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9" w:rsidRPr="00E54753" w:rsidRDefault="006F4D16" w:rsidP="00D643E7">
      <w:pPr>
        <w:pStyle w:val="a5"/>
        <w:shd w:val="clear" w:color="auto" w:fill="FFFFFF"/>
        <w:spacing w:line="375" w:lineRule="atLeast"/>
        <w:jc w:val="center"/>
        <w:rPr>
          <w:b/>
          <w:sz w:val="36"/>
          <w:szCs w:val="36"/>
        </w:rPr>
      </w:pPr>
      <w:r w:rsidRPr="00E54753">
        <w:rPr>
          <w:rFonts w:hint="eastAsia"/>
          <w:b/>
          <w:sz w:val="36"/>
          <w:szCs w:val="36"/>
        </w:rPr>
        <w:t>中标公示</w:t>
      </w:r>
    </w:p>
    <w:p w:rsidR="006F4D16" w:rsidRPr="006F4D16" w:rsidRDefault="006F4D16" w:rsidP="00D643E7">
      <w:pPr>
        <w:pStyle w:val="a5"/>
        <w:shd w:val="clear" w:color="auto" w:fill="FFFFFF"/>
        <w:spacing w:line="375" w:lineRule="atLeast"/>
        <w:jc w:val="center"/>
        <w:rPr>
          <w:b/>
          <w:sz w:val="32"/>
          <w:szCs w:val="32"/>
        </w:rPr>
      </w:pPr>
    </w:p>
    <w:p w:rsidR="00924C2D" w:rsidRPr="00E54753" w:rsidRDefault="0039450A" w:rsidP="0039450A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39450A">
        <w:rPr>
          <w:rFonts w:hint="eastAsia"/>
          <w:sz w:val="28"/>
          <w:szCs w:val="28"/>
        </w:rPr>
        <w:t>海南省文昌市公坡、冯坡、蓬莱、东郊等4座生活垃圾转运站设备招标项目</w:t>
      </w:r>
      <w:r w:rsidR="00924C2D" w:rsidRPr="00E54753">
        <w:rPr>
          <w:rFonts w:hint="eastAsia"/>
          <w:sz w:val="28"/>
          <w:szCs w:val="28"/>
        </w:rPr>
        <w:t>（项目编号：</w:t>
      </w:r>
      <w:r w:rsidRPr="0039450A">
        <w:rPr>
          <w:rFonts w:hint="eastAsia"/>
          <w:b/>
          <w:sz w:val="28"/>
          <w:szCs w:val="28"/>
        </w:rPr>
        <w:t>FZJTHN-CG-2016052</w:t>
      </w:r>
      <w:r w:rsidR="00924C2D" w:rsidRPr="00E54753">
        <w:rPr>
          <w:rFonts w:hint="eastAsia"/>
          <w:sz w:val="28"/>
          <w:szCs w:val="28"/>
        </w:rPr>
        <w:t>）于2016</w:t>
      </w:r>
      <w:r w:rsidR="00E54753">
        <w:rPr>
          <w:rFonts w:hint="eastAsia"/>
          <w:sz w:val="28"/>
          <w:szCs w:val="28"/>
        </w:rPr>
        <w:t>年</w:t>
      </w:r>
      <w:r w:rsidR="00526DD2">
        <w:rPr>
          <w:rFonts w:hint="eastAsia"/>
          <w:sz w:val="28"/>
          <w:szCs w:val="28"/>
        </w:rPr>
        <w:t>12</w:t>
      </w:r>
      <w:r w:rsidR="00E54753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 w:rsidR="00924C2D" w:rsidRPr="00E54753">
        <w:rPr>
          <w:rFonts w:hint="eastAsia"/>
          <w:sz w:val="28"/>
          <w:szCs w:val="28"/>
        </w:rPr>
        <w:t xml:space="preserve">日 </w:t>
      </w:r>
      <w:r>
        <w:rPr>
          <w:rFonts w:hint="eastAsia"/>
          <w:sz w:val="28"/>
          <w:szCs w:val="28"/>
        </w:rPr>
        <w:t>15</w:t>
      </w:r>
      <w:r w:rsidR="00924C2D" w:rsidRPr="00E54753">
        <w:rPr>
          <w:rFonts w:hint="eastAsia"/>
          <w:sz w:val="28"/>
          <w:szCs w:val="28"/>
        </w:rPr>
        <w:t>:</w:t>
      </w:r>
      <w:r w:rsidR="00526DD2">
        <w:rPr>
          <w:rFonts w:hint="eastAsia"/>
          <w:sz w:val="28"/>
          <w:szCs w:val="28"/>
        </w:rPr>
        <w:t>3</w:t>
      </w:r>
      <w:r w:rsidR="00D643E7">
        <w:rPr>
          <w:rFonts w:hint="eastAsia"/>
          <w:sz w:val="28"/>
          <w:szCs w:val="28"/>
        </w:rPr>
        <w:t>0</w:t>
      </w:r>
      <w:r w:rsidR="00924C2D" w:rsidRPr="00E54753">
        <w:rPr>
          <w:rFonts w:hint="eastAsia"/>
          <w:sz w:val="28"/>
          <w:szCs w:val="28"/>
        </w:rPr>
        <w:t>:00在</w:t>
      </w:r>
      <w:r w:rsidR="00B111E4" w:rsidRPr="00E54753">
        <w:rPr>
          <w:rFonts w:hint="eastAsia"/>
          <w:sz w:val="28"/>
          <w:szCs w:val="28"/>
        </w:rPr>
        <w:t>海南省公共资源交易中心二楼20</w:t>
      </w:r>
      <w:r w:rsidR="00526DD2">
        <w:rPr>
          <w:rFonts w:hint="eastAsia"/>
          <w:sz w:val="28"/>
          <w:szCs w:val="28"/>
        </w:rPr>
        <w:t>7</w:t>
      </w:r>
      <w:r w:rsidR="00B111E4" w:rsidRPr="00E54753">
        <w:rPr>
          <w:rFonts w:hint="eastAsia"/>
          <w:sz w:val="28"/>
          <w:szCs w:val="28"/>
        </w:rPr>
        <w:t>室进行了公开招标的开标工作，</w:t>
      </w:r>
      <w:r>
        <w:rPr>
          <w:rFonts w:hint="eastAsia"/>
          <w:sz w:val="28"/>
          <w:szCs w:val="28"/>
        </w:rPr>
        <w:t>17</w:t>
      </w:r>
      <w:r w:rsidR="00B111E4" w:rsidRPr="00E54753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15</w:t>
      </w:r>
      <w:r w:rsidR="00B111E4" w:rsidRPr="00E54753">
        <w:rPr>
          <w:rFonts w:hint="eastAsia"/>
          <w:sz w:val="28"/>
          <w:szCs w:val="28"/>
        </w:rPr>
        <w:t>:00在</w:t>
      </w:r>
      <w:r w:rsidR="000E7779" w:rsidRPr="00E54753">
        <w:rPr>
          <w:rFonts w:hint="eastAsia"/>
          <w:sz w:val="28"/>
          <w:szCs w:val="28"/>
        </w:rPr>
        <w:t>海南省人民</w:t>
      </w:r>
      <w:r w:rsidR="00B111E4" w:rsidRPr="00E54753">
        <w:rPr>
          <w:rFonts w:hint="eastAsia"/>
          <w:sz w:val="28"/>
          <w:szCs w:val="28"/>
        </w:rPr>
        <w:t>政府</w:t>
      </w:r>
      <w:r w:rsidR="000E7779" w:rsidRPr="00E54753">
        <w:rPr>
          <w:rFonts w:hint="eastAsia"/>
          <w:sz w:val="28"/>
          <w:szCs w:val="28"/>
        </w:rPr>
        <w:t>政务服务中心三</w:t>
      </w:r>
      <w:r w:rsidR="00924C2D" w:rsidRPr="00E54753">
        <w:rPr>
          <w:rFonts w:hint="eastAsia"/>
          <w:sz w:val="28"/>
          <w:szCs w:val="28"/>
        </w:rPr>
        <w:t>楼</w:t>
      </w:r>
      <w:r w:rsidR="00D643E7">
        <w:rPr>
          <w:rFonts w:hint="eastAsia"/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23-3</w:t>
      </w:r>
      <w:r w:rsidR="00924C2D" w:rsidRPr="00E54753">
        <w:rPr>
          <w:rFonts w:hint="eastAsia"/>
          <w:sz w:val="28"/>
          <w:szCs w:val="28"/>
        </w:rPr>
        <w:t>室进行了</w:t>
      </w:r>
      <w:r w:rsidR="00B111E4" w:rsidRPr="00E54753">
        <w:rPr>
          <w:rFonts w:hint="eastAsia"/>
          <w:sz w:val="28"/>
          <w:szCs w:val="28"/>
        </w:rPr>
        <w:t>公开招标的评标工作</w:t>
      </w:r>
      <w:r w:rsidR="00924C2D" w:rsidRPr="00E54753">
        <w:rPr>
          <w:rFonts w:hint="eastAsia"/>
          <w:sz w:val="28"/>
          <w:szCs w:val="28"/>
        </w:rPr>
        <w:t>，</w:t>
      </w:r>
      <w:r w:rsidR="00B111E4" w:rsidRPr="00E54753">
        <w:rPr>
          <w:rFonts w:hint="eastAsia"/>
          <w:sz w:val="28"/>
          <w:szCs w:val="28"/>
        </w:rPr>
        <w:t>并</w:t>
      </w:r>
      <w:r w:rsidR="00924C2D" w:rsidRPr="00E54753">
        <w:rPr>
          <w:rFonts w:hint="eastAsia"/>
          <w:sz w:val="28"/>
          <w:szCs w:val="28"/>
        </w:rPr>
        <w:t>按照招标文件确定的评标办法和有关法规要求完成</w:t>
      </w:r>
      <w:r w:rsidR="00B111E4" w:rsidRPr="00E54753">
        <w:rPr>
          <w:rFonts w:hint="eastAsia"/>
          <w:sz w:val="28"/>
          <w:szCs w:val="28"/>
        </w:rPr>
        <w:t>了本次招标的</w:t>
      </w:r>
      <w:r w:rsidR="00924C2D" w:rsidRPr="00E54753">
        <w:rPr>
          <w:rFonts w:hint="eastAsia"/>
          <w:sz w:val="28"/>
          <w:szCs w:val="28"/>
        </w:rPr>
        <w:t>开评标工作，经评标委员会推荐：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第一中标候选人：</w:t>
      </w:r>
      <w:r w:rsidR="0039450A">
        <w:rPr>
          <w:rFonts w:hint="eastAsia"/>
          <w:sz w:val="28"/>
          <w:szCs w:val="28"/>
        </w:rPr>
        <w:t>扬州市金威机械</w:t>
      </w:r>
      <w:r w:rsidR="008F1887">
        <w:rPr>
          <w:rFonts w:hint="eastAsia"/>
          <w:sz w:val="28"/>
          <w:szCs w:val="28"/>
        </w:rPr>
        <w:t>有限公司</w:t>
      </w:r>
      <w:r w:rsidR="00924C2D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924C2D" w:rsidRPr="00E54753">
        <w:rPr>
          <w:rFonts w:hint="eastAsia"/>
          <w:sz w:val="28"/>
          <w:szCs w:val="28"/>
        </w:rPr>
        <w:t>中标价格</w:t>
      </w:r>
      <w:r w:rsidR="0039450A">
        <w:rPr>
          <w:rFonts w:hint="eastAsia"/>
          <w:sz w:val="28"/>
          <w:szCs w:val="28"/>
        </w:rPr>
        <w:t>：9390000</w:t>
      </w:r>
      <w:r w:rsidR="00B111E4" w:rsidRPr="00E54753">
        <w:rPr>
          <w:rFonts w:hint="eastAsia"/>
          <w:sz w:val="28"/>
          <w:szCs w:val="28"/>
        </w:rPr>
        <w:t>.00元；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第二中标候选人：</w:t>
      </w:r>
      <w:r w:rsidR="0039450A">
        <w:rPr>
          <w:rFonts w:hint="eastAsia"/>
          <w:sz w:val="28"/>
          <w:szCs w:val="28"/>
        </w:rPr>
        <w:t>长春金久源环保机械</w:t>
      </w:r>
      <w:r w:rsidR="008F1887">
        <w:rPr>
          <w:rFonts w:hint="eastAsia"/>
          <w:sz w:val="28"/>
          <w:szCs w:val="28"/>
        </w:rPr>
        <w:t>有限公司</w:t>
      </w:r>
      <w:r w:rsidR="006F4D16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B16BCF" w:rsidRPr="00E54753">
        <w:rPr>
          <w:rFonts w:hint="eastAsia"/>
          <w:sz w:val="28"/>
          <w:szCs w:val="28"/>
        </w:rPr>
        <w:t>中标价格：</w:t>
      </w:r>
      <w:r w:rsidR="0039450A">
        <w:rPr>
          <w:rFonts w:hint="eastAsia"/>
          <w:sz w:val="28"/>
          <w:szCs w:val="28"/>
        </w:rPr>
        <w:t>9346000</w:t>
      </w:r>
      <w:r w:rsidR="00B16BCF" w:rsidRPr="00E54753">
        <w:rPr>
          <w:rFonts w:hint="eastAsia"/>
          <w:sz w:val="28"/>
          <w:szCs w:val="28"/>
        </w:rPr>
        <w:t>.00元；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F700B6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924C2D" w:rsidRPr="00E54753">
        <w:rPr>
          <w:rFonts w:hint="eastAsia"/>
          <w:sz w:val="28"/>
          <w:szCs w:val="28"/>
        </w:rPr>
        <w:t>第三中标候选人：</w:t>
      </w:r>
      <w:r w:rsidR="0039450A">
        <w:rPr>
          <w:rFonts w:hint="eastAsia"/>
          <w:sz w:val="28"/>
          <w:szCs w:val="28"/>
        </w:rPr>
        <w:t>扬州三源机械</w:t>
      </w:r>
      <w:r w:rsidR="008F1887">
        <w:rPr>
          <w:rFonts w:hint="eastAsia"/>
          <w:sz w:val="28"/>
          <w:szCs w:val="28"/>
        </w:rPr>
        <w:t>有限公司</w:t>
      </w:r>
      <w:r w:rsidR="00924C2D" w:rsidRPr="00E54753">
        <w:rPr>
          <w:rFonts w:hint="eastAsia"/>
          <w:sz w:val="28"/>
          <w:szCs w:val="28"/>
        </w:rPr>
        <w:t>，</w:t>
      </w:r>
    </w:p>
    <w:p w:rsidR="00924C2D" w:rsidRPr="00E54753" w:rsidRDefault="00F700B6" w:rsidP="00F700B6">
      <w:pPr>
        <w:pStyle w:val="a5"/>
        <w:shd w:val="clear" w:color="auto" w:fill="FFFFFF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D643E7">
        <w:rPr>
          <w:rFonts w:hint="eastAsia"/>
          <w:sz w:val="28"/>
          <w:szCs w:val="28"/>
        </w:rPr>
        <w:t>中标价</w:t>
      </w:r>
      <w:r w:rsidR="00924C2D" w:rsidRPr="00E54753">
        <w:rPr>
          <w:rFonts w:hint="eastAsia"/>
          <w:sz w:val="28"/>
          <w:szCs w:val="28"/>
        </w:rPr>
        <w:t>格：</w:t>
      </w:r>
      <w:r w:rsidR="0039450A">
        <w:rPr>
          <w:rFonts w:hint="eastAsia"/>
          <w:sz w:val="28"/>
          <w:szCs w:val="28"/>
        </w:rPr>
        <w:t>9440000</w:t>
      </w:r>
      <w:r w:rsidR="00924C2D" w:rsidRPr="00E54753">
        <w:rPr>
          <w:rFonts w:hint="eastAsia"/>
          <w:sz w:val="28"/>
          <w:szCs w:val="28"/>
        </w:rPr>
        <w:t>.00</w:t>
      </w:r>
      <w:r w:rsidR="00B111E4" w:rsidRPr="00E54753">
        <w:rPr>
          <w:rFonts w:hint="eastAsia"/>
          <w:sz w:val="28"/>
          <w:szCs w:val="28"/>
        </w:rPr>
        <w:t>元；</w:t>
      </w:r>
    </w:p>
    <w:p w:rsidR="004D387E" w:rsidRDefault="004D387E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</w:p>
    <w:p w:rsidR="004D387E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评标委员会成员：</w:t>
      </w:r>
      <w:r w:rsidR="001C6259">
        <w:rPr>
          <w:rFonts w:hint="eastAsia"/>
          <w:sz w:val="28"/>
          <w:szCs w:val="28"/>
        </w:rPr>
        <w:t>张克明、肖彤斌、陈清富、林勇、范章魁</w:t>
      </w:r>
    </w:p>
    <w:p w:rsidR="006F4D16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公示期：2016年</w:t>
      </w:r>
      <w:r w:rsidR="008F1887">
        <w:rPr>
          <w:rFonts w:hint="eastAsia"/>
          <w:sz w:val="28"/>
          <w:szCs w:val="28"/>
        </w:rPr>
        <w:t>12</w:t>
      </w:r>
      <w:r w:rsidRPr="00E54753">
        <w:rPr>
          <w:rFonts w:hint="eastAsia"/>
          <w:sz w:val="28"/>
          <w:szCs w:val="28"/>
        </w:rPr>
        <w:t>月</w:t>
      </w:r>
      <w:r w:rsidR="008F1887">
        <w:rPr>
          <w:rFonts w:hint="eastAsia"/>
          <w:sz w:val="28"/>
          <w:szCs w:val="28"/>
        </w:rPr>
        <w:t>9</w:t>
      </w:r>
      <w:r w:rsidRPr="00E54753">
        <w:rPr>
          <w:rFonts w:hint="eastAsia"/>
          <w:sz w:val="28"/>
          <w:szCs w:val="28"/>
        </w:rPr>
        <w:t>日至2016年</w:t>
      </w:r>
      <w:r w:rsidR="00D643E7">
        <w:rPr>
          <w:rFonts w:hint="eastAsia"/>
          <w:sz w:val="28"/>
          <w:szCs w:val="28"/>
        </w:rPr>
        <w:t>12</w:t>
      </w:r>
      <w:r w:rsidRPr="00E54753">
        <w:rPr>
          <w:rFonts w:hint="eastAsia"/>
          <w:sz w:val="28"/>
          <w:szCs w:val="28"/>
        </w:rPr>
        <w:t>月</w:t>
      </w:r>
      <w:r w:rsidR="00ED3DC2">
        <w:rPr>
          <w:rFonts w:hint="eastAsia"/>
          <w:sz w:val="28"/>
          <w:szCs w:val="28"/>
        </w:rPr>
        <w:t xml:space="preserve"> </w:t>
      </w:r>
      <w:r w:rsidR="008F1887">
        <w:rPr>
          <w:rFonts w:hint="eastAsia"/>
          <w:sz w:val="28"/>
          <w:szCs w:val="28"/>
        </w:rPr>
        <w:t>19</w:t>
      </w:r>
      <w:r w:rsidR="00ED3DC2">
        <w:rPr>
          <w:rFonts w:hint="eastAsia"/>
          <w:sz w:val="28"/>
          <w:szCs w:val="28"/>
        </w:rPr>
        <w:t xml:space="preserve"> </w:t>
      </w:r>
      <w:r w:rsidRPr="00E54753">
        <w:rPr>
          <w:rFonts w:hint="eastAsia"/>
          <w:sz w:val="28"/>
          <w:szCs w:val="28"/>
        </w:rPr>
        <w:t>日，</w:t>
      </w:r>
    </w:p>
    <w:p w:rsidR="004D387E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如有质疑（或异议），请在公示期内向招标人提出。</w:t>
      </w:r>
    </w:p>
    <w:p w:rsidR="006973C5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招标人：</w:t>
      </w:r>
      <w:r w:rsidR="008F1887">
        <w:rPr>
          <w:rFonts w:hint="eastAsia"/>
          <w:sz w:val="28"/>
          <w:szCs w:val="28"/>
        </w:rPr>
        <w:t>文昌市环境卫生管理局</w:t>
      </w:r>
    </w:p>
    <w:p w:rsidR="006973C5" w:rsidRPr="00E54753" w:rsidRDefault="006973C5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地 址：</w:t>
      </w:r>
      <w:r w:rsidR="008F1887">
        <w:rPr>
          <w:rFonts w:hint="eastAsia"/>
          <w:sz w:val="28"/>
          <w:szCs w:val="28"/>
        </w:rPr>
        <w:t>文昌</w:t>
      </w:r>
      <w:r w:rsidRPr="00E54753">
        <w:rPr>
          <w:rFonts w:hint="eastAsia"/>
          <w:sz w:val="28"/>
          <w:szCs w:val="28"/>
        </w:rPr>
        <w:t>市</w:t>
      </w:r>
    </w:p>
    <w:p w:rsidR="006973C5" w:rsidRPr="00E54753" w:rsidRDefault="006973C5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电 话：</w:t>
      </w:r>
      <w:r w:rsidR="008F1887">
        <w:rPr>
          <w:rFonts w:hint="eastAsia"/>
          <w:sz w:val="28"/>
          <w:szCs w:val="28"/>
        </w:rPr>
        <w:t>13876155518</w:t>
      </w:r>
    </w:p>
    <w:p w:rsidR="004D387E" w:rsidRDefault="004D387E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</w:p>
    <w:p w:rsidR="00924C2D" w:rsidRPr="00E54753" w:rsidRDefault="00924C2D" w:rsidP="00D643E7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  <w:r w:rsidRPr="00E54753">
        <w:rPr>
          <w:rFonts w:hint="eastAsia"/>
          <w:sz w:val="28"/>
          <w:szCs w:val="28"/>
        </w:rPr>
        <w:t>招标代理：</w:t>
      </w:r>
      <w:r w:rsidR="001C6259" w:rsidRPr="001C6259">
        <w:rPr>
          <w:rFonts w:hint="eastAsia"/>
          <w:sz w:val="28"/>
          <w:szCs w:val="28"/>
        </w:rPr>
        <w:t>法正项目管理集团有限公司</w:t>
      </w:r>
    </w:p>
    <w:p w:rsidR="001C6259" w:rsidRPr="001C6259" w:rsidRDefault="00924C2D" w:rsidP="001C6259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E54753">
        <w:rPr>
          <w:rFonts w:hint="eastAsia"/>
          <w:sz w:val="28"/>
          <w:szCs w:val="28"/>
        </w:rPr>
        <w:t>地 址：</w:t>
      </w:r>
      <w:r w:rsidR="001C6259" w:rsidRPr="001C6259">
        <w:rPr>
          <w:rFonts w:hint="eastAsia"/>
          <w:sz w:val="28"/>
          <w:szCs w:val="28"/>
        </w:rPr>
        <w:t>海南省海口市蓝天路12-1国机中洋公馆2号楼3A3房</w:t>
      </w:r>
    </w:p>
    <w:p w:rsidR="001C6259" w:rsidRPr="001C6259" w:rsidRDefault="00924C2D" w:rsidP="001C6259">
      <w:pPr>
        <w:pStyle w:val="a5"/>
        <w:shd w:val="clear" w:color="auto" w:fill="FFFFFF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E54753">
        <w:rPr>
          <w:rFonts w:hint="eastAsia"/>
          <w:sz w:val="28"/>
          <w:szCs w:val="28"/>
        </w:rPr>
        <w:t>电 话：</w:t>
      </w:r>
      <w:r w:rsidR="001C6259" w:rsidRPr="001C6259">
        <w:rPr>
          <w:sz w:val="28"/>
          <w:szCs w:val="28"/>
        </w:rPr>
        <w:t>0898-</w:t>
      </w:r>
      <w:r w:rsidR="001C6259" w:rsidRPr="001C6259">
        <w:rPr>
          <w:rFonts w:hint="eastAsia"/>
          <w:sz w:val="28"/>
          <w:szCs w:val="28"/>
        </w:rPr>
        <w:t>66724708</w:t>
      </w:r>
    </w:p>
    <w:p w:rsidR="004358AB" w:rsidRPr="00E54753" w:rsidRDefault="004358AB" w:rsidP="002E679A">
      <w:pPr>
        <w:pStyle w:val="a5"/>
        <w:shd w:val="clear" w:color="auto" w:fill="FFFFFF"/>
        <w:spacing w:line="500" w:lineRule="exact"/>
        <w:ind w:firstLineChars="200" w:firstLine="560"/>
        <w:rPr>
          <w:sz w:val="28"/>
          <w:szCs w:val="28"/>
        </w:rPr>
      </w:pPr>
    </w:p>
    <w:sectPr w:rsidR="004358AB" w:rsidRPr="00E54753" w:rsidSect="00A7208A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81" w:rsidRPr="00B75DC1" w:rsidRDefault="000D2081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endnote>
  <w:endnote w:type="continuationSeparator" w:id="1">
    <w:p w:rsidR="000D2081" w:rsidRPr="00B75DC1" w:rsidRDefault="000D2081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81" w:rsidRPr="00B75DC1" w:rsidRDefault="000D2081" w:rsidP="00924C2D">
      <w:pPr>
        <w:spacing w:after="0"/>
        <w:rPr>
          <w:rFonts w:ascii="仿宋_GB2312"/>
          <w:b/>
          <w:sz w:val="30"/>
          <w:szCs w:val="20"/>
        </w:rPr>
      </w:pPr>
      <w:r>
        <w:separator/>
      </w:r>
    </w:p>
  </w:footnote>
  <w:footnote w:type="continuationSeparator" w:id="1">
    <w:p w:rsidR="000D2081" w:rsidRPr="00B75DC1" w:rsidRDefault="000D2081" w:rsidP="00924C2D">
      <w:pPr>
        <w:spacing w:after="0"/>
        <w:rPr>
          <w:rFonts w:ascii="仿宋_GB2312"/>
          <w:b/>
          <w:sz w:val="3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191A"/>
    <w:rsid w:val="000A666B"/>
    <w:rsid w:val="000D2081"/>
    <w:rsid w:val="000E7779"/>
    <w:rsid w:val="001C6259"/>
    <w:rsid w:val="002E679A"/>
    <w:rsid w:val="00323B43"/>
    <w:rsid w:val="0039450A"/>
    <w:rsid w:val="003C6E14"/>
    <w:rsid w:val="003D37D8"/>
    <w:rsid w:val="003F6DA1"/>
    <w:rsid w:val="004113A9"/>
    <w:rsid w:val="00416D29"/>
    <w:rsid w:val="004241A0"/>
    <w:rsid w:val="00426133"/>
    <w:rsid w:val="004358AB"/>
    <w:rsid w:val="00435CF4"/>
    <w:rsid w:val="004D0493"/>
    <w:rsid w:val="004D387E"/>
    <w:rsid w:val="004F681B"/>
    <w:rsid w:val="004F6BAF"/>
    <w:rsid w:val="0050277D"/>
    <w:rsid w:val="00526DD2"/>
    <w:rsid w:val="005808FB"/>
    <w:rsid w:val="005D0658"/>
    <w:rsid w:val="006973C5"/>
    <w:rsid w:val="006C2449"/>
    <w:rsid w:val="006F4D16"/>
    <w:rsid w:val="00710635"/>
    <w:rsid w:val="00742E80"/>
    <w:rsid w:val="007A647B"/>
    <w:rsid w:val="007C2FD2"/>
    <w:rsid w:val="00811FB4"/>
    <w:rsid w:val="008A3756"/>
    <w:rsid w:val="008B7726"/>
    <w:rsid w:val="008F1887"/>
    <w:rsid w:val="00924C2D"/>
    <w:rsid w:val="009470BB"/>
    <w:rsid w:val="00976F7A"/>
    <w:rsid w:val="00A7208A"/>
    <w:rsid w:val="00A8210C"/>
    <w:rsid w:val="00B04B28"/>
    <w:rsid w:val="00B111E4"/>
    <w:rsid w:val="00B16BCF"/>
    <w:rsid w:val="00C856E4"/>
    <w:rsid w:val="00D31D50"/>
    <w:rsid w:val="00D643E7"/>
    <w:rsid w:val="00E54753"/>
    <w:rsid w:val="00E80DAA"/>
    <w:rsid w:val="00ED3DC2"/>
    <w:rsid w:val="00F7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C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C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C2D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924C2D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4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5E9"/>
                        <w:left w:val="single" w:sz="6" w:space="31" w:color="E2E5E9"/>
                        <w:bottom w:val="single" w:sz="6" w:space="0" w:color="E2E5E9"/>
                        <w:right w:val="single" w:sz="6" w:space="31" w:color="E2E5E9"/>
                      </w:divBdr>
                      <w:divsChild>
                        <w:div w:id="3081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cp:lastPrinted>2016-11-24T01:42:00Z</cp:lastPrinted>
  <dcterms:created xsi:type="dcterms:W3CDTF">2008-09-11T17:20:00Z</dcterms:created>
  <dcterms:modified xsi:type="dcterms:W3CDTF">2016-12-09T03:43:00Z</dcterms:modified>
</cp:coreProperties>
</file>