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85" w:rsidRDefault="00092685" w:rsidP="00092685">
      <w:pPr>
        <w:pStyle w:val="1"/>
      </w:pPr>
      <w:bookmarkStart w:id="0" w:name="_Toc511400780"/>
      <w:r>
        <w:rPr>
          <w:rFonts w:ascii="宋体" w:hAnsi="宋体" w:hint="eastAsia"/>
          <w:sz w:val="24"/>
        </w:rPr>
        <w:t xml:space="preserve">                                          </w:t>
      </w:r>
      <w:r w:rsidRPr="00BD578E">
        <w:rPr>
          <w:rFonts w:ascii="宋体" w:hAnsi="宋体" w:hint="eastAsia"/>
          <w:sz w:val="24"/>
        </w:rPr>
        <w:t>2、</w:t>
      </w:r>
      <w:bookmarkStart w:id="1" w:name="_Toc373100990"/>
      <w:r>
        <w:rPr>
          <w:rFonts w:hint="eastAsia"/>
        </w:rPr>
        <w:t>开标一览表</w:t>
      </w:r>
      <w:bookmarkEnd w:id="0"/>
      <w:bookmarkEnd w:id="1"/>
    </w:p>
    <w:p w:rsidR="00092685" w:rsidRPr="002223BE" w:rsidRDefault="00092685" w:rsidP="00092685">
      <w:pPr>
        <w:spacing w:line="360" w:lineRule="exact"/>
        <w:ind w:right="2278"/>
        <w:jc w:val="center"/>
        <w:outlineLvl w:val="0"/>
        <w:rPr>
          <w:rFonts w:ascii="宋体" w:hAnsi="宋体"/>
          <w:b/>
          <w:sz w:val="24"/>
        </w:rPr>
      </w:pPr>
    </w:p>
    <w:p w:rsidR="00092685" w:rsidRPr="00817EBF" w:rsidRDefault="00092685" w:rsidP="00092685">
      <w:pPr>
        <w:spacing w:line="240" w:lineRule="atLeast"/>
        <w:rPr>
          <w:rFonts w:hAnsi="宋体"/>
          <w:sz w:val="24"/>
        </w:rPr>
      </w:pPr>
      <w:bookmarkStart w:id="2" w:name="_Toc511319269"/>
      <w:r>
        <w:rPr>
          <w:rFonts w:ascii="宋体" w:hAnsi="宋体" w:hint="eastAsia"/>
          <w:sz w:val="24"/>
        </w:rPr>
        <w:t>项目名称：</w:t>
      </w:r>
      <w:r w:rsidRPr="005D6288">
        <w:rPr>
          <w:rFonts w:ascii="宋体" w:hAnsi="宋体" w:hint="eastAsia"/>
          <w:sz w:val="24"/>
        </w:rPr>
        <w:t>文昌市中小学教学设备设施、图书采购</w:t>
      </w:r>
      <w:bookmarkEnd w:id="2"/>
      <w:r w:rsidRPr="00817EBF">
        <w:rPr>
          <w:rFonts w:hint="eastAsia"/>
          <w:sz w:val="24"/>
        </w:rPr>
        <w:t>(A</w:t>
      </w:r>
      <w:r w:rsidRPr="00817EBF">
        <w:rPr>
          <w:rFonts w:hint="eastAsia"/>
          <w:sz w:val="24"/>
        </w:rPr>
        <w:t>包</w:t>
      </w:r>
      <w:r w:rsidRPr="00817EBF">
        <w:rPr>
          <w:rFonts w:hint="eastAsia"/>
          <w:sz w:val="24"/>
        </w:rPr>
        <w:t>)</w:t>
      </w:r>
    </w:p>
    <w:p w:rsidR="00092685" w:rsidRDefault="00092685" w:rsidP="00092685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投标人名称：</w:t>
      </w:r>
      <w:r w:rsidRPr="00F37CCF">
        <w:rPr>
          <w:rFonts w:ascii="宋体" w:hAnsi="宋体" w:hint="eastAsia"/>
          <w:sz w:val="24"/>
        </w:rPr>
        <w:t>文昌科达科技有限公司</w:t>
      </w:r>
      <w:r>
        <w:rPr>
          <w:rFonts w:ascii="宋体" w:hAnsi="宋体" w:hint="eastAsia"/>
          <w:sz w:val="24"/>
        </w:rPr>
        <w:t>（盖章）</w:t>
      </w:r>
    </w:p>
    <w:p w:rsidR="00092685" w:rsidRPr="00C40D2A" w:rsidRDefault="00092685" w:rsidP="00092685">
      <w:pPr>
        <w:spacing w:line="360" w:lineRule="exact"/>
        <w:rPr>
          <w:rFonts w:ascii="宋体" w:hAnsi="宋体"/>
          <w:sz w:val="24"/>
        </w:rPr>
      </w:pPr>
    </w:p>
    <w:tbl>
      <w:tblPr>
        <w:tblW w:w="13944" w:type="dxa"/>
        <w:tblInd w:w="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478"/>
        <w:gridCol w:w="992"/>
        <w:gridCol w:w="6662"/>
        <w:gridCol w:w="709"/>
        <w:gridCol w:w="567"/>
        <w:gridCol w:w="709"/>
        <w:gridCol w:w="1701"/>
        <w:gridCol w:w="992"/>
        <w:gridCol w:w="1134"/>
      </w:tblGrid>
      <w:tr w:rsidR="00092685" w:rsidRPr="005A1062" w:rsidTr="00724D1E">
        <w:trPr>
          <w:trHeight w:val="499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货物名称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品牌型号及技术参数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数量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单价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投标单项总价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交货期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 w:rsidRPr="005A1062">
              <w:rPr>
                <w:rFonts w:cs="宋体" w:hint="eastAsia"/>
                <w:sz w:val="24"/>
              </w:rPr>
              <w:t>交货地点</w:t>
            </w:r>
          </w:p>
        </w:tc>
      </w:tr>
      <w:tr w:rsidR="00092685" w:rsidRPr="005A1062" w:rsidTr="00724D1E">
        <w:trPr>
          <w:trHeight w:val="8065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台式计算机（教师机）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品牌：惠普 </w:t>
            </w:r>
          </w:p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型号：282Pro G3MT</w:t>
            </w:r>
          </w:p>
          <w:p w:rsidR="00092685" w:rsidRPr="005A1062" w:rsidRDefault="00092685" w:rsidP="00724D1E">
            <w:pPr>
              <w:widowControl/>
              <w:spacing w:after="240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1. 机型:商用计算机；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 CPU: 相当于或优于英特尔Core i3-7100，主频≥ 3.9Ghz，缓存≥3M，核心数≥2个；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3. 主板：相当于或优于</w:t>
            </w:r>
            <w:proofErr w:type="spell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intel</w:t>
            </w:r>
            <w:proofErr w:type="spell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H110芯片组；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4. ★显卡：集成显卡，主板提供一个HDMI和一个VGA接口，无需第三方设备即可支持双屏显示，并同时显示不同内容；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5. 内存：4G DDR4 2400，至少提供两个内存插槽，最大支持32G内存；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3.0端口；麦克风和耳机组合插孔；后端：2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3.0 端口,4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2.0 端口；1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RJ-45 网络接口；音频接口≥2组（1组前置1组后置）；1个PCI-E×1插槽，1个PCI Express×16插槽，1个可接入无线网卡的M.2接口；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7. 硬盘：500G SATA III 6Gb/s硬盘；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8. 键盘：抗菌键盘（键盘本身抗菌，非抗菌防尘键盘罩），需提供抗菌检测报告复印件； 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9. 鼠标：光电抗菌鼠标；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10. 网卡：集成千兆网卡；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11. 光驱：无光驱；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12. ★机箱：通用立式机箱，体积≥15L，高效散热静音，整机具有高温报警功能；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13. ★音频：主机机箱原厂标配内置音箱；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14. 电源：180瓦高能效主动式PFC电源，能源效率不低于85%，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可在90V至265V的电压范围内正常工作，须提供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15.★噪声控制：主机噪声低于11分贝，须提供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16. 显示器:19.5"宽屏LED背光液晶显示器，与主机同一品牌，；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17. ★考虑到使用方地处于热带，天气炎热，所投产品须在55℃至少保存48小时后仍能正常工作，须提供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18. 制造厂商通过I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t>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5A1062">
              <w:rPr>
                <w:rFonts w:ascii="宋体" w:hAnsi="宋体" w:cs="宋体" w:hint="eastAsia"/>
                <w:sz w:val="24"/>
              </w:rPr>
              <w:t>获得电子信息产品污染控制先进单位证书；具有教育部颁发的教育行业信息化推荐品牌证书；具有</w:t>
            </w:r>
            <w:r w:rsidRPr="005A1062">
              <w:rPr>
                <w:rFonts w:ascii="宋体" w:hAnsi="宋体" w:hint="eastAsia"/>
                <w:sz w:val="24"/>
              </w:rPr>
              <w:t>OHSAS18001职业健康安全管理体系认证</w:t>
            </w:r>
            <w:r w:rsidRPr="005A1062">
              <w:rPr>
                <w:rFonts w:ascii="宋体" w:hAnsi="宋体" w:cs="宋体" w:hint="eastAsia"/>
                <w:sz w:val="24"/>
              </w:rPr>
              <w:t>；具有</w:t>
            </w:r>
            <w:r w:rsidRPr="005A1062">
              <w:rPr>
                <w:rFonts w:ascii="宋体" w:hAnsi="宋体" w:hint="eastAsia"/>
                <w:sz w:val="24"/>
              </w:rPr>
              <w:t>中国环境标志产品认证</w:t>
            </w:r>
            <w:r w:rsidRPr="005A1062">
              <w:rPr>
                <w:rFonts w:ascii="宋体" w:hAnsi="宋体" w:cs="宋体" w:hint="eastAsia"/>
                <w:sz w:val="24"/>
              </w:rPr>
              <w:t>；</w:t>
            </w:r>
            <w:r w:rsidRPr="005A1062">
              <w:rPr>
                <w:rFonts w:ascii="宋体" w:hAnsi="宋体" w:hint="eastAsia"/>
                <w:sz w:val="24"/>
              </w:rPr>
              <w:t>厂家台式PC</w:t>
            </w:r>
            <w:proofErr w:type="gramStart"/>
            <w:r w:rsidRPr="005A1062">
              <w:rPr>
                <w:rFonts w:ascii="宋体" w:hAnsi="宋体" w:hint="eastAsia"/>
                <w:sz w:val="24"/>
              </w:rPr>
              <w:t>服获得</w:t>
            </w:r>
            <w:proofErr w:type="gramEnd"/>
            <w:r w:rsidRPr="005A1062">
              <w:rPr>
                <w:rFonts w:ascii="宋体" w:hAnsi="宋体" w:hint="eastAsia"/>
                <w:sz w:val="24"/>
              </w:rPr>
              <w:t>CCID服务信赖品牌</w:t>
            </w:r>
            <w:r w:rsidRPr="005A1062">
              <w:rPr>
                <w:rFonts w:ascii="宋体" w:hAnsi="宋体" w:cs="宋体" w:hint="eastAsia"/>
                <w:sz w:val="24"/>
              </w:rPr>
              <w:t>。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t>提供以上证书厂家盖章的复印件；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br/>
              <w:t>19. 认证：3C认证、中国节能产品认证、平均无故障运行时间M1值≥50万小时，提供以上证书厂家盖章的复印件；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br/>
              <w:t>20. 授权及售后：须由厂家提供针对本项目的授权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函原件。三年有限免费上门保修，全国联保，并提供由制造厂商出具的针对此项目的售后服务承诺函。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3965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289445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合同签订后</w:t>
            </w:r>
            <w:r w:rsidRPr="005A1062">
              <w:rPr>
                <w:sz w:val="24"/>
              </w:rPr>
              <w:t>30</w:t>
            </w:r>
            <w:r w:rsidRPr="005A1062">
              <w:rPr>
                <w:rFonts w:hint="eastAsia"/>
                <w:sz w:val="24"/>
              </w:rPr>
              <w:t>天内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用户指定地点</w:t>
            </w:r>
          </w:p>
        </w:tc>
      </w:tr>
      <w:tr w:rsidR="00092685" w:rsidRPr="005A1062" w:rsidTr="00724D1E">
        <w:trPr>
          <w:trHeight w:val="150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台式计算机（学生机）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品牌：惠普  </w:t>
            </w:r>
          </w:p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型号：282Pro G3MT</w:t>
            </w:r>
          </w:p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1. 机型:商用计算机；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 CPU: 相当于或优于英特尔Pentium Dual Core G4400，主频≥ 3.3Ghz，缓存≥3M，核心数≥2个；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3. 主板：相当于或优于</w:t>
            </w:r>
            <w:proofErr w:type="spell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intel</w:t>
            </w:r>
            <w:proofErr w:type="spell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H110芯片组；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4. ★显卡：集成显卡，主板提供一个HDMI和一个VGA接口，无需第三方设备即可支持双屏显示，并同时显示不同内容；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5. 内存：4G DDR4 2400，至少提供两个内存插槽，最大支持32G内存；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3.0端口；麦克风和耳机组合插孔；后端：2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3.0 端口,4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USB 2.0 端口；1 </w:t>
            </w:r>
            <w:proofErr w:type="gramStart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RJ-45 网络接口；音频接口≥2组（1组前置1组后置）；1个PCI-E×1插槽，1个PCI Express×16插槽，1个可接入无线网卡的M.2接口；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7. 硬盘：500G SATA III 6Gb/s硬盘；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8. 键盘：抗菌键盘（键盘本身抗菌，非抗菌防尘键盘罩），需提供抗菌检测报告复印件； 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9. 鼠标：光电抗菌鼠标；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10. 网卡：集成千兆网卡；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11. 光驱：无光驱；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12. ★机箱：通用立式机箱，体积≥15L，高效散热静音，整机具有高温报警功能；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13. ★音频：主机机箱原厂标配内置音箱；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14. 电源：180瓦高能效主动式PFC电源，能源效率不低于85%，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可在90V至265V的电压范围内正常工作，须提供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15. ★噪声控制：主机噪声低于11分贝，须提供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16. 显示器:19.5"宽屏LED背光液晶显示器，与主机同一品牌，；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17. ★考虑到使用方地处于热带，天气炎热，所投产品须在55℃至少保存48小时后仍能正常工作，须提供</w:t>
            </w:r>
            <w:r w:rsidRPr="005A1062">
              <w:rPr>
                <w:rFonts w:hint="eastAsia"/>
                <w:sz w:val="24"/>
              </w:rPr>
              <w:t>第三方检测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机构认证证书复印件原厂盖章；</w:t>
            </w:r>
            <w:bookmarkStart w:id="3" w:name="_GoBack"/>
            <w:bookmarkEnd w:id="3"/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18. 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t>制造厂商通过ISO14001环境体系认证、ISO9001系列质量管理体系认证、ISO27001管理认证；厂家获得客户联络中心标准体系CCCS认证，4PS联络中心国际标准管理体系认证以及信息技术服务管理体系ISO/IEC20000认证，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5A1062">
              <w:rPr>
                <w:rFonts w:ascii="宋体" w:hAnsi="宋体" w:cs="宋体" w:hint="eastAsia"/>
                <w:sz w:val="24"/>
              </w:rPr>
              <w:t>获得电子信息产品污染控制先进单位证书；具有教育部颁发的教育行业信息化推荐品牌证书；具有</w:t>
            </w:r>
            <w:r w:rsidRPr="005A1062">
              <w:rPr>
                <w:rFonts w:ascii="宋体" w:hAnsi="宋体" w:hint="eastAsia"/>
                <w:sz w:val="24"/>
              </w:rPr>
              <w:t>OHSAS18001职业健康安全管理体系认证</w:t>
            </w:r>
            <w:r w:rsidRPr="005A1062">
              <w:rPr>
                <w:rFonts w:ascii="宋体" w:hAnsi="宋体" w:cs="宋体" w:hint="eastAsia"/>
                <w:sz w:val="24"/>
              </w:rPr>
              <w:t>；具有</w:t>
            </w:r>
            <w:r w:rsidRPr="005A1062">
              <w:rPr>
                <w:rFonts w:ascii="宋体" w:hAnsi="宋体" w:hint="eastAsia"/>
                <w:sz w:val="24"/>
              </w:rPr>
              <w:t>中国环境标志产品认证</w:t>
            </w:r>
            <w:r w:rsidRPr="005A1062">
              <w:rPr>
                <w:rFonts w:ascii="宋体" w:hAnsi="宋体" w:cs="宋体" w:hint="eastAsia"/>
                <w:sz w:val="24"/>
              </w:rPr>
              <w:t>；</w:t>
            </w:r>
            <w:r w:rsidRPr="005A1062">
              <w:rPr>
                <w:rFonts w:ascii="宋体" w:hAnsi="宋体" w:hint="eastAsia"/>
                <w:sz w:val="24"/>
              </w:rPr>
              <w:t>厂家台式PC</w:t>
            </w:r>
            <w:proofErr w:type="gramStart"/>
            <w:r w:rsidRPr="005A1062">
              <w:rPr>
                <w:rFonts w:ascii="宋体" w:hAnsi="宋体" w:hint="eastAsia"/>
                <w:sz w:val="24"/>
              </w:rPr>
              <w:t>服获得</w:t>
            </w:r>
            <w:proofErr w:type="gramEnd"/>
            <w:r w:rsidRPr="005A1062">
              <w:rPr>
                <w:rFonts w:ascii="宋体" w:hAnsi="宋体" w:hint="eastAsia"/>
                <w:sz w:val="24"/>
              </w:rPr>
              <w:t>CCID服务信赖品牌</w:t>
            </w:r>
            <w:r w:rsidRPr="005A1062">
              <w:rPr>
                <w:rFonts w:ascii="宋体" w:hAnsi="宋体" w:cs="宋体" w:hint="eastAsia"/>
                <w:sz w:val="24"/>
              </w:rPr>
              <w:t>。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t>提供以上证书厂家盖章的复印件；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br/>
              <w:t>19. 认证：3C认证、中国节能产品认证、平均无故障运行时间M1值≥50万小时，提供以上证书厂家盖章的复印件；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br/>
              <w:t>20. 授权及售后：须由厂家提供针对本项目的授权函原件。三年有限免费上门保修，全国联保，并提供由制造厂商出具的针对此项目的售后服务承诺函。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3239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ind w:firstLineChars="150" w:firstLine="360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910159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合同签订后</w:t>
            </w:r>
            <w:r w:rsidRPr="005A1062">
              <w:rPr>
                <w:sz w:val="24"/>
              </w:rPr>
              <w:t>30</w:t>
            </w:r>
            <w:r w:rsidRPr="005A1062">
              <w:rPr>
                <w:rFonts w:hint="eastAsia"/>
                <w:sz w:val="24"/>
              </w:rPr>
              <w:t>天内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用户指定地点</w:t>
            </w:r>
          </w:p>
        </w:tc>
      </w:tr>
      <w:tr w:rsidR="00092685" w:rsidRPr="005A1062" w:rsidTr="00724D1E">
        <w:trPr>
          <w:trHeight w:val="150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kern w:val="0"/>
                <w:sz w:val="24"/>
              </w:rPr>
              <w:t>学生电脑桌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品牌：启智</w:t>
            </w:r>
          </w:p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型号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QZ-X120</w:t>
            </w:r>
          </w:p>
          <w:p w:rsidR="00092685" w:rsidRPr="005A1062" w:rsidRDefault="00092685" w:rsidP="00724D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kern w:val="0"/>
                <w:sz w:val="24"/>
              </w:rPr>
              <w:t>1080*550*750mm 灰白色，环保</w:t>
            </w:r>
            <w:proofErr w:type="gramStart"/>
            <w:r w:rsidRPr="005A1062">
              <w:rPr>
                <w:rFonts w:ascii="宋体" w:hAnsi="宋体" w:cs="宋体" w:hint="eastAsia"/>
                <w:kern w:val="0"/>
                <w:sz w:val="24"/>
              </w:rPr>
              <w:t>密度板含键盘</w:t>
            </w:r>
            <w:proofErr w:type="gramEnd"/>
            <w:r w:rsidRPr="005A1062">
              <w:rPr>
                <w:rFonts w:ascii="宋体" w:hAnsi="宋体" w:cs="宋体" w:hint="eastAsia"/>
                <w:kern w:val="0"/>
                <w:sz w:val="24"/>
              </w:rPr>
              <w:t>架、主机架，不含椅子 (2人位）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Pr="005A1062" w:rsidRDefault="00092685" w:rsidP="00724D1E">
            <w:pPr>
              <w:spacing w:line="360" w:lineRule="exact"/>
              <w:ind w:firstLineChars="100" w:firstLine="240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177030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合同签订后</w:t>
            </w:r>
            <w:r w:rsidRPr="005A1062">
              <w:rPr>
                <w:sz w:val="24"/>
              </w:rPr>
              <w:t>30</w:t>
            </w:r>
            <w:r w:rsidRPr="005A1062">
              <w:rPr>
                <w:rFonts w:hint="eastAsia"/>
                <w:sz w:val="24"/>
              </w:rPr>
              <w:t>天内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用户指定地点</w:t>
            </w:r>
          </w:p>
        </w:tc>
      </w:tr>
      <w:tr w:rsidR="00092685" w:rsidRPr="005A1062" w:rsidTr="00724D1E">
        <w:trPr>
          <w:trHeight w:val="195"/>
        </w:trPr>
        <w:tc>
          <w:tcPr>
            <w:tcW w:w="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kern w:val="0"/>
                <w:sz w:val="24"/>
              </w:rPr>
              <w:t>学生电</w:t>
            </w:r>
            <w:r w:rsidRPr="005A1062">
              <w:rPr>
                <w:rFonts w:ascii="宋体" w:hAnsi="宋体" w:cs="宋体" w:hint="eastAsia"/>
                <w:kern w:val="0"/>
                <w:sz w:val="24"/>
              </w:rPr>
              <w:lastRenderedPageBreak/>
              <w:t>脑凳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品牌：启智</w:t>
            </w:r>
          </w:p>
          <w:p w:rsidR="00092685" w:rsidRPr="005A1062" w:rsidRDefault="00092685" w:rsidP="00724D1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型号</w:t>
            </w: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  <w:r w:rsidRPr="005A106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QZ-X40</w:t>
            </w:r>
          </w:p>
          <w:p w:rsidR="00092685" w:rsidRPr="005A1062" w:rsidRDefault="00092685" w:rsidP="00724D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kern w:val="0"/>
                <w:sz w:val="24"/>
              </w:rPr>
              <w:t>400*320*220mm凳子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 xml:space="preserve">　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85" w:rsidRPr="005A1062" w:rsidRDefault="00092685" w:rsidP="00724D1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A1062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t>合同签</w:t>
            </w:r>
            <w:r w:rsidRPr="005A1062">
              <w:rPr>
                <w:rFonts w:hint="eastAsia"/>
                <w:sz w:val="24"/>
              </w:rPr>
              <w:lastRenderedPageBreak/>
              <w:t>订后</w:t>
            </w:r>
            <w:r w:rsidRPr="005A1062">
              <w:rPr>
                <w:sz w:val="24"/>
              </w:rPr>
              <w:t>30</w:t>
            </w:r>
            <w:r w:rsidRPr="005A1062">
              <w:rPr>
                <w:rFonts w:hint="eastAsia"/>
                <w:sz w:val="24"/>
              </w:rPr>
              <w:t>天内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Pr="005A1062" w:rsidRDefault="00092685" w:rsidP="00724D1E">
            <w:pPr>
              <w:spacing w:line="360" w:lineRule="exact"/>
              <w:rPr>
                <w:sz w:val="24"/>
              </w:rPr>
            </w:pPr>
            <w:r w:rsidRPr="005A1062">
              <w:rPr>
                <w:rFonts w:hint="eastAsia"/>
                <w:sz w:val="24"/>
              </w:rPr>
              <w:lastRenderedPageBreak/>
              <w:t>用户指定</w:t>
            </w:r>
            <w:r w:rsidRPr="005A1062">
              <w:rPr>
                <w:rFonts w:hint="eastAsia"/>
                <w:sz w:val="24"/>
              </w:rPr>
              <w:lastRenderedPageBreak/>
              <w:t>地点</w:t>
            </w:r>
          </w:p>
        </w:tc>
      </w:tr>
    </w:tbl>
    <w:p w:rsidR="00092685" w:rsidRDefault="00092685" w:rsidP="00092685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            </w:t>
      </w:r>
    </w:p>
    <w:p w:rsidR="00092685" w:rsidRPr="004F32BC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b/>
          <w:sz w:val="24"/>
        </w:rPr>
      </w:pPr>
      <w:r w:rsidRPr="004F32BC">
        <w:rPr>
          <w:rFonts w:ascii="宋体" w:hAnsi="宋体" w:hint="eastAsia"/>
          <w:b/>
          <w:sz w:val="24"/>
        </w:rPr>
        <w:t xml:space="preserve">大写： </w:t>
      </w:r>
      <w:r>
        <w:rPr>
          <w:rFonts w:ascii="宋体" w:hAnsi="宋体" w:hint="eastAsia"/>
          <w:b/>
          <w:sz w:val="24"/>
        </w:rPr>
        <w:t>壹佰叁拾玖万贰仟玖佰叁拾贰元整</w:t>
      </w:r>
      <w:r w:rsidRPr="004F32BC">
        <w:rPr>
          <w:rFonts w:ascii="宋体" w:hAnsi="宋体" w:hint="eastAsia"/>
          <w:b/>
          <w:sz w:val="24"/>
        </w:rPr>
        <w:t xml:space="preserve">               </w:t>
      </w:r>
      <w:r>
        <w:rPr>
          <w:rFonts w:ascii="宋体" w:hAnsi="宋体" w:hint="eastAsia"/>
          <w:b/>
          <w:sz w:val="24"/>
        </w:rPr>
        <w:t xml:space="preserve">                           </w:t>
      </w:r>
      <w:r w:rsidRPr="004F32BC">
        <w:rPr>
          <w:rFonts w:ascii="宋体" w:hAnsi="宋体" w:hint="eastAsia"/>
          <w:b/>
          <w:sz w:val="24"/>
        </w:rPr>
        <w:t xml:space="preserve"> 合计：</w:t>
      </w:r>
      <w:r>
        <w:rPr>
          <w:rFonts w:ascii="宋体" w:hAnsi="宋体" w:hint="eastAsia"/>
          <w:b/>
          <w:sz w:val="24"/>
        </w:rPr>
        <w:t>￥1392932</w:t>
      </w:r>
      <w:r w:rsidRPr="004F32BC">
        <w:rPr>
          <w:rFonts w:ascii="宋体" w:hAnsi="宋体" w:hint="eastAsia"/>
          <w:b/>
          <w:sz w:val="24"/>
        </w:rPr>
        <w:t>.00</w:t>
      </w:r>
      <w:r>
        <w:rPr>
          <w:rFonts w:ascii="宋体" w:hAnsi="宋体" w:hint="eastAsia"/>
          <w:b/>
          <w:sz w:val="24"/>
        </w:rPr>
        <w:t>（小写）</w:t>
      </w:r>
    </w:p>
    <w:p w:rsidR="00092685" w:rsidRPr="004F32BC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b/>
          <w:sz w:val="24"/>
        </w:rPr>
      </w:pPr>
      <w:r w:rsidRPr="004F32BC">
        <w:rPr>
          <w:rFonts w:ascii="宋体" w:hAnsi="宋体" w:hint="eastAsia"/>
          <w:b/>
          <w:sz w:val="24"/>
        </w:rPr>
        <w:t xml:space="preserve">      </w:t>
      </w:r>
    </w:p>
    <w:p w:rsidR="00092685" w:rsidRPr="000E784D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color w:val="000000" w:themeColor="text1"/>
          <w:sz w:val="24"/>
        </w:rPr>
      </w:pPr>
      <w:r w:rsidRPr="000E784D">
        <w:rPr>
          <w:rFonts w:ascii="宋体" w:hAnsi="宋体" w:hint="eastAsia"/>
          <w:color w:val="000000" w:themeColor="text1"/>
          <w:sz w:val="24"/>
        </w:rPr>
        <w:t>是否小微型企业产品:</w:t>
      </w:r>
      <w:r w:rsidRPr="000E784D">
        <w:rPr>
          <w:rFonts w:hint="eastAsia"/>
          <w:color w:val="000000" w:themeColor="text1"/>
        </w:rPr>
        <w:t xml:space="preserve"> </w:t>
      </w:r>
      <w:r w:rsidRPr="000E784D">
        <w:rPr>
          <w:rFonts w:ascii="宋体" w:hAnsi="宋体" w:hint="eastAsia"/>
          <w:color w:val="000000" w:themeColor="text1"/>
          <w:sz w:val="24"/>
        </w:rPr>
        <w:t>是（√）；否（   ）。</w:t>
      </w:r>
    </w:p>
    <w:p w:rsidR="00092685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投标人代表签名：             职务：业务经理                          日期：2018年4月11日</w:t>
      </w:r>
    </w:p>
    <w:p w:rsidR="00092685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ab/>
      </w:r>
    </w:p>
    <w:p w:rsidR="00092685" w:rsidRDefault="00092685" w:rsidP="00092685">
      <w:pPr>
        <w:rPr>
          <w:sz w:val="24"/>
        </w:rPr>
      </w:pPr>
      <w:bookmarkStart w:id="4" w:name="_Toc373100992"/>
      <w:r>
        <w:rPr>
          <w:rFonts w:cs="宋体" w:hint="eastAsia"/>
          <w:sz w:val="24"/>
        </w:rPr>
        <w:t>注：</w:t>
      </w:r>
      <w:r>
        <w:rPr>
          <w:sz w:val="24"/>
        </w:rPr>
        <w:t>1</w:t>
      </w:r>
      <w:r>
        <w:rPr>
          <w:rFonts w:cs="宋体" w:hint="eastAsia"/>
          <w:sz w:val="24"/>
        </w:rPr>
        <w:t>、所有国产仪器设备用人民币元报价，免税自用进口仪器设备用美元报价</w:t>
      </w:r>
      <w:bookmarkEnd w:id="4"/>
    </w:p>
    <w:p w:rsidR="00092685" w:rsidRDefault="00092685" w:rsidP="00092685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cs="宋体" w:hint="eastAsia"/>
          <w:sz w:val="24"/>
        </w:rPr>
        <w:t>、第</w:t>
      </w:r>
      <w:r>
        <w:rPr>
          <w:rFonts w:hint="eastAsia"/>
          <w:sz w:val="24"/>
        </w:rPr>
        <w:t>6</w:t>
      </w:r>
      <w:r>
        <w:rPr>
          <w:rFonts w:cs="宋体" w:hint="eastAsia"/>
          <w:sz w:val="24"/>
        </w:rPr>
        <w:t>栏的单价应包括全部安装、调试、培训、技术服务、必不可少的部件、标准备件、专用工具等费用。</w:t>
      </w:r>
    </w:p>
    <w:p w:rsidR="00092685" w:rsidRDefault="00092685" w:rsidP="00092685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cs="宋体" w:hint="eastAsia"/>
          <w:sz w:val="24"/>
        </w:rPr>
        <w:t>、单价</w:t>
      </w:r>
      <w:r>
        <w:rPr>
          <w:sz w:val="24"/>
        </w:rPr>
        <w:t>{</w:t>
      </w:r>
      <w:r>
        <w:rPr>
          <w:rFonts w:cs="宋体" w:hint="eastAsia"/>
          <w:sz w:val="24"/>
        </w:rPr>
        <w:t>单价</w:t>
      </w:r>
      <w:r>
        <w:rPr>
          <w:sz w:val="24"/>
        </w:rPr>
        <w:t>=</w:t>
      </w:r>
      <w:r>
        <w:rPr>
          <w:rFonts w:cs="宋体" w:hint="eastAsia"/>
          <w:sz w:val="24"/>
        </w:rPr>
        <w:t>（货价</w:t>
      </w:r>
      <w:r>
        <w:rPr>
          <w:sz w:val="24"/>
        </w:rPr>
        <w:t>+</w:t>
      </w:r>
      <w:r>
        <w:rPr>
          <w:rFonts w:cs="宋体" w:hint="eastAsia"/>
          <w:sz w:val="24"/>
        </w:rPr>
        <w:t>运抵用户指定地点运、保、税、）</w:t>
      </w:r>
      <w:r>
        <w:rPr>
          <w:sz w:val="24"/>
        </w:rPr>
        <w:t>}</w:t>
      </w:r>
      <w:r>
        <w:rPr>
          <w:rFonts w:cs="宋体" w:hint="eastAsia"/>
          <w:sz w:val="24"/>
        </w:rPr>
        <w:t>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 w:rsidR="00092685" w:rsidRDefault="00092685" w:rsidP="00092685">
      <w:pPr>
        <w:spacing w:line="360" w:lineRule="exact"/>
        <w:jc w:val="left"/>
        <w:rPr>
          <w:sz w:val="24"/>
        </w:rPr>
      </w:pPr>
    </w:p>
    <w:p w:rsidR="00092685" w:rsidRDefault="00092685" w:rsidP="00092685">
      <w:pPr>
        <w:spacing w:line="360" w:lineRule="exact"/>
        <w:jc w:val="left"/>
        <w:rPr>
          <w:sz w:val="24"/>
        </w:rPr>
      </w:pPr>
    </w:p>
    <w:p w:rsidR="00092685" w:rsidRPr="007B24F2" w:rsidRDefault="00092685" w:rsidP="00092685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outlineLvl w:val="0"/>
        <w:rPr>
          <w:rFonts w:ascii="宋体" w:hAnsi="宋体"/>
          <w:bCs/>
          <w:sz w:val="24"/>
        </w:rPr>
        <w:sectPr w:rsidR="00092685" w:rsidRPr="007B24F2" w:rsidSect="002462D0">
          <w:pgSz w:w="16838" w:h="11906" w:orient="landscape" w:code="9"/>
          <w:pgMar w:top="1797" w:right="1440" w:bottom="1797" w:left="1440" w:header="851" w:footer="992" w:gutter="0"/>
          <w:cols w:space="425"/>
          <w:titlePg/>
          <w:docGrid w:type="linesAndChars" w:linePitch="312"/>
        </w:sectPr>
      </w:pPr>
    </w:p>
    <w:p w:rsidR="00092685" w:rsidRPr="006D2861" w:rsidRDefault="00092685" w:rsidP="00092685">
      <w:pPr>
        <w:rPr>
          <w:rFonts w:ascii="宋体" w:hAnsi="宋体"/>
        </w:rPr>
      </w:pPr>
    </w:p>
    <w:p w:rsidR="00092685" w:rsidRPr="006D2861" w:rsidRDefault="00092685" w:rsidP="00092685">
      <w:pPr>
        <w:pStyle w:val="1"/>
        <w:spacing w:before="0" w:after="0" w:line="240" w:lineRule="auto"/>
        <w:jc w:val="center"/>
        <w:rPr>
          <w:sz w:val="36"/>
        </w:rPr>
      </w:pPr>
      <w:bookmarkStart w:id="5" w:name="_Toc511400781"/>
      <w:r w:rsidRPr="006D2861">
        <w:rPr>
          <w:rFonts w:hint="eastAsia"/>
          <w:sz w:val="36"/>
        </w:rPr>
        <w:t>3</w:t>
      </w:r>
      <w:r w:rsidRPr="006D2861">
        <w:rPr>
          <w:rFonts w:hint="eastAsia"/>
          <w:sz w:val="36"/>
        </w:rPr>
        <w:t>、</w:t>
      </w:r>
      <w:r w:rsidRPr="006D2861">
        <w:rPr>
          <w:rFonts w:hint="eastAsia"/>
          <w:sz w:val="36"/>
        </w:rPr>
        <w:t xml:space="preserve"> </w:t>
      </w:r>
      <w:r w:rsidRPr="006D2861">
        <w:rPr>
          <w:rFonts w:hint="eastAsia"/>
          <w:sz w:val="36"/>
        </w:rPr>
        <w:t>规格响应表</w:t>
      </w:r>
      <w:bookmarkEnd w:id="5"/>
    </w:p>
    <w:p w:rsidR="00092685" w:rsidRDefault="00092685" w:rsidP="00092685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 xml:space="preserve"> （盖章）</w:t>
      </w:r>
    </w:p>
    <w:p w:rsidR="00092685" w:rsidRDefault="00092685" w:rsidP="00092685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</w:p>
    <w:tbl>
      <w:tblPr>
        <w:tblW w:w="13944" w:type="dxa"/>
        <w:tblInd w:w="2" w:type="dxa"/>
        <w:tblLayout w:type="fixed"/>
        <w:tblCellMar>
          <w:left w:w="54" w:type="dxa"/>
          <w:right w:w="54" w:type="dxa"/>
        </w:tblCellMar>
        <w:tblLook w:val="04A0"/>
      </w:tblPr>
      <w:tblGrid>
        <w:gridCol w:w="660"/>
        <w:gridCol w:w="5913"/>
        <w:gridCol w:w="5812"/>
        <w:gridCol w:w="1559"/>
      </w:tblGrid>
      <w:tr w:rsidR="00092685" w:rsidTr="00724D1E">
        <w:trPr>
          <w:trHeight w:val="94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jc w:val="center"/>
              <w:rPr>
                <w:rFonts w:cs="宋体"/>
                <w:sz w:val="24"/>
              </w:rPr>
            </w:pPr>
          </w:p>
          <w:p w:rsidR="00092685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序号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jc w:val="center"/>
              <w:rPr>
                <w:rFonts w:cs="宋体"/>
                <w:sz w:val="24"/>
              </w:rPr>
            </w:pPr>
          </w:p>
          <w:p w:rsidR="00092685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招标规格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jc w:val="center"/>
              <w:rPr>
                <w:rFonts w:cs="宋体"/>
                <w:sz w:val="24"/>
              </w:rPr>
            </w:pPr>
          </w:p>
          <w:p w:rsidR="00092685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投标规格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偏离情况</w:t>
            </w:r>
          </w:p>
          <w:p w:rsidR="00092685" w:rsidRDefault="00092685" w:rsidP="00724D1E">
            <w:pPr>
              <w:spacing w:line="360" w:lineRule="exact"/>
              <w:jc w:val="center"/>
            </w:pPr>
            <w:r>
              <w:rPr>
                <w:rFonts w:cs="宋体" w:hint="eastAsia"/>
              </w:rPr>
              <w:t>（证明材料页码）</w:t>
            </w:r>
          </w:p>
        </w:tc>
      </w:tr>
      <w:tr w:rsidR="00092685" w:rsidTr="00724D1E">
        <w:trPr>
          <w:trHeight w:val="1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1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100FA6" w:rsidRDefault="00092685" w:rsidP="00724D1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 机型:商用计算机；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 CPU: 相当于或优于英特尔Core i3-7100，主频≥ 3.9Ghz，缓存≥3M，核心数≥2个；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 主板：相当于或优于</w:t>
            </w:r>
            <w:proofErr w:type="spell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intel</w:t>
            </w:r>
            <w:proofErr w:type="spell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H110芯片组；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 ★显卡：集成显卡，主板提供一个HDMI和一个VGA接口，无需第三方设备即可支持双屏显示，并同时显示不同内容；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5. 内存：4G DDR4 2400，至少提供两个内存插槽，最大支持32G内存；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3.0端口；麦克风和耳机组合插孔；后端：2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 端口,4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2.0 端口；1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RJ-45 网络接口；音频接口≥2组（1组前置1组后置）；1个PCI-E×1插槽，1个PCI Express×16插槽，1个可接入无线网卡的M.2接口；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7. 硬盘：500G SATA III 6Gb/s硬盘；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8. 键盘：抗菌键盘（键盘本身抗菌，非抗菌防尘键盘罩），需提供抗菌检测报告复印件； 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9. 鼠标：光电抗菌鼠标；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10. 网卡：集成千兆网卡；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11. 光驱：无光驱；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12. ★机箱：通用立式机箱，体积≥15L，高效散热静音，整机具有高温报警功能；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13. ★音频：主机机箱原厂标配内置音箱；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14. 电源：180瓦高能效主动式PFC电源，能源效率不低于85%，可在90V至265V的电压范围内正常工作，须提供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15.★噪声控制：主机噪声低于11分贝，须提供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16. 显示器:19.5"宽屏LED背光液晶显示器，与主机同一品牌，；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17. ★考虑到使用方地处于热带，天气炎热，所投产品须在55℃至少保存48小时后仍能正常工作，须提供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18. 制造厂商通过I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获得电子信息产品污染控制先进单位证书；具有教育部颁发的教育行业信息化推荐品牌证书；具有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OHSAS18001职业健康安全管理体系认证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中国环境标志产品认证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厂家台式PC</w:t>
            </w:r>
            <w:proofErr w:type="gramStart"/>
            <w:r w:rsidRPr="00100FA6">
              <w:rPr>
                <w:rFonts w:ascii="宋体" w:hAnsi="宋体" w:hint="eastAsia"/>
                <w:sz w:val="18"/>
                <w:szCs w:val="18"/>
              </w:rPr>
              <w:t>服获得</w:t>
            </w:r>
            <w:proofErr w:type="gramEnd"/>
            <w:r w:rsidRPr="00100FA6">
              <w:rPr>
                <w:rFonts w:ascii="宋体" w:hAnsi="宋体" w:hint="eastAsia"/>
                <w:sz w:val="18"/>
                <w:szCs w:val="18"/>
              </w:rPr>
              <w:t>CCID服务信赖品牌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19. 认证：3C认证、中国节能产品认证、平均无故障运行时间M1值≥50万小时，提供以上证书厂家盖章的复印件；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20. 授权及售后：须由厂家提供针对本项目的授权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函原件。三年有限免费上门保修，全国联保，并提供由制造厂商出具的针对此项目的售后服务承诺函。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100FA6" w:rsidRDefault="00092685" w:rsidP="00724D1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1. 机型:商用计算机；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 CPU: 相当于或优于英特尔Core i3-7100，主频≥ 3.9Ghz，缓存≥3M，核心数≥2个；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 主板：相当于或优于</w:t>
            </w:r>
            <w:proofErr w:type="spell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intel</w:t>
            </w:r>
            <w:proofErr w:type="spell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H110芯片组；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 ★显卡：集成显卡，主板提供一个HDMI和一个VGA接口，无需第三方设备即可支持双屏显示，并同时显示不同内容；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5. 内存：4G DDR4 2400，至少提供两个内存插槽，最大支持32G内存；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3.0端口；麦克风和耳机组合插孔；后端：2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 端口,4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2.0 端口；1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RJ-45 网络接口；音频接口≥2组（1组前置1组后置）；1个PCI-E×1插槽，1个PCI Express×16插槽，1个可接入无线网卡的M.2接口；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7. 硬盘：500G SATA III 6Gb/s硬盘；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8. 键盘：抗菌键盘（键盘本身抗菌，非抗菌防尘键盘罩），需提供抗菌检测报告复印件； 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9. 鼠标：光电抗菌鼠标；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10. 网卡：集成千兆网卡；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11. 光驱：无光驱；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12. ★机箱：通用立式机箱，体积≥15L，高效散热静音，整机具有高温报警功能；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13. ★音频：主机机箱原厂标配内置音箱；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14. 电源：180瓦高能效主动式PFC电源，能源效率不低于85%，可在90V至265V的电压范围内正常工作，须提供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15.★噪声控制：主机噪声低于11分贝，须提供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16. 显示器:19.5"宽屏LED背光液晶显示器，与主机同一品牌，；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17. ★考虑到使用方地处于热带，天气炎热，所投产品须在55℃至少保存48小时后仍能正常工作，须提供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18. 制造厂商通过I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获得电子信息产品污染控制先进单位证书；具有教育部颁发的教育行业信息化推荐品牌证书；具有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OHSAS18001职业健康安全管理体系认证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中国环境标志产品认证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厂家台式PC</w:t>
            </w:r>
            <w:proofErr w:type="gramStart"/>
            <w:r w:rsidRPr="00100FA6">
              <w:rPr>
                <w:rFonts w:ascii="宋体" w:hAnsi="宋体" w:hint="eastAsia"/>
                <w:sz w:val="18"/>
                <w:szCs w:val="18"/>
              </w:rPr>
              <w:t>服获得</w:t>
            </w:r>
            <w:proofErr w:type="gramEnd"/>
            <w:r w:rsidRPr="00100FA6">
              <w:rPr>
                <w:rFonts w:ascii="宋体" w:hAnsi="宋体" w:hint="eastAsia"/>
                <w:sz w:val="18"/>
                <w:szCs w:val="18"/>
              </w:rPr>
              <w:t>CCID服务信赖品牌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19. 认证：3C认证、中国节能产品认证、平均无故障运行时间M1值≥50万小时，提供以上证书厂家盖章的复印件；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20. 授权及售后：须由厂家提供针对本项目的授权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函原件。三年有限免费上门保修，全国联保，并提供由制造厂商出具的针对此项目的售后服务承诺函。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=</w:t>
            </w:r>
          </w:p>
          <w:p w:rsidR="00092685" w:rsidRDefault="00092685" w:rsidP="00724D1E">
            <w:pPr>
              <w:spacing w:line="36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P28-34</w:t>
            </w:r>
            <w:r>
              <w:rPr>
                <w:rFonts w:hint="eastAsia"/>
              </w:rPr>
              <w:t>页）</w:t>
            </w:r>
          </w:p>
        </w:tc>
      </w:tr>
      <w:tr w:rsidR="00092685" w:rsidTr="00724D1E">
        <w:trPr>
          <w:trHeight w:val="16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100FA6" w:rsidRDefault="00092685" w:rsidP="00724D1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 机型:商用计算机；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 CPU: 相当于或优于英特尔Pentium Dual Core G4400，主频≥ 3.3Ghz，缓存≥3M，核心数≥2个；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 主板：相当于或优于</w:t>
            </w:r>
            <w:proofErr w:type="spell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intel</w:t>
            </w:r>
            <w:proofErr w:type="spell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H110芯片组；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 ★显卡：集成显卡，主板提供一个HDMI和一个VGA接口，无需第三方设备即可支持双屏显示，并同时显示不同内容；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5. 内存：4G DDR4 2400，至少提供两个内存插槽，最大支持32G内存；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3.0端口；麦克风和耳机组合插孔；后端：2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 端口,4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2.0 端口；1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RJ-45 网络接口；音频接口≥2组（1组前置1组后置）；1个PCI-E×1插槽，1个PCI Express×16插槽，1个可接入无线网卡的M.2接口；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7. 硬盘：500G SATA III 6Gb/s硬盘；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8. 键盘：抗菌键盘（键盘本身抗菌，非抗菌防尘键盘罩），需提供抗菌检测报告复印件； 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9. 鼠标：光电抗菌鼠标；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10. 网卡：集成千兆网卡；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11. 光驱：无光驱；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12. ★机箱：通用立式机箱，体积≥15L，高效散热静音，整机具有高温报警功能；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13. ★音频：主机机箱原厂标配内置音箱；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14. 电源：180瓦高能效主动式PFC电源，能源效率不低于85%，可在90V至265V的电压范围内正常工作，须提供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15. ★噪声控制：主机噪声低于11分贝，须提供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16. 显示器:19.5"宽屏LED背光液晶显示器，与主机同一品牌，；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17. ★考虑到使用方地处于热带，天气炎热，所投产品须在55℃至少保存48小时后仍能正常工作，须提供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18. 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制造厂商通过ISO14001环境体系认证、ISO9001系列质量管理体系认证、ISO27001管理认证；厂家获得客户联络中心标准体系CCCS认证，4PS联络中心国际标准管理体系认证以及信息技术服务管理体系ISO/IEC20000认证，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获得电子信息产品污染控制先进单位证书；具有教育部颁发的教育行业信息化推荐品牌证书；具有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OHSAS18001职业健康安全管理体系认证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中国环境标志产品认证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厂家台式PC</w:t>
            </w:r>
            <w:proofErr w:type="gramStart"/>
            <w:r w:rsidRPr="00100FA6">
              <w:rPr>
                <w:rFonts w:ascii="宋体" w:hAnsi="宋体" w:hint="eastAsia"/>
                <w:sz w:val="18"/>
                <w:szCs w:val="18"/>
              </w:rPr>
              <w:t>服获得</w:t>
            </w:r>
            <w:proofErr w:type="gramEnd"/>
            <w:r w:rsidRPr="00100FA6">
              <w:rPr>
                <w:rFonts w:ascii="宋体" w:hAnsi="宋体" w:hint="eastAsia"/>
                <w:sz w:val="18"/>
                <w:szCs w:val="18"/>
              </w:rPr>
              <w:t>CCID服务信赖品牌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19. 认证：3C认证、中国节能产品认证、平均无故障运行时间M1值≥50万小时，提供以上证书厂家盖章的复印件；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20. 授权及售后：须由厂家提供针对本项目的授权函原件。三年有限免费上门保修，全国联保，并提供由制造厂商出具的针对此项目的售后服务承诺函。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Pr="00100FA6" w:rsidRDefault="00092685" w:rsidP="00724D1E"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1. 机型:商用计算机；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2. CPU: 相当于或优于英特尔Pentium Dual Core G4400，主频≥ 3.3Ghz，缓存≥3M，核心数≥2个；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3. 主板：相当于或优于</w:t>
            </w:r>
            <w:proofErr w:type="spell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intel</w:t>
            </w:r>
            <w:proofErr w:type="spell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H110芯片组；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4. ★显卡：集成显卡，主板提供一个HDMI和一个VGA接口，无需第三方设备即可支持双屏显示，并同时显示不同内容；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5. 内存：4G DDR4 2400，至少提供两个内存插槽，最大支持32G内存；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6. ★接口：接口：USB接口≥8个（其中USB3.0接口至少4个，后置USB接口总数至少6个），前端：2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3.0端口；麦克风和耳机组合插孔；后端：2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3.0 端口,4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USB 2.0 端口；1 </w:t>
            </w:r>
            <w:proofErr w:type="gramStart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RJ-45 网络接口；音频接口≥2组（1组前置1组后置）；1个PCI-E×1插槽，1个PCI Express×16插槽，1个可接入无线网卡的M.2接口；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7. 硬盘：500G SATA III 6Gb/s硬盘；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8. 键盘：抗菌键盘（键盘本身抗菌，非抗菌防尘键盘罩），需提供抗菌检测报告复印件； 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9. 鼠标：光电抗菌鼠标；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10. 网卡：集成千兆网卡；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11. 光驱：无光驱；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12. ★机箱：通用立式机箱，体积≥15L，高效散热静音，整机具有高温报警功能；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13. ★音频：主机机箱原厂标配内置音箱；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14. 电源：180瓦高能效主动式PFC电源，能源效率不低于85%，可在90V至265V的电压范围内正常工作，须提供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15. ★噪声控制：主机噪声低于11分贝，须提供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16. 显示器:19.5"宽屏LED背光液晶显示器，与主机同一品牌，；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17. ★考虑到使用方地处于热带，天气炎热，所投产品须在55℃至少保存48小时后仍能正常工作，须提供</w:t>
            </w:r>
            <w:r w:rsidRPr="00100FA6">
              <w:rPr>
                <w:rFonts w:hint="eastAsia"/>
                <w:sz w:val="18"/>
                <w:szCs w:val="18"/>
              </w:rPr>
              <w:t>第三方检测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机构认证证书复印件原厂盖章；</w:t>
            </w:r>
            <w:r w:rsidRPr="00100FA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18. 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制造厂商通过ISO14001环境体系认证、ISO9001系列质量管理体系认证、ISO27001管理认证；厂家获得客户联络中心标准体系CCCS认证，4PS联络中心国际标准管理体系认证以及信息技术服务管理体系ISO/IEC20000认证，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获得电子信息产品污染控制先进单位证书；具有教育部颁发的教育行业信息化推荐品牌证书；具有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OHSAS18001职业健康安全管理体系认证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；具有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中国环境标志产品认证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100FA6">
              <w:rPr>
                <w:rFonts w:ascii="宋体" w:hAnsi="宋体" w:hint="eastAsia"/>
                <w:sz w:val="18"/>
                <w:szCs w:val="18"/>
              </w:rPr>
              <w:t>厂家台式PC</w:t>
            </w:r>
            <w:proofErr w:type="gramStart"/>
            <w:r w:rsidRPr="00100FA6">
              <w:rPr>
                <w:rFonts w:ascii="宋体" w:hAnsi="宋体" w:hint="eastAsia"/>
                <w:sz w:val="18"/>
                <w:szCs w:val="18"/>
              </w:rPr>
              <w:t>服获得</w:t>
            </w:r>
            <w:proofErr w:type="gramEnd"/>
            <w:r w:rsidRPr="00100FA6">
              <w:rPr>
                <w:rFonts w:ascii="宋体" w:hAnsi="宋体" w:hint="eastAsia"/>
                <w:sz w:val="18"/>
                <w:szCs w:val="18"/>
              </w:rPr>
              <w:t>CCID服务信赖品牌</w:t>
            </w:r>
            <w:r w:rsidRPr="00100FA6">
              <w:rPr>
                <w:rFonts w:ascii="宋体" w:hAnsi="宋体" w:cs="宋体" w:hint="eastAsia"/>
                <w:sz w:val="18"/>
                <w:szCs w:val="18"/>
              </w:rPr>
              <w:t>。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t>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19. 认证：3C认证、中国节能产品认证、平均无故障运行时间M1值≥50万小时，提供以上证书厂家盖章的复印件；</w:t>
            </w:r>
            <w:r w:rsidRPr="00100FA6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20. 授权及售后：须由厂家提供针对本项目的授权函原件。三年有限免费上门保修，全国联保，并提供由制造厂商出具的针对此项目的售后服务承诺函。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  </w:t>
            </w: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</w:p>
          <w:p w:rsidR="00092685" w:rsidRDefault="00092685" w:rsidP="00724D1E">
            <w:pPr>
              <w:spacing w:line="360" w:lineRule="exact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=</w:t>
            </w:r>
          </w:p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P28-34</w:t>
            </w:r>
            <w:r>
              <w:rPr>
                <w:rFonts w:hint="eastAsia"/>
              </w:rPr>
              <w:t>页）</w:t>
            </w:r>
          </w:p>
        </w:tc>
      </w:tr>
      <w:tr w:rsidR="00092685" w:rsidTr="00724D1E">
        <w:trPr>
          <w:trHeight w:val="16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1080*550*750mm 灰白色，环保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密度板含键盘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架、主机架，不含椅子 (2人位）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1080*550*750mm 灰白色，环保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密度板含键盘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架、主机架，不含椅子 (2人位）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=</w:t>
            </w:r>
          </w:p>
        </w:tc>
      </w:tr>
      <w:tr w:rsidR="00092685" w:rsidTr="00724D1E">
        <w:trPr>
          <w:trHeight w:val="16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2685" w:rsidRDefault="00092685" w:rsidP="00724D1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400*320*220mm凳子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685" w:rsidRDefault="00092685" w:rsidP="00724D1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400*320*220mm凳子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2685" w:rsidRDefault="00092685" w:rsidP="00724D1E">
            <w:pPr>
              <w:spacing w:line="36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=</w:t>
            </w:r>
          </w:p>
        </w:tc>
      </w:tr>
    </w:tbl>
    <w:p w:rsidR="00092685" w:rsidRPr="00100FA6" w:rsidRDefault="00092685" w:rsidP="00092685">
      <w:pPr>
        <w:tabs>
          <w:tab w:val="left" w:pos="9654"/>
        </w:tabs>
        <w:spacing w:line="360" w:lineRule="exact"/>
        <w:rPr>
          <w:rFonts w:ascii="宋体" w:hAnsi="宋体"/>
          <w:sz w:val="24"/>
        </w:rPr>
      </w:pPr>
    </w:p>
    <w:p w:rsidR="00092685" w:rsidRPr="003930FC" w:rsidRDefault="00092685" w:rsidP="00092685">
      <w:pPr>
        <w:tabs>
          <w:tab w:val="left" w:pos="635"/>
          <w:tab w:val="left" w:pos="2852"/>
          <w:tab w:val="left" w:pos="5260"/>
          <w:tab w:val="left" w:pos="9654"/>
        </w:tabs>
        <w:spacing w:line="360" w:lineRule="exact"/>
        <w:ind w:left="-546"/>
        <w:rPr>
          <w:rFonts w:ascii="宋体" w:hAnsi="宋体"/>
          <w:sz w:val="24"/>
        </w:rPr>
      </w:pPr>
    </w:p>
    <w:p w:rsidR="00092685" w:rsidRDefault="00092685" w:rsidP="00092685">
      <w:pPr>
        <w:spacing w:line="360" w:lineRule="exact"/>
        <w:outlineLvl w:val="0"/>
        <w:rPr>
          <w:rFonts w:ascii="宋体" w:hAnsi="宋体"/>
          <w:b/>
          <w:sz w:val="24"/>
        </w:rPr>
      </w:pPr>
      <w:bookmarkStart w:id="6" w:name="_Toc511319272"/>
      <w:bookmarkStart w:id="7" w:name="_Toc511400683"/>
      <w:bookmarkStart w:id="8" w:name="_Toc511400782"/>
      <w:r>
        <w:rPr>
          <w:rFonts w:ascii="宋体" w:hAnsi="宋体" w:hint="eastAsia"/>
          <w:b/>
          <w:sz w:val="24"/>
        </w:rPr>
        <w:t>注：1、参考规格填写甲方要求。</w:t>
      </w:r>
      <w:bookmarkEnd w:id="6"/>
      <w:bookmarkEnd w:id="7"/>
      <w:bookmarkEnd w:id="8"/>
    </w:p>
    <w:p w:rsidR="00092685" w:rsidRDefault="00092685" w:rsidP="00092685">
      <w:pPr>
        <w:spacing w:line="360" w:lineRule="exact"/>
        <w:ind w:firstLineChars="200" w:firstLine="482"/>
        <w:outlineLvl w:val="0"/>
        <w:rPr>
          <w:rFonts w:ascii="宋体" w:hAnsi="宋体"/>
          <w:b/>
          <w:sz w:val="24"/>
        </w:rPr>
      </w:pPr>
      <w:bookmarkStart w:id="9" w:name="_Toc511319273"/>
      <w:bookmarkStart w:id="10" w:name="_Toc511400684"/>
      <w:bookmarkStart w:id="11" w:name="_Toc511400783"/>
      <w:r>
        <w:rPr>
          <w:rFonts w:ascii="宋体" w:hAnsi="宋体" w:hint="eastAsia"/>
          <w:b/>
          <w:sz w:val="24"/>
        </w:rPr>
        <w:t>2、</w:t>
      </w:r>
      <w:r>
        <w:rPr>
          <w:rFonts w:ascii="宋体" w:hAnsi="宋体" w:hint="eastAsia"/>
          <w:b/>
          <w:bCs/>
          <w:sz w:val="24"/>
        </w:rPr>
        <w:t>投标规格2由投标人填写</w:t>
      </w:r>
      <w:r>
        <w:rPr>
          <w:rFonts w:ascii="宋体" w:hAnsi="宋体" w:hint="eastAsia"/>
          <w:b/>
          <w:sz w:val="24"/>
        </w:rPr>
        <w:t>。</w:t>
      </w:r>
      <w:bookmarkEnd w:id="9"/>
      <w:bookmarkEnd w:id="10"/>
      <w:bookmarkEnd w:id="11"/>
    </w:p>
    <w:p w:rsidR="009300C4" w:rsidRPr="00092685" w:rsidRDefault="00092685" w:rsidP="00092685">
      <w:pPr>
        <w:spacing w:line="360" w:lineRule="exact"/>
        <w:ind w:firstLine="480"/>
        <w:jc w:val="left"/>
        <w:outlineLvl w:val="0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 xml:space="preserve">   </w:t>
      </w:r>
      <w:bookmarkStart w:id="12" w:name="_Toc511319274"/>
      <w:bookmarkStart w:id="13" w:name="_Toc511400685"/>
      <w:bookmarkStart w:id="14" w:name="_Toc511400784"/>
      <w:r>
        <w:rPr>
          <w:rFonts w:ascii="宋体" w:hAnsi="宋体" w:hint="eastAsia"/>
          <w:b/>
          <w:sz w:val="24"/>
        </w:rPr>
        <w:t>投标人签名：</w:t>
      </w:r>
      <w:bookmarkEnd w:id="12"/>
      <w:bookmarkEnd w:id="13"/>
      <w:bookmarkEnd w:id="14"/>
      <w:r>
        <w:rPr>
          <w:rFonts w:ascii="宋体" w:hAnsi="宋体" w:hint="eastAsia"/>
          <w:b/>
          <w:sz w:val="24"/>
          <w:u w:val="single"/>
        </w:rPr>
        <w:t xml:space="preserve">                    </w:t>
      </w:r>
    </w:p>
    <w:sectPr w:rsidR="009300C4" w:rsidRPr="00092685" w:rsidSect="0009268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4A" w:rsidRDefault="00295C4A" w:rsidP="00092685">
      <w:r>
        <w:separator/>
      </w:r>
    </w:p>
  </w:endnote>
  <w:endnote w:type="continuationSeparator" w:id="0">
    <w:p w:rsidR="00295C4A" w:rsidRDefault="00295C4A" w:rsidP="0009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4A" w:rsidRDefault="00295C4A" w:rsidP="00092685">
      <w:r>
        <w:separator/>
      </w:r>
    </w:p>
  </w:footnote>
  <w:footnote w:type="continuationSeparator" w:id="0">
    <w:p w:rsidR="00295C4A" w:rsidRDefault="00295C4A" w:rsidP="00092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685"/>
    <w:rsid w:val="00092685"/>
    <w:rsid w:val="00295C4A"/>
    <w:rsid w:val="009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26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2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2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268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9268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2</cp:revision>
  <dcterms:created xsi:type="dcterms:W3CDTF">2018-04-23T07:34:00Z</dcterms:created>
  <dcterms:modified xsi:type="dcterms:W3CDTF">2018-04-23T07:36:00Z</dcterms:modified>
</cp:coreProperties>
</file>