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482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中标清单</w:t>
      </w:r>
    </w:p>
    <w:tbl>
      <w:tblPr>
        <w:tblStyle w:val="12"/>
        <w:tblW w:w="15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418"/>
        <w:gridCol w:w="1403"/>
        <w:gridCol w:w="6723"/>
        <w:gridCol w:w="708"/>
        <w:gridCol w:w="823"/>
        <w:gridCol w:w="1176"/>
        <w:gridCol w:w="1416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品名名称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品牌型号</w:t>
            </w:r>
          </w:p>
        </w:tc>
        <w:tc>
          <w:tcPr>
            <w:tcW w:w="67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技术参数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数量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单位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单价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单项总价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color w:val="000000" w:themeColor="text1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多媒体控制电脑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惠普 HP 288 Pro G3 MT Business PC-H2020000059</w:t>
            </w:r>
          </w:p>
        </w:tc>
        <w:tc>
          <w:tcPr>
            <w:tcW w:w="672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1、CPU：Intel Core G4400 3.3G 3M 2133 2C CPU；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2、主板：英特尔H110芯片组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3、内存：8GB DDR4-2133 SDRAM 2个DIMM插槽 最大支持32GB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4、硬盘：500GB 自带相当NCQ和SmartIV技术，提升读盘速度，有效硬盘保护数据，减震橡胶垫圈设计，延长硬盘寿命,支持与固态硬盘混插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5、显卡：集成高清显卡；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6、网卡：集成10/100/1000M自适应网卡；                                                                                     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7、I/O端口及扩展槽：2×PCI Express x1，1×PCIExpress x16，1个全PCI插槽；前部：2个USB3.0，1个耳机和1个麦克风接口；后部：4个USB3.0；1串口，2串口（可选），1并口，1个DVI，1VGA，1RJ-45以太网，1个音频输入，1个麦克风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8、键盘/鼠标：（不含）。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9、音频：DTS Sound 音频管理技术，带有Realtek ALC221编解码器的HD音频。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10、▲机箱及电源要求：立式机箱，可选能效高达85%的180W或300W电源，主动式PFC，内置扬声器。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11、▲产品具有3C认证、MTBF（平均无故障运行时间）≥100万小时国家电子计算机质量监督检验中心出具认证文件。</w:t>
            </w:r>
          </w:p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12、▲显示器：(18.5"宽屏16:9 LED背光液晶显示器,VGA接口,200nits,600:1,5百万:1(动态对比度), 5ms,1600x900,可视角度为水平90度/垂直50度)，显示器具有优化寿命功能。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13、▲噪音要求：噪声声功率级：不能高于1.76Bel(A), 噪声声压级：不高于10.3dB(A)。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14、出厂自带网络同传：配置网络同传，支持从网络安装保护系统和OS，同一硬盘上支持同时安装16个操作系统，在同一硬盘上同时支持40个分区，备份还原所有操作系统，局域网传输速度千兆：700MB-4GB/Min百兆：400-650MB/Min，支持多种情况的断点续传功，IP、计算机名自动分配，网络故障定位，可以从底层控制U盘和光盘的使用，防止病毒的带入。</w:t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br w:type="textWrapping"/>
            </w: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15、保修期限：3/3/3保修，原厂7×24小时免费800/400技术电话支持。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105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台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3980.00 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417900.00 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壁挂吊架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鸿合 TS12</w:t>
            </w:r>
          </w:p>
        </w:tc>
        <w:tc>
          <w:tcPr>
            <w:tcW w:w="672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配套短焦投影机专用壁挂架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105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台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500.00 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52500.00 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无线键鼠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惠普 CS300</w:t>
            </w:r>
          </w:p>
        </w:tc>
        <w:tc>
          <w:tcPr>
            <w:tcW w:w="6723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USB接口，无线键盘鼠标套装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105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套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130.00 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 xml:space="preserve">13650.00 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rPr>
                <w:rFonts w:cs="Tahoma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cs="Tahoma" w:asciiTheme="minorEastAsia" w:hAnsiTheme="minorEastAsia" w:eastAsiaTheme="minorEastAsia"/>
                <w:color w:val="000000" w:themeColor="text1"/>
                <w:sz w:val="22"/>
              </w:rPr>
              <w:t>　</w:t>
            </w:r>
          </w:p>
        </w:tc>
      </w:tr>
    </w:tbl>
    <w:p>
      <w:pPr>
        <w:spacing w:line="500" w:lineRule="exact"/>
        <w:jc w:val="right"/>
        <w:rPr>
          <w:rFonts w:ascii="宋体" w:hAnsi="宋体"/>
          <w:b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1464"/>
    <w:rsid w:val="000A38FD"/>
    <w:rsid w:val="001018E7"/>
    <w:rsid w:val="00231631"/>
    <w:rsid w:val="0029538E"/>
    <w:rsid w:val="0060231E"/>
    <w:rsid w:val="006767ED"/>
    <w:rsid w:val="007428F1"/>
    <w:rsid w:val="008653A4"/>
    <w:rsid w:val="009F7CCB"/>
    <w:rsid w:val="00AA283D"/>
    <w:rsid w:val="00B10931"/>
    <w:rsid w:val="00BE0121"/>
    <w:rsid w:val="00C144A1"/>
    <w:rsid w:val="00C664D3"/>
    <w:rsid w:val="00C971D5"/>
    <w:rsid w:val="00CC2ADA"/>
    <w:rsid w:val="00E80224"/>
    <w:rsid w:val="00ED0950"/>
    <w:rsid w:val="00EE1464"/>
    <w:rsid w:val="00F23263"/>
    <w:rsid w:val="00F56F8E"/>
    <w:rsid w:val="00FC36F9"/>
    <w:rsid w:val="01594016"/>
    <w:rsid w:val="01F04D7D"/>
    <w:rsid w:val="026F25CE"/>
    <w:rsid w:val="027D1A05"/>
    <w:rsid w:val="02A8380C"/>
    <w:rsid w:val="02E837DD"/>
    <w:rsid w:val="04F87505"/>
    <w:rsid w:val="07476F21"/>
    <w:rsid w:val="07513D4F"/>
    <w:rsid w:val="082A69B0"/>
    <w:rsid w:val="08AE5D1C"/>
    <w:rsid w:val="0AAF3F48"/>
    <w:rsid w:val="0D7619CE"/>
    <w:rsid w:val="0E06676C"/>
    <w:rsid w:val="0F0723A7"/>
    <w:rsid w:val="0F2B3E5F"/>
    <w:rsid w:val="0F8C1876"/>
    <w:rsid w:val="103624DA"/>
    <w:rsid w:val="10FC5305"/>
    <w:rsid w:val="11710639"/>
    <w:rsid w:val="124424DA"/>
    <w:rsid w:val="124807B2"/>
    <w:rsid w:val="12FF238B"/>
    <w:rsid w:val="131249C1"/>
    <w:rsid w:val="167C6C23"/>
    <w:rsid w:val="1CF00A1F"/>
    <w:rsid w:val="202C6B96"/>
    <w:rsid w:val="21F22C97"/>
    <w:rsid w:val="229B7335"/>
    <w:rsid w:val="23A10CEE"/>
    <w:rsid w:val="23D823EE"/>
    <w:rsid w:val="23F9775A"/>
    <w:rsid w:val="257068C7"/>
    <w:rsid w:val="258A1660"/>
    <w:rsid w:val="2A36688E"/>
    <w:rsid w:val="2D256361"/>
    <w:rsid w:val="2DD63FB5"/>
    <w:rsid w:val="2DF340F0"/>
    <w:rsid w:val="2EB81CA7"/>
    <w:rsid w:val="2F454DC1"/>
    <w:rsid w:val="30AA1F79"/>
    <w:rsid w:val="30B95D79"/>
    <w:rsid w:val="32254322"/>
    <w:rsid w:val="32531305"/>
    <w:rsid w:val="38716149"/>
    <w:rsid w:val="397A7F5A"/>
    <w:rsid w:val="3F3C6EFE"/>
    <w:rsid w:val="401E4343"/>
    <w:rsid w:val="41AD7573"/>
    <w:rsid w:val="420C61A8"/>
    <w:rsid w:val="421C5355"/>
    <w:rsid w:val="424B604B"/>
    <w:rsid w:val="44D4304B"/>
    <w:rsid w:val="452C2132"/>
    <w:rsid w:val="458173C9"/>
    <w:rsid w:val="45A955DB"/>
    <w:rsid w:val="45B67BF6"/>
    <w:rsid w:val="46C63563"/>
    <w:rsid w:val="47796A23"/>
    <w:rsid w:val="4D7442A8"/>
    <w:rsid w:val="4E1E7C2E"/>
    <w:rsid w:val="503C6E86"/>
    <w:rsid w:val="51093AD6"/>
    <w:rsid w:val="51DD3460"/>
    <w:rsid w:val="52C608F2"/>
    <w:rsid w:val="53211E13"/>
    <w:rsid w:val="53562DED"/>
    <w:rsid w:val="54FD120D"/>
    <w:rsid w:val="55B05260"/>
    <w:rsid w:val="57DB5673"/>
    <w:rsid w:val="587F74DE"/>
    <w:rsid w:val="58DD4ABC"/>
    <w:rsid w:val="59832482"/>
    <w:rsid w:val="5AC760E5"/>
    <w:rsid w:val="5BEA43D8"/>
    <w:rsid w:val="5C0851B4"/>
    <w:rsid w:val="5EE16F74"/>
    <w:rsid w:val="6051652A"/>
    <w:rsid w:val="6439694F"/>
    <w:rsid w:val="64BC653E"/>
    <w:rsid w:val="65122420"/>
    <w:rsid w:val="6695314A"/>
    <w:rsid w:val="67690359"/>
    <w:rsid w:val="6AFD7EA1"/>
    <w:rsid w:val="6D294D76"/>
    <w:rsid w:val="6D8F3DE5"/>
    <w:rsid w:val="6E475AB2"/>
    <w:rsid w:val="742C74F9"/>
    <w:rsid w:val="74782BC2"/>
    <w:rsid w:val="74E22718"/>
    <w:rsid w:val="782B0ECF"/>
    <w:rsid w:val="78641C5D"/>
    <w:rsid w:val="7C577B43"/>
    <w:rsid w:val="7C675E87"/>
    <w:rsid w:val="7DD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napToGrid w:val="0"/>
      <w:spacing w:line="400" w:lineRule="exact"/>
      <w:jc w:val="left"/>
    </w:pPr>
    <w:rPr>
      <w:rFonts w:ascii="黑体" w:eastAsia="黑体"/>
      <w:sz w:val="24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1708</Words>
  <Characters>9737</Characters>
  <Lines>81</Lines>
  <Paragraphs>22</Paragraphs>
  <TotalTime>54</TotalTime>
  <ScaleCrop>false</ScaleCrop>
  <LinksUpToDate>false</LinksUpToDate>
  <CharactersWithSpaces>11423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2018-12-04T07:37:00Z</dcterms:created>
  <dc:creator>apple</dc:creator>
  <cp:lastModifiedBy>一凡</cp:lastModifiedBy>
  <cp:lastPrinted>2018-12-04T12:31:00Z</cp:lastPrinted>
  <dcterms:modified xsi:type="dcterms:W3CDTF">2018-12-05T01:30:15Z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