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81" w:tblpY="632"/>
        <w:tblOverlap w:val="never"/>
        <w:tblW w:w="10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434"/>
        <w:gridCol w:w="1866"/>
        <w:gridCol w:w="1785"/>
        <w:gridCol w:w="795"/>
        <w:gridCol w:w="885"/>
        <w:gridCol w:w="133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5"/>
              <w:spacing w:beforeLines="30" w:afterLines="30" w:line="440" w:lineRule="exact"/>
              <w:jc w:val="center"/>
              <w:rPr>
                <w:rFonts w:ascii="宋体" w:hAnsi="宋体" w:cs="宋体"/>
                <w:b w:val="0"/>
                <w:bCs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 w:val="0"/>
                <w:bCs/>
                <w:spacing w:val="0"/>
                <w:kern w:val="2"/>
                <w:szCs w:val="24"/>
                <w:lang w:val="en-GB"/>
              </w:rPr>
              <w:t>序号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 w:val="0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lang w:val="en-GB"/>
              </w:rPr>
              <w:t>货物名称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 w:val="0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lang w:val="en-GB"/>
              </w:rPr>
              <w:t>品牌规格型号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 w:val="0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lang w:val="en-GB"/>
              </w:rPr>
              <w:t>产地/制造厂商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 w:val="0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lang w:val="en-GB"/>
              </w:rPr>
              <w:t>数量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 w:val="0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lang w:val="en-GB"/>
              </w:rPr>
              <w:t>单位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 w:val="0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lang w:val="en-GB"/>
              </w:rPr>
              <w:t>单价（元）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 w:val="0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融合存储系统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CXSail7024R-GN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华信盈安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215600.00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2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媒体素材管理系统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SY-MAM-20L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中广上洋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142977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142977.00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3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SAN存储硬盘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CX36000SA07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华信盈安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4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SAN存储系统配件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GBC-SFP+10Gb/CBL-OPL500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华信盈安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5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以太网交换机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LS-5130-54C-HI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H3C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6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万兆光纤模块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OMXD30000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H3C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节目包装工作站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EVT5000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雷特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214523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214523.00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改装三台非线性编辑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伟业同创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9860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29580.00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安装调试及培训费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伟业同创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20000.00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A7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格文字"/>
    <w:basedOn w:val="1"/>
    <w:qFormat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小晶</cp:lastModifiedBy>
  <dcterms:modified xsi:type="dcterms:W3CDTF">2019-05-27T08:45:43Z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