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80" w:rsidRDefault="00B13D80" w:rsidP="00B13D80">
      <w:pPr>
        <w:pStyle w:val="1"/>
        <w:spacing w:after="240"/>
        <w:jc w:val="center"/>
        <w:rPr>
          <w:rFonts w:hint="eastAsia"/>
        </w:rPr>
      </w:pPr>
      <w:r>
        <w:rPr>
          <w:rFonts w:hint="eastAsia"/>
        </w:rPr>
        <w:t>用户需求书</w:t>
      </w:r>
      <w:bookmarkStart w:id="0" w:name="_Toc332971261"/>
      <w:bookmarkStart w:id="1" w:name="_Toc512603125"/>
      <w:bookmarkStart w:id="2" w:name="_Toc186536723"/>
    </w:p>
    <w:p w:rsidR="00B13D80" w:rsidRDefault="00B13D80" w:rsidP="00B13D80">
      <w:pPr>
        <w:spacing w:after="120" w:line="360" w:lineRule="auto"/>
        <w:ind w:firstLineChars="200" w:firstLine="482"/>
        <w:textAlignment w:val="baseline"/>
        <w:rPr>
          <w:rFonts w:ascii="黑体" w:hAnsi="宋体"/>
          <w:b/>
          <w:bCs/>
          <w:sz w:val="24"/>
        </w:rPr>
      </w:pPr>
      <w:bookmarkStart w:id="3" w:name="_Toc471388757"/>
      <w:bookmarkEnd w:id="0"/>
      <w:bookmarkEnd w:id="1"/>
      <w:bookmarkEnd w:id="2"/>
      <w:r>
        <w:rPr>
          <w:rFonts w:ascii="黑体" w:hAnsi="宋体"/>
          <w:b/>
          <w:bCs/>
          <w:sz w:val="24"/>
        </w:rPr>
        <w:t>1</w:t>
      </w:r>
      <w:r>
        <w:rPr>
          <w:rFonts w:ascii="黑体" w:hAnsi="宋体" w:hint="eastAsia"/>
          <w:b/>
          <w:bCs/>
          <w:sz w:val="24"/>
        </w:rPr>
        <w:t>项目概述</w:t>
      </w:r>
      <w:bookmarkEnd w:id="3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海南图书馆</w:t>
      </w:r>
      <w:r>
        <w:rPr>
          <w:rFonts w:hAnsi="宋体" w:hint="eastAsia"/>
          <w:bCs/>
          <w:sz w:val="24"/>
        </w:rPr>
        <w:t>2019</w:t>
      </w:r>
      <w:r>
        <w:rPr>
          <w:rFonts w:hAnsi="宋体" w:hint="eastAsia"/>
          <w:bCs/>
          <w:sz w:val="24"/>
        </w:rPr>
        <w:t>年地方资源建设《文化中国》微视频项目是由海南图书馆组织开展，以“微视频”为载体，通过征集评选的方式面向基层群众开展征集活动，并依托国家公共数字文化工程（以下简称“文化工程”）各级网络、新媒体平台及其他视频网站对活动产生的优秀作品进行展播。本次活动应体现对基层群众参与活动的吸引力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本项目将通过公开招标确定</w:t>
      </w:r>
      <w:r>
        <w:rPr>
          <w:rFonts w:hAnsi="宋体" w:hint="eastAsia"/>
          <w:bCs/>
          <w:sz w:val="24"/>
        </w:rPr>
        <w:t>1</w:t>
      </w:r>
      <w:r>
        <w:rPr>
          <w:rFonts w:hAnsi="宋体" w:hint="eastAsia"/>
          <w:bCs/>
          <w:sz w:val="24"/>
        </w:rPr>
        <w:t>家合格的服务商为上述单位开展此次活动。项目总预算为</w:t>
      </w:r>
      <w:r>
        <w:rPr>
          <w:rFonts w:hAnsi="宋体" w:hint="eastAsia"/>
          <w:bCs/>
          <w:sz w:val="24"/>
          <w:u w:val="single"/>
        </w:rPr>
        <w:t xml:space="preserve"> 80</w:t>
      </w:r>
      <w:r>
        <w:rPr>
          <w:rFonts w:hAnsi="宋体" w:hint="eastAsia"/>
          <w:bCs/>
          <w:sz w:val="24"/>
        </w:rPr>
        <w:t>万元，中标人确定后与海南图书馆签订合同开展项目建设。</w:t>
      </w:r>
    </w:p>
    <w:p w:rsidR="00B13D80" w:rsidRDefault="00B13D80" w:rsidP="00B13D80">
      <w:pPr>
        <w:rPr>
          <w:b/>
          <w:bCs/>
        </w:rPr>
      </w:pPr>
      <w:bookmarkStart w:id="4" w:name="_Toc471388758"/>
      <w:r>
        <w:rPr>
          <w:b/>
          <w:bCs/>
        </w:rPr>
        <w:t>2</w:t>
      </w:r>
      <w:r>
        <w:rPr>
          <w:rFonts w:hint="eastAsia"/>
          <w:b/>
          <w:bCs/>
        </w:rPr>
        <w:t>活动主题</w:t>
      </w:r>
      <w:bookmarkEnd w:id="4"/>
    </w:p>
    <w:p w:rsidR="00B13D80" w:rsidRDefault="00B13D80" w:rsidP="00B13D80">
      <w:pPr>
        <w:spacing w:line="360" w:lineRule="auto"/>
        <w:ind w:firstLineChars="200" w:firstLine="480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本次活动以“文化海南”为主题进行开展。</w:t>
      </w:r>
      <w:r>
        <w:rPr>
          <w:rFonts w:hAnsi="宋体" w:hint="eastAsia"/>
          <w:bCs/>
          <w:sz w:val="24"/>
        </w:rPr>
        <w:t xml:space="preserve"> </w:t>
      </w:r>
      <w:r>
        <w:rPr>
          <w:rFonts w:hAnsi="宋体" w:hint="eastAsia"/>
          <w:bCs/>
          <w:sz w:val="24"/>
        </w:rPr>
        <w:t>活动聚焦以微视频为载体，面向全国基层群众征集由群众自编自导自演、自主拍摄制作，反映当地群众文化生活、地域特色文化、文化人物风采的微视频作品，弘扬社会主义核心价值观，引导广大基层群众积极参与公共数字文化建设。</w:t>
      </w:r>
      <w:bookmarkStart w:id="5" w:name="_Toc471388759"/>
    </w:p>
    <w:p w:rsidR="00B13D80" w:rsidRDefault="00B13D80" w:rsidP="00B13D80">
      <w:pPr>
        <w:spacing w:line="360" w:lineRule="auto"/>
        <w:ind w:firstLineChars="200" w:firstLine="422"/>
        <w:rPr>
          <w:b/>
          <w:bCs/>
        </w:rPr>
      </w:pPr>
      <w:r>
        <w:rPr>
          <w:b/>
          <w:bCs/>
        </w:rPr>
        <w:t>3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活动选题</w:t>
      </w:r>
      <w:bookmarkEnd w:id="5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本次活动征集作品的选题如下：（一）优秀传统文化类（二）当代艺术类（三）群众文化类。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6" w:name="_Toc471388760"/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作品征集要求</w:t>
      </w:r>
      <w:bookmarkEnd w:id="6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中标方需按承办单位要求组织征集活动，并承担包括但不限于以下组织工作，所需费用包含在中标金额，采购人不追加费用。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4.1</w:t>
      </w:r>
      <w:r>
        <w:rPr>
          <w:rFonts w:hAnsi="宋体" w:hint="eastAsia"/>
          <w:bCs/>
          <w:sz w:val="24"/>
        </w:rPr>
        <w:t>中标方需对参与此次活动征集作品进行整理并核实作者相关资料，并建立参赛作品档案。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4.2</w:t>
      </w:r>
      <w:r>
        <w:rPr>
          <w:rFonts w:hAnsi="宋体" w:hint="eastAsia"/>
          <w:bCs/>
          <w:sz w:val="24"/>
        </w:rPr>
        <w:t>中标方需对此次活动征集作品进行数字化加工，包括作品格式转码、编辑、复制、光盘制作等。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4.3</w:t>
      </w:r>
      <w:r>
        <w:rPr>
          <w:rFonts w:hAnsi="宋体" w:hint="eastAsia"/>
          <w:bCs/>
          <w:sz w:val="24"/>
        </w:rPr>
        <w:t>“文化海南”最终征集作品不少于</w:t>
      </w:r>
      <w:r>
        <w:rPr>
          <w:rFonts w:hAnsi="宋体" w:hint="eastAsia"/>
          <w:bCs/>
          <w:sz w:val="24"/>
        </w:rPr>
        <w:t>150</w:t>
      </w:r>
      <w:r>
        <w:rPr>
          <w:rFonts w:hAnsi="宋体" w:hint="eastAsia"/>
          <w:bCs/>
          <w:sz w:val="24"/>
        </w:rPr>
        <w:t>部，最终确定</w:t>
      </w:r>
      <w:r>
        <w:rPr>
          <w:rFonts w:hAnsi="宋体" w:hint="eastAsia"/>
          <w:bCs/>
          <w:sz w:val="24"/>
        </w:rPr>
        <w:t>15</w:t>
      </w:r>
      <w:r>
        <w:rPr>
          <w:rFonts w:hAnsi="宋体" w:hint="eastAsia"/>
          <w:bCs/>
          <w:sz w:val="24"/>
        </w:rPr>
        <w:t>部作品为优秀作品，并入围最终单项评选。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7" w:name="_Toc471388761"/>
      <w:r>
        <w:rPr>
          <w:rFonts w:hint="eastAsia"/>
          <w:b/>
          <w:bCs/>
        </w:rPr>
        <w:t xml:space="preserve">5 </w:t>
      </w:r>
      <w:r>
        <w:rPr>
          <w:rFonts w:hint="eastAsia"/>
          <w:b/>
          <w:bCs/>
        </w:rPr>
        <w:t>作品评选要求</w:t>
      </w:r>
      <w:bookmarkEnd w:id="7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本次活动需组织专家开展本次征集活动的评选工作。中标方需按承办单位要</w:t>
      </w:r>
      <w:r>
        <w:rPr>
          <w:rFonts w:hAnsi="宋体" w:hint="eastAsia"/>
          <w:bCs/>
          <w:sz w:val="24"/>
        </w:rPr>
        <w:lastRenderedPageBreak/>
        <w:t>求，组织评选，并承担包括但不限于以下组织工作，所需费用包含在中标金额，采购人不追加费用。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5.1</w:t>
      </w:r>
      <w:r>
        <w:rPr>
          <w:rFonts w:hAnsi="宋体" w:hint="eastAsia"/>
          <w:bCs/>
          <w:sz w:val="24"/>
        </w:rPr>
        <w:t>组建专家评委会，评委会要求业内知名影视专家与新媒体传播专家组成，单次评审专家人数不少于</w:t>
      </w:r>
      <w:r>
        <w:rPr>
          <w:rFonts w:hAnsi="宋体" w:hint="eastAsia"/>
          <w:bCs/>
          <w:sz w:val="24"/>
        </w:rPr>
        <w:t>5</w:t>
      </w:r>
      <w:r>
        <w:rPr>
          <w:rFonts w:hAnsi="宋体" w:hint="eastAsia"/>
          <w:bCs/>
          <w:sz w:val="24"/>
        </w:rPr>
        <w:t>人，成员人数应为单数。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5.2 </w:t>
      </w:r>
      <w:r>
        <w:rPr>
          <w:rFonts w:hAnsi="宋体" w:hint="eastAsia"/>
          <w:bCs/>
          <w:sz w:val="24"/>
        </w:rPr>
        <w:t>明确此次活动评选流程，评审标准、评分细则及评委会名单。评选流程客观、公正；评选标准应科学、合理；评分细则应细致、完善。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5.3 </w:t>
      </w:r>
      <w:r>
        <w:rPr>
          <w:rFonts w:hAnsi="宋体" w:hint="eastAsia"/>
          <w:bCs/>
          <w:sz w:val="24"/>
        </w:rPr>
        <w:t>中标方需组织专家评委会开展本次征集活动的评审工作。并承担评审工作所需人员、设备及其他相关费用。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5.4 </w:t>
      </w:r>
      <w:r>
        <w:rPr>
          <w:rFonts w:hAnsi="宋体" w:hint="eastAsia"/>
          <w:bCs/>
          <w:sz w:val="24"/>
        </w:rPr>
        <w:t>专家评委会需根据评选流程，对所有征集到的作品分别进行评审，评出优秀的入围作品，参加最终评选。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5.5 </w:t>
      </w:r>
      <w:r>
        <w:rPr>
          <w:rFonts w:hAnsi="宋体" w:hint="eastAsia"/>
          <w:bCs/>
          <w:sz w:val="24"/>
        </w:rPr>
        <w:t>专家评委会需对入围最终评选的作品进行评审，最终确定各奖项的获奖作品。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8" w:name="_Toc471388762"/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专题培训要求</w:t>
      </w:r>
      <w:bookmarkEnd w:id="8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中标方需针对微视频制作及新媒体传播，组织专家对海南省的基层文化工作者进行专题培训，并承担包括但不限于以下组织工作，所需费用包含在中标金额，采购人不追加费用。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6.1</w:t>
      </w:r>
      <w:r>
        <w:rPr>
          <w:rFonts w:hAnsi="宋体" w:hint="eastAsia"/>
          <w:bCs/>
          <w:sz w:val="24"/>
        </w:rPr>
        <w:t>中标方需组织海南省基层文化工作者培训工作。训人数不少于</w:t>
      </w:r>
      <w:r>
        <w:rPr>
          <w:rFonts w:hAnsi="宋体" w:hint="eastAsia"/>
          <w:bCs/>
          <w:sz w:val="24"/>
        </w:rPr>
        <w:t>100</w:t>
      </w:r>
      <w:r>
        <w:rPr>
          <w:rFonts w:hAnsi="宋体" w:hint="eastAsia"/>
          <w:bCs/>
          <w:sz w:val="24"/>
        </w:rPr>
        <w:t>人，培训老师不少于</w:t>
      </w:r>
      <w:r>
        <w:rPr>
          <w:rFonts w:hAnsi="宋体" w:hint="eastAsia"/>
          <w:bCs/>
          <w:sz w:val="24"/>
        </w:rPr>
        <w:t>2</w:t>
      </w:r>
      <w:r>
        <w:rPr>
          <w:rFonts w:hAnsi="宋体" w:hint="eastAsia"/>
          <w:bCs/>
          <w:sz w:val="24"/>
        </w:rPr>
        <w:t>人，培训天数不少于</w:t>
      </w:r>
      <w:r>
        <w:rPr>
          <w:rFonts w:hAnsi="宋体" w:hint="eastAsia"/>
          <w:bCs/>
          <w:sz w:val="24"/>
        </w:rPr>
        <w:t>2</w:t>
      </w:r>
      <w:r>
        <w:rPr>
          <w:rFonts w:hAnsi="宋体" w:hint="eastAsia"/>
          <w:bCs/>
          <w:sz w:val="24"/>
        </w:rPr>
        <w:t>天。需有完整培训方案以及培训专家名单。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6.2</w:t>
      </w:r>
      <w:r>
        <w:rPr>
          <w:rFonts w:hAnsi="宋体" w:hint="eastAsia"/>
          <w:bCs/>
          <w:sz w:val="24"/>
        </w:rPr>
        <w:t>中标方需安排所有参加培训人员的食宿费用，单人培训标准为</w:t>
      </w:r>
      <w:r>
        <w:rPr>
          <w:rFonts w:hAnsi="宋体" w:hint="eastAsia"/>
          <w:bCs/>
          <w:sz w:val="24"/>
        </w:rPr>
        <w:t>550</w:t>
      </w:r>
      <w:r>
        <w:rPr>
          <w:rFonts w:hAnsi="宋体" w:hint="eastAsia"/>
          <w:bCs/>
          <w:sz w:val="24"/>
        </w:rPr>
        <w:t>元</w:t>
      </w:r>
      <w:r>
        <w:rPr>
          <w:rFonts w:hAnsi="宋体" w:hint="eastAsia"/>
          <w:bCs/>
          <w:sz w:val="24"/>
        </w:rPr>
        <w:t>/</w:t>
      </w:r>
      <w:r>
        <w:rPr>
          <w:rFonts w:hAnsi="宋体" w:hint="eastAsia"/>
          <w:bCs/>
          <w:sz w:val="24"/>
        </w:rPr>
        <w:t>天。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6.3 </w:t>
      </w:r>
      <w:r>
        <w:rPr>
          <w:rFonts w:hAnsi="宋体" w:hint="eastAsia"/>
          <w:bCs/>
          <w:sz w:val="24"/>
        </w:rPr>
        <w:t>中标方需负责本次培训教室。培训教室至少可容纳</w:t>
      </w:r>
      <w:r>
        <w:rPr>
          <w:rFonts w:hAnsi="宋体" w:hint="eastAsia"/>
          <w:bCs/>
          <w:sz w:val="24"/>
        </w:rPr>
        <w:t>100</w:t>
      </w:r>
      <w:r>
        <w:rPr>
          <w:rFonts w:hAnsi="宋体" w:hint="eastAsia"/>
          <w:bCs/>
          <w:sz w:val="24"/>
        </w:rPr>
        <w:t>人。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6.4 </w:t>
      </w:r>
      <w:r>
        <w:rPr>
          <w:rFonts w:hAnsi="宋体" w:hint="eastAsia"/>
          <w:bCs/>
          <w:sz w:val="24"/>
        </w:rPr>
        <w:t>中标方根据采购方要求邀请培训专家，并承担专家所需费用。培训老师需是影视、新媒体传播行业资深专家。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6.5 </w:t>
      </w:r>
      <w:r>
        <w:rPr>
          <w:rFonts w:hAnsi="宋体" w:hint="eastAsia"/>
          <w:bCs/>
          <w:sz w:val="24"/>
        </w:rPr>
        <w:t>中标方需根据培训内容制作印刷相关培训材料。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9" w:name="_Toc471388763"/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宣传推广要求</w:t>
      </w:r>
      <w:bookmarkEnd w:id="9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中标方需按承办单位要求，针对本次活动全程进行宣传推广。并承担包括但不限于以下组织工作，所需费用包含在中标金额，采购人不追加费用。</w:t>
      </w:r>
    </w:p>
    <w:p w:rsidR="00B13D80" w:rsidRDefault="00B13D80" w:rsidP="00B13D80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7.1</w:t>
      </w:r>
      <w:r>
        <w:rPr>
          <w:rFonts w:hAnsi="宋体" w:hint="eastAsia"/>
          <w:bCs/>
          <w:sz w:val="24"/>
        </w:rPr>
        <w:t>中标方需对此次活动进行全程跟踪报道。</w:t>
      </w:r>
    </w:p>
    <w:p w:rsidR="00B13D80" w:rsidRDefault="00B13D80" w:rsidP="001F12A3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lastRenderedPageBreak/>
        <w:t xml:space="preserve">7.2 </w:t>
      </w:r>
      <w:r>
        <w:rPr>
          <w:rFonts w:hAnsi="宋体" w:hint="eastAsia"/>
          <w:bCs/>
          <w:sz w:val="24"/>
        </w:rPr>
        <w:t>中标方需为此次征集活动制作官方网站，官方网站对本次活动优秀作品展播时间不少于</w:t>
      </w:r>
      <w:r>
        <w:rPr>
          <w:rFonts w:hAnsi="宋体" w:hint="eastAsia"/>
          <w:bCs/>
          <w:sz w:val="24"/>
        </w:rPr>
        <w:t>1</w:t>
      </w:r>
      <w:r>
        <w:rPr>
          <w:rFonts w:hAnsi="宋体" w:hint="eastAsia"/>
          <w:bCs/>
          <w:sz w:val="24"/>
        </w:rPr>
        <w:t>个月。在官方网站推出活动专栏、活动预告、活动简介，征集广告及活动宣传片等。</w:t>
      </w:r>
    </w:p>
    <w:p w:rsidR="00B13D80" w:rsidRDefault="00B13D80" w:rsidP="001F12A3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7.3 </w:t>
      </w:r>
      <w:r>
        <w:rPr>
          <w:rFonts w:hAnsi="宋体" w:hint="eastAsia"/>
          <w:bCs/>
          <w:sz w:val="24"/>
        </w:rPr>
        <w:t>中标方需保证在传统主流媒体与新媒体机构同时对活动进行宣传。参与</w:t>
      </w:r>
      <w:r>
        <w:rPr>
          <w:rFonts w:hAnsi="宋体"/>
          <w:bCs/>
          <w:sz w:val="24"/>
        </w:rPr>
        <w:t>报道的知名媒体不少于</w:t>
      </w:r>
      <w:r>
        <w:rPr>
          <w:rFonts w:hAnsi="宋体" w:hint="eastAsia"/>
          <w:bCs/>
          <w:sz w:val="24"/>
        </w:rPr>
        <w:t>15</w:t>
      </w:r>
      <w:r>
        <w:rPr>
          <w:rFonts w:hAnsi="宋体" w:hint="eastAsia"/>
          <w:bCs/>
          <w:sz w:val="24"/>
        </w:rPr>
        <w:t>家。</w:t>
      </w:r>
    </w:p>
    <w:p w:rsidR="00B13D80" w:rsidRDefault="00B13D80" w:rsidP="001F12A3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7.4</w:t>
      </w:r>
      <w:r>
        <w:rPr>
          <w:rFonts w:hAnsi="宋体" w:hint="eastAsia"/>
          <w:bCs/>
          <w:sz w:val="24"/>
        </w:rPr>
        <w:t>中标方需设立大赛相关热线客服电话及网络咨询热线。客服电话与咨询热线直至作品征集阶段结束。</w:t>
      </w:r>
    </w:p>
    <w:p w:rsidR="00B13D80" w:rsidRDefault="00B13D80" w:rsidP="001F12A3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7.5</w:t>
      </w:r>
      <w:r>
        <w:rPr>
          <w:rFonts w:hAnsi="宋体" w:hint="eastAsia"/>
          <w:bCs/>
          <w:sz w:val="24"/>
        </w:rPr>
        <w:t>中标方需完成“文化海南”微视频活动官方微信号日常运营工作，并持续通过微信平台对活动相关信息、活动优秀作品以及文化共享工程原有的微视频作品进行整合，按专题策划和推送。每周推送不少于</w:t>
      </w:r>
      <w:r>
        <w:rPr>
          <w:rFonts w:hAnsi="宋体" w:hint="eastAsia"/>
          <w:bCs/>
          <w:sz w:val="24"/>
        </w:rPr>
        <w:t>3</w:t>
      </w:r>
      <w:r>
        <w:rPr>
          <w:rFonts w:hAnsi="宋体" w:hint="eastAsia"/>
          <w:bCs/>
          <w:sz w:val="24"/>
        </w:rPr>
        <w:t>条。推送工作直到本项目合同结束。</w:t>
      </w:r>
    </w:p>
    <w:p w:rsidR="00B13D80" w:rsidRDefault="00B13D80" w:rsidP="001F12A3">
      <w:pPr>
        <w:spacing w:line="520" w:lineRule="exact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 xml:space="preserve">7.6 </w:t>
      </w:r>
      <w:r>
        <w:rPr>
          <w:rFonts w:hAnsi="宋体" w:hint="eastAsia"/>
          <w:bCs/>
          <w:sz w:val="24"/>
        </w:rPr>
        <w:t>中标方负责此次活动所有宣传品制作及发放。包括但不限于：活动宣传片、活动海报、最终获奖作品宣传册、获奖作品光盘等。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10" w:name="_Toc471388764"/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版权要求</w:t>
      </w:r>
      <w:bookmarkEnd w:id="10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中标方需妥善解决本次活动征集作品的版权，确保征集到的作品提供服务时，无需再向其他单位或个人获取版权。并承担解决版权所需费用及以下组织工作，所需费用包含在中标金额，采购人不追加费用。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8.1</w:t>
      </w:r>
      <w:r>
        <w:rPr>
          <w:rFonts w:hAnsi="宋体" w:hint="eastAsia"/>
          <w:bCs/>
          <w:sz w:val="24"/>
        </w:rPr>
        <w:t>本次活动征集到作品的版权期限不少于</w:t>
      </w:r>
      <w:r>
        <w:rPr>
          <w:rFonts w:hAnsi="宋体" w:hint="eastAsia"/>
          <w:bCs/>
          <w:sz w:val="24"/>
        </w:rPr>
        <w:t>20</w:t>
      </w:r>
      <w:r>
        <w:rPr>
          <w:rFonts w:hAnsi="宋体" w:hint="eastAsia"/>
          <w:bCs/>
          <w:sz w:val="24"/>
        </w:rPr>
        <w:t>年，之后拥有永久使用权。</w:t>
      </w:r>
    </w:p>
    <w:p w:rsidR="00B13D80" w:rsidRDefault="00B13D80" w:rsidP="001F12A3">
      <w:pPr>
        <w:spacing w:line="360" w:lineRule="auto"/>
        <w:ind w:firstLineChars="200" w:firstLine="48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8.2</w:t>
      </w:r>
      <w:r>
        <w:rPr>
          <w:rFonts w:hAnsi="宋体" w:hint="eastAsia"/>
          <w:bCs/>
          <w:sz w:val="24"/>
        </w:rPr>
        <w:t>所有获奖作品均需要有作品授权书。确保本次活动征集的作品可长期用于文化共享工程网站，文化部下属文化馆、图书馆、文化站点等，电视频道、网站、手机视频、</w:t>
      </w:r>
      <w:r>
        <w:rPr>
          <w:rFonts w:hAnsi="宋体" w:hint="eastAsia"/>
          <w:bCs/>
          <w:sz w:val="24"/>
        </w:rPr>
        <w:t>IPTV</w:t>
      </w:r>
      <w:r>
        <w:rPr>
          <w:rFonts w:hAnsi="宋体" w:hint="eastAsia"/>
          <w:bCs/>
          <w:sz w:val="24"/>
        </w:rPr>
        <w:t>、影院等媒体及公众场所展示、展播等展映，或用于公益宣传、艺术教育、文化交流等非商业性活动。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11" w:name="_Toc471388765"/>
      <w:r>
        <w:rPr>
          <w:rFonts w:hint="eastAsia"/>
          <w:b/>
          <w:bCs/>
        </w:rPr>
        <w:t>9</w:t>
      </w:r>
      <w:r>
        <w:rPr>
          <w:rFonts w:hint="eastAsia"/>
          <w:b/>
          <w:bCs/>
        </w:rPr>
        <w:t>项目成果提交要求</w:t>
      </w:r>
      <w:bookmarkEnd w:id="11"/>
    </w:p>
    <w:p w:rsidR="00B13D80" w:rsidRDefault="00B13D80" w:rsidP="00B13D80">
      <w:pPr>
        <w:spacing w:line="360" w:lineRule="auto"/>
        <w:ind w:firstLineChars="200" w:firstLine="480"/>
        <w:rPr>
          <w:rFonts w:hAnsi="宋体"/>
          <w:b/>
          <w:bCs/>
          <w:sz w:val="24"/>
        </w:rPr>
      </w:pPr>
      <w:r>
        <w:rPr>
          <w:rFonts w:hAnsi="宋体" w:hint="eastAsia"/>
          <w:bCs/>
          <w:sz w:val="24"/>
        </w:rPr>
        <w:t>中标方需向各招标单位提交本次活动所有项目成果。包括但不限于：本次活动产生的所有可解决版权的原始微视频作品（含作品授权书）；本次活动各项环节产生所有过程性文档及图片资料；本次活动各环节所产生的宣传资料；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bookmarkStart w:id="12" w:name="_Toc471388766"/>
      <w:bookmarkStart w:id="13" w:name="_Toc311619733"/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微视频征集活动周期及进度要求</w:t>
      </w:r>
      <w:bookmarkEnd w:id="12"/>
    </w:p>
    <w:p w:rsidR="00B13D80" w:rsidRDefault="00B13D80" w:rsidP="00B13D80">
      <w:pPr>
        <w:spacing w:line="360" w:lineRule="auto"/>
        <w:ind w:firstLineChars="200" w:firstLine="480"/>
        <w:rPr>
          <w:rFonts w:hAnsi="宋体" w:cs="Arial" w:hint="eastAsia"/>
          <w:sz w:val="24"/>
        </w:rPr>
      </w:pPr>
      <w:r>
        <w:rPr>
          <w:rFonts w:hAnsi="宋体" w:hint="eastAsia"/>
          <w:bCs/>
          <w:sz w:val="24"/>
        </w:rPr>
        <w:t>10</w:t>
      </w:r>
      <w:r>
        <w:rPr>
          <w:rFonts w:hAnsi="宋体"/>
          <w:bCs/>
          <w:sz w:val="24"/>
        </w:rPr>
        <w:t>.</w:t>
      </w:r>
      <w:r>
        <w:rPr>
          <w:rFonts w:hAnsi="宋体" w:hint="eastAsia"/>
          <w:bCs/>
          <w:sz w:val="24"/>
        </w:rPr>
        <w:t xml:space="preserve">1 </w:t>
      </w:r>
      <w:bookmarkEnd w:id="13"/>
      <w:r>
        <w:rPr>
          <w:rFonts w:hAnsi="宋体" w:cs="Arial" w:hint="eastAsia"/>
          <w:sz w:val="24"/>
        </w:rPr>
        <w:t>中标方需在签订合同</w:t>
      </w:r>
      <w:r>
        <w:rPr>
          <w:rFonts w:hAnsi="宋体" w:cs="Arial" w:hint="eastAsia"/>
          <w:sz w:val="24"/>
        </w:rPr>
        <w:t>15</w:t>
      </w:r>
      <w:r>
        <w:rPr>
          <w:rFonts w:hAnsi="宋体" w:cs="Arial" w:hint="eastAsia"/>
          <w:sz w:val="24"/>
        </w:rPr>
        <w:t>天内完善活动实施方案。</w:t>
      </w:r>
      <w:r>
        <w:rPr>
          <w:rFonts w:hAnsi="宋体" w:cs="Arial" w:hint="eastAsia"/>
          <w:sz w:val="24"/>
        </w:rPr>
        <w:t>1</w:t>
      </w:r>
      <w:r>
        <w:rPr>
          <w:rFonts w:hAnsi="宋体" w:cs="Arial" w:hint="eastAsia"/>
          <w:sz w:val="24"/>
        </w:rPr>
        <w:t>个月内做好活动前</w:t>
      </w:r>
      <w:r>
        <w:rPr>
          <w:rFonts w:hAnsi="宋体" w:cs="Arial" w:hint="eastAsia"/>
          <w:sz w:val="24"/>
        </w:rPr>
        <w:lastRenderedPageBreak/>
        <w:t>期筹备工作，</w:t>
      </w:r>
      <w:r>
        <w:rPr>
          <w:rFonts w:hAnsi="宋体" w:cs="Arial" w:hint="eastAsia"/>
          <w:sz w:val="24"/>
        </w:rPr>
        <w:t>11</w:t>
      </w:r>
      <w:r>
        <w:rPr>
          <w:rFonts w:hAnsi="宋体" w:cs="Arial" w:hint="eastAsia"/>
          <w:sz w:val="24"/>
        </w:rPr>
        <w:t>月</w:t>
      </w:r>
      <w:r>
        <w:rPr>
          <w:rFonts w:hAnsi="宋体" w:cs="Arial" w:hint="eastAsia"/>
          <w:sz w:val="24"/>
        </w:rPr>
        <w:t>30</w:t>
      </w:r>
      <w:r>
        <w:rPr>
          <w:rFonts w:hAnsi="宋体" w:cs="Arial" w:hint="eastAsia"/>
          <w:sz w:val="24"/>
        </w:rPr>
        <w:t>日前完成培训工作、作品征集和评选等重点工作。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 w:hint="eastAsia"/>
          <w:bCs/>
          <w:sz w:val="24"/>
        </w:rPr>
      </w:pPr>
      <w:r>
        <w:rPr>
          <w:rFonts w:hAnsi="宋体" w:hint="eastAsia"/>
          <w:bCs/>
          <w:sz w:val="24"/>
        </w:rPr>
        <w:t>10</w:t>
      </w:r>
      <w:r>
        <w:rPr>
          <w:rFonts w:hAnsi="宋体"/>
          <w:bCs/>
          <w:sz w:val="24"/>
        </w:rPr>
        <w:t>.</w:t>
      </w:r>
      <w:r>
        <w:rPr>
          <w:rFonts w:hAnsi="宋体" w:hint="eastAsia"/>
          <w:bCs/>
          <w:sz w:val="24"/>
        </w:rPr>
        <w:t xml:space="preserve">2 </w:t>
      </w:r>
      <w:r>
        <w:rPr>
          <w:rFonts w:hAnsi="宋体" w:hint="eastAsia"/>
          <w:bCs/>
          <w:sz w:val="24"/>
        </w:rPr>
        <w:t>中标方项目推广周期为签订合同之日起</w:t>
      </w:r>
      <w:r>
        <w:rPr>
          <w:rFonts w:hAnsi="宋体" w:hint="eastAsia"/>
          <w:bCs/>
          <w:sz w:val="24"/>
        </w:rPr>
        <w:t>12</w:t>
      </w:r>
      <w:r>
        <w:rPr>
          <w:rFonts w:hAnsi="宋体" w:hint="eastAsia"/>
          <w:bCs/>
          <w:sz w:val="24"/>
        </w:rPr>
        <w:t>个月。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11</w:t>
      </w:r>
      <w:r>
        <w:rPr>
          <w:rFonts w:hint="eastAsia"/>
          <w:b/>
          <w:bCs/>
        </w:rPr>
        <w:t>付款方式</w:t>
      </w:r>
    </w:p>
    <w:p w:rsidR="00B13D80" w:rsidRDefault="00B13D80" w:rsidP="00B13D80">
      <w:pPr>
        <w:spacing w:line="360" w:lineRule="auto"/>
        <w:ind w:firstLineChars="200" w:firstLine="480"/>
        <w:rPr>
          <w:rFonts w:hAnsi="宋体" w:hint="eastAsia"/>
          <w:bCs/>
          <w:sz w:val="24"/>
          <w:szCs w:val="22"/>
        </w:rPr>
      </w:pPr>
      <w:r>
        <w:rPr>
          <w:rFonts w:hAnsi="宋体" w:hint="eastAsia"/>
          <w:bCs/>
          <w:sz w:val="24"/>
          <w:szCs w:val="22"/>
        </w:rPr>
        <w:t>合同签订后</w:t>
      </w:r>
      <w:r>
        <w:rPr>
          <w:rFonts w:hAnsi="宋体" w:hint="eastAsia"/>
          <w:bCs/>
          <w:sz w:val="24"/>
          <w:szCs w:val="22"/>
        </w:rPr>
        <w:t>7</w:t>
      </w:r>
      <w:r>
        <w:rPr>
          <w:rFonts w:hAnsi="宋体" w:hint="eastAsia"/>
          <w:bCs/>
          <w:sz w:val="24"/>
          <w:szCs w:val="22"/>
        </w:rPr>
        <w:t>个工作日内支付本项目资金总额的</w:t>
      </w:r>
      <w:r>
        <w:rPr>
          <w:rFonts w:hAnsi="宋体" w:hint="eastAsia"/>
          <w:bCs/>
          <w:sz w:val="24"/>
          <w:szCs w:val="22"/>
        </w:rPr>
        <w:t>30%</w:t>
      </w:r>
      <w:r>
        <w:rPr>
          <w:rFonts w:hAnsi="宋体" w:hint="eastAsia"/>
          <w:bCs/>
          <w:sz w:val="24"/>
          <w:szCs w:val="22"/>
        </w:rPr>
        <w:t>作为项目启动资金，其余支付情况根据合同约定进度支付。</w:t>
      </w:r>
    </w:p>
    <w:p w:rsidR="00B13D80" w:rsidRDefault="00B13D80" w:rsidP="00B13D80">
      <w:pPr>
        <w:spacing w:line="360" w:lineRule="auto"/>
        <w:ind w:firstLineChars="200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交货期</w:t>
      </w:r>
    </w:p>
    <w:p w:rsidR="00F0541F" w:rsidRDefault="00B13D80" w:rsidP="00B13D80">
      <w:r>
        <w:rPr>
          <w:rFonts w:hAnsi="宋体" w:hint="eastAsia"/>
          <w:bCs/>
          <w:sz w:val="24"/>
          <w:szCs w:val="22"/>
        </w:rPr>
        <w:t>中标方需在签订合同</w:t>
      </w:r>
      <w:r>
        <w:rPr>
          <w:rFonts w:hAnsi="宋体" w:hint="eastAsia"/>
          <w:bCs/>
          <w:sz w:val="24"/>
          <w:szCs w:val="22"/>
        </w:rPr>
        <w:t>15</w:t>
      </w:r>
      <w:r>
        <w:rPr>
          <w:rFonts w:hAnsi="宋体" w:hint="eastAsia"/>
          <w:bCs/>
          <w:sz w:val="24"/>
          <w:szCs w:val="22"/>
        </w:rPr>
        <w:t>天内完善活动实施方案。</w:t>
      </w:r>
      <w:r>
        <w:rPr>
          <w:rFonts w:hAnsi="宋体" w:hint="eastAsia"/>
          <w:bCs/>
          <w:sz w:val="24"/>
          <w:szCs w:val="22"/>
        </w:rPr>
        <w:t>1</w:t>
      </w:r>
      <w:r>
        <w:rPr>
          <w:rFonts w:hAnsi="宋体" w:hint="eastAsia"/>
          <w:bCs/>
          <w:sz w:val="24"/>
          <w:szCs w:val="22"/>
        </w:rPr>
        <w:t>个月内做好活动前期筹备工作，</w:t>
      </w:r>
      <w:r>
        <w:rPr>
          <w:rFonts w:hAnsi="宋体" w:hint="eastAsia"/>
          <w:bCs/>
          <w:sz w:val="24"/>
          <w:szCs w:val="22"/>
        </w:rPr>
        <w:t>11</w:t>
      </w:r>
      <w:r>
        <w:rPr>
          <w:rFonts w:hAnsi="宋体" w:hint="eastAsia"/>
          <w:bCs/>
          <w:sz w:val="24"/>
          <w:szCs w:val="22"/>
        </w:rPr>
        <w:t>月</w:t>
      </w:r>
      <w:r>
        <w:rPr>
          <w:rFonts w:hAnsi="宋体" w:hint="eastAsia"/>
          <w:bCs/>
          <w:sz w:val="24"/>
          <w:szCs w:val="22"/>
        </w:rPr>
        <w:t>30</w:t>
      </w:r>
      <w:r>
        <w:rPr>
          <w:rFonts w:hAnsi="宋体" w:hint="eastAsia"/>
          <w:bCs/>
          <w:sz w:val="24"/>
          <w:szCs w:val="22"/>
        </w:rPr>
        <w:t>日前完成培训工作、作品征集和评选等重点工作。中标方项目推广周期为签订合同之日起</w:t>
      </w:r>
      <w:r>
        <w:rPr>
          <w:rFonts w:hAnsi="宋体" w:hint="eastAsia"/>
          <w:bCs/>
          <w:sz w:val="24"/>
          <w:szCs w:val="22"/>
        </w:rPr>
        <w:t>12</w:t>
      </w:r>
      <w:r>
        <w:rPr>
          <w:rFonts w:hAnsi="宋体" w:hint="eastAsia"/>
          <w:bCs/>
          <w:sz w:val="24"/>
          <w:szCs w:val="22"/>
        </w:rPr>
        <w:t>个月。</w:t>
      </w:r>
    </w:p>
    <w:sectPr w:rsidR="00F0541F" w:rsidSect="00F0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D9" w:rsidRDefault="00FF11D9" w:rsidP="00B13D80">
      <w:r>
        <w:separator/>
      </w:r>
    </w:p>
  </w:endnote>
  <w:endnote w:type="continuationSeparator" w:id="0">
    <w:p w:rsidR="00FF11D9" w:rsidRDefault="00FF11D9" w:rsidP="00B1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D9" w:rsidRDefault="00FF11D9" w:rsidP="00B13D80">
      <w:r>
        <w:separator/>
      </w:r>
    </w:p>
  </w:footnote>
  <w:footnote w:type="continuationSeparator" w:id="0">
    <w:p w:rsidR="00FF11D9" w:rsidRDefault="00FF11D9" w:rsidP="00B13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D80"/>
    <w:rsid w:val="001F12A3"/>
    <w:rsid w:val="00B13D80"/>
    <w:rsid w:val="00F0541F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13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B13D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D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D8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3D8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B13D8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2001</Characters>
  <Application>Microsoft Office Word</Application>
  <DocSecurity>0</DocSecurity>
  <Lines>16</Lines>
  <Paragraphs>4</Paragraphs>
  <ScaleCrop>false</ScaleCrop>
  <Company>微软中国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2019-07-01T06:47:00Z</dcterms:created>
  <dcterms:modified xsi:type="dcterms:W3CDTF">2019-07-01T06:48:00Z</dcterms:modified>
</cp:coreProperties>
</file>