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A0B96" w14:textId="77777777" w:rsidR="00427B55" w:rsidRDefault="00427B55" w:rsidP="00427B55">
      <w:pPr>
        <w:ind w:left="240" w:right="240"/>
        <w:jc w:val="center"/>
        <w:rPr>
          <w:rFonts w:ascii="宋体" w:hAnsi="宋体" w:cs="宋体"/>
          <w:b/>
          <w:w w:val="110"/>
          <w:szCs w:val="28"/>
        </w:rPr>
      </w:pPr>
      <w:r>
        <w:rPr>
          <w:rFonts w:ascii="宋体" w:hAnsi="宋体" w:cs="宋体" w:hint="eastAsia"/>
          <w:b/>
          <w:w w:val="110"/>
          <w:szCs w:val="28"/>
        </w:rPr>
        <w:t>海口市长堤路水质净化设施及湿地公园建设工程</w:t>
      </w:r>
    </w:p>
    <w:p w14:paraId="469B52BB" w14:textId="77777777" w:rsidR="00427B55" w:rsidRDefault="00427B55" w:rsidP="00427B55">
      <w:pPr>
        <w:pStyle w:val="3"/>
        <w:jc w:val="center"/>
        <w:rPr>
          <w:rFonts w:ascii="宋体" w:hAnsi="宋体" w:cs="宋体"/>
          <w:w w:val="110"/>
          <w:szCs w:val="28"/>
        </w:rPr>
      </w:pPr>
      <w:r>
        <w:rPr>
          <w:rFonts w:ascii="宋体" w:hAnsi="宋体" w:cs="宋体" w:hint="eastAsia"/>
          <w:w w:val="110"/>
          <w:szCs w:val="28"/>
        </w:rPr>
        <w:t>PPP项目招标公告</w:t>
      </w:r>
    </w:p>
    <w:p w14:paraId="4FC1B696" w14:textId="77777777" w:rsidR="00427B55" w:rsidRDefault="00427B55" w:rsidP="00427B55">
      <w:pPr>
        <w:widowControl/>
        <w:spacing w:beforeLines="50" w:before="211" w:afterLines="50" w:after="211" w:line="560" w:lineRule="exact"/>
        <w:jc w:val="left"/>
        <w:outlineLvl w:val="0"/>
        <w:rPr>
          <w:rFonts w:ascii="宋体" w:hAnsi="宋体" w:cs="宋体"/>
          <w:b/>
          <w:kern w:val="0"/>
          <w:szCs w:val="28"/>
        </w:rPr>
      </w:pPr>
      <w:bookmarkStart w:id="0" w:name="_Toc432118931"/>
      <w:bookmarkStart w:id="1" w:name="_Toc435028432"/>
      <w:bookmarkStart w:id="2" w:name="_Toc497463572"/>
      <w:bookmarkStart w:id="3" w:name="_Toc498244880"/>
      <w:r>
        <w:rPr>
          <w:rFonts w:ascii="宋体" w:hAnsi="宋体" w:cs="宋体" w:hint="eastAsia"/>
          <w:b/>
          <w:kern w:val="0"/>
          <w:szCs w:val="28"/>
        </w:rPr>
        <w:t>一、招标条件</w:t>
      </w:r>
      <w:bookmarkEnd w:id="0"/>
      <w:bookmarkEnd w:id="1"/>
      <w:bookmarkEnd w:id="2"/>
      <w:bookmarkEnd w:id="3"/>
    </w:p>
    <w:p w14:paraId="55866C7C" w14:textId="77777777" w:rsidR="00427B55" w:rsidRDefault="00427B55" w:rsidP="00427B55">
      <w:pPr>
        <w:ind w:firstLineChars="200" w:firstLine="560"/>
        <w:rPr>
          <w:rFonts w:ascii="宋体" w:hAnsi="宋体" w:cs="宋体"/>
          <w:kern w:val="0"/>
          <w:szCs w:val="28"/>
        </w:rPr>
      </w:pPr>
      <w:r>
        <w:rPr>
          <w:rFonts w:ascii="宋体" w:hAnsi="宋体" w:cs="宋体" w:hint="eastAsia"/>
          <w:kern w:val="0"/>
          <w:szCs w:val="28"/>
        </w:rPr>
        <w:t>海口市长堤路水质净化设施及湿地公园建设工程PPP项目经海口市政府批准实施，由海口市人民政府授权海口市水务局（以下简称“水务局”）作为本项目的采购人，通过公开招标方式选择同时具备相应的投资能力、施工能力及运营能力的社会资本。中标社会资本在海口合资成立项目公司，由项目公司来承担该项目的投融资、建设、运营维护及移交工作。本项目《PPP实施方案》已得到市政府批复，根据有关规定，本项目已经具备采购条件。</w:t>
      </w:r>
    </w:p>
    <w:p w14:paraId="20FCC2A4" w14:textId="77777777" w:rsidR="00427B55" w:rsidRDefault="00427B55" w:rsidP="00427B55">
      <w:pPr>
        <w:widowControl/>
        <w:spacing w:beforeLines="50" w:before="211" w:afterLines="50" w:after="211" w:line="560" w:lineRule="exact"/>
        <w:jc w:val="left"/>
        <w:outlineLvl w:val="0"/>
        <w:rPr>
          <w:rFonts w:ascii="宋体" w:hAnsi="宋体" w:cs="宋体"/>
          <w:b/>
          <w:kern w:val="0"/>
          <w:szCs w:val="28"/>
        </w:rPr>
      </w:pPr>
      <w:bookmarkStart w:id="4" w:name="_Toc435028433"/>
      <w:bookmarkStart w:id="5" w:name="_Toc432118932"/>
      <w:bookmarkStart w:id="6" w:name="_Toc498244881"/>
      <w:bookmarkStart w:id="7" w:name="_Toc497463573"/>
      <w:r>
        <w:rPr>
          <w:rFonts w:ascii="宋体" w:hAnsi="宋体" w:cs="宋体" w:hint="eastAsia"/>
          <w:b/>
          <w:kern w:val="0"/>
          <w:szCs w:val="28"/>
        </w:rPr>
        <w:t>二、项目概况</w:t>
      </w:r>
      <w:bookmarkEnd w:id="4"/>
      <w:bookmarkEnd w:id="5"/>
      <w:bookmarkEnd w:id="6"/>
      <w:bookmarkEnd w:id="7"/>
    </w:p>
    <w:p w14:paraId="1BC3CF25" w14:textId="77777777" w:rsidR="00427B55" w:rsidRDefault="00427B55" w:rsidP="00427B55">
      <w:pPr>
        <w:widowControl/>
        <w:spacing w:before="24" w:after="24" w:line="560" w:lineRule="exact"/>
        <w:ind w:left="1960" w:hangingChars="700" w:hanging="1960"/>
        <w:jc w:val="left"/>
        <w:rPr>
          <w:rFonts w:ascii="宋体" w:hAnsi="宋体" w:cs="宋体"/>
          <w:bCs/>
          <w:szCs w:val="28"/>
        </w:rPr>
      </w:pPr>
      <w:r>
        <w:rPr>
          <w:rFonts w:ascii="宋体" w:hAnsi="宋体" w:cs="宋体" w:hint="eastAsia"/>
          <w:szCs w:val="28"/>
        </w:rPr>
        <w:t>1、项目名称：</w:t>
      </w:r>
      <w:r>
        <w:rPr>
          <w:rFonts w:ascii="宋体" w:hAnsi="宋体" w:cs="宋体" w:hint="eastAsia"/>
          <w:kern w:val="0"/>
          <w:szCs w:val="28"/>
        </w:rPr>
        <w:t>海口市长堤路水质净化设施及湿地公园建设工程PPP项目</w:t>
      </w:r>
    </w:p>
    <w:p w14:paraId="41EE6F72" w14:textId="77777777" w:rsidR="00427B55" w:rsidRDefault="00427B55" w:rsidP="00427B55">
      <w:pPr>
        <w:widowControl/>
        <w:spacing w:before="24" w:after="24" w:line="560" w:lineRule="exact"/>
        <w:jc w:val="left"/>
        <w:rPr>
          <w:rFonts w:ascii="宋体" w:hAnsi="宋体" w:cs="宋体"/>
          <w:szCs w:val="28"/>
        </w:rPr>
      </w:pPr>
      <w:r>
        <w:rPr>
          <w:rFonts w:ascii="宋体" w:hAnsi="宋体" w:cs="宋体" w:hint="eastAsia"/>
          <w:szCs w:val="28"/>
        </w:rPr>
        <w:t>2、项目编号：WDSZ2019001</w:t>
      </w:r>
    </w:p>
    <w:p w14:paraId="73363A4F" w14:textId="77777777" w:rsidR="00427B55" w:rsidRDefault="00427B55" w:rsidP="00427B55">
      <w:pPr>
        <w:widowControl/>
        <w:spacing w:before="24" w:after="24" w:line="560" w:lineRule="exact"/>
        <w:jc w:val="left"/>
        <w:rPr>
          <w:rFonts w:ascii="宋体" w:hAnsi="宋体" w:cs="宋体"/>
          <w:szCs w:val="28"/>
        </w:rPr>
      </w:pPr>
      <w:r>
        <w:rPr>
          <w:rFonts w:ascii="宋体" w:hAnsi="宋体" w:cs="宋体" w:hint="eastAsia"/>
          <w:szCs w:val="28"/>
        </w:rPr>
        <w:t>3、项目实施地点：海口市</w:t>
      </w:r>
    </w:p>
    <w:p w14:paraId="0267D6FF" w14:textId="77777777" w:rsidR="00427B55" w:rsidRDefault="00427B55" w:rsidP="00427B55">
      <w:pPr>
        <w:widowControl/>
        <w:spacing w:before="24" w:after="24" w:line="560" w:lineRule="exact"/>
        <w:jc w:val="left"/>
        <w:rPr>
          <w:rFonts w:ascii="宋体" w:hAnsi="宋体" w:cs="宋体"/>
          <w:kern w:val="0"/>
          <w:szCs w:val="28"/>
        </w:rPr>
      </w:pPr>
      <w:r>
        <w:rPr>
          <w:rFonts w:ascii="宋体" w:hAnsi="宋体" w:cs="宋体" w:hint="eastAsia"/>
          <w:szCs w:val="28"/>
        </w:rPr>
        <w:t>4、时间要求：建设期2年（其中施工工期18个月），经营期28年</w:t>
      </w:r>
    </w:p>
    <w:p w14:paraId="64AFB67F" w14:textId="77777777" w:rsidR="00427B55" w:rsidRDefault="00427B55" w:rsidP="00427B55">
      <w:pPr>
        <w:widowControl/>
        <w:spacing w:before="24" w:after="24" w:line="560" w:lineRule="exact"/>
        <w:jc w:val="left"/>
        <w:rPr>
          <w:rFonts w:ascii="宋体" w:hAnsi="宋体" w:cs="宋体"/>
          <w:kern w:val="0"/>
          <w:szCs w:val="28"/>
        </w:rPr>
      </w:pPr>
      <w:r>
        <w:rPr>
          <w:rFonts w:ascii="宋体" w:hAnsi="宋体" w:cs="宋体" w:hint="eastAsia"/>
          <w:kern w:val="0"/>
          <w:szCs w:val="28"/>
        </w:rPr>
        <w:t>5、项目背景：</w:t>
      </w:r>
    </w:p>
    <w:p w14:paraId="43F91961" w14:textId="77777777" w:rsidR="00427B55" w:rsidRDefault="00427B55" w:rsidP="00427B55">
      <w:pPr>
        <w:widowControl/>
        <w:spacing w:before="24" w:after="24" w:line="560" w:lineRule="exact"/>
        <w:ind w:firstLineChars="200" w:firstLine="560"/>
        <w:jc w:val="left"/>
        <w:rPr>
          <w:rFonts w:ascii="宋体" w:hAnsi="宋体" w:cs="宋体"/>
          <w:kern w:val="0"/>
          <w:szCs w:val="28"/>
        </w:rPr>
      </w:pPr>
      <w:r>
        <w:rPr>
          <w:rFonts w:ascii="宋体" w:hAnsi="宋体" w:cs="宋体" w:hint="eastAsia"/>
          <w:kern w:val="0"/>
          <w:szCs w:val="28"/>
        </w:rPr>
        <w:t>当前，我国一些地区水环境质量差、水生态受损重、环境隐患多等问题十分突出，影响和损害群众健康，不利于经济社会持续发展。为切实加大水污染防治力度，保障国家水安全，2015年4月2</w:t>
      </w:r>
      <w:r>
        <w:rPr>
          <w:rFonts w:ascii="宋体" w:hAnsi="宋体" w:cs="宋体" w:hint="eastAsia"/>
          <w:kern w:val="0"/>
          <w:szCs w:val="28"/>
        </w:rPr>
        <w:lastRenderedPageBreak/>
        <w:t>日国务院下发《国务院关于印发水污染防治行动计划的通知》（国发〔2015〕17号），简称“水十条”。</w:t>
      </w:r>
    </w:p>
    <w:p w14:paraId="464F76A7" w14:textId="77777777" w:rsidR="00427B55" w:rsidRDefault="00427B55" w:rsidP="00427B55">
      <w:pPr>
        <w:widowControl/>
        <w:spacing w:before="24" w:after="24" w:line="560" w:lineRule="exact"/>
        <w:ind w:firstLineChars="200" w:firstLine="560"/>
        <w:jc w:val="left"/>
        <w:rPr>
          <w:rFonts w:ascii="宋体" w:hAnsi="宋体" w:cs="宋体"/>
          <w:kern w:val="0"/>
          <w:szCs w:val="28"/>
        </w:rPr>
      </w:pPr>
      <w:r>
        <w:rPr>
          <w:rFonts w:ascii="宋体" w:hAnsi="宋体" w:cs="宋体" w:hint="eastAsia"/>
          <w:kern w:val="0"/>
          <w:szCs w:val="28"/>
        </w:rPr>
        <w:t>2018年4月2日海南省人民政府下发《海南省污染水体治理三年行动方案（2018年~2020年）》（琼府办〔2018〕27号）。该《行动方案》将括美舍河流域纳入重点治理流域，要求到2020年，治理范围内城镇内河(湖)污染水体达到V类及以上水质，完成城市黑臭水体消除任务;治理范围内的主要河流湖库基本达到Ⅲ类及以上水质;入海河流基本达到V类及以上水质;重点海湾基本达到二类及以上水质。全省水环境质量总体明显改善和提升。</w:t>
      </w:r>
    </w:p>
    <w:p w14:paraId="7187CB64" w14:textId="77777777" w:rsidR="00427B55" w:rsidRDefault="00427B55" w:rsidP="00427B55">
      <w:pPr>
        <w:widowControl/>
        <w:numPr>
          <w:ilvl w:val="0"/>
          <w:numId w:val="1"/>
        </w:numPr>
        <w:spacing w:before="24" w:after="24" w:line="560" w:lineRule="exact"/>
        <w:jc w:val="left"/>
        <w:rPr>
          <w:rFonts w:ascii="宋体" w:hAnsi="宋体" w:cs="宋体"/>
          <w:kern w:val="0"/>
          <w:szCs w:val="28"/>
        </w:rPr>
      </w:pPr>
      <w:r>
        <w:rPr>
          <w:rFonts w:ascii="宋体" w:hAnsi="宋体" w:cs="宋体" w:hint="eastAsia"/>
          <w:kern w:val="0"/>
          <w:szCs w:val="28"/>
        </w:rPr>
        <w:t>项目建设内容</w:t>
      </w:r>
    </w:p>
    <w:p w14:paraId="0192BCA9" w14:textId="77777777" w:rsidR="00427B55" w:rsidRDefault="00427B55" w:rsidP="00427B55">
      <w:pPr>
        <w:ind w:firstLineChars="200" w:firstLine="560"/>
        <w:rPr>
          <w:rFonts w:ascii="宋体" w:hAnsi="宋体" w:cs="宋体"/>
          <w:szCs w:val="28"/>
        </w:rPr>
      </w:pPr>
      <w:r>
        <w:rPr>
          <w:rFonts w:ascii="宋体" w:hAnsi="宋体" w:cs="宋体" w:hint="eastAsia"/>
          <w:szCs w:val="28"/>
        </w:rPr>
        <w:t>本项目远期服务范围主要为海口市美兰区美舍河流域左侧侧生活污水，合计总面积340公顷，服务人口约为5.5万人。项目建设内容为：在海口市美兰区美舍河与海甸河交汇位置西南侧修建污水处理厂及湿地公园，工程包含建设规模3.0万m3/d的地下式水质净化设施一座、景观绿化面积10759平方米（湿地面积3187平方米）的湿地科普休闲游苑一座、一座建筑面积1906.85m2的综合楼、长度为1.8km尾水管道建设及长度286m的内部道路建设。详见项目初步设计文件。</w:t>
      </w:r>
    </w:p>
    <w:p w14:paraId="755C4049" w14:textId="77777777" w:rsidR="00427B55" w:rsidRDefault="00427B55" w:rsidP="00427B55">
      <w:r>
        <w:rPr>
          <w:rFonts w:ascii="宋体" w:hAnsi="宋体" w:cs="宋体" w:hint="eastAsia"/>
          <w:szCs w:val="28"/>
        </w:rPr>
        <w:t>7、项目投资概算</w:t>
      </w:r>
    </w:p>
    <w:p w14:paraId="6F1B26C1" w14:textId="77777777" w:rsidR="00427B55" w:rsidRDefault="00427B55" w:rsidP="00427B55">
      <w:pPr>
        <w:ind w:firstLineChars="200" w:firstLine="560"/>
        <w:rPr>
          <w:rFonts w:ascii="宋体" w:hAnsi="宋体" w:cs="宋体"/>
          <w:szCs w:val="28"/>
        </w:rPr>
      </w:pPr>
      <w:r>
        <w:rPr>
          <w:rFonts w:ascii="宋体" w:hAnsi="宋体" w:cs="宋体" w:hint="eastAsia"/>
          <w:szCs w:val="28"/>
        </w:rPr>
        <w:t>本项目的投资概算投资为34169.31万元，其中建安工程费29050.08万元，工程建设其他费2974.98万元，预备费1601.25，建设单位管理费376.26万元，铺底流动资金166.73万元。详见项目项目初步设计文件。</w:t>
      </w:r>
    </w:p>
    <w:p w14:paraId="7FAAB79D" w14:textId="77777777" w:rsidR="00427B55" w:rsidRDefault="00427B55" w:rsidP="00427B55">
      <w:pPr>
        <w:rPr>
          <w:rFonts w:ascii="宋体" w:hAnsi="宋体" w:cs="宋体"/>
          <w:szCs w:val="28"/>
        </w:rPr>
      </w:pPr>
      <w:r>
        <w:rPr>
          <w:rFonts w:ascii="宋体" w:hAnsi="宋体" w:cs="宋体" w:hint="eastAsia"/>
          <w:szCs w:val="28"/>
        </w:rPr>
        <w:lastRenderedPageBreak/>
        <w:t>8、项目合作模式</w:t>
      </w:r>
    </w:p>
    <w:p w14:paraId="53530BD4" w14:textId="77777777" w:rsidR="00427B55" w:rsidRDefault="00427B55" w:rsidP="00427B55">
      <w:pPr>
        <w:ind w:firstLineChars="200" w:firstLine="560"/>
        <w:rPr>
          <w:rFonts w:ascii="宋体" w:hAnsi="宋体" w:cs="宋体"/>
          <w:szCs w:val="28"/>
        </w:rPr>
      </w:pPr>
      <w:r>
        <w:rPr>
          <w:rFonts w:ascii="宋体" w:hAnsi="宋体" w:cs="宋体" w:hint="eastAsia"/>
          <w:szCs w:val="28"/>
        </w:rPr>
        <w:t>本项目采用BOT模式（建设-运营-移交）进行运作。</w:t>
      </w:r>
    </w:p>
    <w:p w14:paraId="33F99F5B" w14:textId="77777777" w:rsidR="00427B55" w:rsidRDefault="00427B55" w:rsidP="00427B55">
      <w:pPr>
        <w:widowControl/>
        <w:spacing w:beforeLines="50" w:before="211" w:afterLines="50" w:after="211" w:line="560" w:lineRule="exact"/>
        <w:jc w:val="left"/>
        <w:outlineLvl w:val="0"/>
        <w:rPr>
          <w:rFonts w:ascii="宋体" w:hAnsi="宋体" w:cs="宋体"/>
          <w:b/>
          <w:kern w:val="0"/>
          <w:szCs w:val="28"/>
        </w:rPr>
      </w:pPr>
      <w:bookmarkStart w:id="8" w:name="_Toc497463574"/>
      <w:bookmarkStart w:id="9" w:name="_Toc435028434"/>
      <w:bookmarkStart w:id="10" w:name="_Toc498244882"/>
      <w:bookmarkStart w:id="11" w:name="_Toc432118933"/>
      <w:r>
        <w:rPr>
          <w:rFonts w:ascii="宋体" w:hAnsi="宋体" w:cs="宋体" w:hint="eastAsia"/>
          <w:b/>
          <w:kern w:val="0"/>
          <w:szCs w:val="28"/>
        </w:rPr>
        <w:t>三、投标人资格要求及资格预审情况</w:t>
      </w:r>
      <w:bookmarkEnd w:id="8"/>
      <w:bookmarkEnd w:id="9"/>
      <w:bookmarkEnd w:id="10"/>
      <w:bookmarkEnd w:id="11"/>
    </w:p>
    <w:p w14:paraId="0A6329A6" w14:textId="77777777" w:rsidR="00427B55" w:rsidRDefault="00427B55" w:rsidP="00427B55">
      <w:pPr>
        <w:autoSpaceDN w:val="0"/>
        <w:spacing w:before="24" w:after="24" w:line="560" w:lineRule="exact"/>
        <w:ind w:firstLineChars="200" w:firstLine="560"/>
        <w:rPr>
          <w:rFonts w:ascii="宋体" w:hAnsi="宋体" w:cs="宋体"/>
          <w:szCs w:val="28"/>
        </w:rPr>
      </w:pPr>
      <w:r>
        <w:rPr>
          <w:rFonts w:ascii="宋体" w:hAnsi="宋体" w:cs="宋体" w:hint="eastAsia"/>
          <w:szCs w:val="28"/>
        </w:rPr>
        <w:t>1、根据本项目资格要求，本项目已于2019年6</w:t>
      </w:r>
      <w:r w:rsidRPr="00427B55">
        <w:rPr>
          <w:rFonts w:ascii="宋体" w:hAnsi="宋体" w:cs="宋体" w:hint="eastAsia"/>
          <w:szCs w:val="28"/>
        </w:rPr>
        <w:t>月</w:t>
      </w:r>
      <w:r>
        <w:rPr>
          <w:rFonts w:ascii="宋体" w:hAnsi="宋体" w:cs="宋体" w:hint="eastAsia"/>
          <w:szCs w:val="28"/>
        </w:rPr>
        <w:t>26</w:t>
      </w:r>
      <w:r w:rsidRPr="00427B55">
        <w:rPr>
          <w:rFonts w:ascii="宋体" w:hAnsi="宋体" w:cs="宋体" w:hint="eastAsia"/>
          <w:szCs w:val="28"/>
        </w:rPr>
        <w:t>日进行资格预审。共有</w:t>
      </w:r>
      <w:r>
        <w:rPr>
          <w:rFonts w:ascii="宋体" w:hAnsi="宋体" w:cs="宋体" w:hint="eastAsia"/>
          <w:szCs w:val="28"/>
        </w:rPr>
        <w:t>12</w:t>
      </w:r>
      <w:r w:rsidRPr="00427B55">
        <w:rPr>
          <w:rFonts w:ascii="宋体" w:hAnsi="宋体" w:cs="宋体" w:hint="eastAsia"/>
          <w:szCs w:val="28"/>
        </w:rPr>
        <w:t>家申请人通过资格预审</w:t>
      </w:r>
      <w:r>
        <w:rPr>
          <w:rFonts w:ascii="宋体" w:hAnsi="宋体" w:cs="宋体" w:hint="eastAsia"/>
          <w:szCs w:val="28"/>
        </w:rPr>
        <w:t>。</w:t>
      </w:r>
    </w:p>
    <w:p w14:paraId="194172A4" w14:textId="77777777" w:rsidR="00427B55" w:rsidRDefault="00427B55" w:rsidP="00427B55">
      <w:pPr>
        <w:autoSpaceDN w:val="0"/>
        <w:spacing w:before="24" w:after="24" w:line="560" w:lineRule="exact"/>
        <w:ind w:firstLineChars="200" w:firstLine="560"/>
        <w:rPr>
          <w:rFonts w:ascii="宋体" w:hAnsi="宋体" w:cs="宋体"/>
          <w:szCs w:val="28"/>
        </w:rPr>
      </w:pPr>
      <w:r>
        <w:rPr>
          <w:rFonts w:ascii="宋体" w:hAnsi="宋体" w:cs="宋体" w:hint="eastAsia"/>
          <w:szCs w:val="28"/>
        </w:rPr>
        <w:t>2、本项目只接受资格预审合格的投标人进行投标。</w:t>
      </w:r>
    </w:p>
    <w:p w14:paraId="7ED7ACEE" w14:textId="77777777" w:rsidR="00427B55" w:rsidRDefault="00427B55" w:rsidP="00427B55">
      <w:pPr>
        <w:widowControl/>
        <w:spacing w:beforeLines="50" w:before="211" w:afterLines="50" w:after="211" w:line="560" w:lineRule="exact"/>
        <w:jc w:val="left"/>
        <w:outlineLvl w:val="0"/>
        <w:rPr>
          <w:rFonts w:ascii="宋体" w:hAnsi="宋体" w:cs="宋体"/>
          <w:b/>
          <w:kern w:val="0"/>
          <w:szCs w:val="28"/>
        </w:rPr>
      </w:pPr>
      <w:bookmarkStart w:id="12" w:name="_Toc497463576"/>
      <w:bookmarkStart w:id="13" w:name="_Toc435028436"/>
      <w:bookmarkStart w:id="14" w:name="_Toc432118935"/>
      <w:bookmarkStart w:id="15" w:name="_Toc498244883"/>
      <w:r>
        <w:rPr>
          <w:rFonts w:ascii="宋体" w:hAnsi="宋体" w:cs="宋体" w:hint="eastAsia"/>
          <w:b/>
          <w:kern w:val="0"/>
          <w:szCs w:val="28"/>
        </w:rPr>
        <w:t>四、招标文件的获取等事项</w:t>
      </w:r>
      <w:bookmarkEnd w:id="12"/>
      <w:bookmarkEnd w:id="13"/>
      <w:bookmarkEnd w:id="14"/>
      <w:bookmarkEnd w:id="15"/>
    </w:p>
    <w:p w14:paraId="33121EDF" w14:textId="77777777" w:rsidR="00427B55" w:rsidRDefault="00427B55" w:rsidP="00427B55">
      <w:pPr>
        <w:tabs>
          <w:tab w:val="left" w:pos="720"/>
        </w:tabs>
        <w:spacing w:before="31" w:after="31"/>
        <w:ind w:firstLineChars="202" w:firstLine="566"/>
        <w:rPr>
          <w:rFonts w:ascii="宋体" w:hAnsi="宋体" w:cs="宋体"/>
          <w:szCs w:val="28"/>
        </w:rPr>
      </w:pPr>
      <w:r>
        <w:rPr>
          <w:rFonts w:ascii="宋体" w:hAnsi="宋体" w:cs="宋体" w:hint="eastAsia"/>
          <w:szCs w:val="28"/>
        </w:rPr>
        <w:t>1、请于本公告发布之日起从海口市公共资源交易网（www.hkcein.com）下载招标文件。</w:t>
      </w:r>
    </w:p>
    <w:p w14:paraId="2EC92E58" w14:textId="0244F3CB" w:rsidR="009201C5" w:rsidRDefault="00427B55" w:rsidP="009201C5">
      <w:pPr>
        <w:tabs>
          <w:tab w:val="left" w:pos="720"/>
        </w:tabs>
        <w:spacing w:before="31" w:after="31"/>
        <w:ind w:firstLineChars="202" w:firstLine="566"/>
        <w:rPr>
          <w:rFonts w:ascii="宋体" w:hAnsi="宋体" w:cs="宋体"/>
          <w:szCs w:val="28"/>
        </w:rPr>
      </w:pPr>
      <w:r>
        <w:rPr>
          <w:rFonts w:ascii="宋体" w:hAnsi="宋体" w:cs="宋体" w:hint="eastAsia"/>
          <w:szCs w:val="28"/>
        </w:rPr>
        <w:t>2、投标报名费 500.00元</w:t>
      </w:r>
      <w:r w:rsidR="009201C5">
        <w:rPr>
          <w:rFonts w:ascii="宋体" w:hAnsi="宋体" w:cs="宋体" w:hint="eastAsia"/>
          <w:szCs w:val="28"/>
        </w:rPr>
        <w:t>（截止日期：招标公告发出之日起5日内；地址：海口市龙华区</w:t>
      </w:r>
      <w:r w:rsidR="00EB143E">
        <w:rPr>
          <w:rFonts w:ascii="宋体" w:hAnsi="宋体" w:cs="宋体" w:hint="eastAsia"/>
          <w:szCs w:val="28"/>
        </w:rPr>
        <w:t>海秀</w:t>
      </w:r>
      <w:r w:rsidR="009201C5">
        <w:rPr>
          <w:rFonts w:ascii="Segoe UI Symbol" w:hAnsi="Segoe UI Symbol" w:cs="Segoe UI Symbol" w:hint="eastAsia"/>
          <w:szCs w:val="28"/>
        </w:rPr>
        <w:t>大道</w:t>
      </w:r>
      <w:r w:rsidR="009201C5">
        <w:rPr>
          <w:rFonts w:ascii="Segoe UI Symbol" w:hAnsi="Segoe UI Symbol" w:cs="Segoe UI Symbol" w:hint="eastAsia"/>
          <w:szCs w:val="28"/>
        </w:rPr>
        <w:t>96</w:t>
      </w:r>
      <w:r w:rsidR="009201C5">
        <w:rPr>
          <w:rFonts w:ascii="Segoe UI Symbol" w:hAnsi="Segoe UI Symbol" w:cs="Segoe UI Symbol" w:hint="eastAsia"/>
          <w:szCs w:val="28"/>
        </w:rPr>
        <w:t>号奥林匹克花园</w:t>
      </w:r>
      <w:r w:rsidR="009201C5">
        <w:rPr>
          <w:rFonts w:ascii="Segoe UI Symbol" w:hAnsi="Segoe UI Symbol" w:cs="Segoe UI Symbol" w:hint="eastAsia"/>
          <w:szCs w:val="28"/>
        </w:rPr>
        <w:t>9</w:t>
      </w:r>
      <w:r w:rsidR="009201C5">
        <w:rPr>
          <w:rFonts w:ascii="Segoe UI Symbol" w:hAnsi="Segoe UI Symbol" w:cs="Segoe UI Symbol" w:hint="eastAsia"/>
          <w:szCs w:val="28"/>
        </w:rPr>
        <w:t>栋</w:t>
      </w:r>
      <w:r w:rsidR="009201C5">
        <w:rPr>
          <w:rFonts w:ascii="Segoe UI Symbol" w:hAnsi="Segoe UI Symbol" w:cs="Segoe UI Symbol" w:hint="eastAsia"/>
          <w:szCs w:val="28"/>
        </w:rPr>
        <w:t>19D</w:t>
      </w:r>
      <w:r w:rsidR="009201C5">
        <w:rPr>
          <w:rFonts w:ascii="宋体" w:hAnsi="宋体" w:cs="宋体" w:hint="eastAsia"/>
          <w:szCs w:val="28"/>
        </w:rPr>
        <w:t>）</w:t>
      </w:r>
      <w:r>
        <w:rPr>
          <w:rFonts w:ascii="宋体" w:hAnsi="宋体" w:cs="宋体" w:hint="eastAsia"/>
          <w:szCs w:val="28"/>
        </w:rPr>
        <w:t>。</w:t>
      </w:r>
    </w:p>
    <w:p w14:paraId="33DE4598" w14:textId="77777777" w:rsidR="00427B55" w:rsidRDefault="00427B55" w:rsidP="00427B55">
      <w:pPr>
        <w:tabs>
          <w:tab w:val="left" w:pos="720"/>
        </w:tabs>
        <w:spacing w:before="31" w:after="31"/>
        <w:ind w:firstLineChars="202" w:firstLine="566"/>
        <w:rPr>
          <w:rFonts w:ascii="宋体" w:hAnsi="宋体" w:cs="宋体"/>
          <w:szCs w:val="28"/>
        </w:rPr>
      </w:pPr>
      <w:r>
        <w:rPr>
          <w:rFonts w:ascii="宋体" w:hAnsi="宋体" w:cs="宋体" w:hint="eastAsia"/>
          <w:szCs w:val="28"/>
        </w:rPr>
        <w:t>3、投标保证金（保证金、保函或建设工程投标保证保险）的金额为：340万元。</w:t>
      </w:r>
    </w:p>
    <w:p w14:paraId="7120A1B9" w14:textId="77777777" w:rsidR="00427B55" w:rsidRDefault="00427B55" w:rsidP="00427B55">
      <w:pPr>
        <w:widowControl/>
        <w:spacing w:beforeLines="50" w:before="211" w:afterLines="50" w:after="211" w:line="520" w:lineRule="exact"/>
        <w:jc w:val="left"/>
        <w:outlineLvl w:val="0"/>
        <w:rPr>
          <w:rFonts w:ascii="宋体" w:hAnsi="宋体" w:cs="宋体"/>
          <w:b/>
          <w:kern w:val="0"/>
          <w:szCs w:val="28"/>
        </w:rPr>
      </w:pPr>
      <w:bookmarkStart w:id="16" w:name="_Toc432118936"/>
      <w:bookmarkStart w:id="17" w:name="_Toc498244884"/>
      <w:bookmarkStart w:id="18" w:name="_Toc435028437"/>
      <w:bookmarkStart w:id="19" w:name="_Toc497463577"/>
      <w:r>
        <w:rPr>
          <w:rFonts w:ascii="宋体" w:hAnsi="宋体" w:cs="宋体" w:hint="eastAsia"/>
          <w:b/>
          <w:kern w:val="0"/>
          <w:szCs w:val="28"/>
        </w:rPr>
        <w:t>六、投标截止时间、开标时间及地点</w:t>
      </w:r>
      <w:bookmarkEnd w:id="16"/>
      <w:bookmarkEnd w:id="17"/>
      <w:bookmarkEnd w:id="18"/>
      <w:bookmarkEnd w:id="19"/>
    </w:p>
    <w:p w14:paraId="0BE91751" w14:textId="245CDBC4" w:rsidR="00427B55" w:rsidRDefault="00427B55" w:rsidP="00427B55">
      <w:pPr>
        <w:spacing w:before="24" w:after="24" w:line="520" w:lineRule="exact"/>
        <w:ind w:firstLineChars="200" w:firstLine="560"/>
        <w:jc w:val="left"/>
        <w:rPr>
          <w:rFonts w:ascii="宋体" w:hAnsi="宋体" w:cs="宋体"/>
          <w:szCs w:val="28"/>
        </w:rPr>
      </w:pPr>
      <w:r>
        <w:rPr>
          <w:rFonts w:ascii="宋体" w:hAnsi="宋体" w:cs="宋体" w:hint="eastAsia"/>
          <w:szCs w:val="28"/>
        </w:rPr>
        <w:t>1、递交投标文件截止时间（投标截止时间）：</w:t>
      </w:r>
      <w:bookmarkStart w:id="20" w:name="_GoBack"/>
      <w:r>
        <w:rPr>
          <w:rFonts w:ascii="宋体" w:hAnsi="宋体" w:cs="宋体" w:hint="eastAsia"/>
          <w:szCs w:val="28"/>
        </w:rPr>
        <w:t>2019</w:t>
      </w:r>
      <w:bookmarkEnd w:id="20"/>
      <w:r>
        <w:rPr>
          <w:rFonts w:ascii="宋体" w:hAnsi="宋体" w:cs="宋体" w:hint="eastAsia"/>
          <w:szCs w:val="28"/>
        </w:rPr>
        <w:t>年</w:t>
      </w:r>
      <w:r w:rsidR="00644A39">
        <w:rPr>
          <w:rFonts w:ascii="宋体" w:hAnsi="宋体" w:cs="宋体" w:hint="eastAsia"/>
          <w:szCs w:val="28"/>
        </w:rPr>
        <w:t>7</w:t>
      </w:r>
      <w:r w:rsidRPr="00427B55">
        <w:rPr>
          <w:rFonts w:ascii="宋体" w:hAnsi="宋体" w:cs="宋体" w:hint="eastAsia"/>
          <w:szCs w:val="28"/>
        </w:rPr>
        <w:t>月</w:t>
      </w:r>
      <w:r w:rsidR="00644A39">
        <w:rPr>
          <w:rFonts w:ascii="宋体" w:hAnsi="宋体" w:cs="宋体" w:hint="eastAsia"/>
          <w:szCs w:val="28"/>
        </w:rPr>
        <w:t>25</w:t>
      </w:r>
      <w:r w:rsidRPr="00427B55">
        <w:rPr>
          <w:rFonts w:ascii="宋体" w:hAnsi="宋体" w:cs="宋体" w:hint="eastAsia"/>
          <w:szCs w:val="28"/>
        </w:rPr>
        <w:t>日上午</w:t>
      </w:r>
      <w:r w:rsidR="00644A39">
        <w:rPr>
          <w:rFonts w:ascii="宋体" w:hAnsi="宋体" w:cs="宋体" w:hint="eastAsia"/>
          <w:szCs w:val="28"/>
        </w:rPr>
        <w:t>9时</w:t>
      </w:r>
      <w:r w:rsidRPr="00427B55">
        <w:rPr>
          <w:rFonts w:ascii="宋体" w:hAnsi="宋体" w:cs="宋体" w:hint="eastAsia"/>
          <w:szCs w:val="28"/>
        </w:rPr>
        <w:t>（北京时间）；</w:t>
      </w:r>
    </w:p>
    <w:p w14:paraId="0830417E" w14:textId="77777777" w:rsidR="00427B55" w:rsidRDefault="00427B55" w:rsidP="00427B55">
      <w:pPr>
        <w:spacing w:before="24" w:after="24" w:line="520" w:lineRule="exact"/>
        <w:ind w:firstLineChars="200" w:firstLine="560"/>
        <w:jc w:val="left"/>
        <w:rPr>
          <w:rFonts w:ascii="宋体" w:hAnsi="宋体" w:cs="宋体"/>
          <w:szCs w:val="28"/>
        </w:rPr>
      </w:pPr>
      <w:r>
        <w:rPr>
          <w:rFonts w:ascii="宋体" w:hAnsi="宋体" w:cs="宋体" w:hint="eastAsia"/>
          <w:szCs w:val="28"/>
        </w:rPr>
        <w:t>2、开标时间：与投标文件递交截止时间为同一时间；</w:t>
      </w:r>
    </w:p>
    <w:p w14:paraId="3E4D21B1" w14:textId="77777777" w:rsidR="00427B55" w:rsidRDefault="00427B55" w:rsidP="00427B55">
      <w:pPr>
        <w:spacing w:before="24" w:after="24" w:line="520" w:lineRule="exact"/>
        <w:ind w:firstLineChars="200" w:firstLine="560"/>
        <w:jc w:val="left"/>
        <w:rPr>
          <w:rFonts w:ascii="宋体" w:hAnsi="宋体" w:cs="宋体"/>
          <w:szCs w:val="28"/>
        </w:rPr>
      </w:pPr>
      <w:r>
        <w:rPr>
          <w:rFonts w:ascii="宋体" w:hAnsi="宋体" w:cs="宋体" w:hint="eastAsia"/>
          <w:szCs w:val="28"/>
        </w:rPr>
        <w:t>3、递交投标文件及开标地点：海口市公共资源交易中心开评标会议室（海口市海甸五西路28号建安大厦附楼，详见会议室门前标识）；</w:t>
      </w:r>
    </w:p>
    <w:p w14:paraId="4980D749" w14:textId="6FECF4C8" w:rsidR="00427B55" w:rsidRPr="00B0706C" w:rsidRDefault="00427B55" w:rsidP="00B0706C">
      <w:pPr>
        <w:spacing w:before="24" w:after="24" w:line="520" w:lineRule="exact"/>
        <w:ind w:firstLineChars="200" w:firstLine="560"/>
        <w:jc w:val="left"/>
        <w:rPr>
          <w:rFonts w:ascii="宋体" w:hAnsi="宋体" w:cs="宋体"/>
          <w:szCs w:val="28"/>
        </w:rPr>
      </w:pPr>
      <w:r>
        <w:rPr>
          <w:rFonts w:ascii="宋体" w:hAnsi="宋体" w:cs="宋体" w:hint="eastAsia"/>
          <w:szCs w:val="28"/>
        </w:rPr>
        <w:t>4、逾期送达或者未送达指定地点的投标文件，视为无效投标文</w:t>
      </w:r>
      <w:r>
        <w:rPr>
          <w:rFonts w:ascii="宋体" w:hAnsi="宋体" w:cs="宋体" w:hint="eastAsia"/>
          <w:szCs w:val="28"/>
        </w:rPr>
        <w:lastRenderedPageBreak/>
        <w:t>件，采购人不予接受。</w:t>
      </w:r>
      <w:bookmarkStart w:id="21" w:name="_Toc498244885"/>
      <w:bookmarkStart w:id="22" w:name="_Toc432118937"/>
      <w:bookmarkStart w:id="23" w:name="_Toc497463578"/>
      <w:bookmarkStart w:id="24" w:name="_Toc435028438"/>
    </w:p>
    <w:p w14:paraId="6ECFFA09" w14:textId="77777777" w:rsidR="00427B55" w:rsidRDefault="00427B55" w:rsidP="00427B55">
      <w:pPr>
        <w:widowControl/>
        <w:spacing w:beforeLines="50" w:before="211" w:afterLines="50" w:after="211" w:line="520" w:lineRule="exact"/>
        <w:jc w:val="left"/>
        <w:outlineLvl w:val="0"/>
        <w:rPr>
          <w:rFonts w:ascii="宋体" w:hAnsi="宋体" w:cs="宋体"/>
          <w:b/>
          <w:kern w:val="0"/>
          <w:szCs w:val="28"/>
        </w:rPr>
      </w:pPr>
      <w:r>
        <w:rPr>
          <w:rFonts w:ascii="宋体" w:hAnsi="宋体" w:cs="宋体" w:hint="eastAsia"/>
          <w:b/>
          <w:kern w:val="0"/>
          <w:szCs w:val="28"/>
        </w:rPr>
        <w:t>七、招标信息发布媒体</w:t>
      </w:r>
      <w:bookmarkEnd w:id="21"/>
      <w:bookmarkEnd w:id="22"/>
      <w:bookmarkEnd w:id="23"/>
      <w:bookmarkEnd w:id="24"/>
    </w:p>
    <w:p w14:paraId="3BB82866" w14:textId="77777777" w:rsidR="00427B55" w:rsidRDefault="00427B55" w:rsidP="00427B55">
      <w:pPr>
        <w:spacing w:before="24" w:after="24" w:line="520" w:lineRule="exact"/>
        <w:ind w:firstLineChars="200" w:firstLine="560"/>
        <w:jc w:val="left"/>
        <w:rPr>
          <w:rFonts w:ascii="宋体" w:hAnsi="宋体" w:cs="宋体"/>
          <w:kern w:val="0"/>
          <w:szCs w:val="28"/>
        </w:rPr>
      </w:pPr>
      <w:r>
        <w:rPr>
          <w:rFonts w:ascii="宋体" w:hAnsi="宋体" w:cs="宋体" w:hint="eastAsia"/>
          <w:kern w:val="0"/>
          <w:szCs w:val="28"/>
        </w:rPr>
        <w:t>中国政府采购网（</w:t>
      </w:r>
      <w:r w:rsidRPr="00427B55">
        <w:rPr>
          <w:rFonts w:ascii="宋体" w:hAnsi="宋体" w:cs="宋体" w:hint="eastAsia"/>
          <w:kern w:val="0"/>
          <w:szCs w:val="28"/>
        </w:rPr>
        <w:t>http://www.ccgp.gov.cn</w:t>
      </w:r>
      <w:r>
        <w:rPr>
          <w:rFonts w:ascii="宋体" w:hAnsi="宋体" w:cs="宋体" w:hint="eastAsia"/>
          <w:kern w:val="0"/>
          <w:szCs w:val="28"/>
        </w:rPr>
        <w:t>）</w:t>
      </w:r>
    </w:p>
    <w:p w14:paraId="22F2B815" w14:textId="77777777" w:rsidR="00427B55" w:rsidRDefault="00427B55" w:rsidP="00427B55">
      <w:pPr>
        <w:spacing w:before="24" w:after="24" w:line="520" w:lineRule="exact"/>
        <w:ind w:firstLineChars="200" w:firstLine="560"/>
        <w:jc w:val="left"/>
        <w:rPr>
          <w:rFonts w:ascii="宋体" w:hAnsi="宋体" w:cs="宋体"/>
          <w:kern w:val="0"/>
          <w:szCs w:val="28"/>
        </w:rPr>
      </w:pPr>
      <w:r>
        <w:rPr>
          <w:rFonts w:ascii="宋体" w:hAnsi="宋体" w:cs="宋体" w:hint="eastAsia"/>
          <w:kern w:val="0"/>
          <w:szCs w:val="28"/>
        </w:rPr>
        <w:t>中国海南省政府采购网（http://www.ccgp-hainan.gov.cn）海口市公共资源交易网（http://www.hkcein.com/）</w:t>
      </w:r>
    </w:p>
    <w:p w14:paraId="548CCE1A" w14:textId="77777777" w:rsidR="00427B55" w:rsidRDefault="00427B55" w:rsidP="00427B55">
      <w:pPr>
        <w:widowControl/>
        <w:spacing w:beforeLines="50" w:before="211" w:afterLines="50" w:after="211" w:line="540" w:lineRule="exact"/>
        <w:jc w:val="left"/>
        <w:outlineLvl w:val="0"/>
        <w:rPr>
          <w:rFonts w:ascii="宋体" w:hAnsi="宋体" w:cs="宋体"/>
          <w:b/>
          <w:kern w:val="0"/>
          <w:szCs w:val="28"/>
        </w:rPr>
      </w:pPr>
      <w:bookmarkStart w:id="25" w:name="_Toc498244886"/>
      <w:bookmarkStart w:id="26" w:name="_Toc432118940"/>
      <w:bookmarkStart w:id="27" w:name="_Toc435028441"/>
      <w:bookmarkStart w:id="28" w:name="_Toc497463579"/>
      <w:r>
        <w:rPr>
          <w:rFonts w:ascii="宋体" w:hAnsi="宋体" w:cs="宋体" w:hint="eastAsia"/>
          <w:b/>
          <w:kern w:val="0"/>
          <w:szCs w:val="28"/>
        </w:rPr>
        <w:t>八、采购人、采购代理机构名称及联系方式</w:t>
      </w:r>
      <w:bookmarkEnd w:id="25"/>
      <w:bookmarkEnd w:id="26"/>
      <w:bookmarkEnd w:id="27"/>
      <w:bookmarkEnd w:id="28"/>
      <w:r>
        <w:rPr>
          <w:rFonts w:ascii="宋体" w:hAnsi="宋体" w:cs="宋体" w:hint="eastAsia"/>
          <w:b/>
          <w:kern w:val="0"/>
          <w:szCs w:val="28"/>
        </w:rPr>
        <w:t xml:space="preserve"> </w:t>
      </w:r>
    </w:p>
    <w:p w14:paraId="38CB986F" w14:textId="77777777" w:rsidR="00427B55" w:rsidRDefault="00427B55" w:rsidP="00427B55">
      <w:pPr>
        <w:widowControl/>
        <w:spacing w:before="24" w:after="24" w:line="540" w:lineRule="exact"/>
        <w:jc w:val="left"/>
        <w:rPr>
          <w:rFonts w:ascii="宋体" w:hAnsi="宋体" w:cs="宋体"/>
          <w:kern w:val="0"/>
          <w:szCs w:val="28"/>
        </w:rPr>
      </w:pPr>
      <w:r>
        <w:rPr>
          <w:rFonts w:ascii="宋体" w:hAnsi="宋体" w:cs="宋体" w:hint="eastAsia"/>
          <w:kern w:val="0"/>
          <w:szCs w:val="28"/>
        </w:rPr>
        <w:t xml:space="preserve">    采购人名称：海口市水务局 </w:t>
      </w:r>
    </w:p>
    <w:p w14:paraId="75A39DC2" w14:textId="77777777" w:rsidR="00427B55" w:rsidRPr="00427B55" w:rsidRDefault="00427B55" w:rsidP="00427B55">
      <w:pPr>
        <w:widowControl/>
        <w:spacing w:before="24" w:after="24" w:line="540" w:lineRule="exact"/>
        <w:jc w:val="left"/>
        <w:rPr>
          <w:rFonts w:ascii="宋体" w:hAnsi="宋体" w:cs="宋体"/>
          <w:kern w:val="0"/>
          <w:szCs w:val="28"/>
        </w:rPr>
      </w:pPr>
      <w:r>
        <w:rPr>
          <w:rFonts w:ascii="宋体" w:hAnsi="宋体" w:cs="宋体" w:hint="eastAsia"/>
          <w:kern w:val="0"/>
          <w:szCs w:val="28"/>
        </w:rPr>
        <w:t xml:space="preserve">    </w:t>
      </w:r>
      <w:r w:rsidRPr="00427B55">
        <w:rPr>
          <w:rFonts w:ascii="宋体" w:hAnsi="宋体" w:cs="宋体" w:hint="eastAsia"/>
          <w:kern w:val="0"/>
          <w:szCs w:val="28"/>
        </w:rPr>
        <w:t>地址：海口市滨海大道长滨路海口行政中心17号楼南楼二楼2050室</w:t>
      </w:r>
    </w:p>
    <w:p w14:paraId="20E8079A" w14:textId="77777777" w:rsidR="00427B55" w:rsidRPr="00427B55" w:rsidRDefault="00427B55" w:rsidP="00427B55">
      <w:pPr>
        <w:widowControl/>
        <w:spacing w:before="24" w:after="24" w:line="540" w:lineRule="exact"/>
        <w:jc w:val="left"/>
        <w:rPr>
          <w:rFonts w:ascii="宋体" w:hAnsi="宋体" w:cs="宋体"/>
          <w:kern w:val="0"/>
          <w:szCs w:val="28"/>
        </w:rPr>
      </w:pPr>
      <w:r w:rsidRPr="00427B55">
        <w:rPr>
          <w:rFonts w:ascii="宋体" w:hAnsi="宋体" w:cs="宋体" w:hint="eastAsia"/>
          <w:kern w:val="0"/>
          <w:szCs w:val="28"/>
        </w:rPr>
        <w:t xml:space="preserve">    项目联系人：陈工</w:t>
      </w:r>
    </w:p>
    <w:p w14:paraId="0078569F" w14:textId="77777777" w:rsidR="00427B55" w:rsidRPr="00427B55" w:rsidRDefault="00427B55" w:rsidP="00427B55">
      <w:pPr>
        <w:widowControl/>
        <w:spacing w:before="24" w:after="24" w:line="540" w:lineRule="exact"/>
        <w:jc w:val="left"/>
        <w:rPr>
          <w:rFonts w:ascii="宋体" w:hAnsi="宋体" w:cs="宋体"/>
          <w:kern w:val="0"/>
          <w:szCs w:val="28"/>
        </w:rPr>
      </w:pPr>
      <w:r w:rsidRPr="00427B55">
        <w:rPr>
          <w:rFonts w:ascii="宋体" w:hAnsi="宋体" w:cs="宋体" w:hint="eastAsia"/>
          <w:kern w:val="0"/>
          <w:szCs w:val="28"/>
        </w:rPr>
        <w:t xml:space="preserve">    联系方式：0898-68724685</w:t>
      </w:r>
    </w:p>
    <w:p w14:paraId="239FC3AB" w14:textId="77777777" w:rsidR="00427B55" w:rsidRDefault="00427B55" w:rsidP="00427B55">
      <w:pPr>
        <w:widowControl/>
        <w:spacing w:before="24" w:after="24" w:line="540" w:lineRule="exact"/>
        <w:jc w:val="left"/>
        <w:rPr>
          <w:rFonts w:ascii="宋体" w:hAnsi="宋体" w:cs="宋体"/>
          <w:kern w:val="0"/>
          <w:szCs w:val="28"/>
        </w:rPr>
      </w:pPr>
      <w:r>
        <w:rPr>
          <w:rFonts w:ascii="宋体" w:hAnsi="宋体" w:cs="宋体" w:hint="eastAsia"/>
          <w:kern w:val="0"/>
          <w:szCs w:val="28"/>
        </w:rPr>
        <w:t xml:space="preserve">    采购代理机构名称：深圳市万德公共咨询有限公司</w:t>
      </w:r>
    </w:p>
    <w:p w14:paraId="4322298D" w14:textId="77777777" w:rsidR="00427B55" w:rsidRDefault="00427B55" w:rsidP="00427B55">
      <w:pPr>
        <w:widowControl/>
        <w:spacing w:before="24" w:after="24" w:line="540" w:lineRule="exact"/>
        <w:ind w:firstLine="640"/>
        <w:jc w:val="left"/>
        <w:rPr>
          <w:rFonts w:ascii="宋体" w:hAnsi="宋体" w:cs="宋体"/>
          <w:kern w:val="0"/>
          <w:szCs w:val="28"/>
        </w:rPr>
      </w:pPr>
      <w:r>
        <w:rPr>
          <w:rFonts w:ascii="宋体" w:hAnsi="宋体" w:cs="宋体" w:hint="eastAsia"/>
          <w:kern w:val="0"/>
          <w:szCs w:val="28"/>
        </w:rPr>
        <w:t>地址：深圳市福田区福田街道深南中路3027号嘉汇新城汇商中心31层3108室</w:t>
      </w:r>
    </w:p>
    <w:p w14:paraId="10A0CE92" w14:textId="77777777" w:rsidR="00427B55" w:rsidRDefault="00427B55" w:rsidP="00427B55">
      <w:pPr>
        <w:widowControl/>
        <w:spacing w:before="24" w:after="24" w:line="540" w:lineRule="exact"/>
        <w:ind w:firstLine="645"/>
        <w:jc w:val="left"/>
        <w:rPr>
          <w:rFonts w:ascii="宋体" w:hAnsi="宋体" w:cs="宋体"/>
          <w:kern w:val="0"/>
          <w:szCs w:val="28"/>
        </w:rPr>
      </w:pPr>
      <w:r>
        <w:rPr>
          <w:rFonts w:ascii="宋体" w:hAnsi="宋体" w:cs="宋体" w:hint="eastAsia"/>
          <w:kern w:val="0"/>
          <w:szCs w:val="28"/>
        </w:rPr>
        <w:t>联系人：李先生</w:t>
      </w:r>
    </w:p>
    <w:p w14:paraId="042165A6" w14:textId="77777777" w:rsidR="00427B55" w:rsidRDefault="00427B55" w:rsidP="00427B55">
      <w:pPr>
        <w:widowControl/>
        <w:spacing w:before="24" w:after="24" w:line="540" w:lineRule="exact"/>
        <w:ind w:firstLine="645"/>
        <w:jc w:val="left"/>
        <w:rPr>
          <w:rFonts w:ascii="宋体" w:hAnsi="宋体" w:cs="宋体"/>
          <w:kern w:val="0"/>
          <w:szCs w:val="28"/>
        </w:rPr>
      </w:pPr>
      <w:r>
        <w:rPr>
          <w:rFonts w:ascii="宋体" w:hAnsi="宋体" w:cs="宋体" w:hint="eastAsia"/>
          <w:kern w:val="0"/>
          <w:szCs w:val="28"/>
        </w:rPr>
        <w:t>联系方式：13876019268</w:t>
      </w:r>
    </w:p>
    <w:p w14:paraId="10454409" w14:textId="77777777" w:rsidR="00AA52F5" w:rsidRPr="00427B55" w:rsidRDefault="00427B55" w:rsidP="00427B55">
      <w:pPr>
        <w:widowControl/>
        <w:spacing w:before="24" w:after="24" w:line="540" w:lineRule="exact"/>
        <w:ind w:firstLine="645"/>
        <w:jc w:val="left"/>
        <w:rPr>
          <w:rFonts w:ascii="宋体" w:hAnsi="宋体" w:cs="宋体"/>
          <w:kern w:val="0"/>
          <w:szCs w:val="28"/>
        </w:rPr>
      </w:pPr>
      <w:r>
        <w:rPr>
          <w:rFonts w:ascii="宋体" w:hAnsi="宋体" w:cs="宋体" w:hint="eastAsia"/>
          <w:kern w:val="0"/>
          <w:szCs w:val="28"/>
        </w:rPr>
        <w:t>邮箱：</w:t>
      </w:r>
      <w:hyperlink r:id="rId7" w:history="1">
        <w:r>
          <w:rPr>
            <w:rFonts w:ascii="宋体" w:hAnsi="宋体" w:cs="宋体" w:hint="eastAsia"/>
            <w:kern w:val="0"/>
            <w:szCs w:val="28"/>
          </w:rPr>
          <w:t>715504125@qq.com</w:t>
        </w:r>
      </w:hyperlink>
    </w:p>
    <w:sectPr w:rsidR="00AA52F5" w:rsidRPr="00427B55" w:rsidSect="00964C1C">
      <w:footerReference w:type="default" r:id="rId8"/>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EEA22" w14:textId="77777777" w:rsidR="009201C5" w:rsidRDefault="009201C5" w:rsidP="009201C5">
      <w:pPr>
        <w:spacing w:line="240" w:lineRule="auto"/>
      </w:pPr>
      <w:r>
        <w:separator/>
      </w:r>
    </w:p>
  </w:endnote>
  <w:endnote w:type="continuationSeparator" w:id="0">
    <w:p w14:paraId="2F1DD3C8" w14:textId="77777777" w:rsidR="009201C5" w:rsidRDefault="009201C5" w:rsidP="00920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Symbol">
    <w:altName w:val="Calibri"/>
    <w:charset w:val="00"/>
    <w:family w:val="swiss"/>
    <w:pitch w:val="variable"/>
    <w:sig w:usb0="8000006F" w:usb1="1200FBEF" w:usb2="0064C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326910"/>
      <w:docPartObj>
        <w:docPartGallery w:val="Page Numbers (Bottom of Page)"/>
        <w:docPartUnique/>
      </w:docPartObj>
    </w:sdtPr>
    <w:sdtEndPr/>
    <w:sdtContent>
      <w:p w14:paraId="010FE629" w14:textId="696F9AA1" w:rsidR="009201C5" w:rsidRDefault="009201C5">
        <w:pPr>
          <w:pStyle w:val="a7"/>
          <w:jc w:val="center"/>
        </w:pPr>
        <w:r>
          <w:fldChar w:fldCharType="begin"/>
        </w:r>
        <w:r>
          <w:instrText>PAGE   \* MERGEFORMAT</w:instrText>
        </w:r>
        <w:r>
          <w:fldChar w:fldCharType="separate"/>
        </w:r>
        <w:r w:rsidR="00644A39" w:rsidRPr="00644A39">
          <w:rPr>
            <w:noProof/>
            <w:lang w:val="zh-CN"/>
          </w:rPr>
          <w:t>4</w:t>
        </w:r>
        <w:r>
          <w:fldChar w:fldCharType="end"/>
        </w:r>
      </w:p>
    </w:sdtContent>
  </w:sdt>
  <w:p w14:paraId="6F12EA9C" w14:textId="77777777" w:rsidR="009201C5" w:rsidRDefault="009201C5">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1627E" w14:textId="77777777" w:rsidR="009201C5" w:rsidRDefault="009201C5" w:rsidP="009201C5">
      <w:pPr>
        <w:spacing w:line="240" w:lineRule="auto"/>
      </w:pPr>
      <w:r>
        <w:separator/>
      </w:r>
    </w:p>
  </w:footnote>
  <w:footnote w:type="continuationSeparator" w:id="0">
    <w:p w14:paraId="0E876A79" w14:textId="77777777" w:rsidR="009201C5" w:rsidRDefault="009201C5" w:rsidP="009201C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8648C3"/>
    <w:multiLevelType w:val="singleLevel"/>
    <w:tmpl w:val="828648C3"/>
    <w:lvl w:ilvl="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55"/>
    <w:rsid w:val="00427B55"/>
    <w:rsid w:val="00464581"/>
    <w:rsid w:val="00644A39"/>
    <w:rsid w:val="009201C5"/>
    <w:rsid w:val="00964C1C"/>
    <w:rsid w:val="00965D6B"/>
    <w:rsid w:val="00B0706C"/>
    <w:rsid w:val="00E27904"/>
    <w:rsid w:val="00EB143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5591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next w:val="a0"/>
    <w:qFormat/>
    <w:rsid w:val="00427B55"/>
    <w:pPr>
      <w:widowControl w:val="0"/>
      <w:spacing w:line="360" w:lineRule="auto"/>
      <w:jc w:val="both"/>
    </w:pPr>
    <w:rPr>
      <w:rFonts w:ascii="Times New Roman" w:eastAsia="宋体" w:hAnsi="Times New Roman"/>
      <w:sz w:val="28"/>
      <w:szCs w:val="22"/>
    </w:rPr>
  </w:style>
  <w:style w:type="paragraph" w:styleId="3">
    <w:name w:val="heading 3"/>
    <w:basedOn w:val="a"/>
    <w:next w:val="a"/>
    <w:link w:val="30"/>
    <w:uiPriority w:val="9"/>
    <w:unhideWhenUsed/>
    <w:qFormat/>
    <w:rsid w:val="00427B55"/>
    <w:pPr>
      <w:spacing w:before="260" w:after="260" w:line="415" w:lineRule="auto"/>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字符"/>
    <w:basedOn w:val="a1"/>
    <w:link w:val="3"/>
    <w:uiPriority w:val="9"/>
    <w:rsid w:val="00427B55"/>
    <w:rPr>
      <w:rFonts w:ascii="Times New Roman" w:eastAsia="宋体" w:hAnsi="Times New Roman"/>
      <w:b/>
      <w:bCs/>
      <w:sz w:val="28"/>
      <w:szCs w:val="32"/>
    </w:rPr>
  </w:style>
  <w:style w:type="character" w:styleId="a4">
    <w:name w:val="Hyperlink"/>
    <w:uiPriority w:val="99"/>
    <w:qFormat/>
    <w:rsid w:val="00427B55"/>
    <w:rPr>
      <w:color w:val="0000FF"/>
      <w:u w:val="single"/>
    </w:rPr>
  </w:style>
  <w:style w:type="paragraph" w:styleId="a0">
    <w:name w:val="Normal Indent"/>
    <w:basedOn w:val="a"/>
    <w:uiPriority w:val="99"/>
    <w:semiHidden/>
    <w:unhideWhenUsed/>
    <w:rsid w:val="00427B55"/>
    <w:pPr>
      <w:ind w:firstLineChars="200" w:firstLine="420"/>
    </w:pPr>
  </w:style>
  <w:style w:type="paragraph" w:styleId="a5">
    <w:name w:val="header"/>
    <w:basedOn w:val="a"/>
    <w:link w:val="a6"/>
    <w:uiPriority w:val="99"/>
    <w:unhideWhenUsed/>
    <w:rsid w:val="009201C5"/>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字符"/>
    <w:basedOn w:val="a1"/>
    <w:link w:val="a5"/>
    <w:uiPriority w:val="99"/>
    <w:rsid w:val="009201C5"/>
    <w:rPr>
      <w:rFonts w:ascii="Times New Roman" w:eastAsia="宋体" w:hAnsi="Times New Roman"/>
      <w:sz w:val="18"/>
      <w:szCs w:val="18"/>
    </w:rPr>
  </w:style>
  <w:style w:type="paragraph" w:styleId="a7">
    <w:name w:val="footer"/>
    <w:basedOn w:val="a"/>
    <w:link w:val="a8"/>
    <w:uiPriority w:val="99"/>
    <w:unhideWhenUsed/>
    <w:rsid w:val="009201C5"/>
    <w:pPr>
      <w:tabs>
        <w:tab w:val="center" w:pos="4153"/>
        <w:tab w:val="right" w:pos="8306"/>
      </w:tabs>
      <w:snapToGrid w:val="0"/>
      <w:spacing w:line="240" w:lineRule="auto"/>
      <w:jc w:val="left"/>
    </w:pPr>
    <w:rPr>
      <w:sz w:val="18"/>
      <w:szCs w:val="18"/>
    </w:rPr>
  </w:style>
  <w:style w:type="character" w:customStyle="1" w:styleId="a8">
    <w:name w:val="页脚字符"/>
    <w:basedOn w:val="a1"/>
    <w:link w:val="a7"/>
    <w:uiPriority w:val="99"/>
    <w:rsid w:val="009201C5"/>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376027059@qq.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284</Words>
  <Characters>1622</Characters>
  <Application>Microsoft Macintosh Word</Application>
  <DocSecurity>0</DocSecurity>
  <Lines>13</Lines>
  <Paragraphs>3</Paragraphs>
  <ScaleCrop>false</ScaleCrop>
  <Company>微软中国</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Jinpeng Li</dc:creator>
  <cp:keywords/>
  <dc:description/>
  <cp:lastModifiedBy>Jinpeng Li</cp:lastModifiedBy>
  <cp:revision>5</cp:revision>
  <dcterms:created xsi:type="dcterms:W3CDTF">2019-06-28T03:49:00Z</dcterms:created>
  <dcterms:modified xsi:type="dcterms:W3CDTF">2019-07-02T07:29:00Z</dcterms:modified>
</cp:coreProperties>
</file>