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300" w:afterAutospacing="0"/>
        <w:jc w:val="center"/>
        <w:rPr>
          <w:rFonts w:hint="default"/>
          <w:sz w:val="30"/>
          <w:szCs w:val="30"/>
        </w:rPr>
      </w:pPr>
      <w:r>
        <w:rPr>
          <w:color w:val="000000"/>
          <w:sz w:val="30"/>
          <w:szCs w:val="30"/>
        </w:rPr>
        <w:t>中标公示</w:t>
      </w:r>
    </w:p>
    <w:p>
      <w:pPr>
        <w:pStyle w:val="6"/>
        <w:widowControl/>
        <w:spacing w:line="450" w:lineRule="atLeast"/>
        <w:ind w:firstLine="420"/>
      </w:pPr>
      <w:bookmarkStart w:id="0" w:name="_GoBack"/>
      <w:r>
        <w:rPr>
          <w:rFonts w:hint="eastAsia"/>
          <w:color w:val="000000"/>
        </w:rPr>
        <w:t>海口市龙华区龙桥镇道贡村村庄建设项目</w:t>
      </w:r>
      <w:bookmarkEnd w:id="0"/>
      <w:r>
        <w:rPr>
          <w:rFonts w:hint="eastAsia"/>
          <w:color w:val="000000"/>
        </w:rPr>
        <w:t>划</w:t>
      </w:r>
      <w:r>
        <w:rPr>
          <w:rFonts w:hint="eastAsia"/>
          <w:color w:val="000000"/>
          <w:lang w:eastAsia="zh-CN"/>
        </w:rPr>
        <w:t>于</w:t>
      </w:r>
      <w:r>
        <w:rPr>
          <w:rFonts w:hint="eastAsia"/>
          <w:color w:val="000000"/>
        </w:rPr>
        <w:t>2019年0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>月1</w:t>
      </w:r>
      <w:r>
        <w:rPr>
          <w:rFonts w:hint="eastAsia"/>
          <w:color w:val="000000"/>
          <w:lang w:val="en-US" w:eastAsia="zh-CN"/>
        </w:rPr>
        <w:t>6</w:t>
      </w:r>
      <w:r>
        <w:rPr>
          <w:color w:val="000000"/>
        </w:rPr>
        <w:t xml:space="preserve">日 </w:t>
      </w:r>
      <w:r>
        <w:rPr>
          <w:rFonts w:hint="eastAsia"/>
          <w:color w:val="000000"/>
          <w:lang w:val="en-US" w:eastAsia="zh-CN"/>
        </w:rPr>
        <w:t>08</w:t>
      </w:r>
      <w:r>
        <w:rPr>
          <w:color w:val="000000"/>
        </w:rPr>
        <w:t>:</w:t>
      </w:r>
      <w:r>
        <w:rPr>
          <w:rFonts w:hint="eastAsia"/>
          <w:color w:val="000000"/>
        </w:rPr>
        <w:t>3</w:t>
      </w:r>
      <w:r>
        <w:rPr>
          <w:color w:val="000000"/>
        </w:rPr>
        <w:t>0:00在</w:t>
      </w:r>
      <w:r>
        <w:rPr>
          <w:rFonts w:hint="eastAsia"/>
          <w:color w:val="000000"/>
        </w:rPr>
        <w:t xml:space="preserve">海口市海秀东路74号鸿泰大厦14楼开标室 1 </w:t>
      </w:r>
      <w:r>
        <w:rPr>
          <w:rFonts w:hint="eastAsia"/>
          <w:color w:val="000000"/>
          <w:lang w:eastAsia="zh-CN"/>
        </w:rPr>
        <w:t>进行</w:t>
      </w:r>
      <w:r>
        <w:rPr>
          <w:rFonts w:hint="eastAsia"/>
          <w:color w:val="000000"/>
        </w:rPr>
        <w:t>招标</w:t>
      </w:r>
      <w:r>
        <w:rPr>
          <w:color w:val="000000"/>
        </w:rPr>
        <w:t>，已按照</w:t>
      </w:r>
      <w:r>
        <w:rPr>
          <w:rFonts w:hint="eastAsia"/>
          <w:color w:val="000000"/>
          <w:lang w:eastAsia="zh-CN"/>
        </w:rPr>
        <w:t>竞谈</w:t>
      </w:r>
      <w:r>
        <w:rPr>
          <w:color w:val="000000"/>
        </w:rPr>
        <w:t>文件确定的评标办法和有关法规要求完成开评标工作，经评标委员会推荐：</w:t>
      </w:r>
    </w:p>
    <w:p>
      <w:pPr>
        <w:pStyle w:val="3"/>
        <w:widowControl/>
        <w:ind w:firstLine="420"/>
        <w:rPr>
          <w:rFonts w:hint="defaul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项目本身</w:t>
      </w:r>
    </w:p>
    <w:p>
      <w:pPr>
        <w:spacing w:line="480" w:lineRule="auto"/>
        <w:jc w:val="left"/>
        <w:rPr>
          <w:sz w:val="24"/>
        </w:rPr>
      </w:pPr>
      <w:r>
        <w:rPr>
          <w:rFonts w:hint="eastAsia"/>
          <w:sz w:val="24"/>
        </w:rPr>
        <w:t>第一中标候选人：海南亿阁市政景观工程有限公司，中标价格：1990202.31元；</w:t>
      </w:r>
    </w:p>
    <w:p>
      <w:pPr>
        <w:spacing w:line="480" w:lineRule="auto"/>
        <w:ind w:left="2160" w:hanging="2160" w:hangingChars="900"/>
        <w:jc w:val="left"/>
        <w:rPr>
          <w:sz w:val="24"/>
        </w:rPr>
      </w:pPr>
      <w:r>
        <w:rPr>
          <w:rFonts w:hint="eastAsia"/>
          <w:sz w:val="24"/>
        </w:rPr>
        <w:t>第二中标候选人：海南郎峰建设工程有限公司，中标价格：1992213.02元；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第三中标候选人：海南荣拓达建设工程有限公司，中标价格：1993620.39元。 </w:t>
      </w:r>
    </w:p>
    <w:p>
      <w:pPr>
        <w:pStyle w:val="6"/>
        <w:widowControl/>
        <w:spacing w:line="450" w:lineRule="atLeast"/>
        <w:ind w:firstLine="420"/>
      </w:pPr>
      <w:r>
        <w:rPr>
          <w:color w:val="000000"/>
        </w:rPr>
        <w:t>公示期：</w:t>
      </w:r>
      <w:r>
        <w:rPr>
          <w:rFonts w:hint="eastAsia"/>
          <w:color w:val="000000"/>
        </w:rPr>
        <w:t>2019年0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val="en-US" w:eastAsia="zh-CN"/>
        </w:rPr>
        <w:t>16</w:t>
      </w:r>
      <w:r>
        <w:rPr>
          <w:rFonts w:hint="eastAsia"/>
          <w:color w:val="000000"/>
        </w:rPr>
        <w:t>日至2019年 0</w:t>
      </w:r>
      <w:r>
        <w:rPr>
          <w:rFonts w:hint="eastAsia"/>
          <w:color w:val="000000"/>
          <w:lang w:val="en-US" w:eastAsia="zh-CN"/>
        </w:rPr>
        <w:t>8</w:t>
      </w:r>
      <w:r>
        <w:rPr>
          <w:rFonts w:hint="eastAsia"/>
          <w:color w:val="000000"/>
        </w:rPr>
        <w:t xml:space="preserve"> 月 </w:t>
      </w:r>
      <w:r>
        <w:rPr>
          <w:rFonts w:hint="eastAsia"/>
          <w:color w:val="000000"/>
          <w:lang w:val="en-US" w:eastAsia="zh-CN"/>
        </w:rPr>
        <w:t>22</w:t>
      </w:r>
      <w:r>
        <w:rPr>
          <w:rFonts w:hint="eastAsia"/>
          <w:color w:val="000000"/>
        </w:rPr>
        <w:t xml:space="preserve"> 日</w:t>
      </w:r>
      <w:r>
        <w:rPr>
          <w:color w:val="000000"/>
        </w:rPr>
        <w:t>，如有质疑（或异议），请在公示期内向招标人提出。</w:t>
      </w:r>
    </w:p>
    <w:p>
      <w:pPr>
        <w:widowControl/>
        <w:numPr>
          <w:ilvl w:val="0"/>
          <w:numId w:val="1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>招标人：</w:t>
      </w:r>
      <w:r>
        <w:rPr>
          <w:rFonts w:hint="eastAsia" w:ascii="宋体" w:hAnsi="宋体" w:cs="宋体"/>
          <w:sz w:val="24"/>
          <w:shd w:val="clear" w:color="auto" w:fill="FFFFFF"/>
        </w:rPr>
        <w:t>海口市龙华区龙桥镇人民政府</w:t>
      </w:r>
    </w:p>
    <w:p>
      <w:pPr>
        <w:widowControl/>
        <w:numPr>
          <w:ilvl w:val="0"/>
          <w:numId w:val="1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 xml:space="preserve">地 址： </w:t>
      </w:r>
      <w:r>
        <w:rPr>
          <w:rFonts w:hint="eastAsia" w:ascii="宋体" w:hAnsi="宋体" w:cs="宋体"/>
          <w:sz w:val="24"/>
          <w:shd w:val="clear" w:color="auto" w:fill="FFFFFF"/>
        </w:rPr>
        <w:t>海南省海口市龙华区龙桥镇政府海口市龙桥镇委</w:t>
      </w:r>
    </w:p>
    <w:p>
      <w:pPr>
        <w:widowControl/>
        <w:numPr>
          <w:ilvl w:val="0"/>
          <w:numId w:val="1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>电 话：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hd w:val="clear" w:color="auto" w:fill="FFFFFF"/>
        </w:rPr>
        <w:t>13648636466</w:t>
      </w:r>
    </w:p>
    <w:p>
      <w:pPr>
        <w:widowControl/>
        <w:numPr>
          <w:ilvl w:val="0"/>
          <w:numId w:val="2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>招标代理：</w:t>
      </w:r>
      <w:r>
        <w:rPr>
          <w:rFonts w:hint="eastAsia"/>
          <w:color w:val="000000"/>
          <w:sz w:val="24"/>
        </w:rPr>
        <w:t>清远智信工程顾问有限公司</w:t>
      </w:r>
      <w:r>
        <w:rPr>
          <w:color w:val="000000"/>
          <w:sz w:val="24"/>
        </w:rPr>
        <w:t xml:space="preserve"> </w:t>
      </w:r>
    </w:p>
    <w:p>
      <w:pPr>
        <w:widowControl/>
        <w:numPr>
          <w:ilvl w:val="0"/>
          <w:numId w:val="2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>地 址：</w:t>
      </w:r>
      <w:r>
        <w:rPr>
          <w:rFonts w:hint="eastAsia"/>
          <w:color w:val="000000"/>
          <w:sz w:val="24"/>
        </w:rPr>
        <w:t>海南省海口市琼山区文坛路2 号海南工商职业学院学苑公寓A座A单元301房</w:t>
      </w:r>
    </w:p>
    <w:p>
      <w:pPr>
        <w:widowControl/>
        <w:numPr>
          <w:ilvl w:val="0"/>
          <w:numId w:val="2"/>
        </w:numPr>
        <w:spacing w:before="150" w:after="150" w:line="360" w:lineRule="atLeast"/>
        <w:ind w:left="870" w:right="150"/>
      </w:pPr>
      <w:r>
        <w:rPr>
          <w:color w:val="000000"/>
          <w:sz w:val="24"/>
        </w:rPr>
        <w:t>电 话：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 w:ascii="宋体" w:hAnsi="宋体" w:cs="宋体"/>
          <w:sz w:val="24"/>
          <w:shd w:val="clear" w:color="auto" w:fill="FFFFFF"/>
        </w:rPr>
        <w:t>13648636466</w:t>
      </w:r>
    </w:p>
    <w:p>
      <w:pPr>
        <w:widowControl/>
        <w:spacing w:before="150" w:after="150" w:line="360" w:lineRule="atLeast"/>
        <w:ind w:left="510" w:right="150"/>
        <w:rPr>
          <w:color w:val="000000"/>
          <w:sz w:val="24"/>
        </w:rPr>
      </w:pPr>
    </w:p>
    <w:p>
      <w:pPr>
        <w:widowControl/>
        <w:spacing w:before="150" w:after="150" w:line="360" w:lineRule="atLeast"/>
        <w:ind w:left="510" w:right="1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3771"/>
    <w:multiLevelType w:val="multilevel"/>
    <w:tmpl w:val="5A4F37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A4F377C"/>
    <w:multiLevelType w:val="multilevel"/>
    <w:tmpl w:val="5A4F37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B0C5A"/>
    <w:rsid w:val="004854FE"/>
    <w:rsid w:val="0076358F"/>
    <w:rsid w:val="00BD5604"/>
    <w:rsid w:val="00C90616"/>
    <w:rsid w:val="00D70C61"/>
    <w:rsid w:val="00F6190C"/>
    <w:rsid w:val="03704B8B"/>
    <w:rsid w:val="057B0C5A"/>
    <w:rsid w:val="08167812"/>
    <w:rsid w:val="0D0B6372"/>
    <w:rsid w:val="0F147BBB"/>
    <w:rsid w:val="16F20CE3"/>
    <w:rsid w:val="25E52913"/>
    <w:rsid w:val="274B68AD"/>
    <w:rsid w:val="27AA73CE"/>
    <w:rsid w:val="296A799C"/>
    <w:rsid w:val="2A9623B2"/>
    <w:rsid w:val="3180224E"/>
    <w:rsid w:val="32DB2ED9"/>
    <w:rsid w:val="35E227DB"/>
    <w:rsid w:val="37BD0B46"/>
    <w:rsid w:val="37D36856"/>
    <w:rsid w:val="40BD5C32"/>
    <w:rsid w:val="48E820C4"/>
    <w:rsid w:val="534677BB"/>
    <w:rsid w:val="5DA8183C"/>
    <w:rsid w:val="5FB01F8D"/>
    <w:rsid w:val="60066E5E"/>
    <w:rsid w:val="607C5443"/>
    <w:rsid w:val="633D6451"/>
    <w:rsid w:val="635432BB"/>
    <w:rsid w:val="6A2B05C3"/>
    <w:rsid w:val="741A443E"/>
    <w:rsid w:val="7954264B"/>
    <w:rsid w:val="7C0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shd w:val="clear" w:fill="9585BF"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TML Definition"/>
    <w:basedOn w:val="8"/>
    <w:uiPriority w:val="0"/>
    <w:rPr>
      <w:i/>
    </w:rPr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ode"/>
    <w:basedOn w:val="8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Cite"/>
    <w:basedOn w:val="8"/>
    <w:uiPriority w:val="0"/>
  </w:style>
  <w:style w:type="character" w:styleId="15">
    <w:name w:val="HTML Keyboard"/>
    <w:basedOn w:val="8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8"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allp"/>
    <w:basedOn w:val="8"/>
    <w:qFormat/>
    <w:uiPriority w:val="0"/>
    <w:rPr>
      <w:color w:val="0030CE"/>
    </w:rPr>
  </w:style>
  <w:style w:type="character" w:customStyle="1" w:styleId="18">
    <w:name w:val="dangq"/>
    <w:basedOn w:val="8"/>
    <w:qFormat/>
    <w:uiPriority w:val="0"/>
    <w:rPr>
      <w:b/>
      <w:color w:val="288094"/>
    </w:rPr>
  </w:style>
  <w:style w:type="character" w:customStyle="1" w:styleId="19">
    <w:name w:val="current"/>
    <w:basedOn w:val="8"/>
    <w:qFormat/>
    <w:uiPriority w:val="0"/>
    <w:rPr>
      <w:b/>
      <w:color w:val="0030CE"/>
    </w:rPr>
  </w:style>
  <w:style w:type="table" w:customStyle="1" w:styleId="20">
    <w:name w:val="��ͨ���"/>
    <w:basedOn w:val="7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ui-icon36"/>
    <w:basedOn w:val="8"/>
    <w:uiPriority w:val="0"/>
  </w:style>
  <w:style w:type="character" w:customStyle="1" w:styleId="24">
    <w:name w:val="ui-icon37"/>
    <w:basedOn w:val="8"/>
    <w:uiPriority w:val="0"/>
  </w:style>
  <w:style w:type="character" w:customStyle="1" w:styleId="25">
    <w:name w:val="ui-icon38"/>
    <w:basedOn w:val="8"/>
    <w:uiPriority w:val="0"/>
  </w:style>
  <w:style w:type="character" w:customStyle="1" w:styleId="26">
    <w:name w:val="hover6"/>
    <w:basedOn w:val="8"/>
    <w:uiPriority w:val="0"/>
    <w:rPr>
      <w:shd w:val="clear" w:fill="EEEEEE"/>
    </w:rPr>
  </w:style>
  <w:style w:type="character" w:customStyle="1" w:styleId="27">
    <w:name w:val="active"/>
    <w:basedOn w:val="8"/>
    <w:uiPriority w:val="0"/>
    <w:rPr>
      <w:color w:val="FFFFFF"/>
      <w:shd w:val="clear" w:fill="428BCA"/>
    </w:rPr>
  </w:style>
  <w:style w:type="character" w:customStyle="1" w:styleId="28">
    <w:name w:val="old"/>
    <w:basedOn w:val="8"/>
    <w:uiPriority w:val="0"/>
    <w:rPr>
      <w:color w:val="999999"/>
    </w:rPr>
  </w:style>
  <w:style w:type="character" w:customStyle="1" w:styleId="29">
    <w:name w:val="before"/>
    <w:basedOn w:val="8"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30">
    <w:name w:val="before1"/>
    <w:basedOn w:val="8"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31">
    <w:name w:val="input-icon2"/>
    <w:basedOn w:val="8"/>
    <w:uiPriority w:val="0"/>
  </w:style>
  <w:style w:type="character" w:customStyle="1" w:styleId="32">
    <w:name w:val="ui-jqgrid-resize"/>
    <w:basedOn w:val="8"/>
    <w:uiPriority w:val="0"/>
  </w:style>
  <w:style w:type="character" w:customStyle="1" w:styleId="33">
    <w:name w:val="ui-icon39"/>
    <w:basedOn w:val="8"/>
    <w:uiPriority w:val="0"/>
  </w:style>
  <w:style w:type="character" w:customStyle="1" w:styleId="34">
    <w:name w:val="ui-icon40"/>
    <w:basedOn w:val="8"/>
    <w:uiPriority w:val="0"/>
  </w:style>
  <w:style w:type="character" w:customStyle="1" w:styleId="35">
    <w:name w:val="input-icon"/>
    <w:basedOn w:val="8"/>
    <w:uiPriority w:val="0"/>
  </w:style>
  <w:style w:type="character" w:customStyle="1" w:styleId="36">
    <w:name w:val="ui-jqgrid-resize2"/>
    <w:basedOn w:val="8"/>
    <w:uiPriority w:val="0"/>
  </w:style>
  <w:style w:type="character" w:customStyle="1" w:styleId="37">
    <w:name w:val="active5"/>
    <w:basedOn w:val="8"/>
    <w:uiPriority w:val="0"/>
    <w:rPr>
      <w:color w:val="FFFFFF"/>
      <w:shd w:val="clear" w:fill="428BCA"/>
    </w:rPr>
  </w:style>
  <w:style w:type="character" w:customStyle="1" w:styleId="38">
    <w:name w:val="hover5"/>
    <w:basedOn w:val="8"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2</TotalTime>
  <ScaleCrop>false</ScaleCrop>
  <LinksUpToDate>false</LinksUpToDate>
  <CharactersWithSpaces>465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2019-01-19T01:38:00Z</dcterms:created>
  <dc:creator>吚輘</dc:creator>
  <cp:lastModifiedBy>Lvewe。</cp:lastModifiedBy>
  <cp:lastPrinted>2019-08-16T08:43:33Z</cp:lastPrinted>
  <dcterms:modified xsi:type="dcterms:W3CDTF">2019-08-16T09:12:25Z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