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5C" w:rsidRPr="00945BCC" w:rsidRDefault="0051205C" w:rsidP="00945BCC">
      <w:pPr>
        <w:spacing w:line="360" w:lineRule="exact"/>
        <w:ind w:right="2278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</w:t>
      </w:r>
      <w:r w:rsidR="00945BCC">
        <w:rPr>
          <w:rFonts w:ascii="宋体" w:hAnsi="宋体" w:hint="eastAsia"/>
          <w:b/>
          <w:sz w:val="32"/>
          <w:szCs w:val="32"/>
        </w:rPr>
        <w:t>中标清单</w:t>
      </w:r>
    </w:p>
    <w:p w:rsidR="0051205C" w:rsidRPr="00945BCC" w:rsidRDefault="0051205C" w:rsidP="0051205C">
      <w:pPr>
        <w:spacing w:line="320" w:lineRule="exact"/>
        <w:jc w:val="left"/>
        <w:rPr>
          <w:rFonts w:ascii="宋体" w:hAnsi="宋体"/>
          <w:sz w:val="24"/>
        </w:rPr>
      </w:pPr>
      <w:r w:rsidRPr="00985A79">
        <w:rPr>
          <w:rFonts w:ascii="宋体" w:hAnsi="宋体" w:hint="eastAsia"/>
          <w:sz w:val="24"/>
        </w:rPr>
        <w:t>项目名称</w:t>
      </w:r>
      <w:r w:rsidRPr="0000594C">
        <w:rPr>
          <w:rFonts w:ascii="宋体" w:hAnsi="宋体" w:hint="eastAsia"/>
          <w:sz w:val="24"/>
        </w:rPr>
        <w:t>：</w:t>
      </w:r>
      <w:r w:rsidRPr="00871DD8">
        <w:rPr>
          <w:rFonts w:ascii="宋体" w:hAnsi="宋体" w:hint="eastAsia"/>
          <w:sz w:val="24"/>
        </w:rPr>
        <w:t>海南医学院药学专业实验教学中心设备项目</w:t>
      </w:r>
    </w:p>
    <w:p w:rsidR="0051205C" w:rsidRPr="00440904" w:rsidRDefault="0051205C" w:rsidP="0051205C">
      <w:pPr>
        <w:spacing w:line="320" w:lineRule="exact"/>
        <w:jc w:val="left"/>
        <w:rPr>
          <w:rFonts w:ascii="宋体" w:hAnsi="宋体"/>
          <w:sz w:val="24"/>
        </w:rPr>
      </w:pPr>
      <w:r w:rsidRPr="00C142E4">
        <w:rPr>
          <w:rFonts w:ascii="宋体" w:hAnsi="宋体" w:hint="eastAsia"/>
          <w:sz w:val="24"/>
        </w:rPr>
        <w:t>项目编号：</w:t>
      </w:r>
      <w:r w:rsidRPr="00440904">
        <w:rPr>
          <w:rFonts w:ascii="宋体" w:hAnsi="宋体" w:hint="eastAsia"/>
          <w:sz w:val="24"/>
        </w:rPr>
        <w:t>HNJY2019-3-1</w:t>
      </w:r>
      <w:r>
        <w:rPr>
          <w:rFonts w:ascii="宋体" w:hAnsi="宋体" w:hint="eastAsia"/>
          <w:sz w:val="24"/>
        </w:rPr>
        <w:t>8</w:t>
      </w:r>
    </w:p>
    <w:p w:rsidR="0051205C" w:rsidRDefault="00945BCC" w:rsidP="005120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中标单位</w:t>
      </w:r>
      <w:r w:rsidR="0051205C" w:rsidRPr="00985A79">
        <w:rPr>
          <w:rFonts w:ascii="宋体" w:hAnsi="宋体" w:hint="eastAsia"/>
          <w:sz w:val="24"/>
        </w:rPr>
        <w:t>：</w:t>
      </w:r>
      <w:r w:rsidR="0051205C" w:rsidRPr="006A2026">
        <w:rPr>
          <w:rFonts w:ascii="宋体" w:hAnsi="宋体" w:hint="eastAsia"/>
          <w:sz w:val="24"/>
        </w:rPr>
        <w:t>海南光威科技有限公司</w:t>
      </w:r>
      <w:r w:rsidR="0051205C" w:rsidRPr="00985A79">
        <w:rPr>
          <w:rFonts w:ascii="宋体" w:hAnsi="宋体" w:hint="eastAsia"/>
          <w:sz w:val="24"/>
        </w:rPr>
        <w:t xml:space="preserve">    </w:t>
      </w:r>
    </w:p>
    <w:tbl>
      <w:tblPr>
        <w:tblW w:w="5000" w:type="pct"/>
        <w:jc w:val="center"/>
        <w:tblCellMar>
          <w:left w:w="54" w:type="dxa"/>
          <w:right w:w="54" w:type="dxa"/>
        </w:tblCellMar>
        <w:tblLook w:val="0000"/>
      </w:tblPr>
      <w:tblGrid>
        <w:gridCol w:w="1036"/>
        <w:gridCol w:w="2679"/>
        <w:gridCol w:w="3455"/>
        <w:gridCol w:w="4224"/>
        <w:gridCol w:w="850"/>
        <w:gridCol w:w="850"/>
        <w:gridCol w:w="995"/>
        <w:gridCol w:w="1417"/>
      </w:tblGrid>
      <w:tr w:rsidR="00945BCC" w:rsidRPr="00945BCC" w:rsidTr="00945BCC">
        <w:trPr>
          <w:cantSplit/>
          <w:trHeight w:val="499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货物名称型号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产地及制造厂名、技术参数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单价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单项总价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1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BD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标准低温恒温槽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型号：BD-0520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南京、南京舜玛仪器设备有限公司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温度范围：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-5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℃；波动度：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0.005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0.01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℃；水平垂直均匀度：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0.005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0.01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℃；槽容积：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20L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；分辨率：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0.001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℃；槽长宽高：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235*180*300mm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14100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28200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2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安亭低速台式离心机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TDL-80-2B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上海、上海安亭科学仪器厂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最高转速4000r/min、调速范围100~4000r/min、最大相对离心力2325xg、角转子容量20mlx12、定时范围0~30min、噪音＜70dB、电源220v 50Hz 135w、外形尺寸（长x宽x高）280x310x265mm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1150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3450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3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暗箱式三用紫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外分析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仪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型号：ZF-7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上海、上海嘉鹏科技有限公司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紫外波长：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254nm,365nm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；带有暗箱。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4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冰箱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型号：BCD-221WDPT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青岛、海尔电器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总容积（升）：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221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，材质：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钣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金，尺寸（深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×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宽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×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605×590×1630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，冷藏室容积（升）：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14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1，冷冻室容积（升）：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8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0，额定电压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频率：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220V/50HZ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。自动除霜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16200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5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 xml:space="preserve">玻璃仪器烘干器 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KQ-C-30  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巩义市、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巩义市予华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仪器有限责任公司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30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孔；全不锈钢调温型；有调温自动控制装置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可调温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40-120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；工作电压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V/HZ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220/50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；机型尺寸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400*400mm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6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超声波清洗器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型号：DS-3510DTH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上海、上海生析超声仪器有限公司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标准频率：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40KHZ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；标称功率：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180W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；时间控制：全液晶化设置程序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连续工作；温度控制：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0-99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℃；内槽尺寸：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300</w:t>
            </w:r>
            <w:proofErr w:type="gramStart"/>
            <w:r w:rsidRPr="00945BCC">
              <w:rPr>
                <w:rFonts w:asciiTheme="minorEastAsia" w:eastAsiaTheme="minorEastAsia" w:hAnsiTheme="minorEastAsia"/>
                <w:szCs w:val="21"/>
              </w:rPr>
              <w:t>×150×150</w:t>
            </w:r>
            <w:proofErr w:type="gramEnd"/>
            <w:r w:rsidRPr="00945BCC">
              <w:rPr>
                <w:rFonts w:asciiTheme="minorEastAsia" w:eastAsiaTheme="minorEastAsia" w:hAnsiTheme="minorEastAsia"/>
                <w:szCs w:val="21"/>
              </w:rPr>
              <w:t>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；容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6L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lastRenderedPageBreak/>
              <w:t>7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除湿机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型号：DYD-F20C3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宁波、宁波德业科技集团有限公司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除湿量：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20 L/D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RH80%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br/>
              <w:t>电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源：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220V/50HZ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制冷剂：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R134a/170g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额定电流：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1.5A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额定功率：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280W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最大电流：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1.8A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最大功率：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380W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材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质：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ABS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原料塑钢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br/>
              <w:t>质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16kg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水箱容量：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6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.5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L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适用温度范围：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5-32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br/>
              <w:t>外形尺寸：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385×290×595 mm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包装尺寸：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420×330×660 mm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排水方式：水箱或软管连续排水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8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电热恒温鼓风干燥箱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型号：DHG-9245A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上海、上海一恒科学仪器有限公司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有鼓风功能，不锈钢内胆，电源电压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:AC220V, 50HZ;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控温范围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:RT+10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300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恒温波动度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:±1.0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温度分辨率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:0.1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温度均匀度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:±3%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（测试点为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输入功率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:2450W;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容积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:220L;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内胆尺寸（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W×D×H:600×500×750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5200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26000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9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电热恒温鼓风干燥箱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型号：DHG-9145A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上海、上海一恒科学仪器有限公司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有鼓风功能，不锈钢内胆，电源电压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:AC220V, 50HZ;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控温范围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:RT+10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300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恒温波动度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:±1.0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温度分辨率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:0.1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温度均匀度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:±3%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（测试点为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输入功率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:2450W;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容积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:136L;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内胆尺寸（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W×D×H:550×450×550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10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电子精密天平（百分之一，台称）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型号：JY6002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上海、上海舜宇恒平科学仪器有限公司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称量范围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:0-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00g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读数精度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10mg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，无罩；可调水平；防震性能好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br/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44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39600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lastRenderedPageBreak/>
              <w:t>11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电子精密天平（千分之一）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型号：JA2603B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上海、上海精科实业有限公司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称量范围：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0-260g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读数精度：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1mg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秤盘尺寸：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Φ80mm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外型尺寸：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324mm×217mm×335mm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净重：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7kg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电源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220V/50Hz±1Hz 110V/60Hz/10W.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6400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19200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12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电子调温电热套</w:t>
            </w:r>
          </w:p>
          <w:p w:rsidR="00945BCC" w:rsidRPr="00945BCC" w:rsidRDefault="00945BCC" w:rsidP="00054BA9">
            <w:pPr>
              <w:pStyle w:val="a3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945BCC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型号：</w:t>
            </w:r>
            <w:r w:rsidRPr="00945BCC"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98-I-B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河北、黄骅菲斯福实验仪器有限公司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规格：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1000mL;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电源电压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(V) 220V/50Hz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；加热功率：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350W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；工作时间：连续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2080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13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定制实验台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海南、海口创美特实验设备有限公司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材料：人工合成木板；具有放置仪器的电脑主机、显示器、键盘等功能。带抽屉。包安装。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14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防腐蚀强酸强碱试剂柜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型号：WJ810700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上海、上海晋名实业有限公司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材质：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PP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聚丙烯；规格：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L900*W450*H1800mm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；结构：双人双锁控制（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PP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暗锁款）；特性：防腐蚀耐强酸强碱；料厚：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8mm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；层板：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标配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块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活动，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块固定层板。包安装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15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防爆安全柜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型号：WY810300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上海、上海晋名实业有限公司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材质：高强度冷轧钢板；双人双锁控制结构；规格：L1090*W460*1120mm；表面处理：酸洗磷化-静电喷塑-高温烘烤；料厚：加厚钢板1-2mm；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标配1块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可调层板；称重：100kg每层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16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恒温磁力搅拌器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型号：H01-1B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上海、上海梅颖浦仪器仪表制造有限公司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电源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AC220V±10%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，搅拌转速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100~2000r/min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，最大搅拌量（水）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5L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，数字显示液体温度、转速、加热功率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360W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内可调，加热盘温度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br/>
              <w:t>液体控温范围，室温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~150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1L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以内），外形尺寸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×1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55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×1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(mm)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17600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lastRenderedPageBreak/>
              <w:t>17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科导</w:t>
            </w:r>
            <w:proofErr w:type="gramEnd"/>
            <w:r w:rsidRPr="00945BCC">
              <w:rPr>
                <w:rFonts w:asciiTheme="minorEastAsia" w:eastAsiaTheme="minorEastAsia" w:hAnsiTheme="minorEastAsia"/>
                <w:szCs w:val="21"/>
              </w:rPr>
              <w:t>-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功率可调加热型超声波清洗器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SK7210HP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上海科导超声仪器有限公司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SK7210HP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，标准配置：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托架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，工作频率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: 53kHz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，数字定时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 1-199 min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，功率调节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: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功率的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40-100%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，进步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1%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的连续精神可调，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设温范围</w:t>
            </w:r>
            <w:proofErr w:type="gramEnd"/>
            <w:r w:rsidRPr="00945BCC">
              <w:rPr>
                <w:rFonts w:asciiTheme="minorEastAsia" w:eastAsiaTheme="minorEastAsia" w:hAnsiTheme="minorEastAsia"/>
                <w:szCs w:val="21"/>
              </w:rPr>
              <w:t>: 20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-60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℃，电源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: 220V/50Hz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，清洗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槽材料</w:t>
            </w:r>
            <w:proofErr w:type="gramEnd"/>
            <w:r w:rsidRPr="00945BCC">
              <w:rPr>
                <w:rFonts w:asciiTheme="minorEastAsia" w:eastAsiaTheme="minorEastAsia" w:hAnsiTheme="minorEastAsia"/>
                <w:szCs w:val="21"/>
              </w:rPr>
              <w:t>: 304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不锈钢，超声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(W): 350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加热（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: 390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，容量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(L): 15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；设定温度、槽内水温屏上实时显示，加热无水自动检测报警。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4100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4100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18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全钢实验台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海南、海口创美特实验设备有限公司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边台（含抽屉和柜子）；常规尺寸（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1000*750*800mm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左右均可）；柜体采用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1.0mm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优质冷轧钢板，高温固化处理，具有良好的防腐性能，紧密强固，承重力强；实验台台面采用环氧树脂板，光滑，耐酸碱、防腐蚀，防水均达到实验室行业优质标准。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4400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19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全自动数字旋光仪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型号：SGW-531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上海、上海仪电物理光学仪器有限公司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测量范围：旋光度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±90°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糖度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±259°Z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；最小读数：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0.001° (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旋光度）；示值误差：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±0.01°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（﹣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45°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≤旋光度≤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+45°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时），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±0.0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（旋光度＜﹣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45°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或旋光度＞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+45°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时）；重复性：（标准偏差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s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0.002°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（旋光度）；分辨率：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±0.001°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；测量精度：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±0.01°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20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光学显微镜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型号：UB102i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重庆、重庆澳浦光电技术有限公司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1.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放大倍数：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40X-1600X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目镜放大倍数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10X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，物镜放大倍数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4X,10X,40X,100X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仪器放大倍数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1600X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．双目或三目铰链式观察筒：焦距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200 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倾斜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30°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双视度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可调，双目瞳距：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52-74  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；观察与摄影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摄像分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光比：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50%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比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50%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．平场大视场、高眼点目镜：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10X/18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16X/14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高眼点出瞳距离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21 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52000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21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实验室器皿柜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海南、海口创美特实验设备有限公司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所有活动层板采用不锈钢栏栅层板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可以倒悬玻璃器皿）。柜体：采用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18cm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厚浅蓝色优质高压板，优质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PVC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封边。层板：优质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PVC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板材开孔，层板活动，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可以倒悬玻璃器皿。柜门：玻璃门结构，玻璃边缘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镶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木框。背板：优质板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.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包安装。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lastRenderedPageBreak/>
              <w:t>22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台式三频恒温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数控超声波清洗器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型号：KQ-300GVDV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江苏、昆山市超声仪器有限公司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仪器尺寸：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640*490*535mm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，槽内尺寸：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300*240*180mm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，容量：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13L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，超声频率可调：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45,80,100KHz,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频率转换时间可调：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1-999s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，超声功率：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300w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，功率可调：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40-100%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，进水液位可调：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1-140mm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，加热功率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400w,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制冷功率：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350w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，恒温可调：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0-80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℃，时间可调：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1-480min.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26500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26500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23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通用型电泳仪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型号：JY1600C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北京、北京君意东方电泳设备有限公司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恒压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恒流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恒功率输出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输出范围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20~1600v / 1~100ma/1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160w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分辨率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电压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1v,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电流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1ma,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电功率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1w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定时范围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分钟～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99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小时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分钟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显示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带背光的</w:t>
            </w:r>
            <w:proofErr w:type="spellStart"/>
            <w:r w:rsidRPr="00945BCC">
              <w:rPr>
                <w:rFonts w:asciiTheme="minorEastAsia" w:eastAsiaTheme="minorEastAsia" w:hAnsiTheme="minorEastAsia"/>
                <w:szCs w:val="21"/>
              </w:rPr>
              <w:t>lcd</w:t>
            </w:r>
            <w:proofErr w:type="spell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液晶屏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(128×64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像素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)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控制功能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微处理器智能控制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外形尺寸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(</w:t>
            </w:r>
            <w:proofErr w:type="spellStart"/>
            <w:r w:rsidRPr="00945BCC">
              <w:rPr>
                <w:rFonts w:asciiTheme="minorEastAsia" w:eastAsiaTheme="minorEastAsia" w:hAnsiTheme="minorEastAsia"/>
                <w:szCs w:val="21"/>
              </w:rPr>
              <w:t>l×w×h</w:t>
            </w:r>
            <w:proofErr w:type="spellEnd"/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)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27×26×12cm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重量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6.9kg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详细描述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◇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jy1600c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适用于中型垂直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page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proofErr w:type="spellStart"/>
            <w:r w:rsidRPr="00945BCC">
              <w:rPr>
                <w:rFonts w:asciiTheme="minorEastAsia" w:eastAsiaTheme="minorEastAsia" w:hAnsiTheme="minorEastAsia"/>
                <w:szCs w:val="21"/>
              </w:rPr>
              <w:t>sds</w:t>
            </w:r>
            <w:proofErr w:type="spellEnd"/>
            <w:r w:rsidRPr="00945BCC">
              <w:rPr>
                <w:rFonts w:asciiTheme="minorEastAsia" w:eastAsiaTheme="minorEastAsia" w:hAnsiTheme="minorEastAsia"/>
                <w:szCs w:val="21"/>
              </w:rPr>
              <w:t>-page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电泳　、制备型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page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及等点聚焦、</w:t>
            </w:r>
            <w:proofErr w:type="spellStart"/>
            <w:r w:rsidRPr="00945BCC">
              <w:rPr>
                <w:rFonts w:asciiTheme="minorEastAsia" w:eastAsiaTheme="minorEastAsia" w:hAnsiTheme="minorEastAsia"/>
                <w:szCs w:val="21"/>
              </w:rPr>
              <w:t>sscp</w:t>
            </w:r>
            <w:proofErr w:type="spell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，以及水平电泳、醋　酸纤维膜等电泳。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4000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24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卧式冷藏冰冻柜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型号：BC/BD-203HE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青岛、海尔电器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总有效容积：203升；制冷方式：直冷；冷冻能力(kg/12h)：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br/>
              <w:t>10；产品尺寸（宽*深*高）：940*560*870毫米；具有减霜、静音功能；开门方式：顶开门；制冷快速均匀；控温方式：机械控温；电压/频率：220V/50Hz；重量（kg）38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25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小型冷却水循环机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型号：LX-600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北京、北京长流科学仪器有限公司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温度范围：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5-35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℃，控温精度：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±0.1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℃，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体式，制冷量（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600W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，循环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泵最大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压力：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0.8bar,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循环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泵最大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流量：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0-15L/min,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水箱溶积：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5L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，仪器重量：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39kg,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外形尺寸：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290*550*540mm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8300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41500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26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旋转式压片机（配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φ6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7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8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12mm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斜边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平冲各</w:t>
            </w:r>
            <w:proofErr w:type="gramEnd"/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套）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型号：XYP-5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广州、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广州市旭朗机械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设备有限公司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冲模数（付）：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；最大压片压力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千牛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；最大压片直径（毫米）：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（异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14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）；最大填充深度（毫米）：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15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；最大片剂厚度（毫米）：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6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；转盘转速（转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；电动机功率（千瓦）：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1.5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；外形尺寸（毫米）：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480*630*1100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32000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32000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lastRenderedPageBreak/>
              <w:t>27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旋转蒸发仪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型号：RE-52AA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上海、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上海亚荣生化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仪器厂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主机：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0-150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转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分，电子无级调速，微电机驱动，上下自动升降，冷却器：立式，附加料管，大冷凝管，大蒸发管，蒸发率大于同类仪器，温度：自动控制室温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-99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度数字显示，加热锅：不锈钢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氟隆复合锅透明罩，输入功率：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1000W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，电压：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-220V/50HZ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5360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26800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28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雪花制冰机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型号：IMS-25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江苏、常熟市雪科电器有限公司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冰量（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kg/24h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25kg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储冰量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kg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；冷凝方式：风冷；耗水量（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L/H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）：≤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0.8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；压缩机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制冷剂：进口无氟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/R134a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；箱体外壳：不锈钢；输入功率（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）：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180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；冰型：不规则的细小颗粒状的雪花碎冰。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4700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9400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29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循环水真空泵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SHZ-D(III)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巩义市、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巩义市予华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仪器有限责任公司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180W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，工作电源：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220/50V/HZ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，流量：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60L/min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，扬程：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8m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，机体材质：防腐，最大真空度：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0.098Mpa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，单头抽气量：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10L/min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，抽气头数：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，储水箱容积：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15L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，外形尺寸长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*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宽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*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400*280*420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，全机重量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kg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15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10000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30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药物溶出度测定仪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型号：ZRS-8G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天津、天津市瑞斯德科技有限公司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可安装</w:t>
            </w:r>
            <w:proofErr w:type="gramStart"/>
            <w:r w:rsidRPr="00945BCC">
              <w:rPr>
                <w:rFonts w:asciiTheme="minorEastAsia" w:eastAsiaTheme="minorEastAsia" w:hAnsiTheme="minorEastAsia"/>
                <w:szCs w:val="21"/>
              </w:rPr>
              <w:t>6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个篮杆或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桨杆；可放置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8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个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185mm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高精度溶出杯；人机界面友好，操作简单、方便。计时器有三种工作状态可供选择；具有自检功能和自动保护功能，能给出多种故障报警信号。搅拌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桨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摆动幅度：≤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0.5mm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转篮摆动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幅度：≤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1.0mm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转杆与溶出杯轴偏差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：测量的最大值与最小值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之差均不得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超出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2.0mm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。；调速范围：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25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200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转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转速分辨率：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转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稳速误差：≤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±4 %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调温范围：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5.0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（室温）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- 45.0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温度分辨率：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0.1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控温误差：≤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±0.3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；计时累计时间：最长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99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小时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分钟，正计时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取样周期个数：最多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个不同的取样周期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；取样周期时间：最长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小时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分钟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每周期，倒计时；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定时开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/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关机时间：最长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99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小时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59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分钟，倒计时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电源功率：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 220V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50Hz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5A 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；工作环境条件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温度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5-37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℃，相对湿度≤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80%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16000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32000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lastRenderedPageBreak/>
              <w:t>31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智能崩解仪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型号：ZB-2G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天津、天津市瑞斯德科技有限公司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双杯可分别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独立进行崩解实验，仪器自动控制水浴温度为37.0℃（药典规定），并可随时重新设定预置温度。 温度预制范围：室温～50℃,显示显示分辨率为0.1℃。 温度控制精度：±0.3℃  定时预制范围：1min～900min  时间控制精度：±0.5min 工作噪声：＜60db  升降吊篮数量：2套 吊篮升降频率：（30～31）次/分  吊篮升降距离：（55±1）mm   筛网至杯底最小间距：25mm±2mm  筛网孔径：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标配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2mm  电源：220V50Hz  预置时间到时，吊篮可停在最高位置，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便于装取吊篮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及烧杯。具有温度修正和温度超限报警自动保护功能。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9600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32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增力电动搅拌器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型号：JJ-1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江苏、江苏金坛市宏华仪器厂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60W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100W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；规格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:43*32*15cm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3600</w:t>
            </w:r>
          </w:p>
        </w:tc>
      </w:tr>
      <w:tr w:rsidR="00945BCC" w:rsidRPr="00945BCC" w:rsidTr="00945BCC">
        <w:trPr>
          <w:cantSplit/>
          <w:trHeight w:val="120"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45BCC">
              <w:rPr>
                <w:rFonts w:asciiTheme="minorEastAsia" w:eastAsiaTheme="minorEastAsia" w:hAnsiTheme="minorEastAsia" w:cs="宋体"/>
                <w:szCs w:val="21"/>
              </w:rPr>
              <w:t>33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转头风扇（挂墙式）</w:t>
            </w:r>
          </w:p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型号：CF-50W</w:t>
            </w:r>
          </w:p>
        </w:tc>
        <w:tc>
          <w:tcPr>
            <w:tcW w:w="2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945BCC">
              <w:rPr>
                <w:rFonts w:asciiTheme="minorEastAsia" w:eastAsiaTheme="minorEastAsia" w:hAnsiTheme="minorEastAsia" w:cs="Arial" w:hint="eastAsia"/>
                <w:color w:val="333333"/>
                <w:szCs w:val="21"/>
              </w:rPr>
              <w:t>广东、</w:t>
            </w:r>
            <w:r w:rsidRPr="00945BCC">
              <w:rPr>
                <w:rFonts w:asciiTheme="minorEastAsia" w:eastAsiaTheme="minorEastAsia" w:hAnsiTheme="minorEastAsia" w:cs="Arial"/>
                <w:color w:val="333333"/>
                <w:szCs w:val="21"/>
              </w:rPr>
              <w:t>广东</w:t>
            </w:r>
            <w:r w:rsidRPr="00945BCC">
              <w:rPr>
                <w:rFonts w:asciiTheme="minorEastAsia" w:eastAsiaTheme="minorEastAsia" w:hAnsiTheme="minorEastAsia" w:cs="Arial"/>
                <w:szCs w:val="21"/>
              </w:rPr>
              <w:t>肇庆</w:t>
            </w:r>
            <w:r w:rsidRPr="00945BCC">
              <w:rPr>
                <w:rStyle w:val="a4"/>
                <w:rFonts w:asciiTheme="minorEastAsia" w:eastAsiaTheme="minorEastAsia" w:hAnsiTheme="minorEastAsia" w:cs="Arial"/>
                <w:color w:val="auto"/>
                <w:szCs w:val="21"/>
              </w:rPr>
              <w:t>德通</w:t>
            </w:r>
            <w:r w:rsidRPr="00945BCC">
              <w:rPr>
                <w:rFonts w:asciiTheme="minorEastAsia" w:eastAsiaTheme="minorEastAsia" w:hAnsiTheme="minorEastAsia" w:cs="Arial"/>
                <w:szCs w:val="21"/>
              </w:rPr>
              <w:t>有限公司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cs="Arial" w:hint="eastAsia"/>
                <w:szCs w:val="21"/>
              </w:rPr>
              <w:t>技术参数：</w:t>
            </w:r>
          </w:p>
          <w:p w:rsidR="00945BCC" w:rsidRPr="00945BCC" w:rsidRDefault="00945BCC" w:rsidP="00054B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壁扇；大风，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三挡可调节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速度；功率：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110W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；转速：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1400rpm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；风量：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300m3/min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；转头直径：约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>60cm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；轻音；广角摇头；加厚铝扇叶；电源方式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: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交流电；控制方式</w:t>
            </w:r>
            <w:r w:rsidRPr="00945BCC">
              <w:rPr>
                <w:rFonts w:asciiTheme="minorEastAsia" w:eastAsiaTheme="minorEastAsia" w:hAnsiTheme="minorEastAsia"/>
                <w:szCs w:val="21"/>
              </w:rPr>
              <w:t xml:space="preserve">: 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机械式；自动式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卡扣可拆卸</w:t>
            </w:r>
            <w:proofErr w:type="gramEnd"/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/>
                <w:szCs w:val="21"/>
              </w:rPr>
              <w:t>53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480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25440</w:t>
            </w:r>
          </w:p>
        </w:tc>
      </w:tr>
      <w:tr w:rsidR="00945BCC" w:rsidRPr="00945BCC" w:rsidTr="00945BCC">
        <w:trPr>
          <w:cantSplit/>
          <w:trHeight w:val="437"/>
          <w:jc w:val="center"/>
        </w:trPr>
        <w:tc>
          <w:tcPr>
            <w:tcW w:w="231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大写：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人民币</w:t>
            </w:r>
            <w:proofErr w:type="gramStart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肆拾玖万壹仟陆佰柒拾</w:t>
            </w:r>
            <w:proofErr w:type="gramEnd"/>
            <w:r w:rsidRPr="00945BCC">
              <w:rPr>
                <w:rFonts w:asciiTheme="minorEastAsia" w:eastAsiaTheme="minorEastAsia" w:hAnsiTheme="minorEastAsia" w:hint="eastAsia"/>
                <w:szCs w:val="21"/>
              </w:rPr>
              <w:t>元整</w:t>
            </w:r>
          </w:p>
        </w:tc>
        <w:tc>
          <w:tcPr>
            <w:tcW w:w="268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小写：</w:t>
            </w:r>
            <w:r w:rsidRPr="00945BCC">
              <w:rPr>
                <w:rFonts w:asciiTheme="minorEastAsia" w:eastAsiaTheme="minorEastAsia" w:hAnsiTheme="minorEastAsia" w:hint="eastAsia"/>
                <w:szCs w:val="21"/>
              </w:rPr>
              <w:t>¥491，670.00元</w:t>
            </w:r>
          </w:p>
        </w:tc>
      </w:tr>
      <w:tr w:rsidR="00945BCC" w:rsidRPr="00945BCC" w:rsidTr="00945BCC">
        <w:trPr>
          <w:cantSplit/>
          <w:trHeight w:val="41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CC" w:rsidRPr="00945BCC" w:rsidRDefault="00945BCC" w:rsidP="00054BA9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945B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交货期：合同签订后30天内。</w:t>
            </w:r>
          </w:p>
        </w:tc>
      </w:tr>
    </w:tbl>
    <w:p w:rsidR="00FB7A97" w:rsidRPr="00945BCC" w:rsidRDefault="00FB7A97" w:rsidP="00945BCC">
      <w:pPr>
        <w:spacing w:line="360" w:lineRule="exact"/>
        <w:rPr>
          <w:rFonts w:ascii="宋体" w:hAnsi="宋体"/>
          <w:sz w:val="24"/>
        </w:rPr>
      </w:pPr>
    </w:p>
    <w:sectPr w:rsidR="00FB7A97" w:rsidRPr="00945BCC" w:rsidSect="00945BCC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91" w:rsidRDefault="00985A91" w:rsidP="00945BCC">
      <w:r>
        <w:separator/>
      </w:r>
    </w:p>
  </w:endnote>
  <w:endnote w:type="continuationSeparator" w:id="0">
    <w:p w:rsidR="00985A91" w:rsidRDefault="00985A91" w:rsidP="0094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3559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45BCC" w:rsidRDefault="00945BC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5BCC" w:rsidRDefault="00945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91" w:rsidRDefault="00985A91" w:rsidP="00945BCC">
      <w:r>
        <w:separator/>
      </w:r>
    </w:p>
  </w:footnote>
  <w:footnote w:type="continuationSeparator" w:id="0">
    <w:p w:rsidR="00985A91" w:rsidRDefault="00985A91" w:rsidP="00945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5C"/>
    <w:rsid w:val="0051205C"/>
    <w:rsid w:val="007456F5"/>
    <w:rsid w:val="00945BCC"/>
    <w:rsid w:val="00985A91"/>
    <w:rsid w:val="00F86560"/>
    <w:rsid w:val="00FB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Emphasis"/>
    <w:basedOn w:val="a0"/>
    <w:uiPriority w:val="20"/>
    <w:qFormat/>
    <w:rsid w:val="0051205C"/>
    <w:rPr>
      <w:i w:val="0"/>
      <w:iCs w:val="0"/>
      <w:color w:val="CC0000"/>
    </w:rPr>
  </w:style>
  <w:style w:type="paragraph" w:styleId="a5">
    <w:name w:val="header"/>
    <w:basedOn w:val="a"/>
    <w:link w:val="Char"/>
    <w:uiPriority w:val="99"/>
    <w:semiHidden/>
    <w:unhideWhenUsed/>
    <w:rsid w:val="00945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45BC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5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5B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dcterms:created xsi:type="dcterms:W3CDTF">2019-08-19T01:07:00Z</dcterms:created>
  <dcterms:modified xsi:type="dcterms:W3CDTF">2019-08-19T07:54:00Z</dcterms:modified>
</cp:coreProperties>
</file>