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B5" w:rsidRPr="00C6554D" w:rsidRDefault="00C6554D">
      <w:pPr>
        <w:rPr>
          <w:sz w:val="24"/>
          <w:szCs w:val="24"/>
        </w:rPr>
      </w:pPr>
      <w:r w:rsidRPr="00C6554D">
        <w:rPr>
          <w:rFonts w:hint="eastAsia"/>
          <w:sz w:val="24"/>
          <w:szCs w:val="24"/>
        </w:rPr>
        <w:t>项目名称：海南热带海洋学院</w:t>
      </w:r>
      <w:r w:rsidR="008002B0" w:rsidRPr="008002B0">
        <w:rPr>
          <w:rFonts w:hint="eastAsia"/>
          <w:sz w:val="24"/>
          <w:szCs w:val="24"/>
        </w:rPr>
        <w:t>机载流场观测用</w:t>
      </w:r>
      <w:proofErr w:type="gramStart"/>
      <w:r w:rsidR="008002B0" w:rsidRPr="008002B0">
        <w:rPr>
          <w:rFonts w:hint="eastAsia"/>
          <w:sz w:val="24"/>
          <w:szCs w:val="24"/>
        </w:rPr>
        <w:t>特</w:t>
      </w:r>
      <w:proofErr w:type="gramEnd"/>
      <w:r w:rsidR="008002B0" w:rsidRPr="008002B0">
        <w:rPr>
          <w:rFonts w:hint="eastAsia"/>
          <w:sz w:val="24"/>
          <w:szCs w:val="24"/>
        </w:rPr>
        <w:t>高频雷达研制课题采购项目</w:t>
      </w:r>
    </w:p>
    <w:p w:rsidR="00C6554D" w:rsidRPr="00C6554D" w:rsidRDefault="00C6554D">
      <w:pPr>
        <w:rPr>
          <w:sz w:val="24"/>
          <w:szCs w:val="24"/>
        </w:rPr>
      </w:pPr>
      <w:r w:rsidRPr="00C6554D">
        <w:rPr>
          <w:rFonts w:hint="eastAsia"/>
          <w:sz w:val="24"/>
          <w:szCs w:val="24"/>
        </w:rPr>
        <w:t>项目编号：</w:t>
      </w:r>
      <w:r w:rsidRPr="00C6554D">
        <w:rPr>
          <w:rFonts w:hint="eastAsia"/>
          <w:sz w:val="24"/>
          <w:szCs w:val="24"/>
        </w:rPr>
        <w:t>HNJY2019-4-4</w:t>
      </w:r>
      <w:r w:rsidR="00BD7298">
        <w:rPr>
          <w:rFonts w:hint="eastAsia"/>
          <w:sz w:val="24"/>
          <w:szCs w:val="24"/>
        </w:rPr>
        <w:t>7</w:t>
      </w:r>
    </w:p>
    <w:p w:rsidR="00C6554D" w:rsidRPr="00C6554D" w:rsidRDefault="00C6554D">
      <w:r w:rsidRPr="00C6554D">
        <w:rPr>
          <w:rFonts w:hint="eastAsia"/>
          <w:sz w:val="24"/>
          <w:szCs w:val="24"/>
        </w:rPr>
        <w:t>A</w:t>
      </w:r>
      <w:r w:rsidRPr="00C6554D">
        <w:rPr>
          <w:rFonts w:hint="eastAsia"/>
          <w:sz w:val="24"/>
          <w:szCs w:val="24"/>
        </w:rPr>
        <w:t>包：</w:t>
      </w:r>
      <w:r w:rsidR="00087AD9" w:rsidRPr="00C6554D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"/>
        <w:gridCol w:w="1866"/>
        <w:gridCol w:w="4506"/>
        <w:gridCol w:w="762"/>
        <w:gridCol w:w="760"/>
      </w:tblGrid>
      <w:tr w:rsidR="00BD7298" w:rsidRPr="00FC31CF" w:rsidTr="00BD7298">
        <w:trPr>
          <w:trHeight w:val="90"/>
        </w:trPr>
        <w:tc>
          <w:tcPr>
            <w:tcW w:w="368" w:type="pct"/>
            <w:vAlign w:val="center"/>
          </w:tcPr>
          <w:p w:rsidR="00BD7298" w:rsidRPr="00FC31CF" w:rsidRDefault="00BD7298" w:rsidP="00BD7298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FC31CF">
              <w:rPr>
                <w:rFonts w:ascii="宋体" w:hAnsi="宋体" w:cs="宋体" w:hint="eastAsia"/>
                <w:b/>
                <w:szCs w:val="21"/>
              </w:rPr>
              <w:t>序 号</w:t>
            </w:r>
          </w:p>
        </w:tc>
        <w:tc>
          <w:tcPr>
            <w:tcW w:w="1095" w:type="pct"/>
            <w:vAlign w:val="center"/>
          </w:tcPr>
          <w:p w:rsidR="00BD7298" w:rsidRPr="00FC31CF" w:rsidRDefault="00BD7298" w:rsidP="00BD7298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FC31CF">
              <w:rPr>
                <w:rFonts w:ascii="宋体" w:hAnsi="宋体" w:cs="宋体" w:hint="eastAsia"/>
                <w:b/>
                <w:szCs w:val="21"/>
              </w:rPr>
              <w:t>采购品目名称</w:t>
            </w:r>
          </w:p>
        </w:tc>
        <w:tc>
          <w:tcPr>
            <w:tcW w:w="2644" w:type="pct"/>
            <w:vAlign w:val="center"/>
          </w:tcPr>
          <w:p w:rsidR="00BD7298" w:rsidRPr="00FC31CF" w:rsidRDefault="00BD7298" w:rsidP="00BD7298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参考型号及技术参数</w:t>
            </w:r>
          </w:p>
        </w:tc>
        <w:tc>
          <w:tcPr>
            <w:tcW w:w="447" w:type="pct"/>
            <w:vAlign w:val="center"/>
          </w:tcPr>
          <w:p w:rsidR="00BD7298" w:rsidRPr="00FC31CF" w:rsidRDefault="00BD7298" w:rsidP="00BD7298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FC31CF">
              <w:rPr>
                <w:rFonts w:ascii="宋体" w:hAnsi="宋体" w:cs="宋体" w:hint="eastAsia"/>
                <w:b/>
                <w:szCs w:val="21"/>
              </w:rPr>
              <w:t>数量</w:t>
            </w:r>
          </w:p>
        </w:tc>
        <w:tc>
          <w:tcPr>
            <w:tcW w:w="446" w:type="pct"/>
            <w:vAlign w:val="center"/>
          </w:tcPr>
          <w:p w:rsidR="00BD7298" w:rsidRPr="00FC31CF" w:rsidRDefault="00BD7298" w:rsidP="00BD7298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FC31CF">
              <w:rPr>
                <w:rFonts w:ascii="宋体" w:hAnsi="宋体" w:cs="宋体" w:hint="eastAsia"/>
                <w:b/>
                <w:szCs w:val="21"/>
              </w:rPr>
              <w:t>单位</w:t>
            </w:r>
          </w:p>
        </w:tc>
      </w:tr>
      <w:tr w:rsidR="00BD7298" w:rsidRPr="00FC31CF" w:rsidTr="00BD7298">
        <w:trPr>
          <w:trHeight w:val="105"/>
        </w:trPr>
        <w:tc>
          <w:tcPr>
            <w:tcW w:w="368" w:type="pct"/>
            <w:vAlign w:val="center"/>
          </w:tcPr>
          <w:p w:rsidR="00BD7298" w:rsidRPr="00FC31CF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一</w:t>
            </w:r>
            <w:proofErr w:type="gramEnd"/>
          </w:p>
        </w:tc>
        <w:tc>
          <w:tcPr>
            <w:tcW w:w="1095" w:type="pct"/>
            <w:vAlign w:val="center"/>
          </w:tcPr>
          <w:p w:rsidR="00BD7298" w:rsidRPr="00133AEB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 w:rsidRPr="00B92509">
              <w:rPr>
                <w:rFonts w:ascii="宋体" w:hAnsi="宋体" w:cs="宋体" w:hint="eastAsia"/>
                <w:b/>
                <w:bCs/>
                <w:szCs w:val="21"/>
              </w:rPr>
              <w:t>测试服务</w:t>
            </w:r>
          </w:p>
        </w:tc>
        <w:tc>
          <w:tcPr>
            <w:tcW w:w="2644" w:type="pct"/>
            <w:vAlign w:val="center"/>
          </w:tcPr>
          <w:p w:rsidR="00BD7298" w:rsidRPr="00133AEB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流速比对</w:t>
            </w:r>
            <w:r w:rsidRPr="00B92509">
              <w:rPr>
                <w:rFonts w:ascii="宋体" w:hAnsi="宋体" w:cs="宋体" w:hint="eastAsia"/>
                <w:b/>
                <w:bCs/>
                <w:szCs w:val="21"/>
              </w:rPr>
              <w:t>测试</w:t>
            </w:r>
          </w:p>
        </w:tc>
        <w:tc>
          <w:tcPr>
            <w:tcW w:w="447" w:type="pct"/>
            <w:vAlign w:val="center"/>
          </w:tcPr>
          <w:p w:rsidR="00BD7298" w:rsidRPr="00FC31CF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BD7298" w:rsidRPr="00FC31CF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BD7298" w:rsidRPr="00FC31CF" w:rsidTr="00BD7298">
        <w:trPr>
          <w:trHeight w:val="105"/>
        </w:trPr>
        <w:tc>
          <w:tcPr>
            <w:tcW w:w="368" w:type="pct"/>
            <w:vAlign w:val="center"/>
          </w:tcPr>
          <w:p w:rsidR="00BD7298" w:rsidRPr="00FC31CF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095" w:type="pct"/>
            <w:vAlign w:val="center"/>
          </w:tcPr>
          <w:p w:rsidR="00BD7298" w:rsidRPr="00133AEB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流速比对测试</w:t>
            </w:r>
          </w:p>
        </w:tc>
        <w:tc>
          <w:tcPr>
            <w:tcW w:w="2644" w:type="pct"/>
            <w:vAlign w:val="center"/>
          </w:tcPr>
          <w:p w:rsidR="00BD7298" w:rsidRPr="00CA3F71" w:rsidRDefault="00BD7298" w:rsidP="00BD7298">
            <w:pPr>
              <w:numPr>
                <w:ilvl w:val="0"/>
                <w:numId w:val="2"/>
              </w:numPr>
              <w:ind w:left="283" w:hanging="283"/>
              <w:jc w:val="left"/>
              <w:rPr>
                <w:sz w:val="22"/>
              </w:rPr>
            </w:pPr>
            <w:r w:rsidRPr="00CA3F71">
              <w:rPr>
                <w:rFonts w:hint="eastAsia"/>
                <w:sz w:val="22"/>
              </w:rPr>
              <w:t>沿海</w:t>
            </w:r>
            <w:r w:rsidRPr="00CA3F71">
              <w:rPr>
                <w:rFonts w:hint="eastAsia"/>
                <w:sz w:val="22"/>
              </w:rPr>
              <w:t>ADCP</w:t>
            </w:r>
            <w:r w:rsidRPr="00CA3F71">
              <w:rPr>
                <w:rFonts w:hint="eastAsia"/>
                <w:sz w:val="22"/>
              </w:rPr>
              <w:t>流速测量</w:t>
            </w:r>
          </w:p>
          <w:p w:rsidR="00BD7298" w:rsidRPr="00CA3F71" w:rsidRDefault="00BD7298" w:rsidP="00BD7298">
            <w:pPr>
              <w:numPr>
                <w:ilvl w:val="0"/>
                <w:numId w:val="2"/>
              </w:numPr>
              <w:spacing w:line="240" w:lineRule="auto"/>
              <w:ind w:left="283" w:hanging="283"/>
              <w:rPr>
                <w:sz w:val="22"/>
              </w:rPr>
            </w:pPr>
            <w:r w:rsidRPr="00CA3F71">
              <w:rPr>
                <w:rFonts w:hint="eastAsia"/>
                <w:sz w:val="22"/>
              </w:rPr>
              <w:t>协助开展系统同步比对试验</w:t>
            </w:r>
          </w:p>
          <w:p w:rsidR="00BD7298" w:rsidRPr="00CA3F71" w:rsidRDefault="00BD7298" w:rsidP="00BD7298">
            <w:pPr>
              <w:numPr>
                <w:ilvl w:val="0"/>
                <w:numId w:val="2"/>
              </w:num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系统定位通信等</w:t>
            </w:r>
            <w:r w:rsidRPr="00CA3F71">
              <w:rPr>
                <w:rFonts w:hint="eastAsia"/>
                <w:sz w:val="22"/>
              </w:rPr>
              <w:t>功能模块测试</w:t>
            </w:r>
          </w:p>
          <w:p w:rsidR="00BD7298" w:rsidRPr="00CA3F71" w:rsidRDefault="00BD7298" w:rsidP="00BD7298">
            <w:pPr>
              <w:jc w:val="left"/>
              <w:rPr>
                <w:rFonts w:ascii="宋体" w:hAnsi="宋体" w:cs="宋体"/>
                <w:sz w:val="22"/>
              </w:rPr>
            </w:pPr>
            <w:r w:rsidRPr="00CA3F71">
              <w:rPr>
                <w:rFonts w:hint="eastAsia"/>
                <w:sz w:val="22"/>
              </w:rPr>
              <w:t>4</w:t>
            </w:r>
            <w:r w:rsidRPr="00CA3F71">
              <w:rPr>
                <w:rFonts w:hint="eastAsia"/>
                <w:sz w:val="22"/>
              </w:rPr>
              <w:t>、有效数据采集时间不低于</w:t>
            </w:r>
            <w:r w:rsidRPr="00CA3F71">
              <w:rPr>
                <w:rFonts w:hint="eastAsia"/>
                <w:sz w:val="22"/>
              </w:rPr>
              <w:t>2</w:t>
            </w:r>
            <w:r w:rsidRPr="00CA3F71">
              <w:rPr>
                <w:rFonts w:hint="eastAsia"/>
                <w:sz w:val="22"/>
              </w:rPr>
              <w:t>小时，包括提供车辆、船只、人员等配套保障</w:t>
            </w:r>
          </w:p>
        </w:tc>
        <w:tc>
          <w:tcPr>
            <w:tcW w:w="447" w:type="pct"/>
            <w:vAlign w:val="center"/>
          </w:tcPr>
          <w:p w:rsidR="00BD7298" w:rsidRPr="00FC31CF" w:rsidRDefault="00BD7298" w:rsidP="00947E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446" w:type="pct"/>
            <w:vAlign w:val="center"/>
          </w:tcPr>
          <w:p w:rsidR="00BD7298" w:rsidRPr="00FC31CF" w:rsidRDefault="00BD7298" w:rsidP="00947E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次</w:t>
            </w:r>
          </w:p>
        </w:tc>
      </w:tr>
      <w:tr w:rsidR="00BD7298" w:rsidRPr="00FC31CF" w:rsidTr="00BD7298">
        <w:trPr>
          <w:trHeight w:val="105"/>
        </w:trPr>
        <w:tc>
          <w:tcPr>
            <w:tcW w:w="368" w:type="pct"/>
            <w:vAlign w:val="center"/>
          </w:tcPr>
          <w:p w:rsidR="00BD7298" w:rsidRPr="003714DF" w:rsidRDefault="00BD7298" w:rsidP="00BD7298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二</w:t>
            </w:r>
          </w:p>
        </w:tc>
        <w:tc>
          <w:tcPr>
            <w:tcW w:w="1095" w:type="pct"/>
            <w:vAlign w:val="center"/>
          </w:tcPr>
          <w:p w:rsidR="00BD7298" w:rsidRPr="003714DF" w:rsidRDefault="00BD7298" w:rsidP="00BD7298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3714DF">
              <w:rPr>
                <w:rFonts w:ascii="宋体" w:hAnsi="宋体" w:cs="宋体" w:hint="eastAsia"/>
                <w:b/>
                <w:bCs/>
                <w:szCs w:val="21"/>
              </w:rPr>
              <w:t>耗材</w:t>
            </w:r>
          </w:p>
        </w:tc>
        <w:tc>
          <w:tcPr>
            <w:tcW w:w="2644" w:type="pct"/>
            <w:vAlign w:val="center"/>
          </w:tcPr>
          <w:p w:rsidR="00BD7298" w:rsidRPr="003714DF" w:rsidRDefault="00BD7298" w:rsidP="00BD7298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3714DF">
              <w:rPr>
                <w:rFonts w:ascii="宋体" w:hAnsi="宋体" w:cs="宋体" w:hint="eastAsia"/>
                <w:b/>
                <w:bCs/>
                <w:szCs w:val="21"/>
              </w:rPr>
              <w:t>用于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功能模块</w:t>
            </w:r>
            <w:r w:rsidRPr="003714DF">
              <w:rPr>
                <w:rFonts w:ascii="宋体" w:hAnsi="宋体" w:cs="宋体" w:hint="eastAsia"/>
                <w:b/>
                <w:bCs/>
                <w:szCs w:val="21"/>
              </w:rPr>
              <w:t>设计</w:t>
            </w:r>
          </w:p>
        </w:tc>
        <w:tc>
          <w:tcPr>
            <w:tcW w:w="447" w:type="pct"/>
            <w:vAlign w:val="center"/>
          </w:tcPr>
          <w:p w:rsidR="00BD7298" w:rsidRPr="003714DF" w:rsidRDefault="00BD7298" w:rsidP="00947E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BD7298" w:rsidRPr="003714DF" w:rsidRDefault="00BD7298" w:rsidP="00947E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BD7298" w:rsidRPr="00FC31CF" w:rsidTr="00BD7298">
        <w:trPr>
          <w:trHeight w:val="105"/>
        </w:trPr>
        <w:tc>
          <w:tcPr>
            <w:tcW w:w="368" w:type="pct"/>
            <w:vAlign w:val="center"/>
          </w:tcPr>
          <w:p w:rsidR="00BD7298" w:rsidRPr="00FC31CF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095" w:type="pct"/>
            <w:vAlign w:val="center"/>
          </w:tcPr>
          <w:p w:rsidR="00BD7298" w:rsidRDefault="00BD7298" w:rsidP="00BD7298">
            <w:pPr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9425D"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嵌入式</w:t>
            </w:r>
            <w:r w:rsidRPr="0059425D"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FPGA</w:t>
            </w:r>
          </w:p>
          <w:p w:rsidR="00BD7298" w:rsidRPr="00133AEB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EP1C12F256C8N</w:t>
            </w:r>
          </w:p>
        </w:tc>
        <w:tc>
          <w:tcPr>
            <w:tcW w:w="2644" w:type="pct"/>
            <w:vAlign w:val="center"/>
          </w:tcPr>
          <w:p w:rsidR="00BD7298" w:rsidRPr="00133AEB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 w:rsidRPr="0059425D">
              <w:rPr>
                <w:rFonts w:ascii="宋体" w:hAnsi="宋体" w:cs="宋体" w:hint="eastAsia"/>
                <w:szCs w:val="21"/>
              </w:rPr>
              <w:t>294912公位(36864字节)；LAB/CLB数：1206；输入/输出数：185；电源电压：1.425~1.575V；表面贴装；工作温度：0 ~85°C；封装：256-BGA</w:t>
            </w:r>
            <w:r>
              <w:rPr>
                <w:rFonts w:ascii="宋体" w:hAnsi="宋体" w:cs="宋体"/>
                <w:szCs w:val="21"/>
              </w:rPr>
              <w:t>;</w:t>
            </w:r>
            <w:r w:rsidRPr="0059425D">
              <w:rPr>
                <w:rFonts w:ascii="宋体" w:hAnsi="宋体" w:cs="宋体" w:hint="eastAsia"/>
                <w:szCs w:val="21"/>
              </w:rPr>
              <w:t>高速(640比特/秒)LVDS I / O，低速(311比特/秒)LVDS I / O</w:t>
            </w:r>
          </w:p>
        </w:tc>
        <w:tc>
          <w:tcPr>
            <w:tcW w:w="447" w:type="pct"/>
            <w:vAlign w:val="center"/>
          </w:tcPr>
          <w:p w:rsidR="00BD7298" w:rsidRPr="00FC31CF" w:rsidRDefault="00BD7298" w:rsidP="00947E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vAlign w:val="center"/>
          </w:tcPr>
          <w:p w:rsidR="00BD7298" w:rsidRPr="00FC31CF" w:rsidRDefault="00BD7298" w:rsidP="00947E0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个</w:t>
            </w:r>
            <w:proofErr w:type="gramEnd"/>
          </w:p>
        </w:tc>
      </w:tr>
      <w:tr w:rsidR="00BD7298" w:rsidRPr="00FC31CF" w:rsidTr="00BD7298">
        <w:trPr>
          <w:trHeight w:val="105"/>
        </w:trPr>
        <w:tc>
          <w:tcPr>
            <w:tcW w:w="368" w:type="pct"/>
            <w:vAlign w:val="center"/>
          </w:tcPr>
          <w:p w:rsidR="00BD7298" w:rsidRPr="00FC31CF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095" w:type="pct"/>
            <w:vAlign w:val="center"/>
          </w:tcPr>
          <w:p w:rsidR="00BD7298" w:rsidRDefault="00BD7298" w:rsidP="00BD7298">
            <w:pPr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9425D"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嵌入式</w:t>
            </w:r>
            <w:r w:rsidRPr="0059425D"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FPGA</w:t>
            </w:r>
          </w:p>
          <w:p w:rsidR="00BD7298" w:rsidRPr="00133AEB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EP4CE22F17C8</w:t>
            </w:r>
          </w:p>
        </w:tc>
        <w:tc>
          <w:tcPr>
            <w:tcW w:w="2644" w:type="pct"/>
            <w:vAlign w:val="center"/>
          </w:tcPr>
          <w:p w:rsidR="00BD7298" w:rsidRPr="00133AEB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 w:rsidRPr="006F56C3">
              <w:rPr>
                <w:rFonts w:ascii="宋体" w:hAnsi="宋体" w:cs="宋体" w:hint="eastAsia"/>
                <w:szCs w:val="21"/>
              </w:rPr>
              <w:t>逻辑元件数: 22320 ；LAB</w:t>
            </w:r>
            <w:r>
              <w:rPr>
                <w:rFonts w:ascii="宋体" w:hAnsi="宋体" w:cs="宋体" w:hint="eastAsia"/>
                <w:szCs w:val="21"/>
              </w:rPr>
              <w:t>数</w:t>
            </w:r>
            <w:r w:rsidRPr="006F56C3">
              <w:rPr>
                <w:rFonts w:ascii="宋体" w:hAnsi="宋体" w:cs="宋体" w:hint="eastAsia"/>
                <w:szCs w:val="21"/>
              </w:rPr>
              <w:t>: 1395；输入/输出数: 153</w:t>
            </w:r>
            <w:r>
              <w:rPr>
                <w:rFonts w:ascii="宋体" w:hAnsi="宋体" w:cs="宋体"/>
                <w:szCs w:val="21"/>
              </w:rPr>
              <w:t>;</w:t>
            </w:r>
            <w:r w:rsidRPr="006F56C3">
              <w:rPr>
                <w:rFonts w:ascii="宋体" w:hAnsi="宋体" w:cs="宋体" w:hint="eastAsia"/>
                <w:szCs w:val="21"/>
              </w:rPr>
              <w:t>电源电压: 1 - 1.2 V ；工作</w:t>
            </w:r>
            <w:r>
              <w:rPr>
                <w:rFonts w:ascii="宋体" w:hAnsi="宋体" w:cs="宋体" w:hint="eastAsia"/>
                <w:szCs w:val="21"/>
              </w:rPr>
              <w:t>温度</w:t>
            </w:r>
            <w:r w:rsidRPr="0059425D">
              <w:rPr>
                <w:rFonts w:ascii="宋体" w:hAnsi="宋体" w:cs="宋体" w:hint="eastAsia"/>
                <w:szCs w:val="21"/>
              </w:rPr>
              <w:t>0 ~</w:t>
            </w:r>
            <w:r>
              <w:rPr>
                <w:rFonts w:ascii="宋体" w:hAnsi="宋体" w:cs="宋体"/>
                <w:szCs w:val="21"/>
              </w:rPr>
              <w:t>70</w:t>
            </w:r>
            <w:r w:rsidRPr="0059425D">
              <w:rPr>
                <w:rFonts w:ascii="宋体" w:hAnsi="宋体" w:cs="宋体" w:hint="eastAsia"/>
                <w:szCs w:val="21"/>
              </w:rPr>
              <w:t>°C</w:t>
            </w:r>
            <w:r w:rsidRPr="006F56C3">
              <w:rPr>
                <w:rFonts w:ascii="宋体" w:hAnsi="宋体" w:cs="宋体" w:hint="eastAsia"/>
                <w:szCs w:val="21"/>
              </w:rPr>
              <w:t xml:space="preserve"> ；封装 : FBGA-256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6F56C3">
              <w:rPr>
                <w:rFonts w:ascii="宋体" w:hAnsi="宋体" w:cs="宋体" w:hint="eastAsia"/>
                <w:szCs w:val="21"/>
              </w:rPr>
              <w:t xml:space="preserve">最大工作频率: 200 MHz ；总内存: 594 </w:t>
            </w:r>
            <w:proofErr w:type="spellStart"/>
            <w:r w:rsidRPr="006F56C3">
              <w:rPr>
                <w:rFonts w:ascii="宋体" w:hAnsi="宋体" w:cs="宋体" w:hint="eastAsia"/>
                <w:szCs w:val="21"/>
              </w:rPr>
              <w:t>kbit</w:t>
            </w:r>
            <w:proofErr w:type="spellEnd"/>
          </w:p>
        </w:tc>
        <w:tc>
          <w:tcPr>
            <w:tcW w:w="447" w:type="pct"/>
            <w:vAlign w:val="center"/>
          </w:tcPr>
          <w:p w:rsidR="00BD7298" w:rsidRPr="00FC31CF" w:rsidRDefault="00BD7298" w:rsidP="00947E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</w:tcPr>
          <w:p w:rsidR="00BD7298" w:rsidRDefault="00BD7298" w:rsidP="00947E0A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BD7298" w:rsidRPr="00FC31CF" w:rsidRDefault="00BD7298" w:rsidP="00947E0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BE1D3D">
              <w:rPr>
                <w:rFonts w:ascii="宋体" w:hAnsi="宋体" w:cs="宋体" w:hint="eastAsia"/>
                <w:szCs w:val="21"/>
              </w:rPr>
              <w:t>个</w:t>
            </w:r>
            <w:proofErr w:type="gramEnd"/>
          </w:p>
        </w:tc>
      </w:tr>
      <w:tr w:rsidR="00BD7298" w:rsidRPr="00FC31CF" w:rsidTr="00BD7298">
        <w:trPr>
          <w:trHeight w:val="105"/>
        </w:trPr>
        <w:tc>
          <w:tcPr>
            <w:tcW w:w="368" w:type="pct"/>
            <w:vAlign w:val="center"/>
          </w:tcPr>
          <w:p w:rsidR="00BD7298" w:rsidRPr="00FC31CF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095" w:type="pct"/>
            <w:vAlign w:val="center"/>
          </w:tcPr>
          <w:p w:rsidR="00BD7298" w:rsidRDefault="00BD7298" w:rsidP="00BD7298">
            <w:pPr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串行配置器件</w:t>
            </w:r>
          </w:p>
          <w:p w:rsidR="00BD7298" w:rsidRPr="00133AEB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EPCS4</w:t>
            </w:r>
          </w:p>
        </w:tc>
        <w:tc>
          <w:tcPr>
            <w:tcW w:w="2644" w:type="pct"/>
            <w:vAlign w:val="center"/>
          </w:tcPr>
          <w:p w:rsidR="00BD7298" w:rsidRPr="00133AEB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 w:rsidRPr="006F56C3">
              <w:rPr>
                <w:rFonts w:ascii="宋体" w:hAnsi="宋体" w:cs="宋体" w:hint="eastAsia"/>
                <w:szCs w:val="21"/>
              </w:rPr>
              <w:t>串联配置1-， 4- ，16位和64兆位闪</w:t>
            </w:r>
            <w:proofErr w:type="gramStart"/>
            <w:r w:rsidRPr="006F56C3">
              <w:rPr>
                <w:rFonts w:ascii="宋体" w:hAnsi="宋体" w:cs="宋体" w:hint="eastAsia"/>
                <w:szCs w:val="21"/>
              </w:rPr>
              <w:t>存设备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的FPGA；3</w:t>
            </w:r>
            <w:r>
              <w:rPr>
                <w:rFonts w:ascii="宋体" w:hAnsi="宋体" w:cs="宋体"/>
                <w:szCs w:val="21"/>
              </w:rPr>
              <w:t>.3</w:t>
            </w:r>
            <w:r>
              <w:rPr>
                <w:rFonts w:ascii="宋体" w:hAnsi="宋体" w:cs="宋体" w:hint="eastAsia"/>
                <w:szCs w:val="21"/>
              </w:rPr>
              <w:t>V；四针接口；8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16引脚SOIC包；</w:t>
            </w:r>
            <w:r w:rsidRPr="006F56C3">
              <w:rPr>
                <w:rFonts w:ascii="宋体" w:hAnsi="宋体" w:cs="宋体" w:hint="eastAsia"/>
                <w:szCs w:val="21"/>
              </w:rPr>
              <w:t>重新可编程存储器与超过100,000擦除/编程周期</w:t>
            </w:r>
          </w:p>
        </w:tc>
        <w:tc>
          <w:tcPr>
            <w:tcW w:w="447" w:type="pct"/>
            <w:vAlign w:val="center"/>
          </w:tcPr>
          <w:p w:rsidR="00BD7298" w:rsidRPr="00FC31CF" w:rsidRDefault="00BD7298" w:rsidP="00947E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46" w:type="pct"/>
          </w:tcPr>
          <w:p w:rsidR="00BD7298" w:rsidRDefault="00BD7298" w:rsidP="00947E0A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BD7298" w:rsidRPr="00FC31CF" w:rsidRDefault="00BD7298" w:rsidP="00947E0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BE1D3D">
              <w:rPr>
                <w:rFonts w:ascii="宋体" w:hAnsi="宋体" w:cs="宋体" w:hint="eastAsia"/>
                <w:szCs w:val="21"/>
              </w:rPr>
              <w:t>个</w:t>
            </w:r>
            <w:proofErr w:type="gramEnd"/>
          </w:p>
        </w:tc>
      </w:tr>
      <w:tr w:rsidR="00BD7298" w:rsidRPr="00FC31CF" w:rsidTr="00BD7298">
        <w:trPr>
          <w:trHeight w:val="105"/>
        </w:trPr>
        <w:tc>
          <w:tcPr>
            <w:tcW w:w="368" w:type="pct"/>
            <w:vAlign w:val="center"/>
          </w:tcPr>
          <w:p w:rsidR="00BD7298" w:rsidRPr="00FC31CF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095" w:type="pct"/>
            <w:vAlign w:val="center"/>
          </w:tcPr>
          <w:p w:rsidR="00BD7298" w:rsidRPr="00133AEB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 w:rsidRPr="00A577C5"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ARM</w:t>
            </w:r>
            <w:r w:rsidRPr="00A577C5"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微控制器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STM32F427IGH6</w:t>
            </w:r>
          </w:p>
        </w:tc>
        <w:tc>
          <w:tcPr>
            <w:tcW w:w="2644" w:type="pct"/>
            <w:vAlign w:val="center"/>
          </w:tcPr>
          <w:p w:rsidR="00BD7298" w:rsidRPr="00133AEB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 w:rsidRPr="00A577C5">
              <w:rPr>
                <w:rFonts w:ascii="宋体" w:hAnsi="宋体" w:cs="宋体" w:hint="eastAsia"/>
                <w:szCs w:val="21"/>
              </w:rPr>
              <w:t>数据总线宽度32bit；最大时钟频率180MHz；程序存储器1024kB；数据RAM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Pr="00A577C5">
              <w:rPr>
                <w:rFonts w:ascii="宋体" w:hAnsi="宋体" w:cs="宋体" w:hint="eastAsia"/>
                <w:szCs w:val="21"/>
              </w:rPr>
              <w:t>256kB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A577C5">
              <w:rPr>
                <w:rFonts w:ascii="宋体" w:hAnsi="宋体" w:cs="宋体" w:hint="eastAsia"/>
                <w:szCs w:val="21"/>
              </w:rPr>
              <w:t>ADC分辨率12bit；ADC通道数24；计时/计数器数量14；输入/输出数140；工作电源电压1.7-3.6V；工作温度</w:t>
            </w:r>
            <w:r>
              <w:rPr>
                <w:rFonts w:ascii="宋体" w:hAnsi="宋体" w:cs="宋体" w:hint="eastAsia"/>
                <w:szCs w:val="21"/>
              </w:rPr>
              <w:t>-4</w:t>
            </w:r>
            <w:r w:rsidRPr="0059425D">
              <w:rPr>
                <w:rFonts w:ascii="宋体" w:hAnsi="宋体" w:cs="宋体" w:hint="eastAsia"/>
                <w:szCs w:val="21"/>
              </w:rPr>
              <w:t>0 ~85°C</w:t>
            </w:r>
            <w:r>
              <w:rPr>
                <w:rFonts w:ascii="宋体" w:hAnsi="宋体" w:cs="宋体" w:hint="eastAsia"/>
                <w:szCs w:val="21"/>
              </w:rPr>
              <w:t>；封装：</w:t>
            </w:r>
            <w:r w:rsidRPr="00A577C5">
              <w:rPr>
                <w:rFonts w:ascii="宋体" w:hAnsi="宋体" w:cs="宋体"/>
                <w:szCs w:val="21"/>
              </w:rPr>
              <w:t>BGA-176</w:t>
            </w:r>
          </w:p>
        </w:tc>
        <w:tc>
          <w:tcPr>
            <w:tcW w:w="447" w:type="pct"/>
            <w:vAlign w:val="center"/>
          </w:tcPr>
          <w:p w:rsidR="00BD7298" w:rsidRPr="00FC31CF" w:rsidRDefault="00BD7298" w:rsidP="00947E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46" w:type="pct"/>
          </w:tcPr>
          <w:p w:rsidR="00BD7298" w:rsidRDefault="00BD7298" w:rsidP="00947E0A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BD7298" w:rsidRPr="00FC31CF" w:rsidRDefault="00BD7298" w:rsidP="00947E0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BE1D3D">
              <w:rPr>
                <w:rFonts w:ascii="宋体" w:hAnsi="宋体" w:cs="宋体" w:hint="eastAsia"/>
                <w:szCs w:val="21"/>
              </w:rPr>
              <w:t>个</w:t>
            </w:r>
            <w:proofErr w:type="gramEnd"/>
          </w:p>
        </w:tc>
      </w:tr>
      <w:tr w:rsidR="00BD7298" w:rsidRPr="00FC31CF" w:rsidTr="00BD7298">
        <w:trPr>
          <w:trHeight w:val="105"/>
        </w:trPr>
        <w:tc>
          <w:tcPr>
            <w:tcW w:w="368" w:type="pct"/>
            <w:vAlign w:val="center"/>
          </w:tcPr>
          <w:p w:rsidR="00BD7298" w:rsidRPr="00FC31CF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095" w:type="pct"/>
            <w:vAlign w:val="center"/>
          </w:tcPr>
          <w:p w:rsidR="00BD7298" w:rsidRPr="00133AEB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交换机芯片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RTL8316D</w:t>
            </w:r>
          </w:p>
        </w:tc>
        <w:tc>
          <w:tcPr>
            <w:tcW w:w="2644" w:type="pct"/>
            <w:vAlign w:val="center"/>
          </w:tcPr>
          <w:p w:rsidR="00BD7298" w:rsidRPr="00133AEB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</w:t>
            </w:r>
            <w:r>
              <w:rPr>
                <w:rFonts w:ascii="宋体" w:hAnsi="宋体" w:cs="宋体"/>
                <w:szCs w:val="21"/>
              </w:rPr>
              <w:t>AYER 2;16</w:t>
            </w:r>
            <w:r>
              <w:rPr>
                <w:rFonts w:ascii="宋体" w:hAnsi="宋体" w:cs="宋体" w:hint="eastAsia"/>
                <w:szCs w:val="21"/>
              </w:rPr>
              <w:t>口交换机</w:t>
            </w:r>
            <w:r>
              <w:rPr>
                <w:rFonts w:ascii="宋体" w:hAnsi="宋体" w:cs="宋体"/>
                <w:szCs w:val="21"/>
              </w:rPr>
              <w:t>;10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/>
                <w:szCs w:val="21"/>
              </w:rPr>
              <w:t>100M;</w:t>
            </w:r>
            <w:r>
              <w:rPr>
                <w:rFonts w:ascii="宋体" w:hAnsi="宋体" w:cs="宋体" w:hint="eastAsia"/>
                <w:szCs w:val="21"/>
              </w:rPr>
              <w:t>单芯片开关控制</w:t>
            </w:r>
          </w:p>
        </w:tc>
        <w:tc>
          <w:tcPr>
            <w:tcW w:w="447" w:type="pct"/>
            <w:vAlign w:val="center"/>
          </w:tcPr>
          <w:p w:rsidR="00BD7298" w:rsidRPr="00FC31CF" w:rsidRDefault="00BD7298" w:rsidP="00947E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</w:tcPr>
          <w:p w:rsidR="00BD7298" w:rsidRPr="00FC31CF" w:rsidRDefault="00BD7298" w:rsidP="00947E0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BE1D3D">
              <w:rPr>
                <w:rFonts w:ascii="宋体" w:hAnsi="宋体" w:cs="宋体" w:hint="eastAsia"/>
                <w:szCs w:val="21"/>
              </w:rPr>
              <w:t>个</w:t>
            </w:r>
            <w:proofErr w:type="gramEnd"/>
          </w:p>
        </w:tc>
      </w:tr>
      <w:tr w:rsidR="00BD7298" w:rsidRPr="00FC31CF" w:rsidTr="00BD7298">
        <w:trPr>
          <w:trHeight w:val="105"/>
        </w:trPr>
        <w:tc>
          <w:tcPr>
            <w:tcW w:w="368" w:type="pct"/>
            <w:vAlign w:val="center"/>
          </w:tcPr>
          <w:p w:rsidR="00BD7298" w:rsidRPr="00FC31CF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095" w:type="pct"/>
            <w:vAlign w:val="center"/>
          </w:tcPr>
          <w:p w:rsidR="00BD7298" w:rsidRDefault="00BD7298" w:rsidP="00BD7298">
            <w:pPr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音频编解码器</w:t>
            </w:r>
          </w:p>
          <w:p w:rsidR="00BD7298" w:rsidRPr="00133AEB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PCM3000</w:t>
            </w:r>
          </w:p>
        </w:tc>
        <w:tc>
          <w:tcPr>
            <w:tcW w:w="2644" w:type="pct"/>
            <w:vAlign w:val="center"/>
          </w:tcPr>
          <w:p w:rsidR="00BD7298" w:rsidRPr="00E71772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 w:rsidRPr="00A577C5">
              <w:rPr>
                <w:rFonts w:ascii="宋体" w:hAnsi="宋体" w:cs="宋体" w:hint="eastAsia"/>
                <w:szCs w:val="21"/>
              </w:rPr>
              <w:t>ADC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DAC</w:t>
            </w:r>
            <w:r w:rsidRPr="00A577C5">
              <w:rPr>
                <w:rFonts w:ascii="宋体" w:hAnsi="宋体" w:cs="宋体" w:hint="eastAsia"/>
                <w:szCs w:val="21"/>
              </w:rPr>
              <w:t>分辨率1</w:t>
            </w:r>
            <w:r>
              <w:rPr>
                <w:rFonts w:ascii="宋体" w:hAnsi="宋体" w:cs="宋体" w:hint="eastAsia"/>
                <w:szCs w:val="21"/>
              </w:rPr>
              <w:t>8</w:t>
            </w:r>
            <w:r w:rsidRPr="00A577C5">
              <w:rPr>
                <w:rFonts w:ascii="宋体" w:hAnsi="宋体" w:cs="宋体" w:hint="eastAsia"/>
                <w:szCs w:val="21"/>
              </w:rPr>
              <w:t>bit</w:t>
            </w:r>
            <w:r>
              <w:rPr>
                <w:rFonts w:ascii="宋体" w:hAnsi="宋体" w:cs="宋体" w:hint="eastAsia"/>
                <w:szCs w:val="21"/>
              </w:rPr>
              <w:t>；16-18位</w:t>
            </w:r>
            <w:r w:rsidRPr="00A577C5">
              <w:rPr>
                <w:rFonts w:ascii="宋体" w:hAnsi="宋体" w:cs="宋体" w:hint="eastAsia"/>
                <w:szCs w:val="21"/>
              </w:rPr>
              <w:t>输入/输出；</w:t>
            </w:r>
            <w:r>
              <w:rPr>
                <w:rFonts w:ascii="宋体" w:hAnsi="宋体" w:cs="宋体" w:hint="eastAsia"/>
                <w:szCs w:val="21"/>
              </w:rPr>
              <w:t>ADC</w:t>
            </w:r>
            <w:r>
              <w:rPr>
                <w:rFonts w:ascii="宋体" w:hAnsi="宋体" w:cs="宋体"/>
                <w:szCs w:val="21"/>
              </w:rPr>
              <w:t>64</w:t>
            </w:r>
            <w:r>
              <w:rPr>
                <w:rFonts w:ascii="宋体" w:hAnsi="宋体" w:cs="宋体" w:hint="eastAsia"/>
                <w:szCs w:val="21"/>
              </w:rPr>
              <w:t>倍过采样滤波，动态量程94d</w:t>
            </w:r>
            <w:r>
              <w:rPr>
                <w:rFonts w:ascii="宋体" w:hAnsi="宋体" w:cs="宋体"/>
                <w:szCs w:val="21"/>
              </w:rPr>
              <w:t>B;</w:t>
            </w:r>
            <w:r>
              <w:rPr>
                <w:rFonts w:ascii="宋体" w:hAnsi="宋体" w:cs="宋体" w:hint="eastAsia"/>
                <w:szCs w:val="21"/>
              </w:rPr>
              <w:t>DAC8倍过采样滤波，动态量程97d</w:t>
            </w:r>
            <w:r>
              <w:rPr>
                <w:rFonts w:ascii="宋体" w:hAnsi="宋体" w:cs="宋体"/>
                <w:szCs w:val="21"/>
              </w:rPr>
              <w:t>B</w:t>
            </w:r>
            <w:r>
              <w:rPr>
                <w:rFonts w:ascii="宋体" w:hAnsi="宋体" w:cs="宋体" w:hint="eastAsia"/>
                <w:szCs w:val="21"/>
              </w:rPr>
              <w:t>；采样频率</w:t>
            </w:r>
            <w:r>
              <w:rPr>
                <w:rFonts w:ascii="Segoe UI" w:hAnsi="Segoe UI" w:cs="Segoe UI"/>
                <w:color w:val="555555"/>
                <w:szCs w:val="21"/>
              </w:rPr>
              <w:t xml:space="preserve"> 4 </w:t>
            </w:r>
            <w:r>
              <w:rPr>
                <w:rFonts w:ascii="Segoe UI" w:hAnsi="Segoe UI" w:cs="Segoe UI" w:hint="eastAsia"/>
                <w:color w:val="555555"/>
                <w:szCs w:val="21"/>
              </w:rPr>
              <w:t>-</w:t>
            </w:r>
            <w:r>
              <w:rPr>
                <w:rFonts w:ascii="Segoe UI" w:hAnsi="Segoe UI" w:cs="Segoe UI"/>
                <w:color w:val="555555"/>
                <w:szCs w:val="21"/>
              </w:rPr>
              <w:t>48 kHz</w:t>
            </w:r>
            <w:r>
              <w:rPr>
                <w:rFonts w:ascii="Segoe UI" w:hAnsi="Segoe UI" w:cs="Segoe UI" w:hint="eastAsia"/>
                <w:color w:val="555555"/>
                <w:szCs w:val="21"/>
              </w:rPr>
              <w:t>；</w:t>
            </w:r>
            <w:r w:rsidRPr="00A577C5">
              <w:rPr>
                <w:rFonts w:ascii="宋体" w:hAnsi="宋体" w:cs="宋体" w:hint="eastAsia"/>
                <w:szCs w:val="21"/>
              </w:rPr>
              <w:t>工作电源电压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 w:rsidRPr="00A577C5">
              <w:rPr>
                <w:rFonts w:ascii="宋体" w:hAnsi="宋体" w:cs="宋体" w:hint="eastAsia"/>
                <w:szCs w:val="21"/>
              </w:rPr>
              <w:t>V</w:t>
            </w:r>
          </w:p>
        </w:tc>
        <w:tc>
          <w:tcPr>
            <w:tcW w:w="447" w:type="pct"/>
            <w:vAlign w:val="center"/>
          </w:tcPr>
          <w:p w:rsidR="00BD7298" w:rsidRPr="00FC31CF" w:rsidRDefault="00BD7298" w:rsidP="00947E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</w:tcPr>
          <w:p w:rsidR="00BD7298" w:rsidRDefault="00BD7298" w:rsidP="00947E0A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BD7298" w:rsidRPr="00FC31CF" w:rsidRDefault="00BD7298" w:rsidP="00947E0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BE1D3D">
              <w:rPr>
                <w:rFonts w:ascii="宋体" w:hAnsi="宋体" w:cs="宋体" w:hint="eastAsia"/>
                <w:szCs w:val="21"/>
              </w:rPr>
              <w:t>个</w:t>
            </w:r>
            <w:proofErr w:type="gramEnd"/>
          </w:p>
        </w:tc>
      </w:tr>
      <w:tr w:rsidR="00BD7298" w:rsidRPr="00FC31CF" w:rsidTr="00BD7298">
        <w:trPr>
          <w:trHeight w:val="105"/>
        </w:trPr>
        <w:tc>
          <w:tcPr>
            <w:tcW w:w="368" w:type="pct"/>
            <w:vAlign w:val="center"/>
          </w:tcPr>
          <w:p w:rsidR="00BD7298" w:rsidRPr="00FC31CF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095" w:type="pct"/>
            <w:vAlign w:val="center"/>
          </w:tcPr>
          <w:p w:rsidR="00BD7298" w:rsidRPr="00133AEB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电路板印制</w:t>
            </w:r>
          </w:p>
        </w:tc>
        <w:tc>
          <w:tcPr>
            <w:tcW w:w="2644" w:type="pct"/>
            <w:vAlign w:val="center"/>
          </w:tcPr>
          <w:p w:rsidR="00BD7298" w:rsidRPr="00133AEB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按设计要求印制电路板（含打样加工）</w:t>
            </w:r>
          </w:p>
        </w:tc>
        <w:tc>
          <w:tcPr>
            <w:tcW w:w="447" w:type="pct"/>
            <w:vAlign w:val="center"/>
          </w:tcPr>
          <w:p w:rsidR="00BD7298" w:rsidRPr="00FC31CF" w:rsidRDefault="00BD7298" w:rsidP="00947E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BD7298" w:rsidRPr="00FC31CF" w:rsidRDefault="00BD7298" w:rsidP="00947E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批</w:t>
            </w:r>
          </w:p>
        </w:tc>
      </w:tr>
      <w:tr w:rsidR="00BD7298" w:rsidRPr="00FC31CF" w:rsidTr="00BD7298">
        <w:trPr>
          <w:trHeight w:val="105"/>
        </w:trPr>
        <w:tc>
          <w:tcPr>
            <w:tcW w:w="368" w:type="pct"/>
            <w:vAlign w:val="center"/>
          </w:tcPr>
          <w:p w:rsidR="00BD7298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095" w:type="pct"/>
            <w:vAlign w:val="center"/>
          </w:tcPr>
          <w:p w:rsidR="00BD7298" w:rsidRDefault="00BD7298" w:rsidP="00BD7298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配套元器件</w:t>
            </w:r>
          </w:p>
        </w:tc>
        <w:tc>
          <w:tcPr>
            <w:tcW w:w="2644" w:type="pct"/>
            <w:vAlign w:val="center"/>
          </w:tcPr>
          <w:p w:rsidR="00BD7298" w:rsidRPr="00133AEB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按设计要求配套基本电子元器件</w:t>
            </w:r>
          </w:p>
        </w:tc>
        <w:tc>
          <w:tcPr>
            <w:tcW w:w="447" w:type="pct"/>
            <w:vAlign w:val="center"/>
          </w:tcPr>
          <w:p w:rsidR="00BD7298" w:rsidRDefault="00BD7298" w:rsidP="00947E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BD7298" w:rsidRPr="00FC31CF" w:rsidRDefault="00BD7298" w:rsidP="00947E0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批</w:t>
            </w:r>
          </w:p>
        </w:tc>
      </w:tr>
    </w:tbl>
    <w:p w:rsidR="00C6554D" w:rsidRDefault="00C6554D"/>
    <w:p w:rsidR="00BD7298" w:rsidRDefault="00BD7298"/>
    <w:p w:rsidR="00BD7298" w:rsidRDefault="00BD7298"/>
    <w:p w:rsidR="00BD7298" w:rsidRDefault="00BD7298"/>
    <w:p w:rsidR="00BD7298" w:rsidRDefault="00BD7298"/>
    <w:p w:rsidR="00C6554D" w:rsidRPr="00BD7298" w:rsidRDefault="00C6554D">
      <w:pPr>
        <w:rPr>
          <w:rFonts w:ascii="宋体" w:hAnsi="宋体" w:cs="宋体"/>
          <w:szCs w:val="21"/>
        </w:rPr>
      </w:pPr>
      <w:r w:rsidRPr="00C6554D">
        <w:rPr>
          <w:rFonts w:hint="eastAsia"/>
          <w:sz w:val="28"/>
          <w:szCs w:val="28"/>
        </w:rPr>
        <w:lastRenderedPageBreak/>
        <w:t>B</w:t>
      </w:r>
      <w:r w:rsidRPr="00BD7298">
        <w:rPr>
          <w:rFonts w:ascii="宋体" w:hAnsi="宋体" w:cs="宋体" w:hint="eastAsia"/>
          <w:szCs w:val="21"/>
        </w:rPr>
        <w:t>包：</w:t>
      </w:r>
      <w:r w:rsidR="00087AD9" w:rsidRPr="00BD7298">
        <w:rPr>
          <w:rFonts w:ascii="宋体" w:hAnsi="宋体" w:cs="宋体"/>
          <w:szCs w:val="21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1406"/>
        <w:gridCol w:w="4675"/>
        <w:gridCol w:w="861"/>
        <w:gridCol w:w="861"/>
      </w:tblGrid>
      <w:tr w:rsidR="00BD7298" w:rsidRPr="00FC31CF" w:rsidTr="008C029B">
        <w:trPr>
          <w:trHeight w:val="90"/>
        </w:trPr>
        <w:tc>
          <w:tcPr>
            <w:tcW w:w="422" w:type="pct"/>
            <w:vAlign w:val="center"/>
          </w:tcPr>
          <w:p w:rsidR="00BD7298" w:rsidRPr="00FC31CF" w:rsidRDefault="00BD7298" w:rsidP="00BD7298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FC31CF">
              <w:rPr>
                <w:rFonts w:ascii="宋体" w:hAnsi="宋体" w:cs="宋体" w:hint="eastAsia"/>
                <w:b/>
                <w:szCs w:val="21"/>
              </w:rPr>
              <w:t>序 号</w:t>
            </w:r>
          </w:p>
        </w:tc>
        <w:tc>
          <w:tcPr>
            <w:tcW w:w="825" w:type="pct"/>
            <w:vAlign w:val="center"/>
          </w:tcPr>
          <w:p w:rsidR="00BD7298" w:rsidRPr="00FC31CF" w:rsidRDefault="00BD7298" w:rsidP="00BD7298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FC31CF">
              <w:rPr>
                <w:rFonts w:ascii="宋体" w:hAnsi="宋体" w:cs="宋体" w:hint="eastAsia"/>
                <w:b/>
                <w:szCs w:val="21"/>
              </w:rPr>
              <w:t>采购品目名称</w:t>
            </w:r>
          </w:p>
        </w:tc>
        <w:tc>
          <w:tcPr>
            <w:tcW w:w="2743" w:type="pct"/>
            <w:vAlign w:val="center"/>
          </w:tcPr>
          <w:p w:rsidR="00BD7298" w:rsidRPr="00FC31CF" w:rsidRDefault="00BD7298" w:rsidP="00BD7298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参考型号及技术参数</w:t>
            </w:r>
          </w:p>
        </w:tc>
        <w:tc>
          <w:tcPr>
            <w:tcW w:w="505" w:type="pct"/>
            <w:vAlign w:val="center"/>
          </w:tcPr>
          <w:p w:rsidR="00BD7298" w:rsidRPr="00FC31CF" w:rsidRDefault="00BD7298" w:rsidP="00BD7298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FC31CF">
              <w:rPr>
                <w:rFonts w:ascii="宋体" w:hAnsi="宋体" w:cs="宋体" w:hint="eastAsia"/>
                <w:b/>
                <w:szCs w:val="21"/>
              </w:rPr>
              <w:t>数量</w:t>
            </w:r>
          </w:p>
        </w:tc>
        <w:tc>
          <w:tcPr>
            <w:tcW w:w="505" w:type="pct"/>
            <w:vAlign w:val="center"/>
          </w:tcPr>
          <w:p w:rsidR="00BD7298" w:rsidRPr="00FC31CF" w:rsidRDefault="00BD7298" w:rsidP="00BD7298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FC31CF">
              <w:rPr>
                <w:rFonts w:ascii="宋体" w:hAnsi="宋体" w:cs="宋体" w:hint="eastAsia"/>
                <w:b/>
                <w:szCs w:val="21"/>
              </w:rPr>
              <w:t>单位</w:t>
            </w:r>
          </w:p>
        </w:tc>
      </w:tr>
      <w:tr w:rsidR="00BD7298" w:rsidRPr="00FC31CF" w:rsidTr="008C029B">
        <w:trPr>
          <w:trHeight w:val="105"/>
        </w:trPr>
        <w:tc>
          <w:tcPr>
            <w:tcW w:w="422" w:type="pct"/>
            <w:vAlign w:val="center"/>
          </w:tcPr>
          <w:p w:rsidR="00BD7298" w:rsidRPr="00FC31CF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 w:rsidRPr="00FC31CF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825" w:type="pct"/>
            <w:vAlign w:val="center"/>
          </w:tcPr>
          <w:p w:rsidR="00BD7298" w:rsidRPr="00FC31CF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 w:rsidRPr="00133AEB">
              <w:rPr>
                <w:rFonts w:ascii="宋体" w:hAnsi="宋体" w:cs="宋体" w:hint="eastAsia"/>
                <w:szCs w:val="21"/>
              </w:rPr>
              <w:t>多普勒流速剖面仪</w:t>
            </w:r>
          </w:p>
        </w:tc>
        <w:tc>
          <w:tcPr>
            <w:tcW w:w="2743" w:type="pct"/>
            <w:vAlign w:val="center"/>
          </w:tcPr>
          <w:p w:rsidR="00BD7298" w:rsidRPr="00133AEB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 w:rsidRPr="00133AEB">
              <w:rPr>
                <w:rFonts w:ascii="宋体" w:hAnsi="宋体" w:cs="宋体" w:hint="eastAsia"/>
                <w:szCs w:val="21"/>
              </w:rPr>
              <w:t>1、主机</w:t>
            </w:r>
            <w:r>
              <w:rPr>
                <w:rFonts w:ascii="宋体" w:hAnsi="宋体" w:cs="宋体" w:hint="eastAsia"/>
                <w:szCs w:val="21"/>
              </w:rPr>
              <w:t>包括：</w:t>
            </w:r>
            <w:r w:rsidRPr="00133AEB">
              <w:rPr>
                <w:rFonts w:ascii="宋体" w:hAnsi="宋体" w:cs="宋体" w:hint="eastAsia"/>
                <w:szCs w:val="21"/>
              </w:rPr>
              <w:t>4波束换能器，换能器壳体和200米耐压外壳，内置256MB存储卡，RS-232或 RS-422数据通讯接口，内置1组碱性电池包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Pr="00133AEB">
              <w:rPr>
                <w:rFonts w:ascii="宋体" w:hAnsi="宋体" w:cs="宋体" w:hint="eastAsia"/>
                <w:szCs w:val="21"/>
              </w:rPr>
              <w:t>220V交流电源转换器1根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Pr="00133AEB">
              <w:rPr>
                <w:rFonts w:ascii="宋体" w:hAnsi="宋体" w:cs="宋体" w:hint="eastAsia"/>
                <w:szCs w:val="21"/>
              </w:rPr>
              <w:t>5米数据/通讯电缆1根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Pr="00133AEB">
              <w:rPr>
                <w:rFonts w:ascii="宋体" w:hAnsi="宋体" w:cs="宋体" w:hint="eastAsia"/>
                <w:szCs w:val="21"/>
              </w:rPr>
              <w:t>用户指南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Pr="00133AEB">
              <w:rPr>
                <w:rFonts w:ascii="宋体" w:hAnsi="宋体" w:cs="宋体" w:hint="eastAsia"/>
                <w:szCs w:val="21"/>
              </w:rPr>
              <w:t>说明书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Pr="00133AEB">
              <w:rPr>
                <w:rFonts w:ascii="宋体" w:hAnsi="宋体" w:cs="宋体" w:hint="eastAsia"/>
                <w:szCs w:val="21"/>
              </w:rPr>
              <w:t>备件及专用工具包一套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proofErr w:type="spellStart"/>
            <w:r w:rsidRPr="00133AEB">
              <w:rPr>
                <w:rFonts w:ascii="宋体" w:hAnsi="宋体" w:cs="宋体" w:hint="eastAsia"/>
                <w:szCs w:val="21"/>
              </w:rPr>
              <w:t>Palican</w:t>
            </w:r>
            <w:proofErr w:type="spellEnd"/>
            <w:r w:rsidRPr="00133AEB">
              <w:rPr>
                <w:rFonts w:ascii="宋体" w:hAnsi="宋体" w:cs="宋体" w:hint="eastAsia"/>
                <w:szCs w:val="21"/>
              </w:rPr>
              <w:t>坚固运输箱1个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Pr="00133AEB">
              <w:rPr>
                <w:rFonts w:ascii="宋体" w:hAnsi="宋体" w:cs="宋体" w:hint="eastAsia"/>
                <w:szCs w:val="21"/>
              </w:rPr>
              <w:t>标准软件</w:t>
            </w:r>
          </w:p>
          <w:p w:rsidR="00BD7298" w:rsidRPr="00133AEB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 w:rsidRPr="00133AEB">
              <w:rPr>
                <w:rFonts w:ascii="宋体" w:hAnsi="宋体" w:cs="宋体" w:hint="eastAsia"/>
                <w:szCs w:val="21"/>
              </w:rPr>
              <w:t>2</w:t>
            </w:r>
            <w:r w:rsidRPr="00CA3F71">
              <w:rPr>
                <w:rFonts w:ascii="宋体" w:hAnsi="宋体" w:cs="宋体" w:hint="eastAsia"/>
                <w:szCs w:val="21"/>
              </w:rPr>
              <w:t>、底跟踪功能、2</w:t>
            </w:r>
            <w:r w:rsidRPr="00133AEB">
              <w:rPr>
                <w:rFonts w:ascii="宋体" w:hAnsi="宋体" w:cs="宋体" w:hint="eastAsia"/>
                <w:szCs w:val="21"/>
              </w:rPr>
              <w:t>00米压力传感器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Pr="00133AEB">
              <w:rPr>
                <w:rFonts w:ascii="宋体" w:hAnsi="宋体" w:cs="宋体" w:hint="eastAsia"/>
                <w:szCs w:val="21"/>
              </w:rPr>
              <w:t>PORT 中深水推离式声学释放器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133AEB">
              <w:rPr>
                <w:rFonts w:ascii="宋体" w:hAnsi="宋体" w:cs="宋体" w:hint="eastAsia"/>
                <w:szCs w:val="21"/>
              </w:rPr>
              <w:t>带应答／倾斜/电池/测距显示功能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133AEB">
              <w:rPr>
                <w:rFonts w:ascii="宋体" w:hAnsi="宋体" w:cs="宋体" w:hint="eastAsia"/>
                <w:szCs w:val="21"/>
              </w:rPr>
              <w:t>配1个并联机构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133AEB">
              <w:rPr>
                <w:rFonts w:ascii="宋体" w:hAnsi="宋体" w:cs="宋体" w:hint="eastAsia"/>
                <w:szCs w:val="21"/>
              </w:rPr>
              <w:t>24英寸WHS300k浮球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133AEB">
              <w:rPr>
                <w:rFonts w:ascii="宋体" w:hAnsi="宋体" w:cs="宋体" w:hint="eastAsia"/>
                <w:szCs w:val="21"/>
              </w:rPr>
              <w:t>直径8mm Kevlar缆绳200米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133AEB">
              <w:rPr>
                <w:rFonts w:ascii="宋体" w:hAnsi="宋体" w:cs="宋体" w:hint="eastAsia"/>
                <w:szCs w:val="21"/>
              </w:rPr>
              <w:t>潜标配件，锚链，转环及重块等</w:t>
            </w:r>
          </w:p>
          <w:p w:rsidR="00BD7298" w:rsidRPr="00133AEB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3、</w:t>
            </w:r>
            <w:r w:rsidRPr="00133AEB">
              <w:rPr>
                <w:rFonts w:ascii="宋体" w:hAnsi="宋体" w:cs="宋体" w:hint="eastAsia"/>
                <w:szCs w:val="21"/>
              </w:rPr>
              <w:t>指令频率：低频7-15kHz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133AEB">
              <w:rPr>
                <w:rFonts w:ascii="宋体" w:hAnsi="宋体" w:cs="宋体" w:hint="eastAsia"/>
                <w:szCs w:val="21"/>
              </w:rPr>
              <w:t>指令编码： BACS编码</w:t>
            </w:r>
          </w:p>
          <w:p w:rsidR="00BD7298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 w:rsidRPr="00133AEB">
              <w:rPr>
                <w:rFonts w:ascii="宋体" w:hAnsi="宋体" w:cs="宋体" w:hint="eastAsia"/>
                <w:szCs w:val="21"/>
              </w:rPr>
              <w:t>释放负荷：350kg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133AEB">
              <w:rPr>
                <w:rFonts w:ascii="宋体" w:hAnsi="宋体" w:cs="宋体" w:hint="eastAsia"/>
                <w:szCs w:val="21"/>
              </w:rPr>
              <w:t>抗拉载荷：1000kg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133AEB">
              <w:rPr>
                <w:rFonts w:ascii="宋体" w:hAnsi="宋体" w:cs="宋体" w:hint="eastAsia"/>
                <w:szCs w:val="21"/>
              </w:rPr>
              <w:t>工作深度：3500m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133AEB">
              <w:rPr>
                <w:rFonts w:ascii="宋体" w:hAnsi="宋体" w:cs="宋体" w:hint="eastAsia"/>
                <w:szCs w:val="21"/>
              </w:rPr>
              <w:t>水下工作寿命：2年</w:t>
            </w:r>
          </w:p>
          <w:p w:rsidR="00BD7298" w:rsidRPr="00133AEB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4、</w:t>
            </w:r>
            <w:r w:rsidRPr="00133AEB">
              <w:rPr>
                <w:rFonts w:ascii="宋体" w:hAnsi="宋体" w:cs="宋体" w:hint="eastAsia"/>
                <w:szCs w:val="21"/>
              </w:rPr>
              <w:t>发射声源级：198 dB re 1 micro Pascal</w:t>
            </w:r>
          </w:p>
          <w:p w:rsidR="00BD7298" w:rsidRPr="00133AEB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 w:rsidRPr="00133AEB">
              <w:rPr>
                <w:rFonts w:ascii="宋体" w:hAnsi="宋体" w:cs="宋体" w:hint="eastAsia"/>
                <w:szCs w:val="21"/>
              </w:rPr>
              <w:t>接收灵敏度：100 dB re-1uPascal-meter</w:t>
            </w:r>
          </w:p>
          <w:p w:rsidR="00BD7298" w:rsidRPr="00FC31CF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 w:rsidRPr="00133AEB">
              <w:rPr>
                <w:rFonts w:ascii="宋体" w:hAnsi="宋体" w:cs="宋体" w:hint="eastAsia"/>
                <w:szCs w:val="21"/>
              </w:rPr>
              <w:t>5、尺寸：直径610mm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133AEB">
              <w:rPr>
                <w:rFonts w:ascii="宋体" w:hAnsi="宋体" w:cs="宋体" w:hint="eastAsia"/>
                <w:szCs w:val="21"/>
              </w:rPr>
              <w:t>耐压：200米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133AEB">
              <w:rPr>
                <w:rFonts w:ascii="宋体" w:hAnsi="宋体" w:cs="宋体" w:hint="eastAsia"/>
                <w:szCs w:val="21"/>
              </w:rPr>
              <w:t>浮力：52.2kg±3.2kg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133AEB">
              <w:rPr>
                <w:rFonts w:ascii="宋体" w:hAnsi="宋体" w:cs="宋体" w:hint="eastAsia"/>
                <w:szCs w:val="21"/>
              </w:rPr>
              <w:t>重量：43.1kg</w:t>
            </w:r>
          </w:p>
        </w:tc>
        <w:tc>
          <w:tcPr>
            <w:tcW w:w="505" w:type="pct"/>
            <w:vAlign w:val="center"/>
          </w:tcPr>
          <w:p w:rsidR="00BD7298" w:rsidRPr="00FC31CF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 w:rsidRPr="00FC31CF"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505" w:type="pct"/>
            <w:vAlign w:val="center"/>
          </w:tcPr>
          <w:p w:rsidR="00BD7298" w:rsidRPr="00FC31CF" w:rsidRDefault="00BD7298" w:rsidP="00BD7298">
            <w:pPr>
              <w:jc w:val="left"/>
              <w:rPr>
                <w:rFonts w:ascii="宋体" w:hAnsi="宋体" w:cs="宋体"/>
                <w:szCs w:val="21"/>
              </w:rPr>
            </w:pPr>
            <w:r w:rsidRPr="00FC31CF">
              <w:rPr>
                <w:rFonts w:ascii="宋体" w:hAnsi="宋体" w:cs="宋体" w:hint="eastAsia"/>
                <w:szCs w:val="21"/>
              </w:rPr>
              <w:t>台</w:t>
            </w:r>
          </w:p>
        </w:tc>
      </w:tr>
    </w:tbl>
    <w:p w:rsidR="00C6554D" w:rsidRDefault="00C6554D"/>
    <w:sectPr w:rsidR="00C6554D" w:rsidSect="00A65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D7" w:rsidRDefault="00556FD7" w:rsidP="00BD7298">
      <w:pPr>
        <w:spacing w:line="240" w:lineRule="auto"/>
      </w:pPr>
      <w:r>
        <w:separator/>
      </w:r>
    </w:p>
  </w:endnote>
  <w:endnote w:type="continuationSeparator" w:id="0">
    <w:p w:rsidR="00556FD7" w:rsidRDefault="00556FD7" w:rsidP="00BD7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D7" w:rsidRDefault="00556FD7" w:rsidP="00BD7298">
      <w:pPr>
        <w:spacing w:line="240" w:lineRule="auto"/>
      </w:pPr>
      <w:r>
        <w:separator/>
      </w:r>
    </w:p>
  </w:footnote>
  <w:footnote w:type="continuationSeparator" w:id="0">
    <w:p w:rsidR="00556FD7" w:rsidRDefault="00556FD7" w:rsidP="00BD72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95E7E7"/>
    <w:multiLevelType w:val="singleLevel"/>
    <w:tmpl w:val="AFCC9624"/>
    <w:lvl w:ilvl="0">
      <w:start w:val="2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4118FDFE"/>
    <w:multiLevelType w:val="singleLevel"/>
    <w:tmpl w:val="4118FDF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54D"/>
    <w:rsid w:val="00087AC1"/>
    <w:rsid w:val="00087AD9"/>
    <w:rsid w:val="002C6E1C"/>
    <w:rsid w:val="003E036A"/>
    <w:rsid w:val="005035DF"/>
    <w:rsid w:val="00556FD7"/>
    <w:rsid w:val="005B2E25"/>
    <w:rsid w:val="008002B0"/>
    <w:rsid w:val="00835967"/>
    <w:rsid w:val="008C029B"/>
    <w:rsid w:val="00947E0A"/>
    <w:rsid w:val="009B0ED3"/>
    <w:rsid w:val="00A45D2C"/>
    <w:rsid w:val="00A65AB5"/>
    <w:rsid w:val="00B95359"/>
    <w:rsid w:val="00BD7298"/>
    <w:rsid w:val="00C6554D"/>
    <w:rsid w:val="00CB7CE4"/>
    <w:rsid w:val="00F14A55"/>
    <w:rsid w:val="00F2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2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7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72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2019-09-18T07:53:00Z</dcterms:created>
  <dcterms:modified xsi:type="dcterms:W3CDTF">2019-09-18T08:51:00Z</dcterms:modified>
</cp:coreProperties>
</file>