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6B" w:rsidRDefault="00025F56">
      <w:pPr>
        <w:jc w:val="center"/>
        <w:rPr>
          <w:rFonts w:ascii="黑体" w:eastAsia="黑体"/>
          <w:b/>
          <w:bCs/>
          <w:sz w:val="84"/>
          <w:szCs w:val="84"/>
        </w:rPr>
      </w:pPr>
      <w:r>
        <w:rPr>
          <w:rFonts w:ascii="黑体" w:eastAsia="黑体" w:hint="eastAsia"/>
          <w:b/>
          <w:bCs/>
          <w:sz w:val="84"/>
          <w:szCs w:val="84"/>
        </w:rPr>
        <w:t>三亚市政府采购文件</w:t>
      </w:r>
    </w:p>
    <w:p w:rsidR="0018096B" w:rsidRDefault="0018096B">
      <w:pPr>
        <w:tabs>
          <w:tab w:val="left" w:pos="2520"/>
        </w:tabs>
        <w:jc w:val="center"/>
        <w:rPr>
          <w:b/>
          <w:bCs/>
          <w:sz w:val="44"/>
        </w:rPr>
      </w:pPr>
    </w:p>
    <w:p w:rsidR="0018096B" w:rsidRDefault="0018096B">
      <w:pPr>
        <w:spacing w:line="1000" w:lineRule="exact"/>
        <w:jc w:val="center"/>
        <w:rPr>
          <w:rFonts w:eastAsia="黑体"/>
          <w:b/>
          <w:bCs/>
          <w:sz w:val="84"/>
        </w:rPr>
      </w:pPr>
    </w:p>
    <w:p w:rsidR="0018096B" w:rsidRDefault="0018096B">
      <w:pPr>
        <w:overflowPunct w:val="0"/>
        <w:spacing w:line="360" w:lineRule="auto"/>
        <w:rPr>
          <w:rFonts w:ascii="仿宋_GB2312" w:eastAsia="仿宋_GB2312" w:hAnsi="宋体"/>
          <w:sz w:val="32"/>
          <w:szCs w:val="32"/>
        </w:rPr>
      </w:pPr>
    </w:p>
    <w:p w:rsidR="0018096B" w:rsidRDefault="00025F56">
      <w:pPr>
        <w:spacing w:line="560" w:lineRule="exact"/>
        <w:jc w:val="center"/>
        <w:rPr>
          <w:rFonts w:ascii="黑体" w:eastAsia="黑体" w:hAnsi="宋体"/>
          <w:b/>
          <w:sz w:val="52"/>
          <w:szCs w:val="52"/>
        </w:rPr>
      </w:pPr>
      <w:r>
        <w:rPr>
          <w:rFonts w:ascii="黑体" w:eastAsia="黑体" w:hAnsi="宋体" w:hint="eastAsia"/>
          <w:b/>
          <w:sz w:val="52"/>
          <w:szCs w:val="52"/>
        </w:rPr>
        <w:t>项目名称：公务用车采购</w:t>
      </w:r>
    </w:p>
    <w:p w:rsidR="0018096B" w:rsidRDefault="00025F56">
      <w:pPr>
        <w:spacing w:line="480" w:lineRule="auto"/>
        <w:jc w:val="center"/>
        <w:rPr>
          <w:rFonts w:ascii="黑体" w:eastAsia="黑体" w:hAnsi="宋体"/>
          <w:b/>
          <w:sz w:val="52"/>
          <w:szCs w:val="52"/>
        </w:rPr>
      </w:pPr>
      <w:r>
        <w:rPr>
          <w:rFonts w:ascii="黑体" w:eastAsia="黑体" w:hAnsi="宋体" w:hint="eastAsia"/>
          <w:b/>
          <w:sz w:val="52"/>
          <w:szCs w:val="52"/>
        </w:rPr>
        <w:t>项目编号：SYZFCG-2019-D</w:t>
      </w:r>
      <w:r w:rsidR="0047378C">
        <w:rPr>
          <w:rFonts w:ascii="黑体" w:eastAsia="黑体" w:hAnsi="宋体" w:hint="eastAsia"/>
          <w:b/>
          <w:sz w:val="52"/>
          <w:szCs w:val="52"/>
        </w:rPr>
        <w:t>01</w:t>
      </w:r>
    </w:p>
    <w:p w:rsidR="0018096B" w:rsidRDefault="00025F56">
      <w:pPr>
        <w:overflowPunct w:val="0"/>
        <w:spacing w:line="480" w:lineRule="auto"/>
        <w:jc w:val="center"/>
        <w:rPr>
          <w:rFonts w:ascii="黑体" w:eastAsia="黑体" w:hAnsi="宋体"/>
          <w:b/>
          <w:sz w:val="52"/>
          <w:szCs w:val="52"/>
        </w:rPr>
      </w:pPr>
      <w:r>
        <w:rPr>
          <w:rFonts w:ascii="黑体" w:eastAsia="黑体" w:hAnsi="宋体" w:hint="eastAsia"/>
          <w:b/>
          <w:sz w:val="52"/>
          <w:szCs w:val="52"/>
        </w:rPr>
        <w:t>采购方式：单一来源</w:t>
      </w:r>
    </w:p>
    <w:p w:rsidR="0018096B" w:rsidRDefault="00025F56">
      <w:pPr>
        <w:overflowPunct w:val="0"/>
        <w:spacing w:line="480" w:lineRule="auto"/>
        <w:jc w:val="center"/>
        <w:rPr>
          <w:rFonts w:ascii="黑体" w:eastAsia="黑体" w:hAnsi="宋体"/>
          <w:b/>
          <w:sz w:val="52"/>
          <w:szCs w:val="52"/>
        </w:rPr>
      </w:pPr>
      <w:r>
        <w:rPr>
          <w:rFonts w:ascii="黑体" w:eastAsia="黑体" w:hAnsi="宋体" w:hint="eastAsia"/>
          <w:b/>
          <w:sz w:val="52"/>
          <w:szCs w:val="52"/>
        </w:rPr>
        <w:t>采购人：中共三亚市委办公室</w:t>
      </w:r>
    </w:p>
    <w:p w:rsidR="0018096B" w:rsidRDefault="0018096B">
      <w:pPr>
        <w:spacing w:line="520" w:lineRule="exact"/>
        <w:rPr>
          <w:rFonts w:ascii="黑体" w:eastAsia="黑体" w:hAnsi="宋体"/>
          <w:b/>
          <w:sz w:val="32"/>
          <w:szCs w:val="32"/>
        </w:rPr>
      </w:pPr>
    </w:p>
    <w:p w:rsidR="0018096B" w:rsidRDefault="0018096B">
      <w:pPr>
        <w:spacing w:line="520" w:lineRule="exact"/>
        <w:jc w:val="center"/>
        <w:rPr>
          <w:rFonts w:ascii="黑体" w:eastAsia="黑体" w:hAnsi="宋体"/>
          <w:b/>
          <w:sz w:val="32"/>
          <w:szCs w:val="32"/>
        </w:rPr>
      </w:pPr>
    </w:p>
    <w:p w:rsidR="0018096B" w:rsidRDefault="0018096B">
      <w:pPr>
        <w:spacing w:line="520" w:lineRule="exact"/>
        <w:jc w:val="center"/>
        <w:rPr>
          <w:rFonts w:ascii="黑体" w:eastAsia="黑体" w:hAnsi="宋体"/>
          <w:b/>
          <w:sz w:val="32"/>
          <w:szCs w:val="32"/>
        </w:rPr>
      </w:pPr>
    </w:p>
    <w:p w:rsidR="0018096B" w:rsidRDefault="0018096B">
      <w:pPr>
        <w:pStyle w:val="1"/>
        <w:rPr>
          <w:rFonts w:ascii="黑体" w:eastAsia="黑体" w:hAnsi="宋体"/>
          <w:sz w:val="32"/>
          <w:szCs w:val="32"/>
        </w:rPr>
      </w:pPr>
    </w:p>
    <w:p w:rsidR="0018096B" w:rsidRDefault="0018096B">
      <w:pPr>
        <w:pStyle w:val="1"/>
      </w:pPr>
    </w:p>
    <w:p w:rsidR="0018096B" w:rsidRDefault="0018096B">
      <w:pPr>
        <w:spacing w:line="520" w:lineRule="exact"/>
        <w:rPr>
          <w:rFonts w:ascii="黑体" w:eastAsia="黑体" w:hAnsi="宋体"/>
          <w:b/>
          <w:sz w:val="32"/>
          <w:szCs w:val="32"/>
        </w:rPr>
      </w:pPr>
    </w:p>
    <w:p w:rsidR="0047378C" w:rsidRPr="0047378C" w:rsidRDefault="0047378C" w:rsidP="0047378C">
      <w:pPr>
        <w:pStyle w:val="1"/>
      </w:pPr>
    </w:p>
    <w:p w:rsidR="0018096B" w:rsidRDefault="00025F56">
      <w:pPr>
        <w:spacing w:line="480" w:lineRule="auto"/>
        <w:jc w:val="center"/>
        <w:rPr>
          <w:rFonts w:ascii="黑体" w:eastAsia="黑体" w:hAnsi="宋体"/>
          <w:b/>
          <w:sz w:val="52"/>
          <w:szCs w:val="52"/>
        </w:rPr>
      </w:pPr>
      <w:r>
        <w:rPr>
          <w:rFonts w:ascii="黑体" w:eastAsia="黑体" w:hAnsi="宋体" w:hint="eastAsia"/>
          <w:b/>
          <w:sz w:val="52"/>
          <w:szCs w:val="52"/>
        </w:rPr>
        <w:t>三 亚 市 政 府 采 购 中 心</w:t>
      </w:r>
    </w:p>
    <w:p w:rsidR="0018096B" w:rsidRDefault="00025F56">
      <w:pPr>
        <w:spacing w:line="480" w:lineRule="auto"/>
        <w:jc w:val="center"/>
        <w:rPr>
          <w:rFonts w:ascii="黑体" w:eastAsia="黑体" w:hAnsi="宋体"/>
          <w:b/>
          <w:sz w:val="44"/>
          <w:szCs w:val="44"/>
        </w:rPr>
      </w:pPr>
      <w:r>
        <w:rPr>
          <w:rFonts w:ascii="黑体" w:eastAsia="黑体" w:hAnsi="宋体" w:hint="eastAsia"/>
          <w:b/>
          <w:sz w:val="52"/>
          <w:szCs w:val="52"/>
        </w:rPr>
        <w:t>二〇一九年八月二十九日</w:t>
      </w:r>
    </w:p>
    <w:p w:rsidR="0018096B" w:rsidRDefault="0018096B">
      <w:pPr>
        <w:rPr>
          <w:rFonts w:ascii="黑体" w:eastAsia="黑体" w:hAnsi="宋体"/>
          <w:b/>
          <w:sz w:val="48"/>
          <w:szCs w:val="48"/>
        </w:rPr>
      </w:pPr>
    </w:p>
    <w:p w:rsidR="0018096B" w:rsidRDefault="00025F56">
      <w:pPr>
        <w:jc w:val="center"/>
        <w:rPr>
          <w:rFonts w:ascii="黑体" w:eastAsia="黑体" w:hAnsi="宋体"/>
          <w:b/>
          <w:sz w:val="48"/>
          <w:szCs w:val="48"/>
        </w:rPr>
      </w:pPr>
      <w:r>
        <w:rPr>
          <w:rFonts w:ascii="黑体" w:eastAsia="黑体" w:hAnsi="宋体" w:hint="eastAsia"/>
          <w:b/>
          <w:sz w:val="48"/>
          <w:szCs w:val="48"/>
        </w:rPr>
        <w:lastRenderedPageBreak/>
        <w:t>目录</w:t>
      </w:r>
    </w:p>
    <w:p w:rsidR="0018096B" w:rsidRDefault="00025F56">
      <w:pPr>
        <w:spacing w:line="800" w:lineRule="exact"/>
        <w:jc w:val="center"/>
        <w:rPr>
          <w:rFonts w:ascii="黑体" w:eastAsia="黑体" w:hAnsi="宋体"/>
          <w:b/>
          <w:sz w:val="28"/>
          <w:szCs w:val="28"/>
        </w:rPr>
      </w:pPr>
      <w:r>
        <w:rPr>
          <w:rFonts w:ascii="黑体" w:eastAsia="黑体" w:hAnsi="宋体" w:hint="eastAsia"/>
          <w:b/>
          <w:sz w:val="28"/>
          <w:szCs w:val="28"/>
        </w:rPr>
        <w:t>第一部分 投标邀请…………………………………………………3</w:t>
      </w:r>
    </w:p>
    <w:p w:rsidR="0018096B" w:rsidRDefault="00025F56">
      <w:pPr>
        <w:pStyle w:val="a4"/>
        <w:tabs>
          <w:tab w:val="left" w:pos="3660"/>
        </w:tabs>
        <w:spacing w:line="800" w:lineRule="exact"/>
        <w:jc w:val="center"/>
        <w:rPr>
          <w:rFonts w:ascii="黑体" w:eastAsia="黑体" w:hAnsi="宋体"/>
          <w:b/>
          <w:sz w:val="28"/>
          <w:szCs w:val="28"/>
        </w:rPr>
      </w:pPr>
      <w:r>
        <w:rPr>
          <w:rFonts w:ascii="黑体" w:eastAsia="黑体" w:hAnsi="宋体" w:hint="eastAsia"/>
          <w:b/>
          <w:sz w:val="28"/>
          <w:szCs w:val="28"/>
        </w:rPr>
        <w:t>第二部分 招标项目要求……………………………………………5</w:t>
      </w:r>
    </w:p>
    <w:p w:rsidR="0018096B" w:rsidRDefault="00025F56">
      <w:pPr>
        <w:pStyle w:val="a4"/>
        <w:tabs>
          <w:tab w:val="left" w:pos="3660"/>
        </w:tabs>
        <w:spacing w:line="800" w:lineRule="exact"/>
        <w:jc w:val="center"/>
        <w:rPr>
          <w:rFonts w:ascii="黑体" w:eastAsia="黑体" w:hAnsi="宋体"/>
          <w:b/>
          <w:sz w:val="28"/>
          <w:szCs w:val="28"/>
        </w:rPr>
      </w:pPr>
      <w:r>
        <w:rPr>
          <w:rFonts w:ascii="黑体" w:eastAsia="黑体" w:hAnsi="宋体" w:hint="eastAsia"/>
          <w:b/>
          <w:sz w:val="28"/>
          <w:szCs w:val="28"/>
        </w:rPr>
        <w:t>第三部分 投标须知 ………………………………………………5</w:t>
      </w:r>
    </w:p>
    <w:p w:rsidR="0018096B" w:rsidRDefault="00025F56">
      <w:pPr>
        <w:adjustRightInd w:val="0"/>
        <w:snapToGrid w:val="0"/>
        <w:spacing w:line="800" w:lineRule="exact"/>
        <w:jc w:val="center"/>
        <w:outlineLvl w:val="0"/>
        <w:rPr>
          <w:rFonts w:ascii="黑体" w:eastAsia="黑体" w:hAnsi="宋体"/>
          <w:b/>
          <w:sz w:val="28"/>
          <w:szCs w:val="28"/>
        </w:rPr>
      </w:pPr>
      <w:r>
        <w:rPr>
          <w:rFonts w:ascii="黑体" w:eastAsia="黑体" w:hAnsi="宋体" w:hint="eastAsia"/>
          <w:b/>
          <w:sz w:val="28"/>
          <w:szCs w:val="28"/>
        </w:rPr>
        <w:t>第四部分 采购合同（范本）……………………………………12</w:t>
      </w:r>
    </w:p>
    <w:p w:rsidR="0018096B" w:rsidRDefault="00025F56">
      <w:pPr>
        <w:adjustRightInd w:val="0"/>
        <w:snapToGrid w:val="0"/>
        <w:spacing w:line="800" w:lineRule="exact"/>
        <w:jc w:val="center"/>
        <w:outlineLvl w:val="0"/>
        <w:rPr>
          <w:rFonts w:ascii="黑体" w:eastAsia="黑体" w:hAnsi="宋体"/>
          <w:b/>
          <w:sz w:val="28"/>
          <w:szCs w:val="28"/>
        </w:rPr>
      </w:pPr>
      <w:r>
        <w:rPr>
          <w:rFonts w:ascii="黑体" w:eastAsia="黑体" w:hint="eastAsia"/>
          <w:b/>
          <w:sz w:val="28"/>
          <w:szCs w:val="28"/>
        </w:rPr>
        <w:t xml:space="preserve">第五部分 </w:t>
      </w:r>
      <w:r>
        <w:rPr>
          <w:rFonts w:ascii="黑体" w:eastAsia="黑体" w:hAnsi="仿宋_GB2312" w:cs="Arial" w:hint="eastAsia"/>
          <w:b/>
          <w:sz w:val="28"/>
          <w:szCs w:val="28"/>
        </w:rPr>
        <w:t>单一来源采购响应书</w:t>
      </w:r>
      <w:r>
        <w:rPr>
          <w:rFonts w:ascii="黑体" w:eastAsia="黑体" w:hAnsi="宋体" w:hint="eastAsia"/>
          <w:b/>
          <w:sz w:val="28"/>
          <w:szCs w:val="28"/>
        </w:rPr>
        <w:t>…………………………………15</w:t>
      </w:r>
    </w:p>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18096B" w:rsidRDefault="0018096B"/>
    <w:p w:rsidR="00081B69" w:rsidRDefault="00081B69">
      <w:pPr>
        <w:spacing w:line="360" w:lineRule="auto"/>
        <w:jc w:val="center"/>
        <w:rPr>
          <w:rFonts w:ascii="宋体" w:hAnsi="宋体"/>
          <w:b/>
          <w:sz w:val="44"/>
          <w:szCs w:val="44"/>
        </w:rPr>
      </w:pPr>
    </w:p>
    <w:p w:rsidR="0018096B" w:rsidRDefault="00025F56">
      <w:pPr>
        <w:spacing w:line="360" w:lineRule="auto"/>
        <w:jc w:val="center"/>
        <w:rPr>
          <w:rFonts w:ascii="宋体" w:hAnsi="宋体"/>
          <w:sz w:val="28"/>
          <w:szCs w:val="28"/>
        </w:rPr>
      </w:pPr>
      <w:r>
        <w:rPr>
          <w:rFonts w:ascii="宋体" w:hAnsi="宋体" w:hint="eastAsia"/>
          <w:b/>
          <w:sz w:val="44"/>
          <w:szCs w:val="44"/>
        </w:rPr>
        <w:t>第一部分 投标邀请</w:t>
      </w:r>
      <w:bookmarkStart w:id="0" w:name="_Toc198370501"/>
      <w:bookmarkStart w:id="1" w:name="_Toc202931771"/>
    </w:p>
    <w:p w:rsidR="0018096B" w:rsidRDefault="00025F56">
      <w:pPr>
        <w:spacing w:line="480" w:lineRule="exact"/>
        <w:ind w:firstLineChars="200" w:firstLine="480"/>
        <w:rPr>
          <w:rFonts w:ascii="宋体" w:hAnsi="宋体" w:cs="宋体"/>
          <w:sz w:val="24"/>
        </w:rPr>
      </w:pPr>
      <w:r>
        <w:rPr>
          <w:rFonts w:ascii="宋体" w:hAnsi="宋体" w:cs="宋体" w:hint="eastAsia"/>
          <w:sz w:val="24"/>
        </w:rPr>
        <w:t>三亚市政府采购中心受中共三亚市委办公室</w:t>
      </w:r>
      <w:r>
        <w:rPr>
          <w:rFonts w:ascii="宋体" w:hAnsi="宋体" w:cs="宋体" w:hint="eastAsia"/>
          <w:color w:val="000000"/>
          <w:sz w:val="24"/>
        </w:rPr>
        <w:t>委托，对</w:t>
      </w:r>
      <w:r>
        <w:rPr>
          <w:rFonts w:ascii="宋体" w:hAnsi="宋体" w:cs="宋体" w:hint="eastAsia"/>
          <w:sz w:val="24"/>
        </w:rPr>
        <w:t>公务用车采购</w:t>
      </w:r>
      <w:r>
        <w:rPr>
          <w:sz w:val="24"/>
        </w:rPr>
        <w:t>进行国内</w:t>
      </w:r>
      <w:r>
        <w:rPr>
          <w:rFonts w:ascii="宋体" w:hAnsi="宋体" w:cs="宋体" w:hint="eastAsia"/>
          <w:sz w:val="24"/>
        </w:rPr>
        <w:t>单一来源</w:t>
      </w:r>
      <w:r>
        <w:rPr>
          <w:sz w:val="24"/>
        </w:rPr>
        <w:t>采购</w:t>
      </w:r>
      <w:r>
        <w:rPr>
          <w:rFonts w:ascii="宋体" w:hAnsi="宋体" w:cs="宋体" w:hint="eastAsia"/>
          <w:sz w:val="24"/>
        </w:rPr>
        <w:t>，</w:t>
      </w:r>
      <w:r>
        <w:rPr>
          <w:rFonts w:hint="eastAsia"/>
          <w:color w:val="000000"/>
          <w:sz w:val="24"/>
        </w:rPr>
        <w:t>诚</w:t>
      </w:r>
      <w:r>
        <w:rPr>
          <w:color w:val="000000"/>
          <w:sz w:val="24"/>
        </w:rPr>
        <w:t>邀请合格</w:t>
      </w:r>
      <w:r>
        <w:rPr>
          <w:sz w:val="24"/>
        </w:rPr>
        <w:t>的供应前来投标</w:t>
      </w:r>
      <w:r>
        <w:rPr>
          <w:rFonts w:ascii="宋体" w:hAnsi="宋体" w:cs="宋体" w:hint="eastAsia"/>
          <w:sz w:val="24"/>
        </w:rPr>
        <w:t>。</w:t>
      </w:r>
    </w:p>
    <w:p w:rsidR="0018096B" w:rsidRDefault="00025F56">
      <w:pPr>
        <w:spacing w:line="480" w:lineRule="exact"/>
        <w:rPr>
          <w:rFonts w:ascii="宋体" w:hAnsi="宋体" w:cs="宋体"/>
          <w:b/>
          <w:bCs/>
          <w:color w:val="000000"/>
          <w:kern w:val="0"/>
          <w:sz w:val="24"/>
        </w:rPr>
      </w:pPr>
      <w:r>
        <w:rPr>
          <w:rFonts w:ascii="宋体" w:hAnsi="宋体" w:cs="宋体" w:hint="eastAsia"/>
          <w:b/>
          <w:bCs/>
          <w:color w:val="000000"/>
          <w:kern w:val="0"/>
          <w:sz w:val="24"/>
        </w:rPr>
        <w:t>1、项目简介</w:t>
      </w:r>
    </w:p>
    <w:p w:rsidR="0018096B" w:rsidRDefault="00025F56">
      <w:pPr>
        <w:spacing w:line="480" w:lineRule="exact"/>
        <w:ind w:firstLineChars="98" w:firstLine="236"/>
        <w:rPr>
          <w:rFonts w:ascii="宋体" w:hAnsi="宋体" w:cs="宋体"/>
          <w:b/>
          <w:bCs/>
          <w:sz w:val="24"/>
        </w:rPr>
      </w:pPr>
      <w:r>
        <w:rPr>
          <w:rFonts w:ascii="宋体" w:hAnsi="宋体" w:cs="宋体" w:hint="eastAsia"/>
          <w:b/>
          <w:bCs/>
          <w:color w:val="000000"/>
          <w:kern w:val="0"/>
          <w:sz w:val="24"/>
        </w:rPr>
        <w:t>1.1、项目名称：</w:t>
      </w:r>
      <w:r>
        <w:rPr>
          <w:rFonts w:ascii="宋体" w:hAnsi="宋体" w:cs="宋体" w:hint="eastAsia"/>
          <w:sz w:val="24"/>
        </w:rPr>
        <w:t>公务用车采购</w:t>
      </w:r>
    </w:p>
    <w:p w:rsidR="0018096B" w:rsidRDefault="00025F56">
      <w:pPr>
        <w:spacing w:line="480" w:lineRule="exact"/>
        <w:ind w:firstLineChars="98" w:firstLine="236"/>
        <w:rPr>
          <w:rFonts w:ascii="宋体" w:hAnsi="宋体" w:cs="宋体"/>
          <w:b/>
          <w:bCs/>
          <w:color w:val="000000"/>
          <w:kern w:val="0"/>
          <w:sz w:val="24"/>
        </w:rPr>
      </w:pPr>
      <w:r>
        <w:rPr>
          <w:rFonts w:ascii="宋体" w:hAnsi="宋体" w:cs="宋体" w:hint="eastAsia"/>
          <w:b/>
          <w:bCs/>
          <w:color w:val="000000"/>
          <w:kern w:val="0"/>
          <w:sz w:val="24"/>
        </w:rPr>
        <w:t>1.2、招标编号：SYZFCG-2019-D</w:t>
      </w:r>
      <w:r w:rsidR="0047378C">
        <w:rPr>
          <w:rFonts w:ascii="宋体" w:hAnsi="宋体" w:cs="宋体" w:hint="eastAsia"/>
          <w:b/>
          <w:bCs/>
          <w:color w:val="000000"/>
          <w:kern w:val="0"/>
          <w:sz w:val="24"/>
        </w:rPr>
        <w:t>01</w:t>
      </w:r>
    </w:p>
    <w:p w:rsidR="0018096B" w:rsidRDefault="00025F56">
      <w:pPr>
        <w:spacing w:line="480" w:lineRule="exact"/>
        <w:ind w:firstLineChars="98" w:firstLine="236"/>
        <w:rPr>
          <w:rFonts w:ascii="宋体" w:hAnsi="宋体" w:cs="宋体"/>
          <w:b/>
          <w:bCs/>
          <w:sz w:val="24"/>
        </w:rPr>
      </w:pPr>
      <w:r>
        <w:rPr>
          <w:rFonts w:ascii="宋体" w:hAnsi="宋体" w:cs="宋体" w:hint="eastAsia"/>
          <w:b/>
          <w:bCs/>
          <w:color w:val="000000"/>
          <w:kern w:val="0"/>
          <w:sz w:val="24"/>
        </w:rPr>
        <w:t>1.3、资金来源：财政资金</w:t>
      </w:r>
    </w:p>
    <w:p w:rsidR="0018096B" w:rsidRDefault="00025F56">
      <w:pPr>
        <w:widowControl/>
        <w:spacing w:line="340" w:lineRule="exact"/>
        <w:ind w:firstLineChars="98" w:firstLine="236"/>
        <w:jc w:val="left"/>
        <w:rPr>
          <w:rFonts w:ascii="宋体" w:hAnsi="宋体" w:cs="宋体"/>
          <w:bCs/>
          <w:color w:val="000000"/>
          <w:kern w:val="0"/>
          <w:sz w:val="24"/>
        </w:rPr>
      </w:pPr>
      <w:r>
        <w:rPr>
          <w:rFonts w:ascii="宋体" w:hAnsi="宋体" w:cs="宋体" w:hint="eastAsia"/>
          <w:b/>
          <w:bCs/>
          <w:color w:val="000000"/>
          <w:kern w:val="0"/>
          <w:sz w:val="24"/>
        </w:rPr>
        <w:t>1.4、采购预算：</w:t>
      </w:r>
      <w:r>
        <w:rPr>
          <w:rFonts w:ascii="宋体" w:hAnsi="宋体" w:cs="宋体" w:hint="eastAsia"/>
          <w:sz w:val="24"/>
        </w:rPr>
        <w:t>采购预算金额：¥749400.00</w:t>
      </w:r>
      <w:r>
        <w:rPr>
          <w:rFonts w:ascii="宋体" w:hAnsi="宋体" w:cs="宋体" w:hint="eastAsia"/>
          <w:color w:val="000000"/>
          <w:sz w:val="24"/>
        </w:rPr>
        <w:t>元</w:t>
      </w:r>
      <w:r>
        <w:rPr>
          <w:rFonts w:ascii="宋体" w:hAnsi="宋体" w:cs="宋体" w:hint="eastAsia"/>
          <w:sz w:val="24"/>
        </w:rPr>
        <w:t>，</w:t>
      </w:r>
      <w:r>
        <w:rPr>
          <w:sz w:val="24"/>
        </w:rPr>
        <w:t>最高限价：</w:t>
      </w:r>
      <w:r>
        <w:rPr>
          <w:rFonts w:ascii="宋体" w:hAnsi="宋体" w:cs="宋体" w:hint="eastAsia"/>
          <w:sz w:val="24"/>
        </w:rPr>
        <w:t>¥749400.00</w:t>
      </w:r>
      <w:r>
        <w:rPr>
          <w:rFonts w:ascii="宋体" w:hAnsi="宋体" w:cs="宋体" w:hint="eastAsia"/>
          <w:color w:val="000000"/>
          <w:sz w:val="24"/>
        </w:rPr>
        <w:t>元；超出采购预算金额（最高限价）的投标，按无效投标处理。</w:t>
      </w:r>
    </w:p>
    <w:p w:rsidR="0018096B" w:rsidRDefault="00025F56">
      <w:pPr>
        <w:widowControl/>
        <w:spacing w:line="480" w:lineRule="exact"/>
        <w:ind w:firstLineChars="98" w:firstLine="236"/>
        <w:jc w:val="left"/>
        <w:rPr>
          <w:rFonts w:ascii="宋体" w:hAnsi="宋体" w:cs="宋体"/>
          <w:sz w:val="24"/>
        </w:rPr>
      </w:pPr>
      <w:r>
        <w:rPr>
          <w:rFonts w:ascii="宋体" w:hAnsi="宋体" w:cs="宋体" w:hint="eastAsia"/>
          <w:b/>
          <w:bCs/>
          <w:color w:val="000000"/>
          <w:kern w:val="0"/>
          <w:sz w:val="24"/>
        </w:rPr>
        <w:t>1.5、采购需求:</w:t>
      </w:r>
    </w:p>
    <w:tbl>
      <w:tblPr>
        <w:tblW w:w="831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3135"/>
        <w:gridCol w:w="4470"/>
      </w:tblGrid>
      <w:tr w:rsidR="0018096B">
        <w:trPr>
          <w:trHeight w:val="115"/>
        </w:trPr>
        <w:tc>
          <w:tcPr>
            <w:tcW w:w="705" w:type="dxa"/>
            <w:noWrap/>
            <w:vAlign w:val="center"/>
          </w:tcPr>
          <w:p w:rsidR="0018096B" w:rsidRDefault="00025F56">
            <w:pPr>
              <w:spacing w:line="240" w:lineRule="exact"/>
              <w:jc w:val="center"/>
              <w:rPr>
                <w:rFonts w:ascii="宋体" w:hAnsi="宋体" w:cs="宋体"/>
                <w:sz w:val="18"/>
                <w:szCs w:val="18"/>
              </w:rPr>
            </w:pPr>
            <w:r>
              <w:rPr>
                <w:rFonts w:ascii="宋体" w:hAnsi="宋体" w:cs="宋体" w:hint="eastAsia"/>
                <w:color w:val="000000"/>
                <w:kern w:val="0"/>
                <w:sz w:val="18"/>
                <w:szCs w:val="18"/>
              </w:rPr>
              <w:t>序号</w:t>
            </w:r>
          </w:p>
        </w:tc>
        <w:tc>
          <w:tcPr>
            <w:tcW w:w="3135" w:type="dxa"/>
            <w:noWrap/>
            <w:vAlign w:val="center"/>
          </w:tcPr>
          <w:p w:rsidR="0018096B" w:rsidRDefault="00025F56">
            <w:pPr>
              <w:spacing w:line="240" w:lineRule="exact"/>
              <w:jc w:val="center"/>
              <w:rPr>
                <w:rFonts w:ascii="宋体" w:hAnsi="宋体" w:cs="宋体"/>
                <w:sz w:val="18"/>
                <w:szCs w:val="18"/>
              </w:rPr>
            </w:pPr>
            <w:r>
              <w:rPr>
                <w:rFonts w:ascii="宋体" w:hAnsi="宋体" w:cs="宋体" w:hint="eastAsia"/>
                <w:color w:val="000000"/>
                <w:kern w:val="0"/>
                <w:sz w:val="18"/>
                <w:szCs w:val="18"/>
              </w:rPr>
              <w:t>采购品目名称</w:t>
            </w:r>
          </w:p>
        </w:tc>
        <w:tc>
          <w:tcPr>
            <w:tcW w:w="4470" w:type="dxa"/>
            <w:noWrap/>
          </w:tcPr>
          <w:p w:rsidR="0018096B" w:rsidRDefault="00025F56">
            <w:pPr>
              <w:spacing w:line="240" w:lineRule="exact"/>
              <w:jc w:val="center"/>
              <w:rPr>
                <w:rFonts w:ascii="宋体" w:hAnsi="宋体" w:cs="宋体"/>
                <w:color w:val="000000"/>
                <w:kern w:val="0"/>
                <w:sz w:val="18"/>
                <w:szCs w:val="18"/>
              </w:rPr>
            </w:pPr>
            <w:r>
              <w:rPr>
                <w:rFonts w:ascii="宋体" w:hAnsi="宋体" w:cs="宋体" w:hint="eastAsia"/>
                <w:kern w:val="0"/>
                <w:szCs w:val="21"/>
              </w:rPr>
              <w:t>单一来源供应商</w:t>
            </w:r>
          </w:p>
        </w:tc>
      </w:tr>
      <w:tr w:rsidR="0018096B">
        <w:tc>
          <w:tcPr>
            <w:tcW w:w="705" w:type="dxa"/>
            <w:noWrap/>
            <w:vAlign w:val="center"/>
          </w:tcPr>
          <w:p w:rsidR="0018096B" w:rsidRDefault="00025F56">
            <w:pPr>
              <w:spacing w:line="240" w:lineRule="exact"/>
              <w:jc w:val="center"/>
              <w:rPr>
                <w:rFonts w:ascii="宋体" w:hAnsi="宋体" w:cs="宋体"/>
                <w:sz w:val="24"/>
              </w:rPr>
            </w:pPr>
            <w:r>
              <w:rPr>
                <w:rFonts w:ascii="宋体" w:hAnsi="宋体" w:cs="宋体" w:hint="eastAsia"/>
                <w:sz w:val="18"/>
                <w:szCs w:val="18"/>
              </w:rPr>
              <w:t>1</w:t>
            </w:r>
          </w:p>
        </w:tc>
        <w:tc>
          <w:tcPr>
            <w:tcW w:w="3135" w:type="dxa"/>
            <w:noWrap/>
          </w:tcPr>
          <w:p w:rsidR="0018096B" w:rsidRDefault="00025F56">
            <w:pPr>
              <w:spacing w:line="240" w:lineRule="exact"/>
              <w:rPr>
                <w:rFonts w:ascii="宋体" w:hAnsi="宋体" w:cs="宋体"/>
                <w:sz w:val="24"/>
              </w:rPr>
            </w:pPr>
            <w:r>
              <w:rPr>
                <w:rFonts w:ascii="宋体" w:hAnsi="宋体" w:cs="宋体" w:hint="eastAsia"/>
                <w:sz w:val="18"/>
                <w:szCs w:val="18"/>
              </w:rPr>
              <w:t>新能源纯电动小型客车</w:t>
            </w:r>
          </w:p>
        </w:tc>
        <w:tc>
          <w:tcPr>
            <w:tcW w:w="4470" w:type="dxa"/>
            <w:noWrap/>
            <w:vAlign w:val="center"/>
          </w:tcPr>
          <w:p w:rsidR="0018096B" w:rsidRDefault="00025F56">
            <w:pPr>
              <w:spacing w:line="240" w:lineRule="exact"/>
              <w:jc w:val="center"/>
              <w:rPr>
                <w:rFonts w:ascii="宋体" w:hAnsi="宋体" w:cs="宋体"/>
                <w:sz w:val="18"/>
                <w:szCs w:val="18"/>
              </w:rPr>
            </w:pPr>
            <w:r>
              <w:rPr>
                <w:rFonts w:ascii="宋体" w:hAnsi="宋体" w:cs="宋体" w:hint="eastAsia"/>
                <w:sz w:val="18"/>
                <w:szCs w:val="18"/>
              </w:rPr>
              <w:t>海口翔迪汽车服务有限公司</w:t>
            </w:r>
          </w:p>
        </w:tc>
      </w:tr>
    </w:tbl>
    <w:p w:rsidR="0018096B" w:rsidRDefault="0018096B">
      <w:pPr>
        <w:widowControl/>
        <w:spacing w:line="480" w:lineRule="exact"/>
        <w:ind w:firstLineChars="98" w:firstLine="235"/>
        <w:jc w:val="left"/>
        <w:rPr>
          <w:rFonts w:ascii="宋体" w:hAnsi="宋体" w:cs="宋体"/>
          <w:sz w:val="24"/>
        </w:rPr>
      </w:pPr>
    </w:p>
    <w:p w:rsidR="0018096B" w:rsidRDefault="00025F56">
      <w:pPr>
        <w:widowControl/>
        <w:spacing w:line="340" w:lineRule="exact"/>
        <w:jc w:val="left"/>
        <w:rPr>
          <w:rFonts w:ascii="宋体" w:hAnsi="宋体" w:cs="宋体"/>
          <w:b/>
          <w:bCs/>
          <w:color w:val="000000"/>
          <w:kern w:val="0"/>
          <w:sz w:val="24"/>
        </w:rPr>
      </w:pPr>
      <w:r>
        <w:rPr>
          <w:rFonts w:ascii="宋体" w:hAnsi="宋体" w:cs="宋体" w:hint="eastAsia"/>
          <w:b/>
          <w:bCs/>
          <w:color w:val="000000"/>
          <w:kern w:val="0"/>
          <w:sz w:val="24"/>
        </w:rPr>
        <w:t xml:space="preserve">  1.6、项目实施地点：</w:t>
      </w:r>
      <w:r>
        <w:rPr>
          <w:rFonts w:ascii="宋体" w:hAnsi="宋体" w:cs="宋体" w:hint="eastAsia"/>
          <w:sz w:val="24"/>
        </w:rPr>
        <w:t>中共三亚市委办公室指定地点</w:t>
      </w:r>
    </w:p>
    <w:p w:rsidR="0018096B" w:rsidRDefault="00025F56">
      <w:pPr>
        <w:widowControl/>
        <w:spacing w:line="340" w:lineRule="exact"/>
        <w:jc w:val="left"/>
        <w:rPr>
          <w:rFonts w:ascii="宋体" w:hAnsi="宋体" w:cs="宋体"/>
          <w:b/>
          <w:bCs/>
          <w:color w:val="000000"/>
          <w:kern w:val="0"/>
          <w:sz w:val="24"/>
        </w:rPr>
      </w:pPr>
      <w:r>
        <w:rPr>
          <w:rFonts w:ascii="宋体" w:hAnsi="宋体" w:cs="宋体" w:hint="eastAsia"/>
          <w:b/>
          <w:bCs/>
          <w:color w:val="000000"/>
          <w:kern w:val="0"/>
          <w:sz w:val="24"/>
        </w:rPr>
        <w:t xml:space="preserve">  1.7、项目完成时间（服务期限）：</w:t>
      </w:r>
      <w:r>
        <w:rPr>
          <w:rFonts w:ascii="宋体" w:hAnsi="宋体" w:cs="宋体" w:hint="eastAsia"/>
          <w:color w:val="000000" w:themeColor="text1"/>
          <w:sz w:val="24"/>
        </w:rPr>
        <w:t>供货时间签订合同后40日内交付使用</w:t>
      </w:r>
    </w:p>
    <w:p w:rsidR="0018096B" w:rsidRDefault="00025F56">
      <w:pPr>
        <w:widowControl/>
        <w:spacing w:line="340" w:lineRule="exact"/>
        <w:jc w:val="left"/>
        <w:rPr>
          <w:rFonts w:ascii="宋体" w:hAnsi="宋体" w:cs="宋体"/>
          <w:b/>
          <w:bCs/>
          <w:color w:val="000000"/>
          <w:kern w:val="0"/>
          <w:sz w:val="24"/>
        </w:rPr>
      </w:pPr>
      <w:r>
        <w:rPr>
          <w:rFonts w:ascii="宋体" w:hAnsi="宋体" w:cs="宋体" w:hint="eastAsia"/>
          <w:b/>
          <w:bCs/>
          <w:color w:val="000000"/>
          <w:kern w:val="0"/>
          <w:sz w:val="24"/>
        </w:rPr>
        <w:t xml:space="preserve">  1.8、付款方式：根据双方签订的合同约定执行</w:t>
      </w:r>
    </w:p>
    <w:p w:rsidR="0018096B" w:rsidRDefault="00025F56">
      <w:pPr>
        <w:widowControl/>
        <w:spacing w:line="480" w:lineRule="exact"/>
        <w:jc w:val="left"/>
        <w:rPr>
          <w:rFonts w:ascii="宋体" w:hAnsi="宋体" w:cs="宋体"/>
          <w:b/>
          <w:bCs/>
          <w:color w:val="000000"/>
          <w:kern w:val="0"/>
          <w:sz w:val="24"/>
        </w:rPr>
      </w:pPr>
      <w:r>
        <w:rPr>
          <w:rFonts w:ascii="宋体" w:hAnsi="宋体" w:cs="宋体" w:hint="eastAsia"/>
          <w:b/>
          <w:bCs/>
          <w:color w:val="000000"/>
          <w:kern w:val="0"/>
          <w:sz w:val="24"/>
        </w:rPr>
        <w:t>2. 供应商资格要求</w:t>
      </w:r>
    </w:p>
    <w:p w:rsidR="0018096B" w:rsidRDefault="00025F56">
      <w:pPr>
        <w:spacing w:line="360" w:lineRule="auto"/>
        <w:ind w:firstLineChars="200" w:firstLine="480"/>
        <w:rPr>
          <w:sz w:val="24"/>
        </w:rPr>
      </w:pPr>
      <w:r>
        <w:rPr>
          <w:rFonts w:hint="eastAsia"/>
          <w:sz w:val="24"/>
        </w:rPr>
        <w:t>2.1</w:t>
      </w:r>
      <w:r>
        <w:rPr>
          <w:sz w:val="24"/>
        </w:rPr>
        <w:t>符合《政府采购法》第二十二条第一款规定的条件；</w:t>
      </w:r>
    </w:p>
    <w:p w:rsidR="0018096B" w:rsidRDefault="00025F56">
      <w:pPr>
        <w:spacing w:line="360" w:lineRule="auto"/>
        <w:ind w:firstLineChars="200" w:firstLine="480"/>
        <w:rPr>
          <w:sz w:val="24"/>
        </w:rPr>
      </w:pPr>
      <w:r>
        <w:rPr>
          <w:rFonts w:hint="eastAsia"/>
          <w:sz w:val="24"/>
        </w:rPr>
        <w:t>2.2</w:t>
      </w:r>
      <w:r>
        <w:rPr>
          <w:sz w:val="24"/>
        </w:rPr>
        <w:t>在</w:t>
      </w:r>
      <w:r>
        <w:rPr>
          <w:sz w:val="24"/>
        </w:rPr>
        <w:t>“</w:t>
      </w:r>
      <w:r>
        <w:rPr>
          <w:sz w:val="24"/>
        </w:rPr>
        <w:t>信用中国</w:t>
      </w:r>
      <w:r>
        <w:rPr>
          <w:sz w:val="24"/>
        </w:rPr>
        <w:t>”</w:t>
      </w:r>
      <w:r>
        <w:rPr>
          <w:sz w:val="24"/>
        </w:rPr>
        <w:t>网站（</w:t>
      </w:r>
      <w:r>
        <w:rPr>
          <w:sz w:val="24"/>
        </w:rPr>
        <w:t>www.creditchina.gov.cn</w:t>
      </w:r>
      <w:r>
        <w:rPr>
          <w:sz w:val="24"/>
        </w:rPr>
        <w:t>）、中国政府采购网（</w:t>
      </w:r>
      <w:r>
        <w:rPr>
          <w:sz w:val="24"/>
        </w:rPr>
        <w:t>www.ccgp.gov.cn</w:t>
      </w:r>
      <w:r>
        <w:rPr>
          <w:sz w:val="24"/>
        </w:rPr>
        <w:t>）没有列入失信被执行人、重大税收违法案件当事人名单、政府采购严重违法失信行为记录名单的投标人。</w:t>
      </w:r>
    </w:p>
    <w:p w:rsidR="0018096B" w:rsidRDefault="00025F56">
      <w:pPr>
        <w:spacing w:line="360" w:lineRule="auto"/>
        <w:ind w:firstLineChars="200" w:firstLine="480"/>
        <w:rPr>
          <w:b/>
          <w:bCs/>
          <w:sz w:val="24"/>
        </w:rPr>
      </w:pPr>
      <w:r>
        <w:rPr>
          <w:rFonts w:hint="eastAsia"/>
          <w:sz w:val="24"/>
        </w:rPr>
        <w:t>2.3</w:t>
      </w:r>
      <w:r>
        <w:rPr>
          <w:sz w:val="24"/>
        </w:rPr>
        <w:t>其它要求：</w:t>
      </w:r>
    </w:p>
    <w:p w:rsidR="0018096B" w:rsidRDefault="00025F56">
      <w:pPr>
        <w:tabs>
          <w:tab w:val="left" w:pos="720"/>
          <w:tab w:val="left" w:pos="900"/>
        </w:tabs>
        <w:spacing w:line="360" w:lineRule="auto"/>
        <w:ind w:firstLineChars="300" w:firstLine="720"/>
        <w:rPr>
          <w:color w:val="000000"/>
          <w:sz w:val="24"/>
        </w:rPr>
      </w:pPr>
      <w:r>
        <w:rPr>
          <w:rFonts w:hint="eastAsia"/>
          <w:color w:val="000000"/>
          <w:sz w:val="24"/>
        </w:rPr>
        <w:t>2.3.1</w:t>
      </w:r>
      <w:r>
        <w:rPr>
          <w:color w:val="000000"/>
          <w:sz w:val="24"/>
        </w:rPr>
        <w:t>、在中华人民共和国境内注册、具有独立承担民事责任的能力（提供营业执照或事业单位法人证书）；</w:t>
      </w:r>
    </w:p>
    <w:p w:rsidR="0018096B" w:rsidRDefault="00025F56">
      <w:pPr>
        <w:tabs>
          <w:tab w:val="left" w:pos="720"/>
          <w:tab w:val="left" w:pos="900"/>
        </w:tabs>
        <w:spacing w:line="360" w:lineRule="auto"/>
        <w:ind w:firstLineChars="300" w:firstLine="720"/>
        <w:rPr>
          <w:color w:val="000000"/>
          <w:sz w:val="24"/>
        </w:rPr>
      </w:pPr>
      <w:r>
        <w:rPr>
          <w:rFonts w:hint="eastAsia"/>
          <w:color w:val="000000"/>
          <w:sz w:val="24"/>
        </w:rPr>
        <w:t>2.3.2</w:t>
      </w:r>
      <w:r>
        <w:rPr>
          <w:color w:val="000000"/>
          <w:sz w:val="24"/>
        </w:rPr>
        <w:t>、具有良好的商业信誉和健全的财务会计制度（提供</w:t>
      </w:r>
      <w:r>
        <w:rPr>
          <w:color w:val="000000"/>
          <w:sz w:val="24"/>
        </w:rPr>
        <w:t>2018</w:t>
      </w:r>
      <w:r>
        <w:rPr>
          <w:color w:val="000000"/>
          <w:sz w:val="24"/>
        </w:rPr>
        <w:t>年会计师事务所出具的财务审计报告或</w:t>
      </w:r>
      <w:r>
        <w:rPr>
          <w:color w:val="000000"/>
          <w:sz w:val="24"/>
        </w:rPr>
        <w:t>2019</w:t>
      </w:r>
      <w:r>
        <w:rPr>
          <w:color w:val="000000"/>
          <w:sz w:val="24"/>
        </w:rPr>
        <w:t>年以来任意一个季度的财务报表）；</w:t>
      </w:r>
    </w:p>
    <w:p w:rsidR="0018096B" w:rsidRDefault="00025F56">
      <w:pPr>
        <w:tabs>
          <w:tab w:val="left" w:pos="720"/>
          <w:tab w:val="left" w:pos="900"/>
        </w:tabs>
        <w:spacing w:line="360" w:lineRule="auto"/>
        <w:ind w:firstLineChars="300" w:firstLine="720"/>
        <w:rPr>
          <w:color w:val="000000"/>
          <w:sz w:val="24"/>
        </w:rPr>
      </w:pPr>
      <w:r>
        <w:rPr>
          <w:rFonts w:hint="eastAsia"/>
          <w:color w:val="000000"/>
          <w:sz w:val="24"/>
        </w:rPr>
        <w:t>2.3.3</w:t>
      </w:r>
      <w:r>
        <w:rPr>
          <w:color w:val="000000"/>
          <w:sz w:val="24"/>
        </w:rPr>
        <w:t>、具有履行合同所必需的设备和专业技术能力；</w:t>
      </w:r>
    </w:p>
    <w:p w:rsidR="0018096B" w:rsidRDefault="00025F56">
      <w:pPr>
        <w:tabs>
          <w:tab w:val="left" w:pos="720"/>
          <w:tab w:val="left" w:pos="900"/>
        </w:tabs>
        <w:spacing w:line="360" w:lineRule="auto"/>
        <w:ind w:firstLineChars="300" w:firstLine="720"/>
        <w:rPr>
          <w:color w:val="000000"/>
          <w:sz w:val="24"/>
        </w:rPr>
      </w:pPr>
      <w:r>
        <w:rPr>
          <w:rFonts w:hint="eastAsia"/>
          <w:color w:val="000000"/>
          <w:sz w:val="24"/>
        </w:rPr>
        <w:t>2</w:t>
      </w:r>
      <w:r>
        <w:rPr>
          <w:color w:val="000000"/>
          <w:sz w:val="24"/>
        </w:rPr>
        <w:t>.</w:t>
      </w:r>
      <w:r>
        <w:rPr>
          <w:rFonts w:hint="eastAsia"/>
          <w:color w:val="000000"/>
          <w:sz w:val="24"/>
        </w:rPr>
        <w:t>3.</w:t>
      </w:r>
      <w:r>
        <w:rPr>
          <w:color w:val="000000"/>
          <w:sz w:val="24"/>
        </w:rPr>
        <w:t>4</w:t>
      </w:r>
      <w:r>
        <w:rPr>
          <w:color w:val="000000"/>
          <w:sz w:val="24"/>
        </w:rPr>
        <w:t>、具有依法缴纳税收和社会保障资金的良好记录（提供</w:t>
      </w:r>
      <w:r>
        <w:rPr>
          <w:color w:val="000000"/>
          <w:sz w:val="24"/>
        </w:rPr>
        <w:t>2019</w:t>
      </w:r>
      <w:r>
        <w:rPr>
          <w:color w:val="000000"/>
          <w:sz w:val="24"/>
        </w:rPr>
        <w:t>年任意一个月的纳税凭证和社会保障金缴费凭证）；</w:t>
      </w:r>
    </w:p>
    <w:p w:rsidR="0018096B" w:rsidRDefault="00025F56">
      <w:pPr>
        <w:tabs>
          <w:tab w:val="left" w:pos="720"/>
          <w:tab w:val="left" w:pos="900"/>
        </w:tabs>
        <w:spacing w:line="360" w:lineRule="auto"/>
        <w:ind w:firstLineChars="300" w:firstLine="720"/>
        <w:rPr>
          <w:sz w:val="24"/>
        </w:rPr>
      </w:pPr>
      <w:r>
        <w:rPr>
          <w:rFonts w:hint="eastAsia"/>
          <w:sz w:val="24"/>
        </w:rPr>
        <w:t>2</w:t>
      </w:r>
      <w:r>
        <w:rPr>
          <w:sz w:val="24"/>
        </w:rPr>
        <w:t>.</w:t>
      </w:r>
      <w:r>
        <w:rPr>
          <w:rFonts w:hint="eastAsia"/>
          <w:sz w:val="24"/>
        </w:rPr>
        <w:t>3.</w:t>
      </w:r>
      <w:r>
        <w:rPr>
          <w:sz w:val="24"/>
        </w:rPr>
        <w:t>5</w:t>
      </w:r>
      <w:r>
        <w:rPr>
          <w:sz w:val="24"/>
        </w:rPr>
        <w:t>、参加政府采购活动前三年内，在经营活动中没有重大违法记录（成</w:t>
      </w:r>
      <w:r>
        <w:rPr>
          <w:sz w:val="24"/>
        </w:rPr>
        <w:lastRenderedPageBreak/>
        <w:t>立不足三年的从成立之日起计算）；</w:t>
      </w:r>
    </w:p>
    <w:p w:rsidR="0018096B" w:rsidRDefault="00025F56">
      <w:pPr>
        <w:tabs>
          <w:tab w:val="left" w:pos="720"/>
          <w:tab w:val="left" w:pos="900"/>
        </w:tabs>
        <w:spacing w:line="360" w:lineRule="auto"/>
        <w:ind w:firstLineChars="300" w:firstLine="720"/>
        <w:rPr>
          <w:sz w:val="24"/>
        </w:rPr>
      </w:pPr>
      <w:r>
        <w:rPr>
          <w:rFonts w:hint="eastAsia"/>
          <w:sz w:val="24"/>
        </w:rPr>
        <w:t>2</w:t>
      </w:r>
      <w:r>
        <w:rPr>
          <w:sz w:val="24"/>
        </w:rPr>
        <w:t>.</w:t>
      </w:r>
      <w:r>
        <w:rPr>
          <w:rFonts w:hint="eastAsia"/>
          <w:sz w:val="24"/>
        </w:rPr>
        <w:t>3.</w:t>
      </w:r>
      <w:r>
        <w:rPr>
          <w:sz w:val="24"/>
        </w:rPr>
        <w:t>6</w:t>
      </w:r>
      <w:r>
        <w:rPr>
          <w:sz w:val="24"/>
        </w:rPr>
        <w:t>、提供政府采购供应商信用承诺书</w:t>
      </w:r>
      <w:r>
        <w:rPr>
          <w:rFonts w:hint="eastAsia"/>
          <w:sz w:val="24"/>
        </w:rPr>
        <w:t>，在</w:t>
      </w:r>
      <w:r>
        <w:rPr>
          <w:rFonts w:ascii="宋体" w:hAnsi="宋体" w:cs="宋体" w:hint="eastAsia"/>
          <w:color w:val="000000"/>
          <w:sz w:val="24"/>
        </w:rPr>
        <w:t>招标文件中附带格式文本，按照信用承诺内容进行承诺，</w:t>
      </w:r>
      <w:r>
        <w:rPr>
          <w:rFonts w:hint="eastAsia"/>
          <w:color w:val="000000"/>
          <w:sz w:val="24"/>
        </w:rPr>
        <w:t>一式三份加盖公章，单独携带两份（市财政局、市采购中心各存一份开标现场需要审查），一份放置投标文件里</w:t>
      </w:r>
      <w:r>
        <w:rPr>
          <w:sz w:val="24"/>
        </w:rPr>
        <w:t>；</w:t>
      </w:r>
    </w:p>
    <w:p w:rsidR="0018096B" w:rsidRDefault="00025F56">
      <w:pPr>
        <w:tabs>
          <w:tab w:val="left" w:pos="720"/>
          <w:tab w:val="left" w:pos="900"/>
        </w:tabs>
        <w:spacing w:line="360" w:lineRule="auto"/>
        <w:ind w:firstLineChars="200" w:firstLine="480"/>
        <w:rPr>
          <w:sz w:val="24"/>
        </w:rPr>
      </w:pPr>
      <w:r>
        <w:rPr>
          <w:rFonts w:hint="eastAsia"/>
          <w:sz w:val="24"/>
        </w:rPr>
        <w:t>2.4</w:t>
      </w:r>
      <w:r>
        <w:rPr>
          <w:sz w:val="24"/>
        </w:rPr>
        <w:t>、是否允许联合体投标：否</w:t>
      </w:r>
    </w:p>
    <w:p w:rsidR="0018096B" w:rsidRDefault="00025F56">
      <w:pPr>
        <w:widowControl/>
        <w:spacing w:line="480" w:lineRule="exact"/>
        <w:jc w:val="left"/>
        <w:rPr>
          <w:rFonts w:ascii="宋体" w:hAnsi="宋体" w:cs="宋体"/>
          <w:b/>
          <w:bCs/>
          <w:color w:val="000000"/>
          <w:kern w:val="0"/>
          <w:sz w:val="24"/>
        </w:rPr>
      </w:pPr>
      <w:r>
        <w:rPr>
          <w:rFonts w:ascii="宋体" w:hAnsi="宋体" w:cs="宋体" w:hint="eastAsia"/>
          <w:b/>
          <w:bCs/>
          <w:color w:val="000000"/>
          <w:kern w:val="0"/>
          <w:sz w:val="24"/>
        </w:rPr>
        <w:t>3. 招标文件的获取</w:t>
      </w:r>
    </w:p>
    <w:p w:rsidR="0018096B" w:rsidRDefault="00025F56">
      <w:pPr>
        <w:widowControl/>
        <w:shd w:val="clear" w:color="auto" w:fill="FFFFFF"/>
        <w:spacing w:line="540" w:lineRule="atLeast"/>
        <w:ind w:firstLine="42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1、请于 2019年</w:t>
      </w:r>
      <w:r w:rsidR="007246E6">
        <w:rPr>
          <w:rFonts w:ascii="微软雅黑" w:eastAsia="微软雅黑" w:hAnsi="微软雅黑" w:cs="微软雅黑" w:hint="eastAsia"/>
          <w:color w:val="333333"/>
          <w:kern w:val="0"/>
          <w:sz w:val="24"/>
          <w:shd w:val="clear" w:color="auto" w:fill="FFFFFF"/>
        </w:rPr>
        <w:t>9</w:t>
      </w:r>
      <w:r>
        <w:rPr>
          <w:rFonts w:ascii="微软雅黑" w:eastAsia="微软雅黑" w:hAnsi="微软雅黑" w:cs="微软雅黑" w:hint="eastAsia"/>
          <w:color w:val="333333"/>
          <w:kern w:val="0"/>
          <w:sz w:val="24"/>
          <w:shd w:val="clear" w:color="auto" w:fill="FFFFFF"/>
        </w:rPr>
        <w:t>月</w:t>
      </w:r>
      <w:r w:rsidR="007246E6">
        <w:rPr>
          <w:rFonts w:ascii="微软雅黑" w:eastAsia="微软雅黑" w:hAnsi="微软雅黑" w:cs="微软雅黑" w:hint="eastAsia"/>
          <w:color w:val="333333"/>
          <w:kern w:val="0"/>
          <w:sz w:val="24"/>
          <w:shd w:val="clear" w:color="auto" w:fill="FFFFFF"/>
        </w:rPr>
        <w:t>13</w:t>
      </w:r>
      <w:r>
        <w:rPr>
          <w:rFonts w:ascii="微软雅黑" w:eastAsia="微软雅黑" w:hAnsi="微软雅黑" w:cs="微软雅黑" w:hint="eastAsia"/>
          <w:color w:val="333333"/>
          <w:kern w:val="0"/>
          <w:sz w:val="24"/>
          <w:shd w:val="clear" w:color="auto" w:fill="FFFFFF"/>
        </w:rPr>
        <w:t>日00时00分（北京时间，下同 ） 至 2019年</w:t>
      </w:r>
      <w:r w:rsidR="007246E6">
        <w:rPr>
          <w:rFonts w:ascii="微软雅黑" w:eastAsia="微软雅黑" w:hAnsi="微软雅黑" w:cs="微软雅黑" w:hint="eastAsia"/>
          <w:color w:val="333333"/>
          <w:kern w:val="0"/>
          <w:sz w:val="24"/>
          <w:shd w:val="clear" w:color="auto" w:fill="FFFFFF"/>
        </w:rPr>
        <w:t>9</w:t>
      </w:r>
      <w:r>
        <w:rPr>
          <w:rFonts w:ascii="微软雅黑" w:eastAsia="微软雅黑" w:hAnsi="微软雅黑" w:cs="微软雅黑" w:hint="eastAsia"/>
          <w:color w:val="333333"/>
          <w:kern w:val="0"/>
          <w:sz w:val="24"/>
          <w:shd w:val="clear" w:color="auto" w:fill="FFFFFF"/>
        </w:rPr>
        <w:t>月</w:t>
      </w:r>
      <w:r w:rsidR="007246E6">
        <w:rPr>
          <w:rFonts w:ascii="微软雅黑" w:eastAsia="微软雅黑" w:hAnsi="微软雅黑" w:cs="微软雅黑" w:hint="eastAsia"/>
          <w:color w:val="333333"/>
          <w:kern w:val="0"/>
          <w:sz w:val="24"/>
          <w:shd w:val="clear" w:color="auto" w:fill="FFFFFF"/>
        </w:rPr>
        <w:t>19</w:t>
      </w:r>
      <w:r>
        <w:rPr>
          <w:rFonts w:ascii="微软雅黑" w:eastAsia="微软雅黑" w:hAnsi="微软雅黑" w:cs="微软雅黑" w:hint="eastAsia"/>
          <w:color w:val="333333"/>
          <w:kern w:val="0"/>
          <w:sz w:val="24"/>
          <w:shd w:val="clear" w:color="auto" w:fill="FFFFFF"/>
        </w:rPr>
        <w:t>日00时00分，从 全国公共资源交易平台（海南省）（http://zw.hainan.gov.cn/ggzy/） 获取采购文件。</w:t>
      </w:r>
    </w:p>
    <w:p w:rsidR="0018096B" w:rsidRDefault="00025F56">
      <w:pPr>
        <w:pStyle w:val="a9"/>
        <w:snapToGrid w:val="0"/>
        <w:spacing w:line="340" w:lineRule="exact"/>
        <w:rPr>
          <w:rFonts w:ascii="宋体" w:hAnsi="宋体" w:cs="宋体"/>
          <w:color w:val="000000"/>
          <w:sz w:val="24"/>
        </w:rPr>
      </w:pPr>
      <w:r>
        <w:rPr>
          <w:rFonts w:ascii="微软雅黑" w:eastAsia="微软雅黑" w:hAnsi="微软雅黑" w:cs="微软雅黑" w:hint="eastAsia"/>
          <w:color w:val="333333"/>
          <w:sz w:val="24"/>
          <w:szCs w:val="24"/>
          <w:shd w:val="clear" w:color="auto" w:fill="FFFFFF"/>
          <w:lang w:eastAsia="zh-CN"/>
        </w:rPr>
        <w:t xml:space="preserve">本项目:招标文件每套售价：0元； </w:t>
      </w:r>
      <w:r>
        <w:rPr>
          <w:rFonts w:ascii="宋体" w:hAnsi="宋体" w:cs="宋体" w:hint="eastAsia"/>
          <w:color w:val="000000"/>
          <w:sz w:val="24"/>
        </w:rPr>
        <w:t>投标保证金的金额：</w:t>
      </w:r>
      <w:r>
        <w:rPr>
          <w:rFonts w:ascii="宋体" w:hAnsi="宋体" w:cs="宋体" w:hint="eastAsia"/>
          <w:color w:val="000000"/>
          <w:sz w:val="24"/>
          <w:lang w:eastAsia="zh-CN"/>
        </w:rPr>
        <w:t>7</w:t>
      </w:r>
      <w:bookmarkStart w:id="2" w:name="_GoBack"/>
      <w:bookmarkEnd w:id="2"/>
      <w:r>
        <w:rPr>
          <w:rFonts w:ascii="宋体" w:hAnsi="宋体" w:cs="宋体" w:hint="eastAsia"/>
          <w:color w:val="000000"/>
          <w:sz w:val="24"/>
        </w:rPr>
        <w:t>000元</w:t>
      </w:r>
      <w:r>
        <w:rPr>
          <w:rFonts w:ascii="宋体" w:hAnsi="宋体" w:cs="宋体" w:hint="eastAsia"/>
          <w:color w:val="000000"/>
          <w:sz w:val="24"/>
          <w:szCs w:val="24"/>
          <w:lang w:eastAsia="zh-CN"/>
        </w:rPr>
        <w:t>.</w:t>
      </w:r>
    </w:p>
    <w:p w:rsidR="0018096B" w:rsidRDefault="00025F56">
      <w:pPr>
        <w:widowControl/>
        <w:spacing w:line="480" w:lineRule="exact"/>
        <w:jc w:val="left"/>
        <w:rPr>
          <w:rFonts w:ascii="宋体" w:hAnsi="宋体" w:cs="宋体"/>
          <w:b/>
          <w:bCs/>
          <w:color w:val="000000"/>
          <w:kern w:val="0"/>
          <w:sz w:val="24"/>
        </w:rPr>
      </w:pPr>
      <w:r>
        <w:rPr>
          <w:rFonts w:ascii="宋体" w:hAnsi="宋体" w:cs="宋体" w:hint="eastAsia"/>
          <w:b/>
          <w:bCs/>
          <w:color w:val="000000"/>
          <w:kern w:val="0"/>
          <w:sz w:val="24"/>
        </w:rPr>
        <w:t xml:space="preserve">4. </w:t>
      </w:r>
      <w:r>
        <w:rPr>
          <w:rFonts w:ascii="宋体" w:hAnsi="宋体" w:cs="宋体"/>
          <w:b/>
          <w:bCs/>
          <w:sz w:val="24"/>
        </w:rPr>
        <w:t>投标截止时间、开标时间及地点</w:t>
      </w:r>
    </w:p>
    <w:p w:rsidR="0018096B" w:rsidRDefault="00025F56">
      <w:pPr>
        <w:spacing w:line="360" w:lineRule="auto"/>
        <w:ind w:firstLineChars="200" w:firstLine="480"/>
        <w:rPr>
          <w:sz w:val="24"/>
        </w:rPr>
      </w:pPr>
      <w:r>
        <w:rPr>
          <w:sz w:val="24"/>
        </w:rPr>
        <w:t>1</w:t>
      </w:r>
      <w:r>
        <w:rPr>
          <w:sz w:val="24"/>
        </w:rPr>
        <w:t>、递交投标文件截止时间：</w:t>
      </w:r>
      <w:r>
        <w:rPr>
          <w:sz w:val="24"/>
        </w:rPr>
        <w:t>2019</w:t>
      </w:r>
      <w:r>
        <w:rPr>
          <w:sz w:val="24"/>
        </w:rPr>
        <w:t>年</w:t>
      </w:r>
      <w:r w:rsidR="007246E6">
        <w:rPr>
          <w:rFonts w:hint="eastAsia"/>
          <w:sz w:val="24"/>
        </w:rPr>
        <w:t>9</w:t>
      </w:r>
      <w:r>
        <w:rPr>
          <w:sz w:val="24"/>
        </w:rPr>
        <w:t>月</w:t>
      </w:r>
      <w:r w:rsidR="007246E6">
        <w:rPr>
          <w:rFonts w:hint="eastAsia"/>
          <w:sz w:val="24"/>
        </w:rPr>
        <w:t>20</w:t>
      </w:r>
      <w:r>
        <w:rPr>
          <w:sz w:val="24"/>
        </w:rPr>
        <w:t>日</w:t>
      </w:r>
      <w:r w:rsidR="007246E6">
        <w:rPr>
          <w:rFonts w:hint="eastAsia"/>
          <w:sz w:val="24"/>
        </w:rPr>
        <w:t>9</w:t>
      </w:r>
      <w:r>
        <w:rPr>
          <w:rFonts w:hint="eastAsia"/>
          <w:sz w:val="24"/>
        </w:rPr>
        <w:t>时</w:t>
      </w:r>
      <w:r w:rsidR="007246E6">
        <w:rPr>
          <w:rFonts w:hint="eastAsia"/>
          <w:sz w:val="24"/>
        </w:rPr>
        <w:t>00</w:t>
      </w:r>
      <w:r>
        <w:rPr>
          <w:rFonts w:hint="eastAsia"/>
          <w:sz w:val="24"/>
        </w:rPr>
        <w:t>分</w:t>
      </w:r>
      <w:r>
        <w:rPr>
          <w:sz w:val="24"/>
        </w:rPr>
        <w:t>（北京时间，下同）；</w:t>
      </w:r>
    </w:p>
    <w:p w:rsidR="0018096B" w:rsidRDefault="00025F56">
      <w:pPr>
        <w:spacing w:line="360" w:lineRule="auto"/>
        <w:ind w:firstLineChars="200" w:firstLine="480"/>
        <w:rPr>
          <w:sz w:val="24"/>
        </w:rPr>
      </w:pPr>
      <w:r>
        <w:rPr>
          <w:sz w:val="24"/>
        </w:rPr>
        <w:t>2</w:t>
      </w:r>
      <w:r>
        <w:rPr>
          <w:sz w:val="24"/>
        </w:rPr>
        <w:t>、开标时间：</w:t>
      </w:r>
      <w:r>
        <w:rPr>
          <w:sz w:val="24"/>
        </w:rPr>
        <w:t>2019</w:t>
      </w:r>
      <w:r>
        <w:rPr>
          <w:sz w:val="24"/>
        </w:rPr>
        <w:t>年</w:t>
      </w:r>
      <w:r w:rsidR="007246E6">
        <w:rPr>
          <w:rFonts w:hint="eastAsia"/>
          <w:sz w:val="24"/>
        </w:rPr>
        <w:t>9</w:t>
      </w:r>
      <w:r>
        <w:rPr>
          <w:sz w:val="24"/>
        </w:rPr>
        <w:t>月</w:t>
      </w:r>
      <w:r w:rsidR="007246E6">
        <w:rPr>
          <w:rFonts w:hint="eastAsia"/>
          <w:sz w:val="24"/>
        </w:rPr>
        <w:t>20</w:t>
      </w:r>
      <w:r>
        <w:rPr>
          <w:sz w:val="24"/>
        </w:rPr>
        <w:t>日</w:t>
      </w:r>
      <w:r w:rsidR="007246E6">
        <w:rPr>
          <w:rFonts w:hint="eastAsia"/>
          <w:sz w:val="24"/>
        </w:rPr>
        <w:t>9</w:t>
      </w:r>
      <w:r>
        <w:rPr>
          <w:rFonts w:hint="eastAsia"/>
          <w:sz w:val="24"/>
        </w:rPr>
        <w:t>时</w:t>
      </w:r>
      <w:r w:rsidR="007246E6">
        <w:rPr>
          <w:rFonts w:hint="eastAsia"/>
          <w:sz w:val="24"/>
        </w:rPr>
        <w:t>00</w:t>
      </w:r>
      <w:r>
        <w:rPr>
          <w:rFonts w:hint="eastAsia"/>
          <w:sz w:val="24"/>
        </w:rPr>
        <w:t>分</w:t>
      </w:r>
      <w:r>
        <w:rPr>
          <w:sz w:val="24"/>
        </w:rPr>
        <w:t>；</w:t>
      </w:r>
    </w:p>
    <w:p w:rsidR="0018096B" w:rsidRDefault="00025F56">
      <w:pPr>
        <w:spacing w:line="360" w:lineRule="auto"/>
        <w:ind w:firstLineChars="200" w:firstLine="480"/>
        <w:rPr>
          <w:sz w:val="24"/>
        </w:rPr>
      </w:pPr>
      <w:r>
        <w:rPr>
          <w:sz w:val="24"/>
        </w:rPr>
        <w:t>3</w:t>
      </w:r>
      <w:r>
        <w:rPr>
          <w:sz w:val="24"/>
        </w:rPr>
        <w:t>、递交投标文件及开标地点：</w:t>
      </w:r>
    </w:p>
    <w:p w:rsidR="0018096B" w:rsidRDefault="00025F56">
      <w:pPr>
        <w:spacing w:line="360" w:lineRule="auto"/>
        <w:ind w:firstLineChars="200" w:firstLine="480"/>
        <w:rPr>
          <w:sz w:val="24"/>
        </w:rPr>
      </w:pPr>
      <w:r>
        <w:rPr>
          <w:sz w:val="24"/>
        </w:rPr>
        <w:t>3.1</w:t>
      </w:r>
      <w:r>
        <w:rPr>
          <w:sz w:val="24"/>
        </w:rPr>
        <w:t>三亚市人民政府服务中心（三亚市吉阳区新风路</w:t>
      </w:r>
      <w:r>
        <w:rPr>
          <w:sz w:val="24"/>
        </w:rPr>
        <w:t>259</w:t>
      </w:r>
      <w:r w:rsidR="0047378C">
        <w:rPr>
          <w:sz w:val="24"/>
        </w:rPr>
        <w:t>号）开标室</w:t>
      </w:r>
      <w:r w:rsidR="007246E6">
        <w:rPr>
          <w:rFonts w:hint="eastAsia"/>
          <w:sz w:val="24"/>
        </w:rPr>
        <w:t>1</w:t>
      </w:r>
      <w:r w:rsidR="0047378C">
        <w:rPr>
          <w:sz w:val="24"/>
        </w:rPr>
        <w:t>，如有变动另行通知</w:t>
      </w:r>
      <w:r w:rsidR="0047378C">
        <w:rPr>
          <w:rFonts w:hint="eastAsia"/>
          <w:sz w:val="24"/>
        </w:rPr>
        <w:t>；</w:t>
      </w:r>
      <w:r>
        <w:rPr>
          <w:sz w:val="24"/>
        </w:rPr>
        <w:t>（适用于现场递交）</w:t>
      </w:r>
    </w:p>
    <w:p w:rsidR="0018096B" w:rsidRDefault="00025F56">
      <w:pPr>
        <w:spacing w:line="360" w:lineRule="auto"/>
        <w:ind w:firstLineChars="200" w:firstLine="480"/>
        <w:rPr>
          <w:sz w:val="24"/>
        </w:rPr>
      </w:pPr>
      <w:r>
        <w:rPr>
          <w:sz w:val="24"/>
        </w:rPr>
        <w:t>3.2</w:t>
      </w:r>
      <w:r>
        <w:rPr>
          <w:sz w:val="24"/>
        </w:rPr>
        <w:t>投标人应当通过数字身份认证锁登录全国公共资源交易平台（海南省）（</w:t>
      </w:r>
      <w:r>
        <w:rPr>
          <w:sz w:val="24"/>
        </w:rPr>
        <w:t>http://zw.hainan.gov.cn/ggzy/</w:t>
      </w:r>
      <w:r>
        <w:rPr>
          <w:sz w:val="24"/>
        </w:rPr>
        <w:t>）上传。（适用于网络递交）</w:t>
      </w:r>
    </w:p>
    <w:p w:rsidR="0018096B" w:rsidRDefault="00025F56">
      <w:pPr>
        <w:spacing w:line="360" w:lineRule="auto"/>
        <w:ind w:firstLineChars="200" w:firstLine="482"/>
        <w:rPr>
          <w:b/>
          <w:bCs/>
          <w:sz w:val="24"/>
        </w:rPr>
      </w:pPr>
      <w:r>
        <w:rPr>
          <w:rFonts w:hint="eastAsia"/>
          <w:b/>
          <w:bCs/>
          <w:sz w:val="24"/>
        </w:rPr>
        <w:t>5</w:t>
      </w:r>
      <w:r>
        <w:rPr>
          <w:b/>
          <w:bCs/>
          <w:sz w:val="24"/>
        </w:rPr>
        <w:t>、采购信息发布媒体</w:t>
      </w:r>
    </w:p>
    <w:p w:rsidR="0018096B" w:rsidRDefault="00025F56">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本项目采购信息指定发布媒体为：</w:t>
      </w:r>
    </w:p>
    <w:p w:rsidR="0018096B" w:rsidRDefault="00025F56">
      <w:pPr>
        <w:spacing w:line="360" w:lineRule="auto"/>
        <w:ind w:firstLineChars="200" w:firstLine="480"/>
        <w:rPr>
          <w:sz w:val="24"/>
        </w:rPr>
      </w:pPr>
      <w:r>
        <w:rPr>
          <w:sz w:val="24"/>
        </w:rPr>
        <w:t>全国公共资源交易平台（海南省）</w:t>
      </w:r>
      <w:r>
        <w:rPr>
          <w:sz w:val="24"/>
        </w:rPr>
        <w:t>·</w:t>
      </w:r>
      <w:r>
        <w:rPr>
          <w:sz w:val="24"/>
        </w:rPr>
        <w:t>三亚市</w:t>
      </w:r>
      <w:r>
        <w:rPr>
          <w:sz w:val="24"/>
        </w:rPr>
        <w:t>http://zw.hainan.gov.cn/ggzy/syggzy</w:t>
      </w:r>
      <w:r>
        <w:rPr>
          <w:sz w:val="24"/>
        </w:rPr>
        <w:t>和中国海南政府采购网</w:t>
      </w:r>
      <w:r>
        <w:rPr>
          <w:sz w:val="24"/>
        </w:rPr>
        <w:t>http://www.ccgp-hainan.gov.cn/</w:t>
      </w:r>
      <w:r>
        <w:rPr>
          <w:sz w:val="24"/>
        </w:rPr>
        <w:t>。</w:t>
      </w:r>
    </w:p>
    <w:p w:rsidR="0018096B" w:rsidRDefault="00025F56">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有关本项目采购文件的补遗、澄清及变更信息以上述网站公告与下载为准，采购代理机构不再另行通知，采购文件与更正公告的内容相互矛盾时，以最后发出的更正公告内容为准。</w:t>
      </w:r>
    </w:p>
    <w:p w:rsidR="0018096B" w:rsidRDefault="00025F56">
      <w:pPr>
        <w:spacing w:line="360" w:lineRule="auto"/>
        <w:ind w:firstLineChars="200" w:firstLine="482"/>
        <w:rPr>
          <w:b/>
          <w:bCs/>
          <w:sz w:val="24"/>
        </w:rPr>
      </w:pPr>
      <w:r>
        <w:rPr>
          <w:rFonts w:hint="eastAsia"/>
          <w:b/>
          <w:bCs/>
          <w:sz w:val="24"/>
        </w:rPr>
        <w:t>6</w:t>
      </w:r>
      <w:r>
        <w:rPr>
          <w:b/>
          <w:bCs/>
          <w:sz w:val="24"/>
        </w:rPr>
        <w:t>、公告期限及保证金到账截止日期</w:t>
      </w:r>
    </w:p>
    <w:p w:rsidR="0018096B" w:rsidRDefault="00025F56">
      <w:pPr>
        <w:spacing w:line="360" w:lineRule="auto"/>
        <w:ind w:leftChars="57" w:left="120" w:firstLineChars="150" w:firstLine="360"/>
        <w:rPr>
          <w:sz w:val="24"/>
        </w:rPr>
      </w:pPr>
      <w:r>
        <w:rPr>
          <w:rFonts w:hint="eastAsia"/>
          <w:sz w:val="24"/>
        </w:rPr>
        <w:t>（</w:t>
      </w:r>
      <w:r>
        <w:rPr>
          <w:rFonts w:hint="eastAsia"/>
          <w:sz w:val="24"/>
        </w:rPr>
        <w:t>1</w:t>
      </w:r>
      <w:r>
        <w:rPr>
          <w:rFonts w:hint="eastAsia"/>
          <w:sz w:val="24"/>
        </w:rPr>
        <w:t>）</w:t>
      </w:r>
      <w:r>
        <w:rPr>
          <w:sz w:val="24"/>
        </w:rPr>
        <w:t>本项目采购公告不少于</w:t>
      </w:r>
      <w:r w:rsidR="004C54F4">
        <w:rPr>
          <w:rFonts w:hint="eastAsia"/>
          <w:sz w:val="24"/>
        </w:rPr>
        <w:t>3</w:t>
      </w:r>
      <w:r>
        <w:rPr>
          <w:sz w:val="24"/>
        </w:rPr>
        <w:t>个工作日，自</w:t>
      </w:r>
      <w:r>
        <w:rPr>
          <w:sz w:val="24"/>
        </w:rPr>
        <w:t>2019</w:t>
      </w:r>
      <w:r>
        <w:rPr>
          <w:sz w:val="24"/>
        </w:rPr>
        <w:t>年</w:t>
      </w:r>
      <w:r w:rsidR="004C54F4">
        <w:rPr>
          <w:rFonts w:hint="eastAsia"/>
          <w:sz w:val="24"/>
        </w:rPr>
        <w:t>9</w:t>
      </w:r>
      <w:r>
        <w:rPr>
          <w:sz w:val="24"/>
        </w:rPr>
        <w:t>月</w:t>
      </w:r>
      <w:r w:rsidR="004C54F4">
        <w:rPr>
          <w:rFonts w:hint="eastAsia"/>
          <w:sz w:val="24"/>
        </w:rPr>
        <w:t>13</w:t>
      </w:r>
      <w:r>
        <w:rPr>
          <w:sz w:val="24"/>
        </w:rPr>
        <w:t>日</w:t>
      </w:r>
      <w:r w:rsidR="0047378C">
        <w:rPr>
          <w:rFonts w:hint="eastAsia"/>
          <w:sz w:val="24"/>
        </w:rPr>
        <w:t>00</w:t>
      </w:r>
      <w:r>
        <w:rPr>
          <w:rFonts w:hint="eastAsia"/>
          <w:sz w:val="24"/>
        </w:rPr>
        <w:t>时</w:t>
      </w:r>
      <w:r w:rsidR="0047378C">
        <w:rPr>
          <w:rFonts w:hint="eastAsia"/>
          <w:sz w:val="24"/>
        </w:rPr>
        <w:t>00</w:t>
      </w:r>
      <w:r>
        <w:rPr>
          <w:rFonts w:hint="eastAsia"/>
          <w:sz w:val="24"/>
        </w:rPr>
        <w:t>分</w:t>
      </w:r>
      <w:r>
        <w:rPr>
          <w:sz w:val="24"/>
        </w:rPr>
        <w:t>至</w:t>
      </w:r>
      <w:r>
        <w:rPr>
          <w:sz w:val="24"/>
        </w:rPr>
        <w:t>2019</w:t>
      </w:r>
      <w:r>
        <w:rPr>
          <w:sz w:val="24"/>
        </w:rPr>
        <w:t>年</w:t>
      </w:r>
      <w:r w:rsidR="004C54F4">
        <w:rPr>
          <w:rFonts w:hint="eastAsia"/>
          <w:sz w:val="24"/>
        </w:rPr>
        <w:t>9</w:t>
      </w:r>
      <w:r>
        <w:rPr>
          <w:sz w:val="24"/>
        </w:rPr>
        <w:t>月</w:t>
      </w:r>
      <w:r w:rsidR="004C54F4">
        <w:rPr>
          <w:rFonts w:hint="eastAsia"/>
          <w:sz w:val="24"/>
        </w:rPr>
        <w:t>19</w:t>
      </w:r>
      <w:r>
        <w:rPr>
          <w:sz w:val="24"/>
        </w:rPr>
        <w:t>日</w:t>
      </w:r>
      <w:r w:rsidR="0047378C">
        <w:rPr>
          <w:rFonts w:hint="eastAsia"/>
          <w:sz w:val="24"/>
        </w:rPr>
        <w:t>00</w:t>
      </w:r>
      <w:r>
        <w:rPr>
          <w:rFonts w:hint="eastAsia"/>
          <w:sz w:val="24"/>
        </w:rPr>
        <w:t>时</w:t>
      </w:r>
      <w:r w:rsidR="0047378C">
        <w:rPr>
          <w:rFonts w:hint="eastAsia"/>
          <w:sz w:val="24"/>
        </w:rPr>
        <w:t>00</w:t>
      </w:r>
      <w:r>
        <w:rPr>
          <w:rFonts w:hint="eastAsia"/>
          <w:sz w:val="24"/>
        </w:rPr>
        <w:t>分</w:t>
      </w:r>
      <w:r>
        <w:rPr>
          <w:sz w:val="24"/>
        </w:rPr>
        <w:t>止。</w:t>
      </w:r>
    </w:p>
    <w:p w:rsidR="0018096B" w:rsidRDefault="00025F56">
      <w:pPr>
        <w:spacing w:line="360" w:lineRule="auto"/>
        <w:ind w:firstLineChars="200" w:firstLine="480"/>
        <w:rPr>
          <w:b/>
          <w:bCs/>
          <w:sz w:val="24"/>
        </w:rPr>
      </w:pPr>
      <w:r>
        <w:rPr>
          <w:rFonts w:hint="eastAsia"/>
          <w:kern w:val="0"/>
          <w:sz w:val="24"/>
          <w:shd w:val="clear" w:color="auto" w:fill="FFFFFF"/>
        </w:rPr>
        <w:t>(2)</w:t>
      </w:r>
      <w:r>
        <w:rPr>
          <w:kern w:val="0"/>
          <w:sz w:val="24"/>
          <w:shd w:val="clear" w:color="auto" w:fill="FFFFFF"/>
        </w:rPr>
        <w:t>投标保证金到账截止日期：</w:t>
      </w:r>
      <w:r>
        <w:rPr>
          <w:sz w:val="24"/>
        </w:rPr>
        <w:t>2019</w:t>
      </w:r>
      <w:r>
        <w:rPr>
          <w:sz w:val="24"/>
        </w:rPr>
        <w:t>年</w:t>
      </w:r>
      <w:r w:rsidR="004C54F4">
        <w:rPr>
          <w:rFonts w:hint="eastAsia"/>
          <w:sz w:val="24"/>
        </w:rPr>
        <w:t>9</w:t>
      </w:r>
      <w:r>
        <w:rPr>
          <w:sz w:val="24"/>
        </w:rPr>
        <w:t>月</w:t>
      </w:r>
      <w:r w:rsidR="004C54F4">
        <w:rPr>
          <w:rFonts w:hint="eastAsia"/>
          <w:sz w:val="24"/>
        </w:rPr>
        <w:t>20</w:t>
      </w:r>
      <w:r>
        <w:rPr>
          <w:sz w:val="24"/>
        </w:rPr>
        <w:t>日</w:t>
      </w:r>
      <w:r w:rsidR="004C54F4">
        <w:rPr>
          <w:rFonts w:hint="eastAsia"/>
          <w:sz w:val="24"/>
        </w:rPr>
        <w:t>9</w:t>
      </w:r>
      <w:r>
        <w:rPr>
          <w:kern w:val="0"/>
          <w:sz w:val="24"/>
          <w:shd w:val="clear" w:color="auto" w:fill="FFFFFF"/>
        </w:rPr>
        <w:t>时</w:t>
      </w:r>
      <w:r w:rsidR="004C54F4">
        <w:rPr>
          <w:rFonts w:hint="eastAsia"/>
          <w:kern w:val="0"/>
          <w:sz w:val="24"/>
          <w:shd w:val="clear" w:color="auto" w:fill="FFFFFF"/>
        </w:rPr>
        <w:t>00</w:t>
      </w:r>
      <w:r>
        <w:rPr>
          <w:kern w:val="0"/>
          <w:sz w:val="24"/>
          <w:shd w:val="clear" w:color="auto" w:fill="FFFFFF"/>
        </w:rPr>
        <w:t>分，投</w:t>
      </w:r>
      <w:r>
        <w:rPr>
          <w:color w:val="000000"/>
          <w:kern w:val="0"/>
          <w:sz w:val="24"/>
          <w:shd w:val="clear" w:color="auto" w:fill="FFFFFF"/>
        </w:rPr>
        <w:t>标保证金的</w:t>
      </w:r>
      <w:r>
        <w:rPr>
          <w:color w:val="000000"/>
          <w:kern w:val="0"/>
          <w:sz w:val="24"/>
          <w:shd w:val="clear" w:color="auto" w:fill="FFFFFF"/>
        </w:rPr>
        <w:lastRenderedPageBreak/>
        <w:t>形式：网上支付</w:t>
      </w:r>
      <w:r>
        <w:rPr>
          <w:rFonts w:hint="eastAsia"/>
          <w:color w:val="000000"/>
          <w:kern w:val="0"/>
          <w:sz w:val="24"/>
          <w:shd w:val="clear" w:color="auto" w:fill="FFFFFF"/>
        </w:rPr>
        <w:t>或线下银行转账支付</w:t>
      </w:r>
      <w:r>
        <w:rPr>
          <w:color w:val="000000"/>
          <w:kern w:val="0"/>
          <w:sz w:val="24"/>
          <w:shd w:val="clear" w:color="auto" w:fill="FFFFFF"/>
        </w:rPr>
        <w:t>，支付地址：</w:t>
      </w:r>
      <w:r>
        <w:rPr>
          <w:color w:val="000000"/>
          <w:kern w:val="0"/>
          <w:sz w:val="24"/>
          <w:shd w:val="clear" w:color="auto" w:fill="FFFFFF"/>
        </w:rPr>
        <w:t>http://zw.hainan.gov.cn/ggzy</w:t>
      </w:r>
      <w:r>
        <w:rPr>
          <w:kern w:val="0"/>
          <w:sz w:val="24"/>
          <w:shd w:val="clear" w:color="auto" w:fill="FFFFFF"/>
        </w:rPr>
        <w:t>/</w:t>
      </w:r>
      <w:r>
        <w:rPr>
          <w:kern w:val="0"/>
          <w:sz w:val="24"/>
          <w:shd w:val="clear" w:color="auto" w:fill="FFFFFF"/>
        </w:rPr>
        <w:t>。</w:t>
      </w:r>
    </w:p>
    <w:p w:rsidR="0018096B" w:rsidRDefault="00025F56">
      <w:pPr>
        <w:spacing w:line="360" w:lineRule="auto"/>
        <w:ind w:firstLineChars="200" w:firstLine="482"/>
        <w:rPr>
          <w:b/>
          <w:bCs/>
          <w:sz w:val="24"/>
        </w:rPr>
      </w:pPr>
      <w:r>
        <w:rPr>
          <w:rFonts w:hint="eastAsia"/>
          <w:b/>
          <w:bCs/>
          <w:sz w:val="24"/>
        </w:rPr>
        <w:t>7</w:t>
      </w:r>
      <w:r>
        <w:rPr>
          <w:rFonts w:hint="eastAsia"/>
          <w:b/>
          <w:bCs/>
          <w:sz w:val="24"/>
        </w:rPr>
        <w:t>、</w:t>
      </w:r>
      <w:r>
        <w:rPr>
          <w:b/>
          <w:bCs/>
          <w:sz w:val="24"/>
        </w:rPr>
        <w:t>其他</w:t>
      </w:r>
    </w:p>
    <w:p w:rsidR="0018096B" w:rsidRDefault="00025F56">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投标人须在全国公共资源交易平台（海南省）企业信息管理系统</w:t>
      </w:r>
      <w:r>
        <w:rPr>
          <w:sz w:val="24"/>
        </w:rPr>
        <w:t>(http://zw.hainan.gov.cn /ggzy/)</w:t>
      </w:r>
      <w:r>
        <w:rPr>
          <w:sz w:val="24"/>
        </w:rPr>
        <w:t>中登记企业信息</w:t>
      </w:r>
      <w:r>
        <w:rPr>
          <w:sz w:val="24"/>
        </w:rPr>
        <w:t xml:space="preserve"> , </w:t>
      </w:r>
      <w:r>
        <w:rPr>
          <w:sz w:val="24"/>
        </w:rPr>
        <w:t>然后登陆招标投标交易平台</w:t>
      </w:r>
      <w:r>
        <w:rPr>
          <w:sz w:val="24"/>
        </w:rPr>
        <w:t>(http://zw.hainan.gov.cn/ggzy/)</w:t>
      </w:r>
      <w:r>
        <w:rPr>
          <w:sz w:val="24"/>
        </w:rPr>
        <w:t>下载，查看电子版的招标文件及</w:t>
      </w:r>
      <w:r>
        <w:rPr>
          <w:sz w:val="24"/>
        </w:rPr>
        <w:t xml:space="preserve"> </w:t>
      </w:r>
      <w:r>
        <w:rPr>
          <w:sz w:val="24"/>
        </w:rPr>
        <w:t>其他文件；</w:t>
      </w:r>
    </w:p>
    <w:p w:rsidR="0018096B" w:rsidRDefault="00025F56">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电子标（招标文件后缀名</w:t>
      </w:r>
      <w:r>
        <w:rPr>
          <w:sz w:val="24"/>
        </w:rPr>
        <w:t>.GPZ</w:t>
      </w:r>
      <w:r>
        <w:rPr>
          <w:sz w:val="24"/>
        </w:rPr>
        <w:t>）：必须使用最新版本的电子投标工具（在</w:t>
      </w:r>
      <w:r>
        <w:rPr>
          <w:sz w:val="24"/>
        </w:rPr>
        <w:t>http://zw.hainan.gov.cn/ggzy/ggzy/xgrjxz/index.jhtml</w:t>
      </w:r>
      <w:r>
        <w:rPr>
          <w:sz w:val="24"/>
        </w:rPr>
        <w:t>下载投标工具）制作电子版的投标文件；</w:t>
      </w:r>
    </w:p>
    <w:p w:rsidR="0018096B" w:rsidRDefault="00025F56">
      <w:pPr>
        <w:spacing w:line="360" w:lineRule="auto"/>
        <w:ind w:firstLineChars="400" w:firstLine="960"/>
        <w:rPr>
          <w:sz w:val="24"/>
        </w:rPr>
      </w:pPr>
      <w:r>
        <w:rPr>
          <w:sz w:val="24"/>
        </w:rPr>
        <w:t>非电子标（招标文件后缀名不是</w:t>
      </w:r>
      <w:r>
        <w:rPr>
          <w:sz w:val="24"/>
        </w:rPr>
        <w:t>.GPZ</w:t>
      </w:r>
      <w:r>
        <w:rPr>
          <w:sz w:val="24"/>
        </w:rPr>
        <w:t>）：必须使用电子签章工具（在</w:t>
      </w:r>
      <w:r>
        <w:rPr>
          <w:sz w:val="24"/>
        </w:rPr>
        <w:t>http://zw.hainan.gov.cn/ggzy/ggzy/xgrjxz/index.jhtml</w:t>
      </w:r>
      <w:r>
        <w:rPr>
          <w:sz w:val="24"/>
        </w:rPr>
        <w:t>下载签章工具）对</w:t>
      </w:r>
      <w:r>
        <w:rPr>
          <w:sz w:val="24"/>
        </w:rPr>
        <w:t>PDF</w:t>
      </w:r>
      <w:r>
        <w:rPr>
          <w:sz w:val="24"/>
        </w:rPr>
        <w:t>格式的电子投标文件进行盖章</w:t>
      </w:r>
      <w:r>
        <w:rPr>
          <w:sz w:val="24"/>
        </w:rPr>
        <w:t>(</w:t>
      </w:r>
      <w:r>
        <w:rPr>
          <w:sz w:val="24"/>
        </w:rPr>
        <w:t>使用</w:t>
      </w:r>
      <w:r>
        <w:rPr>
          <w:sz w:val="24"/>
        </w:rPr>
        <w:t>WinRAR</w:t>
      </w:r>
      <w:r>
        <w:rPr>
          <w:sz w:val="24"/>
        </w:rPr>
        <w:t>对</w:t>
      </w:r>
      <w:r>
        <w:rPr>
          <w:sz w:val="24"/>
        </w:rPr>
        <w:t>PDF</w:t>
      </w:r>
      <w:r>
        <w:rPr>
          <w:sz w:val="24"/>
        </w:rPr>
        <w:t>格式的标书加密压缩</w:t>
      </w:r>
      <w:r>
        <w:rPr>
          <w:sz w:val="24"/>
        </w:rPr>
        <w:t>)</w:t>
      </w:r>
      <w:r>
        <w:rPr>
          <w:sz w:val="24"/>
        </w:rPr>
        <w:t>；</w:t>
      </w:r>
    </w:p>
    <w:p w:rsidR="0018096B" w:rsidRDefault="00025F56">
      <w:pPr>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投标截止时间前，必须在网上上传电子投标书</w:t>
      </w:r>
      <w:r>
        <w:rPr>
          <w:sz w:val="24"/>
        </w:rPr>
        <w:t>——</w:t>
      </w:r>
      <w:r>
        <w:rPr>
          <w:sz w:val="24"/>
        </w:rPr>
        <w:t>（电子标：投标书为</w:t>
      </w:r>
      <w:r>
        <w:rPr>
          <w:sz w:val="24"/>
        </w:rPr>
        <w:t>GPT</w:t>
      </w:r>
      <w:r>
        <w:rPr>
          <w:sz w:val="24"/>
        </w:rPr>
        <w:t>格式；非电子标：投标书需上传</w:t>
      </w:r>
      <w:r>
        <w:rPr>
          <w:sz w:val="24"/>
        </w:rPr>
        <w:t>PDF</w:t>
      </w:r>
      <w:r>
        <w:rPr>
          <w:sz w:val="24"/>
        </w:rPr>
        <w:t>加密压缩的</w:t>
      </w:r>
      <w:r>
        <w:rPr>
          <w:sz w:val="24"/>
        </w:rPr>
        <w:t>rar</w:t>
      </w:r>
      <w:r>
        <w:rPr>
          <w:sz w:val="24"/>
        </w:rPr>
        <w:t>格式）；</w:t>
      </w:r>
    </w:p>
    <w:p w:rsidR="0018096B" w:rsidRDefault="00025F56">
      <w:pPr>
        <w:widowControl/>
        <w:spacing w:line="480" w:lineRule="exact"/>
        <w:jc w:val="left"/>
        <w:rPr>
          <w:sz w:val="24"/>
        </w:rPr>
      </w:pPr>
      <w:r>
        <w:rPr>
          <w:rFonts w:hint="eastAsia"/>
          <w:sz w:val="24"/>
        </w:rPr>
        <w:t>（</w:t>
      </w:r>
      <w:r>
        <w:rPr>
          <w:rFonts w:hint="eastAsia"/>
          <w:sz w:val="24"/>
        </w:rPr>
        <w:t>4</w:t>
      </w:r>
      <w:r>
        <w:rPr>
          <w:rFonts w:hint="eastAsia"/>
          <w:sz w:val="24"/>
        </w:rPr>
        <w:t>）</w:t>
      </w:r>
      <w:r>
        <w:rPr>
          <w:sz w:val="24"/>
        </w:rPr>
        <w:t>开标的时候必须携带加密锁</w:t>
      </w:r>
      <w:r>
        <w:rPr>
          <w:sz w:val="24"/>
        </w:rPr>
        <w:t>(CA</w:t>
      </w:r>
      <w:r>
        <w:rPr>
          <w:sz w:val="24"/>
        </w:rPr>
        <w:t>数字认证锁</w:t>
      </w:r>
      <w:r>
        <w:rPr>
          <w:sz w:val="24"/>
        </w:rPr>
        <w:t>)</w:t>
      </w:r>
      <w:r>
        <w:rPr>
          <w:sz w:val="24"/>
        </w:rPr>
        <w:t>和光盘、</w:t>
      </w:r>
      <w:r>
        <w:rPr>
          <w:sz w:val="24"/>
        </w:rPr>
        <w:t>U</w:t>
      </w:r>
      <w:r>
        <w:rPr>
          <w:sz w:val="24"/>
        </w:rPr>
        <w:t>盘拷贝的电子版投标</w:t>
      </w:r>
    </w:p>
    <w:p w:rsidR="0018096B" w:rsidRDefault="00025F56">
      <w:pPr>
        <w:widowControl/>
        <w:spacing w:line="400" w:lineRule="exact"/>
        <w:jc w:val="left"/>
        <w:rPr>
          <w:rFonts w:ascii="宋体" w:hAnsi="宋体" w:cs="宋体"/>
          <w:b/>
          <w:bCs/>
          <w:color w:val="000000"/>
          <w:kern w:val="0"/>
          <w:sz w:val="24"/>
        </w:rPr>
      </w:pPr>
      <w:r>
        <w:rPr>
          <w:rFonts w:ascii="宋体" w:hAnsi="宋体" w:cs="宋体" w:hint="eastAsia"/>
          <w:b/>
          <w:bCs/>
          <w:color w:val="000000"/>
          <w:kern w:val="0"/>
          <w:sz w:val="24"/>
        </w:rPr>
        <w:t>8. 联系方式</w:t>
      </w:r>
    </w:p>
    <w:p w:rsidR="0018096B" w:rsidRDefault="00025F56">
      <w:pPr>
        <w:spacing w:line="400" w:lineRule="exact"/>
        <w:rPr>
          <w:rFonts w:ascii="宋体" w:hAnsi="宋体" w:cs="宋体"/>
          <w:b/>
          <w:bCs/>
          <w:sz w:val="24"/>
        </w:rPr>
      </w:pPr>
      <w:r>
        <w:rPr>
          <w:rFonts w:ascii="宋体" w:hAnsi="宋体" w:cs="宋体" w:hint="eastAsia"/>
          <w:color w:val="000000"/>
          <w:sz w:val="24"/>
        </w:rPr>
        <w:t>采购人:</w:t>
      </w:r>
      <w:r>
        <w:rPr>
          <w:rFonts w:ascii="宋体" w:hAnsi="宋体" w:cs="宋体" w:hint="eastAsia"/>
          <w:sz w:val="24"/>
        </w:rPr>
        <w:t>中共三亚市委办公室</w:t>
      </w:r>
      <w:r w:rsidR="00523371">
        <w:rPr>
          <w:rFonts w:ascii="宋体" w:hAnsi="宋体" w:cs="宋体" w:hint="eastAsia"/>
          <w:sz w:val="24"/>
        </w:rPr>
        <w:t xml:space="preserve">             </w:t>
      </w:r>
      <w:r>
        <w:rPr>
          <w:rFonts w:ascii="宋体" w:hAnsi="宋体" w:cs="宋体" w:hint="eastAsia"/>
          <w:sz w:val="24"/>
        </w:rPr>
        <w:t>代理机构：三亚市政府采购中心</w:t>
      </w:r>
    </w:p>
    <w:p w:rsidR="0018096B" w:rsidRDefault="00025F56">
      <w:pPr>
        <w:spacing w:line="400" w:lineRule="exact"/>
        <w:rPr>
          <w:rFonts w:ascii="宋体" w:hAnsi="宋体" w:cs="宋体"/>
          <w:b/>
          <w:bCs/>
          <w:sz w:val="24"/>
        </w:rPr>
      </w:pPr>
      <w:r>
        <w:rPr>
          <w:rFonts w:ascii="宋体" w:hAnsi="宋体" w:cs="宋体" w:hint="eastAsia"/>
          <w:color w:val="000000"/>
          <w:sz w:val="24"/>
        </w:rPr>
        <w:t xml:space="preserve">地址: </w:t>
      </w:r>
      <w:r>
        <w:rPr>
          <w:rFonts w:ascii="宋体" w:hAnsi="宋体" w:cs="宋体" w:hint="eastAsia"/>
          <w:bCs/>
          <w:sz w:val="24"/>
          <w:shd w:val="clear" w:color="auto" w:fill="FFFFFF"/>
        </w:rPr>
        <w:t>三亚市</w:t>
      </w:r>
      <w:r>
        <w:rPr>
          <w:rFonts w:ascii="宋体" w:hAnsi="宋体" w:cs="宋体" w:hint="eastAsia"/>
          <w:color w:val="333333"/>
          <w:sz w:val="24"/>
          <w:shd w:val="clear" w:color="auto" w:fill="FFFFFF"/>
        </w:rPr>
        <w:t>榆亚路1号市委办公大楼</w:t>
      </w:r>
      <w:r w:rsidR="00523371">
        <w:rPr>
          <w:rFonts w:ascii="宋体" w:hAnsi="宋体" w:cs="宋体" w:hint="eastAsia"/>
          <w:color w:val="333333"/>
          <w:sz w:val="24"/>
          <w:shd w:val="clear" w:color="auto" w:fill="FFFFFF"/>
        </w:rPr>
        <w:t xml:space="preserve">    </w:t>
      </w:r>
      <w:r>
        <w:rPr>
          <w:rFonts w:ascii="宋体" w:hAnsi="宋体" w:cs="宋体" w:hint="eastAsia"/>
          <w:sz w:val="24"/>
        </w:rPr>
        <w:t>地址：三亚市河东区新风街259号</w:t>
      </w:r>
    </w:p>
    <w:p w:rsidR="0018096B" w:rsidRDefault="00025F56">
      <w:pPr>
        <w:widowControl/>
        <w:spacing w:line="400" w:lineRule="exact"/>
        <w:jc w:val="left"/>
        <w:rPr>
          <w:rFonts w:ascii="宋体" w:hAnsi="宋体" w:cs="宋体"/>
          <w:b/>
          <w:bCs/>
          <w:sz w:val="24"/>
        </w:rPr>
      </w:pPr>
      <w:r>
        <w:rPr>
          <w:rFonts w:ascii="宋体" w:hAnsi="宋体" w:cs="宋体" w:hint="eastAsia"/>
          <w:sz w:val="24"/>
        </w:rPr>
        <w:t>联系人：王秀奎</w:t>
      </w:r>
      <w:r w:rsidR="00523371">
        <w:rPr>
          <w:rFonts w:ascii="宋体" w:hAnsi="宋体" w:cs="宋体" w:hint="eastAsia"/>
          <w:sz w:val="24"/>
        </w:rPr>
        <w:t xml:space="preserve">                        </w:t>
      </w:r>
      <w:r>
        <w:rPr>
          <w:rFonts w:ascii="宋体" w:hAnsi="宋体" w:cs="宋体" w:hint="eastAsia"/>
          <w:color w:val="000000"/>
          <w:sz w:val="24"/>
        </w:rPr>
        <w:t>邮政编码：572000</w:t>
      </w:r>
    </w:p>
    <w:p w:rsidR="0018096B" w:rsidRDefault="00025F56">
      <w:pPr>
        <w:spacing w:line="400" w:lineRule="exact"/>
        <w:rPr>
          <w:rFonts w:ascii="宋体" w:hAnsi="宋体" w:cs="宋体"/>
          <w:bCs/>
          <w:sz w:val="24"/>
        </w:rPr>
      </w:pPr>
      <w:r>
        <w:rPr>
          <w:rFonts w:ascii="宋体" w:hAnsi="宋体" w:cs="宋体" w:hint="eastAsia"/>
          <w:sz w:val="24"/>
        </w:rPr>
        <w:t>联系电话：</w:t>
      </w:r>
      <w:r>
        <w:rPr>
          <w:rFonts w:ascii="宋体" w:hAnsi="宋体" w:cs="宋体" w:hint="eastAsia"/>
          <w:color w:val="000000"/>
          <w:sz w:val="24"/>
        </w:rPr>
        <w:t>13876588213</w:t>
      </w:r>
      <w:r w:rsidR="00523371">
        <w:rPr>
          <w:rFonts w:ascii="宋体" w:hAnsi="宋体" w:cs="宋体" w:hint="eastAsia"/>
          <w:color w:val="000000"/>
          <w:sz w:val="24"/>
        </w:rPr>
        <w:t xml:space="preserve">                 </w:t>
      </w:r>
      <w:r>
        <w:rPr>
          <w:rFonts w:ascii="宋体" w:hAnsi="宋体" w:cs="宋体" w:hint="eastAsia"/>
          <w:color w:val="000000"/>
          <w:sz w:val="24"/>
        </w:rPr>
        <w:t>项目联系人：邢美雯</w:t>
      </w:r>
    </w:p>
    <w:p w:rsidR="0018096B" w:rsidRDefault="00025F56" w:rsidP="00523371">
      <w:pPr>
        <w:spacing w:line="400" w:lineRule="exact"/>
        <w:ind w:firstLineChars="1900" w:firstLine="4560"/>
      </w:pPr>
      <w:r>
        <w:rPr>
          <w:rFonts w:ascii="宋体" w:hAnsi="宋体" w:cs="宋体" w:hint="eastAsia"/>
          <w:color w:val="000000"/>
          <w:sz w:val="24"/>
        </w:rPr>
        <w:t>联系电话：0898-88250606</w:t>
      </w:r>
    </w:p>
    <w:p w:rsidR="0018096B" w:rsidRDefault="0018096B">
      <w:pPr>
        <w:pStyle w:val="1"/>
      </w:pPr>
    </w:p>
    <w:p w:rsidR="0018096B" w:rsidRDefault="0018096B"/>
    <w:p w:rsidR="0018096B" w:rsidRDefault="0018096B">
      <w:pPr>
        <w:pStyle w:val="1"/>
      </w:pPr>
    </w:p>
    <w:p w:rsidR="0018096B" w:rsidRDefault="0018096B">
      <w:pPr>
        <w:pStyle w:val="1"/>
      </w:pPr>
    </w:p>
    <w:p w:rsidR="00081B69" w:rsidRDefault="00081B69" w:rsidP="00081B69"/>
    <w:p w:rsidR="00081B69" w:rsidRDefault="00081B69" w:rsidP="00081B69">
      <w:pPr>
        <w:pStyle w:val="1"/>
      </w:pPr>
    </w:p>
    <w:p w:rsidR="00081B69" w:rsidRPr="00081B69" w:rsidRDefault="00081B69" w:rsidP="00081B69"/>
    <w:p w:rsidR="0018096B" w:rsidRDefault="0018096B"/>
    <w:p w:rsidR="0018096B" w:rsidRDefault="00025F56">
      <w:pPr>
        <w:pStyle w:val="1"/>
        <w:numPr>
          <w:ilvl w:val="0"/>
          <w:numId w:val="2"/>
        </w:numPr>
        <w:jc w:val="center"/>
      </w:pPr>
      <w:r>
        <w:rPr>
          <w:rFonts w:hint="eastAsia"/>
        </w:rPr>
        <w:lastRenderedPageBreak/>
        <w:t>招标项目要求</w:t>
      </w:r>
      <w:bookmarkStart w:id="3" w:name="OLE_LINK2"/>
      <w:bookmarkStart w:id="4" w:name="OLE_LINK1"/>
      <w:bookmarkStart w:id="5" w:name="_Toc198370512"/>
      <w:bookmarkEnd w:id="0"/>
      <w:bookmarkEnd w:id="1"/>
    </w:p>
    <w:tbl>
      <w:tblPr>
        <w:tblW w:w="888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380"/>
        <w:gridCol w:w="1875"/>
        <w:gridCol w:w="675"/>
        <w:gridCol w:w="705"/>
        <w:gridCol w:w="975"/>
        <w:gridCol w:w="1050"/>
        <w:gridCol w:w="885"/>
        <w:gridCol w:w="933"/>
      </w:tblGrid>
      <w:tr w:rsidR="0018096B">
        <w:trPr>
          <w:trHeight w:val="115"/>
        </w:trPr>
        <w:tc>
          <w:tcPr>
            <w:tcW w:w="405" w:type="dxa"/>
            <w:noWrap/>
            <w:vAlign w:val="center"/>
          </w:tcPr>
          <w:bookmarkEnd w:id="3"/>
          <w:bookmarkEnd w:id="4"/>
          <w:p w:rsidR="0018096B" w:rsidRDefault="00025F56">
            <w:pPr>
              <w:spacing w:line="240" w:lineRule="exact"/>
              <w:jc w:val="center"/>
              <w:rPr>
                <w:rFonts w:ascii="宋体" w:hAnsi="宋体" w:cs="宋体"/>
                <w:sz w:val="18"/>
                <w:szCs w:val="18"/>
              </w:rPr>
            </w:pPr>
            <w:r>
              <w:rPr>
                <w:rFonts w:ascii="宋体" w:hAnsi="宋体" w:cs="宋体" w:hint="eastAsia"/>
                <w:color w:val="000000"/>
                <w:kern w:val="0"/>
                <w:sz w:val="18"/>
                <w:szCs w:val="18"/>
              </w:rPr>
              <w:t>序号</w:t>
            </w:r>
          </w:p>
        </w:tc>
        <w:tc>
          <w:tcPr>
            <w:tcW w:w="1380" w:type="dxa"/>
            <w:noWrap/>
            <w:vAlign w:val="center"/>
          </w:tcPr>
          <w:p w:rsidR="0018096B" w:rsidRDefault="00025F56">
            <w:pPr>
              <w:spacing w:line="240" w:lineRule="exact"/>
              <w:jc w:val="center"/>
              <w:rPr>
                <w:rFonts w:ascii="宋体" w:hAnsi="宋体" w:cs="宋体"/>
                <w:sz w:val="18"/>
                <w:szCs w:val="18"/>
              </w:rPr>
            </w:pPr>
            <w:r>
              <w:rPr>
                <w:rFonts w:ascii="宋体" w:hAnsi="宋体" w:cs="宋体" w:hint="eastAsia"/>
                <w:color w:val="000000"/>
                <w:kern w:val="0"/>
                <w:sz w:val="18"/>
                <w:szCs w:val="18"/>
              </w:rPr>
              <w:t>采购品目名称</w:t>
            </w:r>
          </w:p>
        </w:tc>
        <w:tc>
          <w:tcPr>
            <w:tcW w:w="1875" w:type="dxa"/>
            <w:noWrap/>
          </w:tcPr>
          <w:p w:rsidR="0018096B" w:rsidRDefault="00025F56">
            <w:pPr>
              <w:spacing w:line="240" w:lineRule="exact"/>
              <w:jc w:val="center"/>
              <w:rPr>
                <w:rFonts w:ascii="宋体" w:hAnsi="宋体" w:cs="宋体"/>
                <w:sz w:val="18"/>
                <w:szCs w:val="18"/>
              </w:rPr>
            </w:pPr>
            <w:r>
              <w:rPr>
                <w:rFonts w:ascii="宋体" w:hAnsi="宋体" w:cs="宋体" w:hint="eastAsia"/>
                <w:color w:val="000000"/>
                <w:kern w:val="0"/>
                <w:sz w:val="18"/>
                <w:szCs w:val="18"/>
              </w:rPr>
              <w:t>规格和配置技术参数</w:t>
            </w:r>
          </w:p>
        </w:tc>
        <w:tc>
          <w:tcPr>
            <w:tcW w:w="675" w:type="dxa"/>
            <w:noWrap/>
          </w:tcPr>
          <w:p w:rsidR="0018096B" w:rsidRDefault="00025F56">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数量</w:t>
            </w:r>
          </w:p>
        </w:tc>
        <w:tc>
          <w:tcPr>
            <w:tcW w:w="705" w:type="dxa"/>
            <w:noWrap/>
          </w:tcPr>
          <w:p w:rsidR="0018096B" w:rsidRDefault="00025F56">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单位</w:t>
            </w:r>
          </w:p>
        </w:tc>
        <w:tc>
          <w:tcPr>
            <w:tcW w:w="975" w:type="dxa"/>
            <w:noWrap/>
          </w:tcPr>
          <w:p w:rsidR="0018096B" w:rsidRDefault="00025F56">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单价</w:t>
            </w:r>
          </w:p>
        </w:tc>
        <w:tc>
          <w:tcPr>
            <w:tcW w:w="1050" w:type="dxa"/>
            <w:noWrap/>
          </w:tcPr>
          <w:p w:rsidR="0018096B" w:rsidRDefault="00025F56">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总价</w:t>
            </w:r>
          </w:p>
        </w:tc>
        <w:tc>
          <w:tcPr>
            <w:tcW w:w="885" w:type="dxa"/>
            <w:noWrap/>
          </w:tcPr>
          <w:p w:rsidR="0018096B" w:rsidRDefault="00025F56">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是否进口产品</w:t>
            </w:r>
          </w:p>
        </w:tc>
        <w:tc>
          <w:tcPr>
            <w:tcW w:w="933" w:type="dxa"/>
            <w:noWrap/>
          </w:tcPr>
          <w:p w:rsidR="0018096B" w:rsidRDefault="00025F56">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备注</w:t>
            </w:r>
          </w:p>
        </w:tc>
      </w:tr>
      <w:tr w:rsidR="0018096B">
        <w:trPr>
          <w:trHeight w:val="945"/>
        </w:trPr>
        <w:tc>
          <w:tcPr>
            <w:tcW w:w="405" w:type="dxa"/>
            <w:noWrap/>
            <w:vAlign w:val="center"/>
          </w:tcPr>
          <w:p w:rsidR="0018096B" w:rsidRDefault="00025F56">
            <w:pPr>
              <w:spacing w:line="240" w:lineRule="exact"/>
              <w:jc w:val="center"/>
              <w:rPr>
                <w:rFonts w:ascii="宋体" w:hAnsi="宋体" w:cs="宋体"/>
                <w:sz w:val="24"/>
              </w:rPr>
            </w:pPr>
            <w:r>
              <w:rPr>
                <w:rFonts w:ascii="宋体" w:hAnsi="宋体" w:cs="宋体" w:hint="eastAsia"/>
                <w:sz w:val="18"/>
                <w:szCs w:val="18"/>
              </w:rPr>
              <w:t>1</w:t>
            </w:r>
          </w:p>
        </w:tc>
        <w:tc>
          <w:tcPr>
            <w:tcW w:w="1380" w:type="dxa"/>
            <w:noWrap/>
          </w:tcPr>
          <w:p w:rsidR="0018096B" w:rsidRDefault="00025F56">
            <w:pPr>
              <w:spacing w:line="240" w:lineRule="exact"/>
              <w:rPr>
                <w:rFonts w:ascii="宋体" w:hAnsi="宋体" w:cs="宋体"/>
                <w:sz w:val="24"/>
              </w:rPr>
            </w:pPr>
            <w:r>
              <w:rPr>
                <w:rFonts w:ascii="宋体" w:hAnsi="宋体" w:cs="宋体" w:hint="eastAsia"/>
                <w:sz w:val="18"/>
                <w:szCs w:val="18"/>
              </w:rPr>
              <w:t>新能源纯电动小型客车</w:t>
            </w:r>
          </w:p>
        </w:tc>
        <w:tc>
          <w:tcPr>
            <w:tcW w:w="1875" w:type="dxa"/>
            <w:noWrap/>
            <w:vAlign w:val="center"/>
          </w:tcPr>
          <w:p w:rsidR="0018096B" w:rsidRDefault="00025F56">
            <w:pPr>
              <w:spacing w:line="240" w:lineRule="exact"/>
              <w:jc w:val="center"/>
              <w:rPr>
                <w:rFonts w:ascii="宋体" w:hAnsi="宋体" w:cs="宋体"/>
                <w:sz w:val="24"/>
              </w:rPr>
            </w:pPr>
            <w:r>
              <w:rPr>
                <w:rFonts w:ascii="宋体" w:hAnsi="宋体" w:cs="宋体" w:hint="eastAsia"/>
                <w:sz w:val="18"/>
                <w:szCs w:val="18"/>
              </w:rPr>
              <w:t>国产比亚迪唐EV创享型新能源纯电动小型客车</w:t>
            </w:r>
          </w:p>
        </w:tc>
        <w:tc>
          <w:tcPr>
            <w:tcW w:w="675" w:type="dxa"/>
            <w:noWrap/>
            <w:vAlign w:val="center"/>
          </w:tcPr>
          <w:p w:rsidR="0018096B" w:rsidRDefault="00025F56">
            <w:pPr>
              <w:spacing w:line="240" w:lineRule="exact"/>
              <w:jc w:val="center"/>
              <w:rPr>
                <w:rFonts w:ascii="宋体" w:hAnsi="宋体" w:cs="宋体"/>
                <w:sz w:val="18"/>
                <w:szCs w:val="18"/>
              </w:rPr>
            </w:pPr>
            <w:r>
              <w:rPr>
                <w:rFonts w:ascii="宋体" w:hAnsi="宋体" w:cs="宋体" w:hint="eastAsia"/>
                <w:sz w:val="18"/>
                <w:szCs w:val="18"/>
              </w:rPr>
              <w:t>3</w:t>
            </w:r>
          </w:p>
        </w:tc>
        <w:tc>
          <w:tcPr>
            <w:tcW w:w="705" w:type="dxa"/>
            <w:noWrap/>
            <w:vAlign w:val="center"/>
          </w:tcPr>
          <w:p w:rsidR="0018096B" w:rsidRDefault="00025F56">
            <w:pPr>
              <w:spacing w:line="240" w:lineRule="exact"/>
              <w:jc w:val="center"/>
              <w:rPr>
                <w:rFonts w:ascii="宋体" w:hAnsi="宋体" w:cs="宋体"/>
                <w:sz w:val="18"/>
                <w:szCs w:val="18"/>
              </w:rPr>
            </w:pPr>
            <w:r>
              <w:rPr>
                <w:rFonts w:ascii="宋体" w:hAnsi="宋体" w:cs="宋体" w:hint="eastAsia"/>
                <w:sz w:val="18"/>
                <w:szCs w:val="18"/>
              </w:rPr>
              <w:t>辆</w:t>
            </w:r>
          </w:p>
        </w:tc>
        <w:tc>
          <w:tcPr>
            <w:tcW w:w="975" w:type="dxa"/>
            <w:noWrap/>
            <w:vAlign w:val="center"/>
          </w:tcPr>
          <w:p w:rsidR="0018096B" w:rsidRDefault="00025F56">
            <w:pPr>
              <w:spacing w:line="240" w:lineRule="exact"/>
              <w:jc w:val="center"/>
              <w:rPr>
                <w:rFonts w:ascii="宋体" w:hAnsi="宋体" w:cs="宋体"/>
                <w:sz w:val="18"/>
                <w:szCs w:val="18"/>
              </w:rPr>
            </w:pPr>
            <w:r>
              <w:rPr>
                <w:rFonts w:ascii="宋体" w:hAnsi="宋体" w:cs="宋体" w:hint="eastAsia"/>
                <w:sz w:val="18"/>
                <w:szCs w:val="18"/>
              </w:rPr>
              <w:t>249800元</w:t>
            </w:r>
          </w:p>
        </w:tc>
        <w:tc>
          <w:tcPr>
            <w:tcW w:w="1050" w:type="dxa"/>
            <w:noWrap/>
            <w:vAlign w:val="center"/>
          </w:tcPr>
          <w:p w:rsidR="0018096B" w:rsidRDefault="00025F56">
            <w:pPr>
              <w:spacing w:line="240" w:lineRule="exact"/>
              <w:jc w:val="center"/>
              <w:rPr>
                <w:rFonts w:ascii="宋体" w:hAnsi="宋体" w:cs="宋体"/>
                <w:sz w:val="18"/>
                <w:szCs w:val="18"/>
              </w:rPr>
            </w:pPr>
            <w:r>
              <w:rPr>
                <w:rFonts w:ascii="宋体" w:hAnsi="宋体" w:cs="宋体" w:hint="eastAsia"/>
                <w:sz w:val="18"/>
                <w:szCs w:val="18"/>
              </w:rPr>
              <w:t>749400元</w:t>
            </w:r>
          </w:p>
        </w:tc>
        <w:tc>
          <w:tcPr>
            <w:tcW w:w="885" w:type="dxa"/>
            <w:noWrap/>
            <w:vAlign w:val="center"/>
          </w:tcPr>
          <w:p w:rsidR="0018096B" w:rsidRDefault="00025F56">
            <w:pPr>
              <w:spacing w:line="240" w:lineRule="exact"/>
              <w:jc w:val="center"/>
              <w:rPr>
                <w:rFonts w:ascii="宋体" w:hAnsi="宋体" w:cs="宋体"/>
                <w:sz w:val="18"/>
                <w:szCs w:val="18"/>
              </w:rPr>
            </w:pPr>
            <w:r>
              <w:rPr>
                <w:rFonts w:ascii="宋体" w:hAnsi="宋体" w:cs="宋体" w:hint="eastAsia"/>
                <w:sz w:val="18"/>
                <w:szCs w:val="18"/>
              </w:rPr>
              <w:t>否</w:t>
            </w:r>
          </w:p>
        </w:tc>
        <w:tc>
          <w:tcPr>
            <w:tcW w:w="933" w:type="dxa"/>
            <w:noWrap/>
            <w:vAlign w:val="center"/>
          </w:tcPr>
          <w:p w:rsidR="0018096B" w:rsidRDefault="00025F56">
            <w:pPr>
              <w:spacing w:line="240" w:lineRule="exact"/>
              <w:jc w:val="center"/>
              <w:rPr>
                <w:rFonts w:ascii="宋体" w:hAnsi="宋体" w:cs="宋体"/>
                <w:sz w:val="18"/>
                <w:szCs w:val="18"/>
              </w:rPr>
            </w:pPr>
            <w:r>
              <w:rPr>
                <w:rFonts w:ascii="宋体" w:hAnsi="宋体" w:cs="宋体" w:hint="eastAsia"/>
                <w:sz w:val="18"/>
                <w:szCs w:val="18"/>
              </w:rPr>
              <w:t>国产纯电动</w:t>
            </w:r>
          </w:p>
        </w:tc>
      </w:tr>
    </w:tbl>
    <w:p w:rsidR="0018096B" w:rsidRDefault="0018096B">
      <w:pPr>
        <w:spacing w:line="440" w:lineRule="exact"/>
        <w:rPr>
          <w:rFonts w:ascii="宋体" w:hAnsi="宋体"/>
          <w:sz w:val="28"/>
          <w:szCs w:val="28"/>
        </w:rPr>
      </w:pPr>
    </w:p>
    <w:tbl>
      <w:tblPr>
        <w:tblW w:w="7431" w:type="dxa"/>
        <w:tblLayout w:type="fixed"/>
        <w:tblCellMar>
          <w:left w:w="0" w:type="dxa"/>
          <w:right w:w="0" w:type="dxa"/>
        </w:tblCellMar>
        <w:tblLook w:val="04A0"/>
      </w:tblPr>
      <w:tblGrid>
        <w:gridCol w:w="3300"/>
        <w:gridCol w:w="4131"/>
      </w:tblGrid>
      <w:tr w:rsidR="0018096B">
        <w:trPr>
          <w:trHeight w:val="540"/>
        </w:trPr>
        <w:tc>
          <w:tcPr>
            <w:tcW w:w="3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center"/>
              <w:textAlignment w:val="center"/>
              <w:rPr>
                <w:rFonts w:ascii="宋体" w:hAnsi="宋体" w:cs="宋体"/>
                <w:b/>
                <w:color w:val="000000"/>
                <w:sz w:val="24"/>
              </w:rPr>
            </w:pPr>
            <w:r>
              <w:rPr>
                <w:rFonts w:ascii="宋体" w:hAnsi="宋体" w:cs="宋体" w:hint="eastAsia"/>
                <w:b/>
                <w:color w:val="000000"/>
                <w:kern w:val="0"/>
                <w:sz w:val="24"/>
              </w:rPr>
              <w:t>车型</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center"/>
              <w:textAlignment w:val="center"/>
              <w:rPr>
                <w:rFonts w:ascii="宋体" w:hAnsi="宋体" w:cs="宋体"/>
                <w:color w:val="000000"/>
                <w:sz w:val="24"/>
              </w:rPr>
            </w:pPr>
            <w:r>
              <w:rPr>
                <w:rFonts w:ascii="宋体" w:hAnsi="宋体" w:cs="宋体" w:hint="eastAsia"/>
                <w:color w:val="000000"/>
                <w:kern w:val="0"/>
                <w:sz w:val="24"/>
              </w:rPr>
              <w:t>全新一代唐EV  创享型（七座）</w:t>
            </w:r>
          </w:p>
        </w:tc>
      </w:tr>
      <w:tr w:rsidR="0018096B">
        <w:trPr>
          <w:trHeight w:val="540"/>
        </w:trPr>
        <w:tc>
          <w:tcPr>
            <w:tcW w:w="3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center"/>
              <w:textAlignment w:val="center"/>
              <w:rPr>
                <w:rFonts w:ascii="宋体" w:hAnsi="宋体" w:cs="宋体"/>
                <w:b/>
                <w:color w:val="000000"/>
                <w:sz w:val="24"/>
              </w:rPr>
            </w:pPr>
            <w:r>
              <w:rPr>
                <w:rFonts w:ascii="宋体" w:hAnsi="宋体" w:cs="宋体" w:hint="eastAsia"/>
                <w:b/>
                <w:color w:val="000000"/>
                <w:kern w:val="0"/>
                <w:sz w:val="24"/>
              </w:rPr>
              <w:t>市场指导价（减除所有补贴）</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center"/>
              <w:textAlignment w:val="center"/>
              <w:rPr>
                <w:rFonts w:ascii="宋体" w:hAnsi="宋体" w:cs="宋体"/>
                <w:color w:val="000000"/>
                <w:sz w:val="24"/>
              </w:rPr>
            </w:pPr>
            <w:r>
              <w:rPr>
                <w:rFonts w:ascii="宋体" w:hAnsi="宋体" w:cs="宋体" w:hint="eastAsia"/>
                <w:color w:val="000000"/>
                <w:kern w:val="0"/>
                <w:sz w:val="24"/>
              </w:rPr>
              <w:t>279900元</w:t>
            </w:r>
          </w:p>
        </w:tc>
      </w:tr>
      <w:tr w:rsidR="0018096B">
        <w:trPr>
          <w:trHeight w:val="540"/>
        </w:trPr>
        <w:tc>
          <w:tcPr>
            <w:tcW w:w="3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left"/>
              <w:textAlignment w:val="center"/>
              <w:rPr>
                <w:rFonts w:ascii="宋体" w:hAnsi="宋体" w:cs="宋体"/>
                <w:b/>
                <w:color w:val="000000"/>
                <w:sz w:val="24"/>
              </w:rPr>
            </w:pPr>
            <w:r>
              <w:rPr>
                <w:rFonts w:ascii="宋体" w:hAnsi="宋体" w:cs="宋体" w:hint="eastAsia"/>
                <w:b/>
                <w:color w:val="000000"/>
                <w:kern w:val="0"/>
                <w:sz w:val="24"/>
              </w:rPr>
              <w:t>长*宽*高（mm)</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center"/>
              <w:textAlignment w:val="center"/>
              <w:rPr>
                <w:rFonts w:ascii="宋体" w:hAnsi="宋体" w:cs="宋体"/>
                <w:color w:val="000000"/>
                <w:sz w:val="24"/>
              </w:rPr>
            </w:pPr>
            <w:r>
              <w:rPr>
                <w:rFonts w:ascii="宋体" w:hAnsi="宋体" w:cs="宋体" w:hint="eastAsia"/>
                <w:color w:val="000000"/>
                <w:kern w:val="0"/>
                <w:sz w:val="24"/>
              </w:rPr>
              <w:t>4870*1950*1725</w:t>
            </w:r>
          </w:p>
        </w:tc>
      </w:tr>
      <w:tr w:rsidR="0018096B">
        <w:trPr>
          <w:trHeight w:val="540"/>
        </w:trPr>
        <w:tc>
          <w:tcPr>
            <w:tcW w:w="3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left"/>
              <w:textAlignment w:val="center"/>
              <w:rPr>
                <w:rFonts w:ascii="宋体" w:hAnsi="宋体" w:cs="宋体"/>
                <w:b/>
                <w:color w:val="000000"/>
                <w:sz w:val="24"/>
              </w:rPr>
            </w:pPr>
            <w:r>
              <w:rPr>
                <w:rFonts w:ascii="宋体" w:hAnsi="宋体" w:cs="宋体" w:hint="eastAsia"/>
                <w:b/>
                <w:color w:val="000000"/>
                <w:kern w:val="0"/>
                <w:sz w:val="24"/>
              </w:rPr>
              <w:t>轴距（mm）</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center"/>
              <w:textAlignment w:val="center"/>
              <w:rPr>
                <w:rFonts w:ascii="宋体" w:hAnsi="宋体" w:cs="宋体"/>
                <w:color w:val="000000"/>
                <w:sz w:val="24"/>
              </w:rPr>
            </w:pPr>
            <w:r>
              <w:rPr>
                <w:rFonts w:ascii="宋体" w:hAnsi="宋体" w:cs="宋体" w:hint="eastAsia"/>
                <w:color w:val="000000"/>
                <w:kern w:val="0"/>
                <w:sz w:val="24"/>
              </w:rPr>
              <w:t>2820</w:t>
            </w:r>
          </w:p>
        </w:tc>
      </w:tr>
      <w:tr w:rsidR="0018096B">
        <w:trPr>
          <w:trHeight w:val="920"/>
        </w:trPr>
        <w:tc>
          <w:tcPr>
            <w:tcW w:w="3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left"/>
              <w:textAlignment w:val="center"/>
              <w:rPr>
                <w:rFonts w:ascii="宋体" w:hAnsi="宋体" w:cs="宋体"/>
                <w:b/>
                <w:color w:val="000000"/>
                <w:sz w:val="24"/>
              </w:rPr>
            </w:pPr>
            <w:r>
              <w:rPr>
                <w:rFonts w:ascii="宋体" w:hAnsi="宋体" w:cs="宋体" w:hint="eastAsia"/>
                <w:b/>
                <w:color w:val="000000"/>
                <w:kern w:val="0"/>
                <w:sz w:val="24"/>
              </w:rPr>
              <w:t>整车质保</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center"/>
              <w:textAlignment w:val="center"/>
              <w:rPr>
                <w:rFonts w:ascii="宋体" w:hAnsi="宋体" w:cs="宋体"/>
                <w:color w:val="000000"/>
                <w:sz w:val="24"/>
              </w:rPr>
            </w:pPr>
            <w:r>
              <w:rPr>
                <w:rFonts w:ascii="宋体" w:hAnsi="宋体" w:cs="宋体" w:hint="eastAsia"/>
                <w:color w:val="000000"/>
                <w:kern w:val="0"/>
                <w:sz w:val="24"/>
              </w:rPr>
              <w:t>非营运车整车包修期6年或15万公里，核心零部件包修期8年或15万公里，动力电池电芯终身保障</w:t>
            </w:r>
          </w:p>
        </w:tc>
      </w:tr>
      <w:tr w:rsidR="0018096B">
        <w:trPr>
          <w:trHeight w:val="540"/>
        </w:trPr>
        <w:tc>
          <w:tcPr>
            <w:tcW w:w="3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left"/>
              <w:textAlignment w:val="center"/>
              <w:rPr>
                <w:rFonts w:ascii="宋体" w:hAnsi="宋体" w:cs="宋体"/>
                <w:b/>
                <w:color w:val="000000"/>
                <w:sz w:val="24"/>
              </w:rPr>
            </w:pPr>
            <w:r>
              <w:rPr>
                <w:rFonts w:ascii="宋体" w:hAnsi="宋体" w:cs="宋体" w:hint="eastAsia"/>
                <w:b/>
                <w:color w:val="000000"/>
                <w:kern w:val="0"/>
                <w:sz w:val="24"/>
              </w:rPr>
              <w:t>电机型式</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center"/>
              <w:textAlignment w:val="center"/>
              <w:rPr>
                <w:rFonts w:ascii="宋体" w:hAnsi="宋体" w:cs="宋体"/>
                <w:color w:val="000000"/>
                <w:sz w:val="24"/>
              </w:rPr>
            </w:pPr>
            <w:r>
              <w:rPr>
                <w:rFonts w:ascii="宋体" w:hAnsi="宋体" w:cs="宋体" w:hint="eastAsia"/>
                <w:color w:val="000000"/>
                <w:kern w:val="0"/>
                <w:sz w:val="24"/>
              </w:rPr>
              <w:t>交流永磁同步电机</w:t>
            </w:r>
          </w:p>
        </w:tc>
      </w:tr>
      <w:tr w:rsidR="0018096B">
        <w:trPr>
          <w:trHeight w:val="540"/>
        </w:trPr>
        <w:tc>
          <w:tcPr>
            <w:tcW w:w="3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left"/>
              <w:textAlignment w:val="center"/>
              <w:rPr>
                <w:rFonts w:ascii="宋体" w:hAnsi="宋体" w:cs="宋体"/>
                <w:b/>
                <w:color w:val="000000"/>
                <w:sz w:val="24"/>
              </w:rPr>
            </w:pPr>
            <w:r>
              <w:rPr>
                <w:rFonts w:ascii="宋体" w:hAnsi="宋体" w:cs="宋体" w:hint="eastAsia"/>
                <w:b/>
                <w:color w:val="000000"/>
                <w:kern w:val="0"/>
                <w:sz w:val="24"/>
              </w:rPr>
              <w:t>系统综合最大功率（kW)</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center"/>
              <w:textAlignment w:val="center"/>
              <w:rPr>
                <w:rFonts w:ascii="宋体" w:hAnsi="宋体" w:cs="宋体"/>
                <w:color w:val="000000"/>
                <w:sz w:val="24"/>
              </w:rPr>
            </w:pPr>
            <w:r>
              <w:rPr>
                <w:rFonts w:ascii="宋体" w:hAnsi="宋体" w:cs="宋体" w:hint="eastAsia"/>
                <w:color w:val="000000"/>
                <w:kern w:val="0"/>
                <w:sz w:val="24"/>
              </w:rPr>
              <w:t>180</w:t>
            </w:r>
          </w:p>
        </w:tc>
      </w:tr>
      <w:tr w:rsidR="0018096B">
        <w:trPr>
          <w:trHeight w:val="540"/>
        </w:trPr>
        <w:tc>
          <w:tcPr>
            <w:tcW w:w="3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left"/>
              <w:textAlignment w:val="center"/>
              <w:rPr>
                <w:rFonts w:ascii="宋体" w:hAnsi="宋体" w:cs="宋体"/>
                <w:b/>
                <w:color w:val="000000"/>
                <w:sz w:val="24"/>
              </w:rPr>
            </w:pPr>
            <w:r>
              <w:rPr>
                <w:rFonts w:ascii="宋体" w:hAnsi="宋体" w:cs="宋体" w:hint="eastAsia"/>
                <w:b/>
                <w:color w:val="000000"/>
                <w:kern w:val="0"/>
                <w:sz w:val="24"/>
              </w:rPr>
              <w:t>系统综合最大扭矩（N.m）</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center"/>
              <w:textAlignment w:val="center"/>
              <w:rPr>
                <w:rFonts w:ascii="宋体" w:hAnsi="宋体" w:cs="宋体"/>
                <w:color w:val="000000"/>
                <w:sz w:val="24"/>
              </w:rPr>
            </w:pPr>
            <w:r>
              <w:rPr>
                <w:rFonts w:ascii="宋体" w:hAnsi="宋体" w:cs="宋体" w:hint="eastAsia"/>
                <w:color w:val="000000"/>
                <w:kern w:val="0"/>
                <w:sz w:val="24"/>
              </w:rPr>
              <w:t>330</w:t>
            </w:r>
          </w:p>
        </w:tc>
      </w:tr>
      <w:tr w:rsidR="0018096B">
        <w:trPr>
          <w:trHeight w:val="540"/>
        </w:trPr>
        <w:tc>
          <w:tcPr>
            <w:tcW w:w="3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left"/>
              <w:textAlignment w:val="center"/>
              <w:rPr>
                <w:rFonts w:ascii="宋体" w:hAnsi="宋体" w:cs="宋体"/>
                <w:b/>
                <w:color w:val="000000"/>
                <w:sz w:val="24"/>
              </w:rPr>
            </w:pPr>
            <w:r>
              <w:rPr>
                <w:rFonts w:ascii="宋体" w:hAnsi="宋体" w:cs="宋体" w:hint="eastAsia"/>
                <w:b/>
                <w:color w:val="000000"/>
                <w:kern w:val="0"/>
                <w:sz w:val="24"/>
              </w:rPr>
              <w:t>驱动方式</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center"/>
              <w:textAlignment w:val="center"/>
              <w:rPr>
                <w:rFonts w:ascii="宋体" w:hAnsi="宋体" w:cs="宋体"/>
                <w:color w:val="000000"/>
                <w:sz w:val="24"/>
              </w:rPr>
            </w:pPr>
            <w:r>
              <w:rPr>
                <w:rFonts w:ascii="宋体" w:hAnsi="宋体" w:cs="宋体" w:hint="eastAsia"/>
                <w:color w:val="000000"/>
                <w:kern w:val="0"/>
                <w:sz w:val="24"/>
              </w:rPr>
              <w:t>前驱</w:t>
            </w:r>
          </w:p>
        </w:tc>
      </w:tr>
      <w:tr w:rsidR="0018096B">
        <w:trPr>
          <w:trHeight w:val="540"/>
        </w:trPr>
        <w:tc>
          <w:tcPr>
            <w:tcW w:w="3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left"/>
              <w:textAlignment w:val="center"/>
              <w:rPr>
                <w:rFonts w:ascii="宋体" w:hAnsi="宋体" w:cs="宋体"/>
                <w:b/>
                <w:color w:val="000000"/>
                <w:sz w:val="24"/>
              </w:rPr>
            </w:pPr>
            <w:r>
              <w:rPr>
                <w:rFonts w:ascii="宋体" w:hAnsi="宋体" w:cs="宋体" w:hint="eastAsia"/>
                <w:b/>
                <w:color w:val="000000"/>
                <w:kern w:val="0"/>
                <w:sz w:val="24"/>
              </w:rPr>
              <w:t>工况法纯电续驶里程（km)</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center"/>
              <w:textAlignment w:val="center"/>
              <w:rPr>
                <w:rFonts w:ascii="宋体" w:hAnsi="宋体" w:cs="宋体"/>
                <w:color w:val="000000"/>
                <w:sz w:val="24"/>
              </w:rPr>
            </w:pPr>
            <w:r>
              <w:rPr>
                <w:rFonts w:ascii="宋体" w:hAnsi="宋体" w:cs="宋体" w:hint="eastAsia"/>
                <w:color w:val="000000"/>
                <w:kern w:val="0"/>
                <w:sz w:val="24"/>
              </w:rPr>
              <w:t>520</w:t>
            </w:r>
          </w:p>
        </w:tc>
      </w:tr>
      <w:tr w:rsidR="0018096B">
        <w:trPr>
          <w:trHeight w:val="540"/>
        </w:trPr>
        <w:tc>
          <w:tcPr>
            <w:tcW w:w="3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left"/>
              <w:textAlignment w:val="center"/>
              <w:rPr>
                <w:rFonts w:ascii="宋体" w:hAnsi="宋体" w:cs="宋体"/>
                <w:b/>
                <w:color w:val="000000"/>
                <w:sz w:val="24"/>
              </w:rPr>
            </w:pPr>
            <w:r>
              <w:rPr>
                <w:rFonts w:ascii="宋体" w:hAnsi="宋体" w:cs="宋体" w:hint="eastAsia"/>
                <w:b/>
                <w:color w:val="000000"/>
                <w:kern w:val="0"/>
                <w:sz w:val="24"/>
              </w:rPr>
              <w:t>电池容量（kwh)</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center"/>
              <w:textAlignment w:val="center"/>
              <w:rPr>
                <w:rFonts w:ascii="宋体" w:hAnsi="宋体" w:cs="宋体"/>
                <w:color w:val="000000"/>
                <w:sz w:val="24"/>
              </w:rPr>
            </w:pPr>
            <w:r>
              <w:rPr>
                <w:rFonts w:ascii="宋体" w:hAnsi="宋体" w:cs="宋体" w:hint="eastAsia"/>
                <w:color w:val="000000"/>
                <w:kern w:val="0"/>
                <w:sz w:val="24"/>
              </w:rPr>
              <w:t>82.8</w:t>
            </w:r>
          </w:p>
        </w:tc>
      </w:tr>
      <w:tr w:rsidR="0018096B">
        <w:trPr>
          <w:trHeight w:val="540"/>
        </w:trPr>
        <w:tc>
          <w:tcPr>
            <w:tcW w:w="3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left"/>
              <w:textAlignment w:val="center"/>
              <w:rPr>
                <w:rFonts w:ascii="宋体" w:hAnsi="宋体" w:cs="宋体"/>
                <w:b/>
                <w:color w:val="000000"/>
                <w:kern w:val="0"/>
                <w:sz w:val="24"/>
              </w:rPr>
            </w:pPr>
            <w:r>
              <w:rPr>
                <w:rFonts w:ascii="宋体" w:hAnsi="宋体" w:cs="宋体" w:hint="eastAsia"/>
                <w:b/>
                <w:color w:val="000000"/>
                <w:kern w:val="0"/>
                <w:sz w:val="24"/>
              </w:rPr>
              <w:t>车身颜色</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096B" w:rsidRDefault="00025F56">
            <w:pPr>
              <w:widowControl/>
              <w:jc w:val="center"/>
              <w:textAlignment w:val="center"/>
              <w:rPr>
                <w:rFonts w:ascii="宋体" w:hAnsi="宋体" w:cs="宋体"/>
                <w:color w:val="000000"/>
                <w:kern w:val="0"/>
                <w:sz w:val="24"/>
              </w:rPr>
            </w:pPr>
            <w:r>
              <w:rPr>
                <w:rFonts w:ascii="宋体" w:hAnsi="宋体" w:cs="宋体" w:hint="eastAsia"/>
                <w:color w:val="000000"/>
                <w:kern w:val="0"/>
                <w:sz w:val="24"/>
              </w:rPr>
              <w:t>白色</w:t>
            </w:r>
          </w:p>
        </w:tc>
      </w:tr>
      <w:tr w:rsidR="0018096B">
        <w:trPr>
          <w:trHeight w:val="2300"/>
        </w:trPr>
        <w:tc>
          <w:tcPr>
            <w:tcW w:w="7431" w:type="dxa"/>
            <w:gridSpan w:val="2"/>
            <w:tcBorders>
              <w:top w:val="nil"/>
              <w:left w:val="nil"/>
              <w:bottom w:val="nil"/>
              <w:right w:val="nil"/>
            </w:tcBorders>
            <w:shd w:val="clear" w:color="auto" w:fill="auto"/>
            <w:tcMar>
              <w:top w:w="15" w:type="dxa"/>
              <w:left w:w="15" w:type="dxa"/>
              <w:right w:w="15" w:type="dxa"/>
            </w:tcMar>
            <w:vAlign w:val="center"/>
          </w:tcPr>
          <w:p w:rsidR="0018096B" w:rsidRDefault="00025F56">
            <w:pPr>
              <w:widowControl/>
              <w:jc w:val="left"/>
              <w:textAlignment w:val="center"/>
              <w:rPr>
                <w:rFonts w:ascii="宋体" w:hAnsi="宋体" w:cs="宋体"/>
                <w:b/>
                <w:color w:val="000000" w:themeColor="text1"/>
                <w:kern w:val="0"/>
                <w:sz w:val="24"/>
              </w:rPr>
            </w:pPr>
            <w:r>
              <w:rPr>
                <w:rFonts w:ascii="宋体" w:hAnsi="宋体" w:cs="宋体" w:hint="eastAsia"/>
                <w:b/>
                <w:color w:val="000000" w:themeColor="text1"/>
                <w:kern w:val="0"/>
                <w:sz w:val="24"/>
              </w:rPr>
              <w:t>服务承诺：甲方在向乙方交付车辆时须同时提供：</w:t>
            </w:r>
            <w:r>
              <w:rPr>
                <w:rFonts w:ascii="宋体" w:hAnsi="宋体" w:cs="宋体" w:hint="eastAsia"/>
                <w:b/>
                <w:color w:val="000000" w:themeColor="text1"/>
                <w:kern w:val="0"/>
                <w:sz w:val="24"/>
              </w:rPr>
              <w:br/>
              <w:t>（1）车辆合格证及一致性证书。</w:t>
            </w:r>
            <w:r>
              <w:rPr>
                <w:rFonts w:ascii="宋体" w:hAnsi="宋体" w:cs="宋体" w:hint="eastAsia"/>
                <w:b/>
                <w:color w:val="000000" w:themeColor="text1"/>
                <w:kern w:val="0"/>
                <w:sz w:val="24"/>
              </w:rPr>
              <w:br/>
              <w:t>（2）质量服务卡或保修手册。</w:t>
            </w:r>
            <w:r>
              <w:rPr>
                <w:rFonts w:ascii="宋体" w:hAnsi="宋体" w:cs="宋体" w:hint="eastAsia"/>
                <w:b/>
                <w:color w:val="000000" w:themeColor="text1"/>
                <w:kern w:val="0"/>
                <w:sz w:val="24"/>
              </w:rPr>
              <w:br/>
              <w:t>（3）车辆使用说明书或用户使用手册。</w:t>
            </w:r>
            <w:r>
              <w:rPr>
                <w:rFonts w:ascii="宋体" w:hAnsi="宋体" w:cs="宋体" w:hint="eastAsia"/>
                <w:b/>
                <w:color w:val="000000" w:themeColor="text1"/>
                <w:kern w:val="0"/>
                <w:sz w:val="24"/>
              </w:rPr>
              <w:br/>
              <w:t xml:space="preserve">（4）随车工具及备配件。                            </w:t>
            </w:r>
          </w:p>
          <w:p w:rsidR="0018096B" w:rsidRDefault="00025F56">
            <w:pPr>
              <w:widowControl/>
              <w:jc w:val="left"/>
              <w:textAlignment w:val="center"/>
              <w:rPr>
                <w:rFonts w:ascii="宋体" w:hAnsi="宋体" w:cs="宋体"/>
                <w:b/>
                <w:color w:val="FF0000"/>
                <w:sz w:val="24"/>
              </w:rPr>
            </w:pPr>
            <w:r>
              <w:rPr>
                <w:rFonts w:ascii="宋体" w:hAnsi="宋体" w:cs="宋体" w:hint="eastAsia"/>
                <w:b/>
                <w:color w:val="000000" w:themeColor="text1"/>
                <w:kern w:val="0"/>
                <w:sz w:val="24"/>
              </w:rPr>
              <w:t>（5）随车配备7KW充电桩，由我们售后服务上门安装</w:t>
            </w:r>
          </w:p>
        </w:tc>
      </w:tr>
    </w:tbl>
    <w:p w:rsidR="0018096B" w:rsidRDefault="00025F56">
      <w:pPr>
        <w:spacing w:line="440" w:lineRule="exact"/>
        <w:rPr>
          <w:rFonts w:ascii="宋体"/>
          <w:sz w:val="28"/>
          <w:szCs w:val="28"/>
        </w:rPr>
      </w:pPr>
      <w:r>
        <w:rPr>
          <w:rFonts w:ascii="宋体" w:hAnsi="宋体" w:hint="eastAsia"/>
          <w:sz w:val="28"/>
          <w:szCs w:val="28"/>
        </w:rPr>
        <w:t>（一）项目说明</w:t>
      </w:r>
    </w:p>
    <w:p w:rsidR="0018096B" w:rsidRDefault="00025F56">
      <w:pPr>
        <w:pStyle w:val="10"/>
        <w:numPr>
          <w:ilvl w:val="0"/>
          <w:numId w:val="3"/>
        </w:numPr>
        <w:spacing w:line="440" w:lineRule="exact"/>
        <w:ind w:firstLineChars="0"/>
        <w:rPr>
          <w:rFonts w:ascii="宋体" w:cs="Times New Roman"/>
          <w:sz w:val="28"/>
          <w:szCs w:val="28"/>
        </w:rPr>
      </w:pPr>
      <w:r>
        <w:rPr>
          <w:rFonts w:ascii="宋体" w:hAnsi="宋体" w:cs="Times New Roman" w:hint="eastAsia"/>
          <w:sz w:val="28"/>
          <w:szCs w:val="28"/>
        </w:rPr>
        <w:t>项目基本情况：本项目为1个包；总预算金额为：</w:t>
      </w:r>
      <w:r>
        <w:rPr>
          <w:rFonts w:ascii="宋体" w:hAnsi="宋体" w:cs="宋体" w:hint="eastAsia"/>
          <w:sz w:val="28"/>
          <w:szCs w:val="28"/>
        </w:rPr>
        <w:t>¥749400.00元，</w:t>
      </w:r>
      <w:r>
        <w:rPr>
          <w:rFonts w:ascii="宋体" w:hAnsi="宋体" w:cs="宋体" w:hint="eastAsia"/>
          <w:color w:val="000000"/>
          <w:sz w:val="28"/>
          <w:szCs w:val="28"/>
        </w:rPr>
        <w:t>最高限价为</w:t>
      </w:r>
      <w:r>
        <w:rPr>
          <w:rFonts w:ascii="宋体" w:hAnsi="宋体" w:cs="宋体" w:hint="eastAsia"/>
          <w:sz w:val="28"/>
          <w:szCs w:val="28"/>
        </w:rPr>
        <w:t>¥749400.00</w:t>
      </w:r>
      <w:r>
        <w:rPr>
          <w:rFonts w:ascii="宋体" w:hAnsi="宋体" w:cs="宋体" w:hint="eastAsia"/>
          <w:color w:val="000000"/>
          <w:sz w:val="28"/>
          <w:szCs w:val="28"/>
        </w:rPr>
        <w:t>元；</w:t>
      </w:r>
      <w:r>
        <w:rPr>
          <w:rFonts w:ascii="宋体" w:hAnsi="宋体" w:cs="宋体" w:hint="eastAsia"/>
          <w:sz w:val="28"/>
          <w:szCs w:val="28"/>
        </w:rPr>
        <w:t>超出采购预算金额（最高限价）的投标，按无效投标处理</w:t>
      </w:r>
      <w:r>
        <w:rPr>
          <w:rFonts w:ascii="宋体" w:hAnsi="宋体" w:hint="eastAsia"/>
          <w:sz w:val="28"/>
          <w:szCs w:val="28"/>
        </w:rPr>
        <w:t>。</w:t>
      </w:r>
    </w:p>
    <w:p w:rsidR="0018096B" w:rsidRDefault="00025F56">
      <w:pPr>
        <w:pStyle w:val="10"/>
        <w:numPr>
          <w:ilvl w:val="0"/>
          <w:numId w:val="3"/>
        </w:numPr>
        <w:spacing w:line="440" w:lineRule="exact"/>
        <w:ind w:firstLineChars="0"/>
        <w:rPr>
          <w:rFonts w:ascii="宋体" w:cs="Times New Roman"/>
          <w:sz w:val="28"/>
          <w:szCs w:val="28"/>
        </w:rPr>
      </w:pPr>
      <w:r>
        <w:rPr>
          <w:rFonts w:ascii="宋体" w:hAnsi="宋体" w:cs="Times New Roman" w:hint="eastAsia"/>
          <w:sz w:val="28"/>
          <w:szCs w:val="28"/>
        </w:rPr>
        <w:lastRenderedPageBreak/>
        <w:t>交货期：</w:t>
      </w:r>
      <w:r>
        <w:rPr>
          <w:rFonts w:ascii="宋体" w:hAnsi="宋体" w:cs="宋体" w:hint="eastAsia"/>
          <w:color w:val="000000" w:themeColor="text1"/>
          <w:sz w:val="28"/>
          <w:szCs w:val="28"/>
        </w:rPr>
        <w:t>供货时间签订合同后40日内交付使用</w:t>
      </w:r>
      <w:r>
        <w:rPr>
          <w:rFonts w:ascii="宋体" w:hAnsi="宋体" w:cs="宋体" w:hint="eastAsia"/>
          <w:sz w:val="28"/>
          <w:szCs w:val="28"/>
        </w:rPr>
        <w:t>；中共三亚市委办公室指定地点。</w:t>
      </w:r>
    </w:p>
    <w:p w:rsidR="0018096B" w:rsidRDefault="00025F56">
      <w:pPr>
        <w:spacing w:line="560" w:lineRule="atLeast"/>
        <w:ind w:firstLineChars="200" w:firstLine="560"/>
        <w:rPr>
          <w:rFonts w:ascii="宋体" w:hAnsi="宋体"/>
          <w:sz w:val="28"/>
          <w:szCs w:val="28"/>
        </w:rPr>
      </w:pPr>
      <w:r>
        <w:rPr>
          <w:rFonts w:ascii="宋体" w:hAnsi="宋体" w:hint="eastAsia"/>
          <w:sz w:val="28"/>
          <w:szCs w:val="28"/>
        </w:rPr>
        <w:t>3.交货地点：</w:t>
      </w:r>
      <w:r>
        <w:rPr>
          <w:rFonts w:ascii="宋体" w:hAnsi="宋体" w:cs="宋体" w:hint="eastAsia"/>
          <w:sz w:val="28"/>
          <w:szCs w:val="28"/>
        </w:rPr>
        <w:t>中共三亚市委办公室指定地点</w:t>
      </w:r>
      <w:r>
        <w:rPr>
          <w:rFonts w:ascii="宋体" w:hAnsi="宋体" w:hint="eastAsia"/>
          <w:sz w:val="28"/>
          <w:szCs w:val="28"/>
        </w:rPr>
        <w:t>。</w:t>
      </w:r>
    </w:p>
    <w:p w:rsidR="0018096B" w:rsidRDefault="00025F56">
      <w:pPr>
        <w:spacing w:line="600" w:lineRule="exact"/>
        <w:outlineLvl w:val="1"/>
        <w:rPr>
          <w:rFonts w:ascii="宋体" w:hAnsi="宋体"/>
          <w:b/>
          <w:color w:val="000000"/>
          <w:spacing w:val="8"/>
          <w:sz w:val="28"/>
          <w:szCs w:val="28"/>
        </w:rPr>
      </w:pPr>
      <w:bookmarkStart w:id="6" w:name="_Toc366660550"/>
      <w:r>
        <w:rPr>
          <w:rFonts w:ascii="宋体" w:hAnsi="宋体" w:hint="eastAsia"/>
          <w:b/>
          <w:color w:val="000000"/>
          <w:spacing w:val="8"/>
          <w:sz w:val="28"/>
          <w:szCs w:val="28"/>
        </w:rPr>
        <w:t>（二）售后服务要求</w:t>
      </w:r>
      <w:bookmarkEnd w:id="6"/>
    </w:p>
    <w:p w:rsidR="0018096B" w:rsidRDefault="00025F56">
      <w:pPr>
        <w:tabs>
          <w:tab w:val="left" w:pos="1134"/>
        </w:tabs>
        <w:spacing w:line="600" w:lineRule="exact"/>
        <w:ind w:firstLineChars="200" w:firstLine="480"/>
        <w:rPr>
          <w:rFonts w:ascii="宋体" w:hAnsi="宋体"/>
          <w:color w:val="000000"/>
          <w:kern w:val="0"/>
          <w:sz w:val="24"/>
        </w:rPr>
      </w:pPr>
      <w:r>
        <w:rPr>
          <w:rFonts w:ascii="宋体" w:hAnsi="宋体" w:hint="eastAsia"/>
          <w:color w:val="000000"/>
          <w:kern w:val="0"/>
          <w:sz w:val="24"/>
        </w:rPr>
        <w:t>1、供方接到需方报修电话（传真）后，1小时内到达指定故障现场。</w:t>
      </w:r>
    </w:p>
    <w:p w:rsidR="0018096B" w:rsidRDefault="00025F56">
      <w:pPr>
        <w:tabs>
          <w:tab w:val="left" w:pos="1080"/>
          <w:tab w:val="left" w:pos="1134"/>
        </w:tabs>
        <w:spacing w:line="600" w:lineRule="exact"/>
        <w:ind w:firstLineChars="200" w:firstLine="480"/>
        <w:rPr>
          <w:rFonts w:ascii="宋体" w:hAnsi="宋体"/>
          <w:color w:val="000000"/>
          <w:kern w:val="0"/>
          <w:sz w:val="24"/>
        </w:rPr>
      </w:pPr>
      <w:r>
        <w:rPr>
          <w:rFonts w:ascii="宋体" w:hAnsi="宋体" w:hint="eastAsia"/>
          <w:color w:val="000000"/>
          <w:kern w:val="0"/>
          <w:sz w:val="24"/>
        </w:rPr>
        <w:t>2、故障报修后，供方需在3小时内排除故障。如遇特殊情况无法在时限内解决的故障，供方必须在该时限内向需方提出说明和处理故障的方案。</w:t>
      </w:r>
    </w:p>
    <w:p w:rsidR="0018096B" w:rsidRDefault="00025F56">
      <w:pPr>
        <w:tabs>
          <w:tab w:val="left" w:pos="1080"/>
          <w:tab w:val="left" w:pos="1134"/>
        </w:tabs>
        <w:spacing w:line="600" w:lineRule="exact"/>
        <w:ind w:firstLineChars="200" w:firstLine="480"/>
        <w:rPr>
          <w:rFonts w:ascii="宋体" w:hAnsi="宋体"/>
          <w:color w:val="000000"/>
          <w:kern w:val="0"/>
          <w:sz w:val="24"/>
        </w:rPr>
      </w:pPr>
      <w:r>
        <w:rPr>
          <w:rFonts w:ascii="宋体" w:hAnsi="宋体" w:hint="eastAsia"/>
          <w:color w:val="000000"/>
          <w:kern w:val="0"/>
          <w:sz w:val="24"/>
        </w:rPr>
        <w:t>3、故障报修时间以需方传真时间为准，到达现场时间以《保修服务登记表》需方单位管理人员签字时间为准，故障排除时间以需方管理人员签字时间为准。</w:t>
      </w:r>
    </w:p>
    <w:p w:rsidR="0018096B" w:rsidRDefault="00025F56">
      <w:pPr>
        <w:tabs>
          <w:tab w:val="left" w:pos="1080"/>
          <w:tab w:val="left" w:pos="1134"/>
        </w:tabs>
        <w:spacing w:line="600" w:lineRule="exact"/>
        <w:ind w:firstLineChars="200" w:firstLine="480"/>
        <w:rPr>
          <w:rFonts w:ascii="宋体" w:hAnsi="宋体"/>
          <w:color w:val="000000"/>
          <w:kern w:val="0"/>
          <w:sz w:val="24"/>
        </w:rPr>
      </w:pPr>
      <w:r>
        <w:rPr>
          <w:rFonts w:ascii="宋体" w:hAnsi="宋体" w:hint="eastAsia"/>
          <w:color w:val="000000"/>
          <w:kern w:val="0"/>
          <w:sz w:val="24"/>
        </w:rPr>
        <w:t>4、</w:t>
      </w:r>
      <w:r>
        <w:rPr>
          <w:rFonts w:ascii="宋体" w:hAnsi="宋体" w:hint="eastAsia"/>
          <w:color w:val="000000"/>
          <w:spacing w:val="-6"/>
          <w:kern w:val="0"/>
          <w:sz w:val="24"/>
        </w:rPr>
        <w:t>供方必须以书面形式明确各售后服务单位名称、联系人、投诉人联系电话。</w:t>
      </w:r>
    </w:p>
    <w:p w:rsidR="0018096B" w:rsidRDefault="00025F56">
      <w:pPr>
        <w:tabs>
          <w:tab w:val="left" w:pos="1380"/>
        </w:tabs>
        <w:spacing w:line="600" w:lineRule="exact"/>
        <w:ind w:firstLineChars="200" w:firstLine="480"/>
        <w:rPr>
          <w:rFonts w:ascii="宋体" w:hAnsi="宋体"/>
          <w:color w:val="000000"/>
          <w:kern w:val="0"/>
          <w:sz w:val="24"/>
        </w:rPr>
      </w:pPr>
      <w:r>
        <w:rPr>
          <w:rFonts w:ascii="宋体" w:hAnsi="宋体" w:hint="eastAsia"/>
          <w:color w:val="000000"/>
          <w:kern w:val="0"/>
          <w:sz w:val="24"/>
        </w:rPr>
        <w:t>5、</w:t>
      </w:r>
      <w:r>
        <w:rPr>
          <w:rFonts w:ascii="宋体" w:hAnsi="宋体" w:hint="eastAsia"/>
          <w:color w:val="000000"/>
          <w:sz w:val="24"/>
        </w:rPr>
        <w:t>供方有售后服务站且提供配件供应及应急措施。</w:t>
      </w:r>
    </w:p>
    <w:p w:rsidR="0018096B" w:rsidRDefault="00025F56">
      <w:pPr>
        <w:tabs>
          <w:tab w:val="left" w:pos="1380"/>
        </w:tabs>
        <w:spacing w:line="600" w:lineRule="exact"/>
        <w:ind w:firstLineChars="200" w:firstLine="480"/>
        <w:rPr>
          <w:rFonts w:ascii="宋体" w:hAnsi="宋体"/>
          <w:color w:val="000000"/>
          <w:sz w:val="24"/>
        </w:rPr>
      </w:pPr>
      <w:r>
        <w:rPr>
          <w:rFonts w:ascii="宋体" w:hAnsi="宋体" w:hint="eastAsia"/>
          <w:color w:val="000000"/>
          <w:sz w:val="24"/>
        </w:rPr>
        <w:t>6、承诺保修期后，对产品提供优惠服务。</w:t>
      </w:r>
    </w:p>
    <w:p w:rsidR="0018096B" w:rsidRDefault="0018096B">
      <w:pPr>
        <w:spacing w:line="560" w:lineRule="atLeast"/>
        <w:rPr>
          <w:rFonts w:ascii="宋体" w:hAnsi="宋体"/>
          <w:b/>
          <w:sz w:val="44"/>
          <w:szCs w:val="44"/>
        </w:rPr>
      </w:pPr>
    </w:p>
    <w:p w:rsidR="0018096B" w:rsidRDefault="0018096B">
      <w:pPr>
        <w:spacing w:line="560" w:lineRule="atLeast"/>
        <w:jc w:val="center"/>
        <w:rPr>
          <w:rFonts w:ascii="宋体" w:hAnsi="宋体"/>
          <w:b/>
          <w:sz w:val="44"/>
          <w:szCs w:val="44"/>
        </w:rPr>
      </w:pPr>
    </w:p>
    <w:p w:rsidR="0018096B" w:rsidRDefault="0018096B">
      <w:pPr>
        <w:spacing w:line="560" w:lineRule="atLeast"/>
        <w:jc w:val="center"/>
        <w:rPr>
          <w:rFonts w:ascii="宋体" w:hAnsi="宋体"/>
          <w:b/>
          <w:sz w:val="44"/>
          <w:szCs w:val="44"/>
        </w:rPr>
      </w:pPr>
    </w:p>
    <w:p w:rsidR="0018096B" w:rsidRDefault="0018096B">
      <w:pPr>
        <w:spacing w:line="560" w:lineRule="atLeast"/>
        <w:jc w:val="center"/>
        <w:rPr>
          <w:rFonts w:ascii="宋体" w:hAnsi="宋体"/>
          <w:b/>
          <w:sz w:val="44"/>
          <w:szCs w:val="44"/>
        </w:rPr>
      </w:pPr>
    </w:p>
    <w:p w:rsidR="0018096B" w:rsidRDefault="0018096B">
      <w:pPr>
        <w:pStyle w:val="1"/>
        <w:rPr>
          <w:rFonts w:ascii="宋体" w:hAnsi="宋体"/>
        </w:rPr>
      </w:pPr>
    </w:p>
    <w:p w:rsidR="0018096B" w:rsidRDefault="0018096B">
      <w:pPr>
        <w:rPr>
          <w:rFonts w:ascii="宋体" w:hAnsi="宋体"/>
          <w:b/>
          <w:sz w:val="44"/>
          <w:szCs w:val="44"/>
        </w:rPr>
      </w:pPr>
    </w:p>
    <w:p w:rsidR="0018096B" w:rsidRDefault="0018096B">
      <w:pPr>
        <w:pStyle w:val="1"/>
      </w:pPr>
    </w:p>
    <w:p w:rsidR="0018096B" w:rsidRDefault="0018096B">
      <w:pPr>
        <w:spacing w:line="560" w:lineRule="atLeast"/>
        <w:rPr>
          <w:rFonts w:ascii="宋体" w:hAnsi="宋体"/>
          <w:b/>
          <w:sz w:val="44"/>
          <w:szCs w:val="44"/>
        </w:rPr>
      </w:pPr>
    </w:p>
    <w:p w:rsidR="0047378C" w:rsidRDefault="0047378C" w:rsidP="0047378C">
      <w:pPr>
        <w:pStyle w:val="1"/>
        <w:rPr>
          <w:rFonts w:hint="eastAsia"/>
        </w:rPr>
      </w:pPr>
    </w:p>
    <w:p w:rsidR="004C54F4" w:rsidRDefault="004C54F4" w:rsidP="004C54F4">
      <w:pPr>
        <w:rPr>
          <w:rFonts w:hint="eastAsia"/>
        </w:rPr>
      </w:pPr>
    </w:p>
    <w:p w:rsidR="004C54F4" w:rsidRPr="004C54F4" w:rsidRDefault="004C54F4" w:rsidP="004C54F4">
      <w:pPr>
        <w:pStyle w:val="1"/>
      </w:pPr>
    </w:p>
    <w:p w:rsidR="0018096B" w:rsidRDefault="00025F56">
      <w:pPr>
        <w:spacing w:line="560" w:lineRule="atLeast"/>
        <w:jc w:val="center"/>
        <w:rPr>
          <w:rFonts w:ascii="仿宋_GB2312" w:eastAsia="仿宋_GB2312"/>
          <w:sz w:val="32"/>
        </w:rPr>
      </w:pPr>
      <w:r>
        <w:rPr>
          <w:rFonts w:ascii="宋体" w:hAnsi="宋体" w:hint="eastAsia"/>
          <w:b/>
          <w:sz w:val="44"/>
          <w:szCs w:val="44"/>
        </w:rPr>
        <w:t>第三部分 投标方须知</w:t>
      </w:r>
    </w:p>
    <w:p w:rsidR="0018096B" w:rsidRDefault="00025F56">
      <w:pPr>
        <w:spacing w:line="560" w:lineRule="atLeast"/>
        <w:ind w:firstLine="563"/>
        <w:rPr>
          <w:rFonts w:ascii="黑体" w:eastAsia="黑体" w:hAnsi="黑体" w:cs="黑体"/>
          <w:sz w:val="28"/>
          <w:szCs w:val="28"/>
        </w:rPr>
      </w:pPr>
      <w:r>
        <w:rPr>
          <w:rFonts w:ascii="黑体" w:eastAsia="黑体" w:hAnsi="黑体" w:cs="黑体" w:hint="eastAsia"/>
          <w:sz w:val="28"/>
          <w:szCs w:val="28"/>
        </w:rPr>
        <w:t>一、投标文件的编写要求</w:t>
      </w:r>
    </w:p>
    <w:p w:rsidR="0018096B" w:rsidRDefault="00025F56">
      <w:pPr>
        <w:spacing w:line="560" w:lineRule="atLeast"/>
        <w:ind w:firstLineChars="200" w:firstLine="562"/>
        <w:rPr>
          <w:rFonts w:ascii="宋体" w:hAnsi="宋体"/>
          <w:b/>
          <w:bCs/>
          <w:sz w:val="28"/>
          <w:szCs w:val="28"/>
        </w:rPr>
      </w:pPr>
      <w:r>
        <w:rPr>
          <w:rFonts w:ascii="宋体" w:hAnsi="宋体" w:hint="eastAsia"/>
          <w:b/>
          <w:bCs/>
          <w:sz w:val="28"/>
          <w:szCs w:val="28"/>
        </w:rPr>
        <w:t>1.投标文件计量单位和使用文字</w:t>
      </w:r>
    </w:p>
    <w:p w:rsidR="0018096B" w:rsidRDefault="00025F56">
      <w:pPr>
        <w:spacing w:line="560" w:lineRule="atLeast"/>
        <w:ind w:firstLineChars="200" w:firstLine="560"/>
        <w:rPr>
          <w:rFonts w:ascii="宋体" w:hAnsi="宋体"/>
          <w:sz w:val="28"/>
          <w:szCs w:val="28"/>
        </w:rPr>
      </w:pPr>
      <w:r>
        <w:rPr>
          <w:rFonts w:ascii="宋体" w:hAnsi="宋体" w:hint="eastAsia"/>
          <w:sz w:val="28"/>
          <w:szCs w:val="28"/>
        </w:rPr>
        <w:t>1.1</w:t>
      </w:r>
      <w:r>
        <w:rPr>
          <w:rFonts w:ascii="宋体" w:hAnsi="宋体" w:hint="eastAsia"/>
          <w:sz w:val="28"/>
          <w:szCs w:val="28"/>
        </w:rPr>
        <w:tab/>
        <w:t>投标文件中所使用的计量单位，除招标文件中有特殊要求外，应采用国家法定计量单位。</w:t>
      </w:r>
    </w:p>
    <w:p w:rsidR="0018096B" w:rsidRDefault="00025F56">
      <w:pPr>
        <w:spacing w:line="560" w:lineRule="atLeast"/>
        <w:ind w:firstLineChars="200" w:firstLine="560"/>
        <w:rPr>
          <w:rFonts w:ascii="宋体" w:hAnsi="宋体"/>
          <w:sz w:val="28"/>
          <w:szCs w:val="28"/>
        </w:rPr>
      </w:pPr>
      <w:r>
        <w:rPr>
          <w:rFonts w:ascii="宋体" w:hAnsi="宋体" w:hint="eastAsia"/>
          <w:sz w:val="28"/>
          <w:szCs w:val="28"/>
        </w:rPr>
        <w:t>1.2</w:t>
      </w:r>
      <w:r>
        <w:rPr>
          <w:rFonts w:ascii="宋体" w:hAnsi="宋体" w:hint="eastAsia"/>
          <w:sz w:val="28"/>
          <w:szCs w:val="28"/>
        </w:rPr>
        <w:tab/>
        <w:t>投标文件应使用中文编制。投标文件中必须使用其他文字的，应当附有该文字的中文译本。对于使用了其他文字而未附中文译本，或中文译本不准确的投标，引起对投标人不利后果的，由投标人对不利后果负责。</w:t>
      </w:r>
    </w:p>
    <w:p w:rsidR="0018096B" w:rsidRDefault="00025F56">
      <w:pPr>
        <w:spacing w:line="560" w:lineRule="atLeast"/>
        <w:ind w:firstLineChars="200" w:firstLine="562"/>
        <w:rPr>
          <w:rFonts w:ascii="宋体" w:hAnsi="宋体"/>
          <w:b/>
          <w:bCs/>
          <w:sz w:val="28"/>
          <w:szCs w:val="28"/>
        </w:rPr>
      </w:pPr>
      <w:r>
        <w:rPr>
          <w:rFonts w:ascii="宋体" w:hAnsi="宋体" w:hint="eastAsia"/>
          <w:b/>
          <w:bCs/>
          <w:sz w:val="28"/>
          <w:szCs w:val="28"/>
        </w:rPr>
        <w:t>2.投标文件的组成</w:t>
      </w:r>
    </w:p>
    <w:p w:rsidR="0018096B" w:rsidRDefault="00025F56">
      <w:pPr>
        <w:spacing w:line="560" w:lineRule="atLeast"/>
        <w:ind w:firstLineChars="200" w:firstLine="560"/>
        <w:rPr>
          <w:rFonts w:ascii="宋体" w:hAnsi="宋体" w:cs="Arial"/>
          <w:sz w:val="28"/>
          <w:szCs w:val="28"/>
        </w:rPr>
      </w:pPr>
      <w:r>
        <w:rPr>
          <w:rFonts w:ascii="宋体" w:hAnsi="宋体" w:hint="eastAsia"/>
          <w:sz w:val="28"/>
          <w:szCs w:val="28"/>
        </w:rPr>
        <w:t>2.1</w:t>
      </w:r>
      <w:r>
        <w:rPr>
          <w:rFonts w:ascii="宋体" w:hAnsi="宋体" w:cs="Arial" w:hint="eastAsia"/>
          <w:sz w:val="28"/>
          <w:szCs w:val="28"/>
        </w:rPr>
        <w:t>报价函格式</w:t>
      </w:r>
    </w:p>
    <w:p w:rsidR="0018096B" w:rsidRDefault="00025F56">
      <w:pPr>
        <w:spacing w:line="560" w:lineRule="atLeast"/>
        <w:ind w:firstLineChars="200" w:firstLine="560"/>
        <w:rPr>
          <w:rFonts w:ascii="宋体" w:hAnsi="宋体" w:cs="Arial"/>
          <w:sz w:val="28"/>
          <w:szCs w:val="28"/>
        </w:rPr>
      </w:pPr>
      <w:r>
        <w:rPr>
          <w:rFonts w:ascii="宋体" w:hAnsi="宋体" w:cs="Arial" w:hint="eastAsia"/>
          <w:sz w:val="28"/>
          <w:szCs w:val="28"/>
        </w:rPr>
        <w:t>2.2供货服务报价表</w:t>
      </w:r>
    </w:p>
    <w:p w:rsidR="0018096B" w:rsidRDefault="00025F56">
      <w:pPr>
        <w:spacing w:line="560" w:lineRule="atLeast"/>
        <w:ind w:firstLineChars="200" w:firstLine="560"/>
        <w:rPr>
          <w:rFonts w:ascii="宋体" w:hAnsi="宋体" w:cs="Arial"/>
          <w:sz w:val="28"/>
          <w:szCs w:val="28"/>
        </w:rPr>
      </w:pPr>
      <w:r>
        <w:rPr>
          <w:rFonts w:ascii="宋体" w:hAnsi="宋体" w:cs="Arial" w:hint="eastAsia"/>
          <w:sz w:val="28"/>
          <w:szCs w:val="28"/>
        </w:rPr>
        <w:t>2.3商务要求响应情况表</w:t>
      </w:r>
    </w:p>
    <w:p w:rsidR="0018096B" w:rsidRDefault="00025F56">
      <w:pPr>
        <w:spacing w:line="560" w:lineRule="atLeast"/>
        <w:ind w:firstLineChars="200" w:firstLine="560"/>
        <w:rPr>
          <w:rFonts w:ascii="宋体" w:hAnsi="宋体" w:cs="Arial"/>
          <w:sz w:val="28"/>
          <w:szCs w:val="28"/>
        </w:rPr>
      </w:pPr>
      <w:r>
        <w:rPr>
          <w:rFonts w:ascii="宋体" w:hAnsi="宋体" w:cs="Arial" w:hint="eastAsia"/>
          <w:sz w:val="28"/>
          <w:szCs w:val="28"/>
        </w:rPr>
        <w:t>2.4供应商服务本项目人员一览表</w:t>
      </w:r>
    </w:p>
    <w:p w:rsidR="0018096B" w:rsidRDefault="00025F56">
      <w:pPr>
        <w:spacing w:line="560" w:lineRule="atLeast"/>
        <w:ind w:firstLineChars="200" w:firstLine="560"/>
        <w:rPr>
          <w:rFonts w:ascii="宋体" w:hAnsi="宋体"/>
          <w:sz w:val="28"/>
          <w:szCs w:val="28"/>
        </w:rPr>
      </w:pPr>
      <w:r>
        <w:rPr>
          <w:rFonts w:ascii="宋体" w:hAnsi="宋体" w:cs="Arial" w:hint="eastAsia"/>
          <w:sz w:val="28"/>
          <w:szCs w:val="28"/>
        </w:rPr>
        <w:t>2.5规格响应表</w:t>
      </w:r>
    </w:p>
    <w:p w:rsidR="0018096B" w:rsidRDefault="00025F56">
      <w:pPr>
        <w:spacing w:line="560" w:lineRule="atLeast"/>
        <w:ind w:firstLineChars="200" w:firstLine="560"/>
        <w:rPr>
          <w:rFonts w:ascii="宋体" w:hAnsi="宋体"/>
          <w:sz w:val="28"/>
          <w:szCs w:val="28"/>
        </w:rPr>
      </w:pPr>
      <w:r>
        <w:rPr>
          <w:rFonts w:ascii="宋体" w:hAnsi="宋体" w:hint="eastAsia"/>
          <w:sz w:val="28"/>
          <w:szCs w:val="28"/>
        </w:rPr>
        <w:t>2.6货物服务技术方案</w:t>
      </w:r>
    </w:p>
    <w:p w:rsidR="0018096B" w:rsidRDefault="00025F56">
      <w:pPr>
        <w:spacing w:line="560" w:lineRule="atLeast"/>
        <w:ind w:firstLineChars="200" w:firstLine="560"/>
        <w:rPr>
          <w:rFonts w:ascii="宋体" w:hAnsi="宋体"/>
          <w:sz w:val="28"/>
          <w:szCs w:val="28"/>
        </w:rPr>
      </w:pPr>
      <w:r>
        <w:rPr>
          <w:rFonts w:ascii="宋体" w:hAnsi="宋体" w:cs="Arial" w:hint="eastAsia"/>
          <w:sz w:val="28"/>
          <w:szCs w:val="28"/>
        </w:rPr>
        <w:t>2.7</w:t>
      </w:r>
      <w:r>
        <w:rPr>
          <w:rFonts w:ascii="宋体" w:hAnsi="宋体" w:hint="eastAsia"/>
          <w:sz w:val="28"/>
          <w:szCs w:val="28"/>
        </w:rPr>
        <w:t>法人代表授权书</w:t>
      </w:r>
    </w:p>
    <w:p w:rsidR="0018096B" w:rsidRDefault="00025F56">
      <w:pPr>
        <w:spacing w:line="560" w:lineRule="atLeast"/>
        <w:ind w:firstLineChars="200" w:firstLine="560"/>
        <w:rPr>
          <w:rFonts w:ascii="宋体" w:hAnsi="宋体"/>
          <w:sz w:val="28"/>
          <w:szCs w:val="28"/>
        </w:rPr>
      </w:pPr>
      <w:r>
        <w:rPr>
          <w:rFonts w:ascii="宋体" w:hAnsi="宋体" w:hint="eastAsia"/>
          <w:sz w:val="28"/>
          <w:szCs w:val="28"/>
        </w:rPr>
        <w:t>2.8反商业贿赂承诺书</w:t>
      </w:r>
    </w:p>
    <w:p w:rsidR="0018096B" w:rsidRDefault="00025F56">
      <w:pPr>
        <w:spacing w:line="560" w:lineRule="atLeast"/>
        <w:ind w:firstLineChars="200" w:firstLine="560"/>
        <w:rPr>
          <w:rFonts w:ascii="宋体" w:hAnsi="宋体" w:cs="Arial"/>
          <w:sz w:val="28"/>
          <w:szCs w:val="28"/>
        </w:rPr>
      </w:pPr>
      <w:r>
        <w:rPr>
          <w:rFonts w:ascii="宋体" w:hAnsi="宋体" w:hint="eastAsia"/>
          <w:sz w:val="28"/>
          <w:szCs w:val="28"/>
        </w:rPr>
        <w:t>2.9</w:t>
      </w:r>
      <w:r>
        <w:rPr>
          <w:rFonts w:ascii="宋体" w:hAnsi="宋体" w:cs="Arial" w:hint="eastAsia"/>
          <w:sz w:val="28"/>
          <w:szCs w:val="28"/>
        </w:rPr>
        <w:t>资格证明文件格式</w:t>
      </w:r>
    </w:p>
    <w:p w:rsidR="0018096B" w:rsidRDefault="00025F56">
      <w:pPr>
        <w:spacing w:line="560" w:lineRule="atLeast"/>
        <w:ind w:firstLineChars="200" w:firstLine="560"/>
        <w:rPr>
          <w:rFonts w:ascii="宋体" w:hAnsi="宋体"/>
          <w:sz w:val="28"/>
          <w:szCs w:val="28"/>
        </w:rPr>
      </w:pPr>
      <w:r>
        <w:rPr>
          <w:rFonts w:ascii="宋体" w:hAnsi="宋体" w:cs="Arial" w:hint="eastAsia"/>
          <w:sz w:val="28"/>
          <w:szCs w:val="28"/>
        </w:rPr>
        <w:t>3.0</w:t>
      </w:r>
      <w:r>
        <w:rPr>
          <w:rFonts w:ascii="宋体" w:hAnsi="宋体" w:hint="eastAsia"/>
          <w:sz w:val="28"/>
          <w:szCs w:val="28"/>
        </w:rPr>
        <w:t>信用查询</w:t>
      </w:r>
    </w:p>
    <w:p w:rsidR="0018096B" w:rsidRDefault="00025F56">
      <w:pPr>
        <w:spacing w:line="560" w:lineRule="atLeast"/>
        <w:ind w:firstLineChars="200" w:firstLine="560"/>
        <w:rPr>
          <w:rFonts w:ascii="宋体" w:hAnsi="宋体"/>
          <w:sz w:val="28"/>
          <w:szCs w:val="28"/>
        </w:rPr>
      </w:pPr>
      <w:r>
        <w:rPr>
          <w:rFonts w:ascii="宋体" w:hAnsi="宋体" w:hint="eastAsia"/>
          <w:sz w:val="28"/>
          <w:szCs w:val="28"/>
        </w:rPr>
        <w:t>3.1政府采购供应商信用承诺书</w:t>
      </w:r>
    </w:p>
    <w:p w:rsidR="0018096B" w:rsidRDefault="00025F56">
      <w:pPr>
        <w:spacing w:line="560" w:lineRule="atLeast"/>
        <w:ind w:firstLineChars="200" w:firstLine="560"/>
      </w:pPr>
      <w:r>
        <w:rPr>
          <w:rFonts w:ascii="宋体" w:hAnsi="宋体" w:hint="eastAsia"/>
          <w:sz w:val="28"/>
          <w:szCs w:val="28"/>
        </w:rPr>
        <w:lastRenderedPageBreak/>
        <w:t>3.2其他有关资格证书</w:t>
      </w:r>
    </w:p>
    <w:p w:rsidR="0018096B" w:rsidRDefault="00025F56">
      <w:pPr>
        <w:spacing w:line="560" w:lineRule="atLeast"/>
        <w:ind w:firstLineChars="200" w:firstLine="560"/>
        <w:rPr>
          <w:rFonts w:ascii="宋体" w:hAnsi="宋体"/>
          <w:sz w:val="24"/>
        </w:rPr>
      </w:pPr>
      <w:r>
        <w:rPr>
          <w:rFonts w:ascii="宋体" w:hAnsi="宋体" w:hint="eastAsia"/>
          <w:sz w:val="28"/>
          <w:szCs w:val="28"/>
        </w:rPr>
        <w:t xml:space="preserve">投标人必须提交完整的投标文件和相应的资格证明文件。否则，将直接影响评标或因投标文件未实质响应招标文件而被拒绝。 </w:t>
      </w:r>
    </w:p>
    <w:p w:rsidR="0018096B" w:rsidRDefault="00025F56">
      <w:pPr>
        <w:spacing w:line="560" w:lineRule="atLeast"/>
        <w:ind w:firstLineChars="200" w:firstLine="562"/>
        <w:rPr>
          <w:rFonts w:ascii="宋体" w:hAnsi="宋体"/>
          <w:b/>
          <w:bCs/>
          <w:sz w:val="28"/>
          <w:szCs w:val="28"/>
        </w:rPr>
      </w:pPr>
      <w:r>
        <w:rPr>
          <w:rFonts w:ascii="宋体" w:hAnsi="宋体" w:hint="eastAsia"/>
          <w:b/>
          <w:bCs/>
          <w:sz w:val="28"/>
          <w:szCs w:val="28"/>
        </w:rPr>
        <w:t>3.投标文件编制说明</w:t>
      </w:r>
    </w:p>
    <w:p w:rsidR="0018096B" w:rsidRDefault="00025F56">
      <w:pPr>
        <w:spacing w:line="560" w:lineRule="atLeast"/>
        <w:ind w:firstLineChars="200" w:firstLine="560"/>
        <w:rPr>
          <w:rFonts w:ascii="宋体" w:hAnsi="宋体"/>
          <w:sz w:val="28"/>
          <w:szCs w:val="28"/>
        </w:rPr>
      </w:pPr>
      <w:r>
        <w:rPr>
          <w:rFonts w:ascii="宋体" w:hAnsi="宋体" w:hint="eastAsia"/>
          <w:sz w:val="28"/>
          <w:szCs w:val="28"/>
        </w:rPr>
        <w:t>3.1投标文件必须按照采购文件要求的统一格式顺序编写。要求投标文件全部内容制作详细的目录（包括页码的编制），为评审时查询作索引。</w:t>
      </w:r>
    </w:p>
    <w:p w:rsidR="0018096B" w:rsidRDefault="00025F56">
      <w:pPr>
        <w:spacing w:line="560" w:lineRule="atLeast"/>
        <w:ind w:firstLineChars="200" w:firstLine="562"/>
        <w:rPr>
          <w:rFonts w:ascii="宋体" w:hAnsi="宋体"/>
          <w:b/>
          <w:bCs/>
          <w:sz w:val="28"/>
          <w:szCs w:val="28"/>
        </w:rPr>
      </w:pPr>
      <w:r>
        <w:rPr>
          <w:rFonts w:ascii="宋体" w:hAnsi="宋体" w:hint="eastAsia"/>
          <w:b/>
          <w:bCs/>
          <w:sz w:val="28"/>
          <w:szCs w:val="28"/>
        </w:rPr>
        <w:t>4.报价</w:t>
      </w:r>
    </w:p>
    <w:p w:rsidR="0018096B" w:rsidRDefault="00025F56">
      <w:pPr>
        <w:spacing w:line="560" w:lineRule="atLeast"/>
        <w:ind w:firstLineChars="200" w:firstLine="560"/>
        <w:rPr>
          <w:rFonts w:ascii="宋体" w:hAnsi="宋体"/>
          <w:sz w:val="28"/>
          <w:szCs w:val="28"/>
        </w:rPr>
      </w:pPr>
      <w:r>
        <w:rPr>
          <w:rFonts w:ascii="宋体" w:hAnsi="宋体" w:hint="eastAsia"/>
          <w:sz w:val="28"/>
          <w:szCs w:val="28"/>
        </w:rPr>
        <w:t>4.1</w:t>
      </w:r>
      <w:r>
        <w:rPr>
          <w:rFonts w:ascii="宋体" w:hAnsi="宋体" w:hint="eastAsia"/>
          <w:sz w:val="28"/>
          <w:szCs w:val="28"/>
        </w:rPr>
        <w:tab/>
        <w:t>除非合同中另有规定，投标人对《报价一览表》中的全部技术服务的报价应包括劳务和设备的运输、管理、安装调试、技术培训、维护，以及保险、利润、税金、政策性文件规定及合同包含的所有风险、责任等各项费用。</w:t>
      </w:r>
    </w:p>
    <w:p w:rsidR="0018096B" w:rsidRDefault="00025F56">
      <w:pPr>
        <w:spacing w:line="560" w:lineRule="atLeast"/>
        <w:ind w:firstLineChars="200" w:firstLine="560"/>
        <w:rPr>
          <w:rFonts w:ascii="宋体" w:hAnsi="宋体"/>
          <w:sz w:val="28"/>
          <w:szCs w:val="28"/>
        </w:rPr>
      </w:pPr>
      <w:r>
        <w:rPr>
          <w:rFonts w:ascii="宋体" w:hAnsi="宋体" w:hint="eastAsia"/>
          <w:sz w:val="28"/>
          <w:szCs w:val="28"/>
        </w:rPr>
        <w:t>4.2</w:t>
      </w:r>
      <w:r>
        <w:rPr>
          <w:rFonts w:ascii="宋体" w:hAnsi="宋体" w:hint="eastAsia"/>
          <w:sz w:val="28"/>
          <w:szCs w:val="28"/>
        </w:rPr>
        <w:tab/>
        <w:t>投标人应按《报价一览表》中的全部技术服务计算总价，并由法定代表人或受委托人签署。</w:t>
      </w:r>
    </w:p>
    <w:p w:rsidR="0018096B" w:rsidRDefault="00025F56">
      <w:pPr>
        <w:spacing w:line="560" w:lineRule="atLeast"/>
        <w:ind w:firstLineChars="200" w:firstLine="560"/>
        <w:rPr>
          <w:rFonts w:ascii="宋体" w:hAnsi="宋体"/>
          <w:sz w:val="28"/>
          <w:szCs w:val="28"/>
        </w:rPr>
      </w:pPr>
      <w:r>
        <w:rPr>
          <w:rFonts w:ascii="宋体" w:hAnsi="宋体" w:hint="eastAsia"/>
          <w:sz w:val="28"/>
          <w:szCs w:val="28"/>
        </w:rPr>
        <w:t>4.3</w:t>
      </w:r>
      <w:r>
        <w:rPr>
          <w:rFonts w:ascii="宋体" w:hAnsi="宋体" w:hint="eastAsia"/>
          <w:sz w:val="28"/>
          <w:szCs w:val="28"/>
        </w:rPr>
        <w:tab/>
        <w:t>每一项目投标技术服务只允许一个报价，招标人不接受任何有选择性的投标报价。</w:t>
      </w:r>
    </w:p>
    <w:p w:rsidR="0018096B" w:rsidRDefault="00025F56">
      <w:pPr>
        <w:spacing w:line="560" w:lineRule="atLeast"/>
        <w:ind w:firstLineChars="200" w:firstLine="560"/>
        <w:rPr>
          <w:rFonts w:ascii="宋体" w:hAnsi="宋体"/>
          <w:sz w:val="28"/>
          <w:szCs w:val="28"/>
        </w:rPr>
      </w:pPr>
      <w:r>
        <w:rPr>
          <w:rFonts w:ascii="宋体" w:hAnsi="宋体" w:hint="eastAsia"/>
          <w:sz w:val="28"/>
          <w:szCs w:val="28"/>
        </w:rPr>
        <w:t>4.4  投标文件报价中的总价全部采用人民币表示，除非合同的特殊条款另有规定。</w:t>
      </w:r>
    </w:p>
    <w:p w:rsidR="0018096B" w:rsidRDefault="00025F56">
      <w:pPr>
        <w:spacing w:line="560" w:lineRule="atLeast"/>
        <w:ind w:firstLineChars="200" w:firstLine="562"/>
        <w:rPr>
          <w:rFonts w:ascii="宋体" w:hAnsi="宋体"/>
          <w:b/>
          <w:bCs/>
          <w:color w:val="000000"/>
          <w:sz w:val="28"/>
          <w:szCs w:val="28"/>
        </w:rPr>
      </w:pPr>
      <w:r>
        <w:rPr>
          <w:rFonts w:ascii="宋体" w:hAnsi="宋体" w:hint="eastAsia"/>
          <w:b/>
          <w:bCs/>
          <w:sz w:val="28"/>
          <w:szCs w:val="28"/>
        </w:rPr>
        <w:t>5.</w:t>
      </w:r>
      <w:r>
        <w:rPr>
          <w:rFonts w:ascii="宋体" w:hAnsi="宋体" w:hint="eastAsia"/>
          <w:b/>
          <w:bCs/>
          <w:color w:val="000000"/>
          <w:sz w:val="28"/>
          <w:szCs w:val="28"/>
        </w:rPr>
        <w:t>投标文件包括正本一份，副本二份。</w:t>
      </w:r>
    </w:p>
    <w:p w:rsidR="0018096B" w:rsidRDefault="00025F56">
      <w:pPr>
        <w:spacing w:line="560" w:lineRule="atLeast"/>
        <w:rPr>
          <w:rFonts w:ascii="宋体" w:hAnsi="宋体"/>
          <w:sz w:val="28"/>
          <w:szCs w:val="28"/>
        </w:rPr>
      </w:pPr>
      <w:r>
        <w:rPr>
          <w:rFonts w:ascii="宋体" w:hAnsi="宋体" w:hint="eastAsia"/>
          <w:sz w:val="28"/>
          <w:szCs w:val="28"/>
        </w:rPr>
        <w:t xml:space="preserve">    5.1</w:t>
      </w:r>
      <w:r>
        <w:rPr>
          <w:rFonts w:ascii="宋体" w:hAnsi="宋体" w:hint="eastAsia"/>
          <w:sz w:val="28"/>
          <w:szCs w:val="28"/>
        </w:rPr>
        <w:tab/>
        <w:t>投标文件正本均须用不褪色墨水书写或打印，投标文件副本的所有资料都可以用投标文件的正本复印而成，并应在投标文件封面的右上角清楚地注明“正本”或“副本”。正本和副本如有不一致</w:t>
      </w:r>
      <w:r>
        <w:rPr>
          <w:rFonts w:ascii="宋体" w:hAnsi="宋体" w:hint="eastAsia"/>
          <w:sz w:val="28"/>
          <w:szCs w:val="28"/>
        </w:rPr>
        <w:lastRenderedPageBreak/>
        <w:t>之处，以正本为准。</w:t>
      </w:r>
    </w:p>
    <w:p w:rsidR="0018096B" w:rsidRDefault="00025F56">
      <w:pPr>
        <w:spacing w:line="560" w:lineRule="atLeast"/>
        <w:ind w:firstLineChars="200" w:firstLine="560"/>
        <w:rPr>
          <w:rFonts w:ascii="宋体" w:hAnsi="宋体"/>
          <w:sz w:val="28"/>
          <w:szCs w:val="28"/>
        </w:rPr>
      </w:pPr>
      <w:r>
        <w:rPr>
          <w:rFonts w:ascii="宋体" w:hAnsi="宋体" w:hint="eastAsia"/>
          <w:sz w:val="28"/>
          <w:szCs w:val="28"/>
        </w:rPr>
        <w:t>5.2 投标文件正本内的各种资格和资质证明文件及主要内容要求法人代表或受委托人签字并加盖投标单位公章；投标文件正本内其它内容应由投标人的法人代表或受委托人签字。</w:t>
      </w:r>
    </w:p>
    <w:p w:rsidR="0018096B" w:rsidRDefault="00025F56">
      <w:pPr>
        <w:spacing w:line="560" w:lineRule="atLeast"/>
        <w:rPr>
          <w:rFonts w:ascii="宋体" w:hAnsi="宋体"/>
          <w:b/>
          <w:sz w:val="28"/>
          <w:szCs w:val="28"/>
        </w:rPr>
      </w:pPr>
      <w:r>
        <w:rPr>
          <w:rFonts w:ascii="黑体" w:eastAsia="黑体" w:hAnsi="黑体" w:cs="黑体" w:hint="eastAsia"/>
          <w:bCs/>
          <w:sz w:val="28"/>
          <w:szCs w:val="28"/>
        </w:rPr>
        <w:t>二、投标文件的评审</w:t>
      </w:r>
    </w:p>
    <w:p w:rsidR="0018096B" w:rsidRDefault="00025F56">
      <w:pPr>
        <w:pStyle w:val="4"/>
        <w:tabs>
          <w:tab w:val="left" w:pos="992"/>
          <w:tab w:val="left" w:pos="1050"/>
        </w:tabs>
        <w:spacing w:line="560" w:lineRule="atLeast"/>
        <w:ind w:firstLineChars="200" w:firstLine="560"/>
        <w:rPr>
          <w:rFonts w:ascii="宋体" w:hAnsi="宋体"/>
        </w:rPr>
      </w:pPr>
      <w:r>
        <w:rPr>
          <w:rFonts w:ascii="宋体" w:eastAsia="宋体" w:hAnsi="宋体" w:hint="eastAsia"/>
          <w:b w:val="0"/>
        </w:rPr>
        <w:t>1.初审内容包括资格审查和符合性审查。具体审查供应商所提供的各种有效资格和资质证明，响应性文件是否实质性响应谈判文件的要求、内容是否完整、价格构成有无计算错误、文件签署是否齐全。对是否实质性响应招标文件的要求有争议的投标内容，评标委员会将以记名方式表决，得票超过半数的投标人有资格进入下一阶段的评审，否则将被淘汰。</w:t>
      </w:r>
    </w:p>
    <w:p w:rsidR="0018096B" w:rsidRDefault="00025F56">
      <w:pPr>
        <w:pStyle w:val="4"/>
        <w:tabs>
          <w:tab w:val="left" w:pos="1050"/>
        </w:tabs>
        <w:spacing w:line="560" w:lineRule="atLeast"/>
        <w:ind w:firstLineChars="200" w:firstLine="560"/>
        <w:rPr>
          <w:rFonts w:ascii="宋体" w:eastAsia="宋体" w:hAnsi="宋体"/>
          <w:b w:val="0"/>
        </w:rPr>
      </w:pPr>
      <w:r>
        <w:rPr>
          <w:rFonts w:ascii="宋体" w:eastAsia="宋体" w:hAnsi="宋体" w:hint="eastAsia"/>
          <w:b w:val="0"/>
        </w:rPr>
        <w:t>初审中，对价格的计算错误按下述原则修正：</w:t>
      </w:r>
    </w:p>
    <w:p w:rsidR="0018096B" w:rsidRDefault="00025F56">
      <w:pPr>
        <w:widowControl/>
        <w:spacing w:line="560" w:lineRule="atLeast"/>
        <w:rPr>
          <w:rFonts w:ascii="宋体" w:hAnsi="宋体"/>
          <w:sz w:val="28"/>
          <w:szCs w:val="28"/>
        </w:rPr>
      </w:pPr>
      <w:r>
        <w:rPr>
          <w:rFonts w:ascii="宋体" w:hAnsi="宋体" w:hint="eastAsia"/>
          <w:sz w:val="28"/>
          <w:szCs w:val="28"/>
        </w:rPr>
        <w:t xml:space="preserve">    1.1  如果单价乘数量不等于总价，应以单价为准修正总价。</w:t>
      </w:r>
    </w:p>
    <w:p w:rsidR="0018096B" w:rsidRDefault="00025F56">
      <w:pPr>
        <w:widowControl/>
        <w:spacing w:line="560" w:lineRule="atLeast"/>
        <w:rPr>
          <w:rFonts w:ascii="宋体" w:hAnsi="宋体"/>
          <w:sz w:val="28"/>
          <w:szCs w:val="28"/>
        </w:rPr>
      </w:pPr>
      <w:r>
        <w:rPr>
          <w:rFonts w:ascii="宋体" w:hAnsi="宋体" w:hint="eastAsia"/>
          <w:sz w:val="28"/>
          <w:szCs w:val="28"/>
        </w:rPr>
        <w:t xml:space="preserve">    1.2  如果以文字表示的数据与数字表示的有差别，应以文字为准修正数字。</w:t>
      </w:r>
    </w:p>
    <w:p w:rsidR="0018096B" w:rsidRDefault="00025F56">
      <w:pPr>
        <w:widowControl/>
        <w:spacing w:line="560" w:lineRule="atLeast"/>
        <w:ind w:leftChars="200" w:left="420"/>
        <w:rPr>
          <w:rFonts w:ascii="宋体" w:hAnsi="宋体"/>
          <w:sz w:val="28"/>
          <w:szCs w:val="28"/>
        </w:rPr>
      </w:pPr>
      <w:r>
        <w:rPr>
          <w:rFonts w:ascii="宋体" w:hAnsi="宋体" w:hint="eastAsia"/>
          <w:sz w:val="28"/>
          <w:szCs w:val="28"/>
        </w:rPr>
        <w:t xml:space="preserve"> 1.3  投标人不同意以上修正，其投标将被拒绝。</w:t>
      </w:r>
    </w:p>
    <w:tbl>
      <w:tblPr>
        <w:tblpPr w:leftFromText="180" w:rightFromText="180" w:vertAnchor="text" w:horzAnchor="page" w:tblpX="1757" w:tblpY="470"/>
        <w:tblOverlap w:val="neve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507"/>
        <w:gridCol w:w="6540"/>
      </w:tblGrid>
      <w:tr w:rsidR="0018096B">
        <w:trPr>
          <w:trHeight w:val="508"/>
        </w:trPr>
        <w:tc>
          <w:tcPr>
            <w:tcW w:w="668"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jc w:val="center"/>
              <w:rPr>
                <w:rFonts w:ascii="黑体" w:eastAsia="黑体" w:hAnsi="黑体" w:cs="黑体"/>
                <w:color w:val="FF0000"/>
                <w:sz w:val="28"/>
                <w:szCs w:val="28"/>
              </w:rPr>
            </w:pPr>
            <w:r>
              <w:rPr>
                <w:rFonts w:hint="eastAsia"/>
                <w:kern w:val="0"/>
                <w:szCs w:val="21"/>
              </w:rPr>
              <w:t>序号</w:t>
            </w:r>
          </w:p>
        </w:tc>
        <w:tc>
          <w:tcPr>
            <w:tcW w:w="1507"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jc w:val="center"/>
              <w:rPr>
                <w:rFonts w:ascii="黑体" w:eastAsia="黑体" w:hAnsi="黑体" w:cs="黑体"/>
                <w:sz w:val="28"/>
                <w:szCs w:val="28"/>
              </w:rPr>
            </w:pPr>
            <w:r>
              <w:rPr>
                <w:rFonts w:hint="eastAsia"/>
                <w:kern w:val="0"/>
                <w:szCs w:val="21"/>
              </w:rPr>
              <w:t>评审因素</w:t>
            </w:r>
          </w:p>
        </w:tc>
        <w:tc>
          <w:tcPr>
            <w:tcW w:w="6540"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jc w:val="center"/>
              <w:rPr>
                <w:rFonts w:ascii="黑体" w:eastAsia="黑体" w:hAnsi="黑体" w:cs="黑体"/>
                <w:color w:val="FF0000"/>
                <w:sz w:val="28"/>
                <w:szCs w:val="28"/>
              </w:rPr>
            </w:pPr>
            <w:r>
              <w:rPr>
                <w:rFonts w:hint="eastAsia"/>
                <w:kern w:val="0"/>
                <w:szCs w:val="21"/>
              </w:rPr>
              <w:t>评审标准</w:t>
            </w:r>
          </w:p>
        </w:tc>
      </w:tr>
      <w:tr w:rsidR="0018096B">
        <w:trPr>
          <w:trHeight w:val="385"/>
        </w:trPr>
        <w:tc>
          <w:tcPr>
            <w:tcW w:w="668"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jc w:val="center"/>
              <w:rPr>
                <w:rFonts w:ascii="宋体" w:hAnsi="宋体" w:cs="宋体"/>
                <w:kern w:val="0"/>
                <w:sz w:val="24"/>
              </w:rPr>
            </w:pPr>
            <w:r>
              <w:rPr>
                <w:rFonts w:ascii="宋体" w:hAnsi="宋体" w:cs="宋体" w:hint="eastAsia"/>
                <w:kern w:val="0"/>
                <w:szCs w:val="21"/>
              </w:rPr>
              <w:t>1</w:t>
            </w:r>
          </w:p>
        </w:tc>
        <w:tc>
          <w:tcPr>
            <w:tcW w:w="1507" w:type="dxa"/>
            <w:tcBorders>
              <w:top w:val="single" w:sz="4" w:space="0" w:color="auto"/>
              <w:left w:val="single" w:sz="4" w:space="0" w:color="auto"/>
              <w:right w:val="single" w:sz="4" w:space="0" w:color="auto"/>
            </w:tcBorders>
            <w:noWrap/>
            <w:vAlign w:val="center"/>
          </w:tcPr>
          <w:p w:rsidR="0018096B" w:rsidRDefault="00025F56">
            <w:pPr>
              <w:widowControl/>
              <w:jc w:val="center"/>
              <w:rPr>
                <w:rFonts w:ascii="宋体" w:hAnsi="宋体" w:cs="宋体"/>
                <w:kern w:val="0"/>
                <w:sz w:val="24"/>
              </w:rPr>
            </w:pPr>
            <w:r>
              <w:rPr>
                <w:rFonts w:ascii="宋体" w:hAnsi="宋体" w:cs="宋体" w:hint="eastAsia"/>
                <w:kern w:val="0"/>
                <w:szCs w:val="21"/>
              </w:rPr>
              <w:t>营业执照</w:t>
            </w:r>
          </w:p>
        </w:tc>
        <w:tc>
          <w:tcPr>
            <w:tcW w:w="6540"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rPr>
                <w:rFonts w:ascii="宋体" w:hAnsi="宋体" w:cs="宋体"/>
                <w:kern w:val="0"/>
                <w:sz w:val="24"/>
              </w:rPr>
            </w:pPr>
            <w:r>
              <w:rPr>
                <w:rFonts w:ascii="宋体" w:hAnsi="宋体" w:cs="宋体" w:hint="eastAsia"/>
                <w:kern w:val="0"/>
                <w:szCs w:val="21"/>
              </w:rPr>
              <w:t>提供有效的营业执照</w:t>
            </w:r>
          </w:p>
        </w:tc>
      </w:tr>
      <w:tr w:rsidR="0018096B">
        <w:trPr>
          <w:trHeight w:val="452"/>
        </w:trPr>
        <w:tc>
          <w:tcPr>
            <w:tcW w:w="668" w:type="dxa"/>
            <w:tcBorders>
              <w:top w:val="single" w:sz="4" w:space="0" w:color="auto"/>
              <w:left w:val="single" w:sz="4" w:space="0" w:color="auto"/>
              <w:bottom w:val="single" w:sz="4" w:space="0" w:color="auto"/>
              <w:right w:val="single" w:sz="4" w:space="0" w:color="auto"/>
            </w:tcBorders>
            <w:noWrap/>
            <w:vAlign w:val="center"/>
          </w:tcPr>
          <w:p w:rsidR="0018096B" w:rsidRDefault="00025F56">
            <w:pPr>
              <w:pStyle w:val="p0"/>
              <w:jc w:val="center"/>
            </w:pPr>
            <w:r>
              <w:rPr>
                <w:rFonts w:hint="eastAsia"/>
              </w:rPr>
              <w:t>2</w:t>
            </w:r>
          </w:p>
        </w:tc>
        <w:tc>
          <w:tcPr>
            <w:tcW w:w="1507" w:type="dxa"/>
            <w:tcBorders>
              <w:top w:val="single" w:sz="4" w:space="0" w:color="auto"/>
              <w:left w:val="single" w:sz="4" w:space="0" w:color="auto"/>
              <w:bottom w:val="single" w:sz="4" w:space="0" w:color="auto"/>
              <w:right w:val="single" w:sz="4" w:space="0" w:color="auto"/>
            </w:tcBorders>
            <w:noWrap/>
            <w:vAlign w:val="center"/>
          </w:tcPr>
          <w:p w:rsidR="0018096B" w:rsidRDefault="00025F56">
            <w:pPr>
              <w:pStyle w:val="p0"/>
              <w:jc w:val="center"/>
            </w:pPr>
            <w:r>
              <w:rPr>
                <w:rFonts w:hint="eastAsia"/>
              </w:rPr>
              <w:t>声明</w:t>
            </w:r>
          </w:p>
        </w:tc>
        <w:tc>
          <w:tcPr>
            <w:tcW w:w="6540" w:type="dxa"/>
            <w:tcBorders>
              <w:top w:val="single" w:sz="4" w:space="0" w:color="auto"/>
              <w:left w:val="single" w:sz="4" w:space="0" w:color="auto"/>
              <w:bottom w:val="single" w:sz="4" w:space="0" w:color="auto"/>
              <w:right w:val="single" w:sz="4" w:space="0" w:color="auto"/>
            </w:tcBorders>
            <w:noWrap/>
            <w:vAlign w:val="center"/>
          </w:tcPr>
          <w:p w:rsidR="0018096B" w:rsidRDefault="00025F56">
            <w:pPr>
              <w:pStyle w:val="p0"/>
            </w:pPr>
            <w:r>
              <w:rPr>
                <w:rFonts w:hint="eastAsia"/>
                <w:sz w:val="21"/>
                <w:szCs w:val="21"/>
              </w:rPr>
              <w:t>提供参加政府采购活动前3年内在经营活动中没有重大违法记录的书面声明</w:t>
            </w:r>
          </w:p>
        </w:tc>
      </w:tr>
      <w:tr w:rsidR="0018096B">
        <w:trPr>
          <w:trHeight w:val="452"/>
        </w:trPr>
        <w:tc>
          <w:tcPr>
            <w:tcW w:w="668" w:type="dxa"/>
            <w:tcBorders>
              <w:top w:val="single" w:sz="4" w:space="0" w:color="auto"/>
              <w:left w:val="single" w:sz="4" w:space="0" w:color="auto"/>
              <w:bottom w:val="single" w:sz="4" w:space="0" w:color="auto"/>
              <w:right w:val="single" w:sz="4" w:space="0" w:color="auto"/>
            </w:tcBorders>
            <w:noWrap/>
            <w:vAlign w:val="center"/>
          </w:tcPr>
          <w:p w:rsidR="0018096B" w:rsidRDefault="00025F56">
            <w:pPr>
              <w:jc w:val="center"/>
              <w:rPr>
                <w:rFonts w:ascii="宋体" w:hAnsi="宋体" w:cs="宋体"/>
                <w:kern w:val="0"/>
                <w:sz w:val="24"/>
              </w:rPr>
            </w:pPr>
            <w:r>
              <w:rPr>
                <w:rFonts w:ascii="宋体" w:hAnsi="宋体" w:cs="宋体" w:hint="eastAsia"/>
                <w:szCs w:val="21"/>
              </w:rPr>
              <w:t>3</w:t>
            </w:r>
          </w:p>
        </w:tc>
        <w:tc>
          <w:tcPr>
            <w:tcW w:w="1507" w:type="dxa"/>
            <w:tcBorders>
              <w:top w:val="single" w:sz="4" w:space="0" w:color="auto"/>
              <w:left w:val="single" w:sz="4" w:space="0" w:color="auto"/>
              <w:bottom w:val="single" w:sz="4" w:space="0" w:color="auto"/>
              <w:right w:val="single" w:sz="4" w:space="0" w:color="auto"/>
            </w:tcBorders>
            <w:noWrap/>
            <w:vAlign w:val="center"/>
          </w:tcPr>
          <w:p w:rsidR="0018096B" w:rsidRDefault="00025F56">
            <w:pPr>
              <w:jc w:val="center"/>
              <w:rPr>
                <w:rFonts w:ascii="宋体" w:hAnsi="宋体" w:cs="宋体"/>
                <w:kern w:val="0"/>
                <w:sz w:val="24"/>
              </w:rPr>
            </w:pPr>
            <w:r>
              <w:rPr>
                <w:rFonts w:ascii="宋体" w:hAnsi="宋体" w:cs="宋体" w:hint="eastAsia"/>
                <w:szCs w:val="21"/>
              </w:rPr>
              <w:t>投标文件份数</w:t>
            </w:r>
          </w:p>
        </w:tc>
        <w:tc>
          <w:tcPr>
            <w:tcW w:w="6540" w:type="dxa"/>
            <w:tcBorders>
              <w:top w:val="single" w:sz="4" w:space="0" w:color="auto"/>
              <w:left w:val="single" w:sz="4" w:space="0" w:color="auto"/>
              <w:bottom w:val="single" w:sz="4" w:space="0" w:color="auto"/>
              <w:right w:val="single" w:sz="4" w:space="0" w:color="auto"/>
            </w:tcBorders>
            <w:noWrap/>
            <w:vAlign w:val="center"/>
          </w:tcPr>
          <w:p w:rsidR="0018096B" w:rsidRDefault="00025F56">
            <w:pPr>
              <w:rPr>
                <w:rFonts w:ascii="宋体" w:hAnsi="宋体" w:cs="宋体"/>
                <w:kern w:val="0"/>
                <w:sz w:val="24"/>
              </w:rPr>
            </w:pPr>
            <w:r>
              <w:rPr>
                <w:rFonts w:ascii="宋体" w:hAnsi="宋体" w:cs="宋体" w:hint="eastAsia"/>
                <w:szCs w:val="21"/>
              </w:rPr>
              <w:t>符合招标文件一正二副的要求</w:t>
            </w:r>
          </w:p>
        </w:tc>
      </w:tr>
      <w:tr w:rsidR="0018096B">
        <w:trPr>
          <w:trHeight w:val="452"/>
        </w:trPr>
        <w:tc>
          <w:tcPr>
            <w:tcW w:w="668"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jc w:val="center"/>
              <w:rPr>
                <w:rFonts w:ascii="宋体" w:hAnsi="宋体" w:cs="宋体"/>
                <w:kern w:val="0"/>
                <w:sz w:val="24"/>
              </w:rPr>
            </w:pPr>
            <w:r>
              <w:rPr>
                <w:rFonts w:ascii="宋体" w:hAnsi="宋体" w:cs="宋体" w:hint="eastAsia"/>
                <w:kern w:val="0"/>
                <w:szCs w:val="21"/>
              </w:rPr>
              <w:t>4</w:t>
            </w:r>
          </w:p>
        </w:tc>
        <w:tc>
          <w:tcPr>
            <w:tcW w:w="1507"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jc w:val="center"/>
              <w:rPr>
                <w:rFonts w:ascii="宋体" w:hAnsi="宋体" w:cs="宋体"/>
                <w:kern w:val="0"/>
                <w:sz w:val="24"/>
              </w:rPr>
            </w:pPr>
            <w:r>
              <w:rPr>
                <w:rFonts w:ascii="宋体" w:hAnsi="宋体" w:cs="宋体" w:hint="eastAsia"/>
                <w:kern w:val="0"/>
                <w:szCs w:val="21"/>
              </w:rPr>
              <w:t>投标保证金</w:t>
            </w:r>
          </w:p>
        </w:tc>
        <w:tc>
          <w:tcPr>
            <w:tcW w:w="6540"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rPr>
                <w:rFonts w:ascii="宋体" w:hAnsi="宋体" w:cs="宋体"/>
                <w:kern w:val="0"/>
                <w:sz w:val="24"/>
              </w:rPr>
            </w:pPr>
            <w:r>
              <w:rPr>
                <w:rFonts w:ascii="宋体" w:hAnsi="宋体" w:cs="宋体" w:hint="eastAsia"/>
                <w:kern w:val="0"/>
                <w:szCs w:val="21"/>
              </w:rPr>
              <w:t>按时、足额缴纳了投标保证金</w:t>
            </w:r>
          </w:p>
        </w:tc>
      </w:tr>
      <w:tr w:rsidR="0018096B">
        <w:trPr>
          <w:trHeight w:val="452"/>
        </w:trPr>
        <w:tc>
          <w:tcPr>
            <w:tcW w:w="668"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jc w:val="center"/>
              <w:rPr>
                <w:rFonts w:ascii="宋体" w:hAnsi="宋体" w:cs="宋体"/>
                <w:kern w:val="0"/>
                <w:sz w:val="24"/>
              </w:rPr>
            </w:pPr>
            <w:r>
              <w:rPr>
                <w:rFonts w:ascii="宋体" w:hAnsi="宋体" w:cs="宋体" w:hint="eastAsia"/>
                <w:kern w:val="0"/>
                <w:szCs w:val="21"/>
              </w:rPr>
              <w:t>5</w:t>
            </w:r>
          </w:p>
        </w:tc>
        <w:tc>
          <w:tcPr>
            <w:tcW w:w="1507"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jc w:val="center"/>
              <w:rPr>
                <w:rFonts w:ascii="宋体" w:hAnsi="宋体" w:cs="宋体"/>
                <w:kern w:val="0"/>
                <w:sz w:val="24"/>
              </w:rPr>
            </w:pPr>
            <w:r>
              <w:rPr>
                <w:rFonts w:ascii="宋体" w:hAnsi="宋体" w:cs="宋体" w:hint="eastAsia"/>
                <w:kern w:val="0"/>
                <w:szCs w:val="21"/>
              </w:rPr>
              <w:t>社保及纳税</w:t>
            </w:r>
          </w:p>
        </w:tc>
        <w:tc>
          <w:tcPr>
            <w:tcW w:w="6540"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rPr>
                <w:rFonts w:ascii="宋体" w:hAnsi="宋体" w:cs="宋体"/>
                <w:kern w:val="0"/>
                <w:sz w:val="24"/>
              </w:rPr>
            </w:pPr>
            <w:r>
              <w:rPr>
                <w:rFonts w:hint="eastAsia"/>
                <w:color w:val="000000"/>
                <w:szCs w:val="21"/>
              </w:rPr>
              <w:t>提供</w:t>
            </w:r>
            <w:r>
              <w:rPr>
                <w:color w:val="000000"/>
                <w:szCs w:val="21"/>
              </w:rPr>
              <w:t>2019</w:t>
            </w:r>
            <w:r>
              <w:rPr>
                <w:rFonts w:hint="eastAsia"/>
                <w:color w:val="000000"/>
                <w:szCs w:val="21"/>
              </w:rPr>
              <w:t>年任意一个月</w:t>
            </w:r>
            <w:r>
              <w:rPr>
                <w:rFonts w:ascii="宋体" w:hAnsi="宋体" w:cs="宋体" w:hint="eastAsia"/>
                <w:kern w:val="0"/>
                <w:szCs w:val="21"/>
              </w:rPr>
              <w:t>缴纳社保凭证及纳税凭证</w:t>
            </w:r>
          </w:p>
        </w:tc>
      </w:tr>
      <w:tr w:rsidR="0018096B">
        <w:trPr>
          <w:trHeight w:val="452"/>
        </w:trPr>
        <w:tc>
          <w:tcPr>
            <w:tcW w:w="668"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jc w:val="center"/>
              <w:rPr>
                <w:rFonts w:ascii="宋体" w:hAnsi="宋体" w:cs="宋体"/>
                <w:kern w:val="0"/>
                <w:sz w:val="24"/>
              </w:rPr>
            </w:pPr>
            <w:r>
              <w:rPr>
                <w:rFonts w:ascii="宋体" w:hAnsi="宋体" w:cs="宋体" w:hint="eastAsia"/>
                <w:kern w:val="0"/>
                <w:szCs w:val="21"/>
              </w:rPr>
              <w:t>6</w:t>
            </w:r>
          </w:p>
        </w:tc>
        <w:tc>
          <w:tcPr>
            <w:tcW w:w="1507"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jc w:val="center"/>
              <w:rPr>
                <w:rFonts w:ascii="宋体" w:hAnsi="宋体" w:cs="宋体"/>
                <w:kern w:val="0"/>
                <w:sz w:val="24"/>
              </w:rPr>
            </w:pPr>
            <w:r>
              <w:rPr>
                <w:rFonts w:ascii="宋体" w:hAnsi="宋体" w:cs="宋体" w:hint="eastAsia"/>
                <w:kern w:val="0"/>
                <w:szCs w:val="21"/>
              </w:rPr>
              <w:t>投标有效期</w:t>
            </w:r>
          </w:p>
        </w:tc>
        <w:tc>
          <w:tcPr>
            <w:tcW w:w="6540"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rPr>
                <w:rFonts w:ascii="宋体" w:hAnsi="宋体" w:cs="宋体"/>
                <w:kern w:val="0"/>
                <w:sz w:val="24"/>
              </w:rPr>
            </w:pPr>
            <w:r>
              <w:rPr>
                <w:rFonts w:ascii="宋体" w:hAnsi="宋体" w:cs="宋体" w:hint="eastAsia"/>
                <w:kern w:val="0"/>
                <w:szCs w:val="21"/>
              </w:rPr>
              <w:t>自开标之日起90天</w:t>
            </w:r>
          </w:p>
        </w:tc>
      </w:tr>
      <w:tr w:rsidR="0018096B">
        <w:trPr>
          <w:trHeight w:val="452"/>
        </w:trPr>
        <w:tc>
          <w:tcPr>
            <w:tcW w:w="668"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jc w:val="center"/>
              <w:rPr>
                <w:rFonts w:ascii="宋体" w:hAnsi="宋体" w:cs="宋体"/>
                <w:kern w:val="0"/>
                <w:sz w:val="24"/>
              </w:rPr>
            </w:pPr>
            <w:r>
              <w:rPr>
                <w:rFonts w:ascii="宋体" w:hAnsi="宋体" w:cs="宋体" w:hint="eastAsia"/>
                <w:kern w:val="0"/>
                <w:szCs w:val="21"/>
              </w:rPr>
              <w:lastRenderedPageBreak/>
              <w:t>7</w:t>
            </w:r>
          </w:p>
        </w:tc>
        <w:tc>
          <w:tcPr>
            <w:tcW w:w="1507"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jc w:val="center"/>
              <w:rPr>
                <w:rFonts w:ascii="宋体" w:hAnsi="宋体" w:cs="宋体"/>
                <w:kern w:val="0"/>
                <w:sz w:val="24"/>
              </w:rPr>
            </w:pPr>
            <w:r>
              <w:rPr>
                <w:rFonts w:ascii="宋体" w:hAnsi="宋体" w:cs="宋体" w:hint="eastAsia"/>
                <w:kern w:val="0"/>
                <w:szCs w:val="21"/>
              </w:rPr>
              <w:t>投标价</w:t>
            </w:r>
          </w:p>
        </w:tc>
        <w:tc>
          <w:tcPr>
            <w:tcW w:w="6540"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rPr>
                <w:rFonts w:ascii="宋体" w:hAnsi="宋体" w:cs="宋体"/>
                <w:kern w:val="0"/>
                <w:sz w:val="24"/>
              </w:rPr>
            </w:pPr>
            <w:r>
              <w:rPr>
                <w:rFonts w:ascii="宋体" w:hAnsi="宋体" w:cs="宋体" w:hint="eastAsia"/>
                <w:kern w:val="0"/>
                <w:szCs w:val="21"/>
              </w:rPr>
              <w:t>投标报价不超预算，并且是唯一的、无选择性的报价</w:t>
            </w:r>
          </w:p>
        </w:tc>
      </w:tr>
      <w:tr w:rsidR="0018096B">
        <w:trPr>
          <w:trHeight w:val="452"/>
        </w:trPr>
        <w:tc>
          <w:tcPr>
            <w:tcW w:w="668" w:type="dxa"/>
            <w:tcBorders>
              <w:top w:val="single" w:sz="4" w:space="0" w:color="auto"/>
              <w:left w:val="single" w:sz="4" w:space="0" w:color="auto"/>
              <w:right w:val="single" w:sz="4" w:space="0" w:color="auto"/>
            </w:tcBorders>
            <w:noWrap/>
            <w:vAlign w:val="center"/>
          </w:tcPr>
          <w:p w:rsidR="0018096B" w:rsidRDefault="00025F56">
            <w:pPr>
              <w:widowControl/>
              <w:jc w:val="center"/>
              <w:rPr>
                <w:rFonts w:ascii="宋体" w:hAnsi="宋体" w:cs="宋体"/>
                <w:kern w:val="0"/>
                <w:sz w:val="24"/>
              </w:rPr>
            </w:pPr>
            <w:r>
              <w:rPr>
                <w:rFonts w:ascii="宋体" w:hAnsi="宋体" w:cs="宋体" w:hint="eastAsia"/>
                <w:kern w:val="0"/>
                <w:szCs w:val="21"/>
              </w:rPr>
              <w:t>8</w:t>
            </w:r>
          </w:p>
        </w:tc>
        <w:tc>
          <w:tcPr>
            <w:tcW w:w="1507" w:type="dxa"/>
            <w:tcBorders>
              <w:top w:val="single" w:sz="4" w:space="0" w:color="auto"/>
              <w:left w:val="single" w:sz="4" w:space="0" w:color="auto"/>
              <w:right w:val="single" w:sz="4" w:space="0" w:color="auto"/>
            </w:tcBorders>
            <w:noWrap/>
            <w:vAlign w:val="center"/>
          </w:tcPr>
          <w:p w:rsidR="0018096B" w:rsidRDefault="00025F56">
            <w:pPr>
              <w:widowControl/>
              <w:jc w:val="center"/>
              <w:rPr>
                <w:rFonts w:ascii="宋体" w:hAnsi="宋体" w:cs="宋体"/>
                <w:kern w:val="0"/>
                <w:sz w:val="24"/>
              </w:rPr>
            </w:pPr>
            <w:r>
              <w:rPr>
                <w:rFonts w:ascii="宋体" w:hAnsi="宋体" w:cs="宋体" w:hint="eastAsia"/>
                <w:color w:val="000000" w:themeColor="text1"/>
                <w:sz w:val="24"/>
              </w:rPr>
              <w:t>供货时间</w:t>
            </w:r>
          </w:p>
        </w:tc>
        <w:tc>
          <w:tcPr>
            <w:tcW w:w="6540" w:type="dxa"/>
            <w:tcBorders>
              <w:top w:val="single" w:sz="4" w:space="0" w:color="auto"/>
              <w:left w:val="single" w:sz="4" w:space="0" w:color="auto"/>
              <w:bottom w:val="single" w:sz="4" w:space="0" w:color="auto"/>
              <w:right w:val="single" w:sz="4" w:space="0" w:color="auto"/>
            </w:tcBorders>
            <w:noWrap/>
            <w:vAlign w:val="center"/>
          </w:tcPr>
          <w:p w:rsidR="0018096B" w:rsidRDefault="00025F56">
            <w:pPr>
              <w:widowControl/>
              <w:rPr>
                <w:rFonts w:ascii="宋体" w:hAnsi="宋体" w:cs="宋体"/>
                <w:kern w:val="0"/>
                <w:sz w:val="24"/>
              </w:rPr>
            </w:pPr>
            <w:r>
              <w:rPr>
                <w:rFonts w:ascii="宋体" w:hAnsi="宋体" w:cs="宋体" w:hint="eastAsia"/>
                <w:color w:val="000000" w:themeColor="text1"/>
                <w:sz w:val="24"/>
              </w:rPr>
              <w:t>供货时间签订合同后40日内交付使用</w:t>
            </w:r>
          </w:p>
        </w:tc>
      </w:tr>
    </w:tbl>
    <w:p w:rsidR="0018096B" w:rsidRDefault="00025F56">
      <w:pPr>
        <w:pStyle w:val="4"/>
        <w:tabs>
          <w:tab w:val="left" w:pos="1050"/>
        </w:tabs>
        <w:spacing w:line="360" w:lineRule="auto"/>
        <w:ind w:firstLineChars="200" w:firstLine="562"/>
        <w:rPr>
          <w:rFonts w:ascii="宋体" w:eastAsia="宋体" w:hAnsi="宋体"/>
        </w:rPr>
      </w:pPr>
      <w:r>
        <w:rPr>
          <w:rFonts w:ascii="宋体" w:eastAsia="宋体" w:hAnsi="宋体" w:hint="eastAsia"/>
        </w:rPr>
        <w:t>投标人所提供的各种有效资格、资质证明未能达到要求，或与招标文件有重大偏离的投标文件将被拒绝。重大偏离系指技术服务的质量、数量及交付期明显不能满足招标文件的要求。这些偏离不允许在开标后修正。但招标人将允许修改投标中不构成重大偏离的微小的、非正规的不一致或不规则的地方。</w:t>
      </w:r>
    </w:p>
    <w:p w:rsidR="0018096B" w:rsidRDefault="00025F56">
      <w:pPr>
        <w:pStyle w:val="4"/>
        <w:tabs>
          <w:tab w:val="left" w:pos="1050"/>
        </w:tabs>
        <w:spacing w:line="560" w:lineRule="exact"/>
        <w:ind w:firstLineChars="200" w:firstLine="562"/>
        <w:rPr>
          <w:rFonts w:ascii="宋体" w:eastAsia="宋体" w:hAnsi="宋体"/>
        </w:rPr>
      </w:pPr>
      <w:r>
        <w:rPr>
          <w:rFonts w:ascii="宋体" w:eastAsia="宋体" w:hAnsi="宋体" w:hint="eastAsia"/>
        </w:rPr>
        <w:t>招标人对投标文件的判定，只依据投标内容本身，不依靠开标后的任何外来证明。</w:t>
      </w:r>
    </w:p>
    <w:p w:rsidR="0018096B" w:rsidRDefault="00025F56">
      <w:pPr>
        <w:spacing w:line="560" w:lineRule="exact"/>
        <w:ind w:firstLineChars="200" w:firstLine="560"/>
        <w:rPr>
          <w:rFonts w:ascii="宋体" w:hAnsi="宋体"/>
          <w:sz w:val="28"/>
          <w:szCs w:val="28"/>
        </w:rPr>
      </w:pPr>
      <w:r>
        <w:rPr>
          <w:rFonts w:ascii="宋体" w:hAnsi="宋体" w:hint="eastAsia"/>
          <w:sz w:val="28"/>
          <w:szCs w:val="28"/>
        </w:rPr>
        <w:t>2.本次单一来源采购，由依法组成的单一来源谈判小组对投标人进行投标资格审查。在保证采购项目质量的基础上，谈判小组与供应商就采购货物与伴随服务的价格进行谈判。</w:t>
      </w:r>
    </w:p>
    <w:p w:rsidR="0018096B" w:rsidRDefault="00025F56">
      <w:pPr>
        <w:spacing w:line="560" w:lineRule="exact"/>
        <w:rPr>
          <w:rFonts w:ascii="宋体" w:hAnsi="宋体"/>
          <w:sz w:val="28"/>
          <w:szCs w:val="28"/>
        </w:rPr>
      </w:pPr>
      <w:r>
        <w:rPr>
          <w:rFonts w:ascii="宋体" w:hAnsi="宋体" w:hint="eastAsia"/>
          <w:sz w:val="28"/>
          <w:szCs w:val="28"/>
        </w:rPr>
        <w:t xml:space="preserve">    3.具有下列情形之一的，应按无效投标处理：</w:t>
      </w:r>
    </w:p>
    <w:p w:rsidR="0018096B" w:rsidRDefault="00025F56">
      <w:pPr>
        <w:spacing w:line="560" w:lineRule="exact"/>
        <w:ind w:firstLineChars="200" w:firstLine="560"/>
        <w:rPr>
          <w:rFonts w:ascii="宋体" w:hAnsi="宋体"/>
          <w:sz w:val="28"/>
          <w:szCs w:val="28"/>
        </w:rPr>
      </w:pPr>
      <w:r>
        <w:rPr>
          <w:rFonts w:ascii="宋体" w:hAnsi="宋体" w:hint="eastAsia"/>
          <w:sz w:val="28"/>
          <w:szCs w:val="28"/>
        </w:rPr>
        <w:t xml:space="preserve">  投标人不具备采购文件中规定的资格条件；</w:t>
      </w:r>
    </w:p>
    <w:p w:rsidR="0018096B" w:rsidRDefault="00025F56">
      <w:pPr>
        <w:spacing w:line="560" w:lineRule="exact"/>
        <w:ind w:firstLineChars="200" w:firstLine="560"/>
        <w:rPr>
          <w:rFonts w:ascii="宋体" w:hAnsi="宋体"/>
          <w:sz w:val="28"/>
          <w:szCs w:val="28"/>
        </w:rPr>
      </w:pPr>
      <w:r>
        <w:rPr>
          <w:rFonts w:ascii="宋体" w:hAnsi="宋体" w:hint="eastAsia"/>
          <w:sz w:val="28"/>
          <w:szCs w:val="28"/>
        </w:rPr>
        <w:t xml:space="preserve">  投标服务不符合法律法规和采购文件中规定的实质性要求。</w:t>
      </w:r>
    </w:p>
    <w:p w:rsidR="0018096B" w:rsidRDefault="00025F56">
      <w:pPr>
        <w:spacing w:line="560" w:lineRule="exact"/>
        <w:rPr>
          <w:rFonts w:ascii="宋体" w:hAnsi="宋体"/>
          <w:sz w:val="28"/>
          <w:szCs w:val="28"/>
        </w:rPr>
      </w:pPr>
      <w:r>
        <w:rPr>
          <w:rFonts w:ascii="宋体" w:hAnsi="宋体" w:hint="eastAsia"/>
          <w:sz w:val="28"/>
          <w:szCs w:val="28"/>
        </w:rPr>
        <w:t xml:space="preserve">    4.废标</w:t>
      </w:r>
    </w:p>
    <w:p w:rsidR="0018096B" w:rsidRDefault="00025F56">
      <w:pPr>
        <w:spacing w:line="560" w:lineRule="exact"/>
        <w:ind w:firstLineChars="200" w:firstLine="560"/>
        <w:rPr>
          <w:rFonts w:ascii="宋体" w:hAnsi="宋体"/>
          <w:sz w:val="28"/>
          <w:szCs w:val="28"/>
        </w:rPr>
      </w:pPr>
      <w:r>
        <w:rPr>
          <w:rFonts w:ascii="宋体" w:hAnsi="宋体" w:hint="eastAsia"/>
          <w:sz w:val="28"/>
          <w:szCs w:val="28"/>
        </w:rPr>
        <w:t>4.1</w:t>
      </w:r>
      <w:r>
        <w:rPr>
          <w:rFonts w:ascii="宋体" w:hAnsi="宋体" w:hint="eastAsia"/>
          <w:sz w:val="28"/>
          <w:szCs w:val="28"/>
        </w:rPr>
        <w:tab/>
        <w:t>在招标过程中，出现下列情况之一的，应予废标：</w:t>
      </w:r>
    </w:p>
    <w:p w:rsidR="0018096B" w:rsidRDefault="00025F56">
      <w:pPr>
        <w:spacing w:line="560" w:lineRule="exact"/>
        <w:ind w:firstLineChars="350" w:firstLine="980"/>
        <w:rPr>
          <w:rFonts w:ascii="宋体" w:hAnsi="宋体"/>
          <w:sz w:val="28"/>
          <w:szCs w:val="28"/>
        </w:rPr>
      </w:pPr>
      <w:r>
        <w:rPr>
          <w:rFonts w:ascii="宋体" w:hAnsi="宋体" w:hint="eastAsia"/>
          <w:sz w:val="28"/>
          <w:szCs w:val="28"/>
        </w:rPr>
        <w:t xml:space="preserve">  出现影响采购公正的违法、违规行为的；</w:t>
      </w:r>
    </w:p>
    <w:p w:rsidR="0018096B" w:rsidRDefault="00025F56">
      <w:pPr>
        <w:spacing w:line="560" w:lineRule="exact"/>
        <w:ind w:firstLineChars="350" w:firstLine="980"/>
        <w:rPr>
          <w:rFonts w:ascii="宋体" w:hAnsi="宋体"/>
          <w:sz w:val="28"/>
          <w:szCs w:val="28"/>
        </w:rPr>
      </w:pPr>
      <w:r>
        <w:rPr>
          <w:rFonts w:ascii="宋体" w:hAnsi="宋体" w:hint="eastAsia"/>
          <w:sz w:val="28"/>
          <w:szCs w:val="28"/>
        </w:rPr>
        <w:t xml:space="preserve">  因重大变故，采购任务取消的。</w:t>
      </w:r>
    </w:p>
    <w:p w:rsidR="0018096B" w:rsidRDefault="00025F56">
      <w:pPr>
        <w:spacing w:line="560" w:lineRule="exact"/>
        <w:ind w:firstLineChars="200" w:firstLine="560"/>
        <w:rPr>
          <w:rFonts w:ascii="宋体" w:hAnsi="宋体"/>
          <w:sz w:val="28"/>
          <w:szCs w:val="28"/>
        </w:rPr>
      </w:pPr>
      <w:r>
        <w:rPr>
          <w:rFonts w:ascii="宋体" w:hAnsi="宋体" w:hint="eastAsia"/>
          <w:sz w:val="28"/>
          <w:szCs w:val="28"/>
        </w:rPr>
        <w:t>4.2  废标后，招标人将把废标的理由通知投标人 。</w:t>
      </w:r>
    </w:p>
    <w:p w:rsidR="0018096B" w:rsidRDefault="00025F56">
      <w:pPr>
        <w:spacing w:line="560" w:lineRule="exact"/>
        <w:rPr>
          <w:rFonts w:ascii="宋体" w:hAnsi="宋体"/>
          <w:b/>
          <w:sz w:val="28"/>
          <w:szCs w:val="28"/>
        </w:rPr>
      </w:pPr>
      <w:r>
        <w:rPr>
          <w:rFonts w:ascii="黑体" w:eastAsia="黑体" w:hAnsi="黑体" w:cs="黑体" w:hint="eastAsia"/>
          <w:bCs/>
          <w:sz w:val="28"/>
          <w:szCs w:val="28"/>
        </w:rPr>
        <w:t>三、合同签订</w:t>
      </w:r>
    </w:p>
    <w:p w:rsidR="0018096B" w:rsidRDefault="00025F56">
      <w:pPr>
        <w:spacing w:line="560" w:lineRule="exact"/>
        <w:ind w:firstLineChars="200" w:firstLine="560"/>
        <w:rPr>
          <w:rFonts w:ascii="宋体" w:hAnsi="宋体"/>
          <w:sz w:val="28"/>
          <w:szCs w:val="28"/>
        </w:rPr>
      </w:pPr>
      <w:r>
        <w:rPr>
          <w:rFonts w:ascii="宋体" w:hAnsi="宋体" w:hint="eastAsia"/>
          <w:sz w:val="28"/>
          <w:szCs w:val="28"/>
        </w:rPr>
        <w:t>1.评审结束后，由三亚市政府采购中心签发成交通知书。成交通知书作为签订合同的依据。</w:t>
      </w:r>
    </w:p>
    <w:p w:rsidR="0018096B" w:rsidRDefault="00025F56">
      <w:pPr>
        <w:spacing w:line="560" w:lineRule="exact"/>
        <w:ind w:firstLineChars="200" w:firstLine="560"/>
        <w:rPr>
          <w:rFonts w:ascii="宋体" w:hAnsi="宋体"/>
          <w:sz w:val="28"/>
          <w:szCs w:val="28"/>
        </w:rPr>
      </w:pPr>
      <w:r>
        <w:rPr>
          <w:rFonts w:ascii="宋体" w:hAnsi="宋体" w:hint="eastAsia"/>
          <w:sz w:val="28"/>
          <w:szCs w:val="28"/>
        </w:rPr>
        <w:t>2.成交方应按《成交通知书》规定的时间签订合同。成交方未按</w:t>
      </w:r>
      <w:r>
        <w:rPr>
          <w:rFonts w:ascii="宋体" w:hAnsi="宋体" w:hint="eastAsia"/>
          <w:sz w:val="28"/>
          <w:szCs w:val="28"/>
        </w:rPr>
        <w:lastRenderedPageBreak/>
        <w:t>《成交通知书》规定的时间签订合同，视为放弃。</w:t>
      </w:r>
    </w:p>
    <w:p w:rsidR="0018096B" w:rsidRDefault="00025F56">
      <w:pPr>
        <w:spacing w:line="560" w:lineRule="exact"/>
        <w:ind w:firstLineChars="200" w:firstLine="560"/>
        <w:rPr>
          <w:rFonts w:ascii="宋体" w:hAnsi="宋体"/>
          <w:sz w:val="28"/>
          <w:szCs w:val="28"/>
        </w:rPr>
      </w:pPr>
      <w:r>
        <w:rPr>
          <w:rFonts w:ascii="宋体" w:hAnsi="宋体" w:hint="eastAsia"/>
          <w:sz w:val="28"/>
          <w:szCs w:val="28"/>
        </w:rPr>
        <w:t>3.招标文件、成交方的投标文件及其澄清文件等，均为签订合同的依据。</w:t>
      </w:r>
    </w:p>
    <w:p w:rsidR="0018096B" w:rsidRDefault="00025F56">
      <w:pPr>
        <w:spacing w:line="360" w:lineRule="auto"/>
        <w:ind w:firstLine="561"/>
        <w:rPr>
          <w:rFonts w:ascii="黑体" w:eastAsia="黑体" w:hAnsi="黑体" w:cs="黑体"/>
          <w:sz w:val="28"/>
          <w:szCs w:val="28"/>
        </w:rPr>
      </w:pPr>
      <w:r>
        <w:rPr>
          <w:rFonts w:ascii="黑体" w:eastAsia="黑体" w:hAnsi="黑体" w:cs="黑体" w:hint="eastAsia"/>
          <w:sz w:val="28"/>
          <w:szCs w:val="28"/>
        </w:rPr>
        <w:t>四、保证金</w:t>
      </w:r>
    </w:p>
    <w:p w:rsidR="0018096B" w:rsidRDefault="00025F56">
      <w:pPr>
        <w:spacing w:line="360" w:lineRule="auto"/>
        <w:ind w:firstLine="561"/>
        <w:rPr>
          <w:rFonts w:ascii="宋体" w:hAnsi="宋体" w:cs="宋体"/>
          <w:sz w:val="28"/>
          <w:szCs w:val="28"/>
        </w:rPr>
      </w:pPr>
      <w:r>
        <w:rPr>
          <w:rFonts w:ascii="宋体" w:hAnsi="宋体" w:cs="宋体" w:hint="eastAsia"/>
          <w:sz w:val="28"/>
          <w:szCs w:val="28"/>
        </w:rPr>
        <w:t>1、保证金为投标文件的组成部分之一。</w:t>
      </w:r>
    </w:p>
    <w:p w:rsidR="0018096B" w:rsidRDefault="00025F56">
      <w:pPr>
        <w:tabs>
          <w:tab w:val="left" w:pos="1050"/>
        </w:tabs>
        <w:spacing w:line="360" w:lineRule="auto"/>
        <w:ind w:firstLineChars="200" w:firstLine="560"/>
        <w:rPr>
          <w:rFonts w:ascii="宋体" w:hAnsi="宋体" w:cs="宋体"/>
          <w:sz w:val="28"/>
          <w:szCs w:val="28"/>
        </w:rPr>
      </w:pPr>
      <w:r>
        <w:rPr>
          <w:rFonts w:ascii="宋体" w:hAnsi="宋体" w:cs="宋体" w:hint="eastAsia"/>
          <w:sz w:val="28"/>
          <w:szCs w:val="28"/>
        </w:rPr>
        <w:t>2、投标人在报价前应向招标人缴纳人民币</w:t>
      </w:r>
      <w:r>
        <w:rPr>
          <w:rFonts w:ascii="宋体" w:hAnsi="宋体" w:cs="宋体" w:hint="eastAsia"/>
          <w:b/>
          <w:bCs/>
          <w:sz w:val="28"/>
          <w:szCs w:val="28"/>
          <w:u w:val="single"/>
        </w:rPr>
        <w:t>柒</w:t>
      </w:r>
      <w:r>
        <w:rPr>
          <w:rFonts w:ascii="宋体" w:hAnsi="宋体" w:cs="宋体" w:hint="eastAsia"/>
          <w:b/>
          <w:sz w:val="28"/>
          <w:szCs w:val="28"/>
          <w:u w:val="single"/>
        </w:rPr>
        <w:t>仟元整（</w:t>
      </w:r>
      <w:r>
        <w:rPr>
          <w:rFonts w:ascii="宋体" w:hAnsi="宋体" w:cs="宋体" w:hint="eastAsia"/>
          <w:b/>
          <w:bCs/>
          <w:color w:val="000000"/>
          <w:sz w:val="28"/>
          <w:szCs w:val="28"/>
          <w:u w:val="single"/>
        </w:rPr>
        <w:t>¥7000</w:t>
      </w:r>
      <w:r>
        <w:rPr>
          <w:rFonts w:ascii="宋体" w:hAnsi="宋体" w:cs="宋体" w:hint="eastAsia"/>
          <w:b/>
          <w:sz w:val="28"/>
          <w:szCs w:val="28"/>
          <w:u w:val="single"/>
        </w:rPr>
        <w:t>.00）</w:t>
      </w:r>
      <w:r>
        <w:rPr>
          <w:rFonts w:ascii="宋体" w:hAnsi="宋体" w:cs="宋体" w:hint="eastAsia"/>
          <w:sz w:val="28"/>
          <w:szCs w:val="28"/>
        </w:rPr>
        <w:t>的投标保证金。</w:t>
      </w:r>
      <w:r>
        <w:rPr>
          <w:rFonts w:ascii="宋体" w:hAnsi="宋体" w:cs="宋体" w:hint="eastAsia"/>
          <w:b/>
          <w:bCs/>
          <w:sz w:val="28"/>
          <w:szCs w:val="28"/>
          <w:u w:val="single"/>
        </w:rPr>
        <w:t>投标保证金缴纳时间</w:t>
      </w:r>
      <w:r>
        <w:rPr>
          <w:rFonts w:ascii="宋体" w:hAnsi="宋体" w:cs="宋体" w:hint="eastAsia"/>
          <w:sz w:val="28"/>
          <w:szCs w:val="28"/>
          <w:u w:val="single"/>
        </w:rPr>
        <w:t>：2019年</w:t>
      </w:r>
      <w:r w:rsidR="004C54F4">
        <w:rPr>
          <w:rFonts w:ascii="宋体" w:hAnsi="宋体" w:cs="宋体" w:hint="eastAsia"/>
          <w:sz w:val="28"/>
          <w:szCs w:val="28"/>
          <w:u w:val="single"/>
        </w:rPr>
        <w:t>9</w:t>
      </w:r>
      <w:r>
        <w:rPr>
          <w:rFonts w:ascii="宋体" w:hAnsi="宋体" w:cs="宋体" w:hint="eastAsia"/>
          <w:sz w:val="28"/>
          <w:szCs w:val="28"/>
          <w:u w:val="single"/>
        </w:rPr>
        <w:t>月</w:t>
      </w:r>
      <w:r w:rsidR="004C54F4">
        <w:rPr>
          <w:rFonts w:ascii="宋体" w:hAnsi="宋体" w:cs="宋体" w:hint="eastAsia"/>
          <w:sz w:val="28"/>
          <w:szCs w:val="28"/>
          <w:u w:val="single"/>
        </w:rPr>
        <w:t>20</w:t>
      </w:r>
      <w:r>
        <w:rPr>
          <w:rFonts w:ascii="宋体" w:hAnsi="宋体" w:cs="宋体" w:hint="eastAsia"/>
          <w:sz w:val="28"/>
          <w:szCs w:val="28"/>
          <w:u w:val="single"/>
        </w:rPr>
        <w:t>日</w:t>
      </w:r>
      <w:r w:rsidR="004C54F4">
        <w:rPr>
          <w:rFonts w:ascii="宋体" w:hAnsi="宋体" w:cs="宋体" w:hint="eastAsia"/>
          <w:sz w:val="28"/>
          <w:szCs w:val="28"/>
          <w:u w:val="single"/>
        </w:rPr>
        <w:t>9</w:t>
      </w:r>
      <w:r>
        <w:rPr>
          <w:rFonts w:ascii="宋体" w:hAnsi="宋体" w:cs="宋体" w:hint="eastAsia"/>
          <w:sz w:val="28"/>
          <w:szCs w:val="28"/>
          <w:u w:val="single"/>
        </w:rPr>
        <w:t>：</w:t>
      </w:r>
      <w:r w:rsidR="004C54F4">
        <w:rPr>
          <w:rFonts w:ascii="宋体" w:hAnsi="宋体" w:cs="宋体" w:hint="eastAsia"/>
          <w:sz w:val="28"/>
          <w:szCs w:val="28"/>
          <w:u w:val="single"/>
        </w:rPr>
        <w:t>00</w:t>
      </w:r>
      <w:r>
        <w:rPr>
          <w:rFonts w:ascii="宋体" w:hAnsi="宋体" w:cs="宋体" w:hint="eastAsia"/>
          <w:sz w:val="28"/>
          <w:szCs w:val="28"/>
          <w:u w:val="single"/>
        </w:rPr>
        <w:t>前</w:t>
      </w:r>
      <w:r>
        <w:rPr>
          <w:rFonts w:ascii="宋体" w:hAnsi="宋体" w:cs="宋体" w:hint="eastAsia"/>
          <w:sz w:val="28"/>
          <w:szCs w:val="28"/>
        </w:rPr>
        <w:t>。</w:t>
      </w:r>
    </w:p>
    <w:p w:rsidR="0018096B" w:rsidRDefault="00025F56">
      <w:pPr>
        <w:spacing w:line="360" w:lineRule="auto"/>
        <w:ind w:firstLineChars="200" w:firstLine="562"/>
        <w:jc w:val="left"/>
        <w:rPr>
          <w:rFonts w:ascii="宋体" w:hAnsi="宋体" w:cs="宋体"/>
          <w:b/>
          <w:bCs/>
          <w:color w:val="000000"/>
          <w:sz w:val="28"/>
          <w:szCs w:val="28"/>
          <w:u w:val="single"/>
        </w:rPr>
      </w:pPr>
      <w:r>
        <w:rPr>
          <w:rFonts w:ascii="宋体" w:hAnsi="宋体" w:cs="宋体" w:hint="eastAsia"/>
          <w:b/>
          <w:sz w:val="28"/>
          <w:szCs w:val="28"/>
        </w:rPr>
        <w:t>3、</w:t>
      </w:r>
      <w:r>
        <w:rPr>
          <w:rFonts w:ascii="宋体" w:hAnsi="宋体" w:hint="eastAsia"/>
          <w:b/>
          <w:sz w:val="28"/>
          <w:szCs w:val="28"/>
        </w:rPr>
        <w:t>投标保证金缴纳方式：</w:t>
      </w:r>
      <w:r>
        <w:rPr>
          <w:rFonts w:ascii="宋体" w:hAnsi="宋体" w:cs="宋体"/>
          <w:b/>
          <w:bCs/>
          <w:color w:val="000000"/>
          <w:sz w:val="28"/>
          <w:szCs w:val="28"/>
          <w:u w:val="single"/>
        </w:rPr>
        <w:t>网上支付或线下银行转账支付，支付地址：http://zw.hainan.gov.cn/ggzy/。</w:t>
      </w:r>
      <w:r>
        <w:rPr>
          <w:rFonts w:ascii="宋体" w:hAnsi="宋体" w:cs="宋体" w:hint="eastAsia"/>
          <w:b/>
          <w:bCs/>
          <w:color w:val="000000"/>
          <w:sz w:val="28"/>
          <w:szCs w:val="28"/>
          <w:u w:val="single"/>
        </w:rPr>
        <w:t>（关于支付类型【线下支付】的注意事项：（1）请务必在转账到款后点击“支付”按钮进行保证金和项目关联确认，否则开标时以未交保证金处理。（2）必须是企业基本账户转账。）</w:t>
      </w:r>
    </w:p>
    <w:p w:rsidR="0018096B" w:rsidRDefault="00025F56">
      <w:pPr>
        <w:pStyle w:val="p17"/>
        <w:snapToGrid w:val="0"/>
        <w:spacing w:beforeAutospacing="0" w:afterAutospacing="0" w:line="360" w:lineRule="auto"/>
        <w:ind w:firstLineChars="200" w:firstLine="562"/>
        <w:rPr>
          <w:b/>
          <w:bCs/>
          <w:color w:val="000000"/>
          <w:sz w:val="28"/>
          <w:szCs w:val="28"/>
        </w:rPr>
      </w:pPr>
      <w:r>
        <w:rPr>
          <w:rFonts w:hint="eastAsia"/>
          <w:b/>
          <w:bCs/>
          <w:sz w:val="28"/>
          <w:szCs w:val="28"/>
        </w:rPr>
        <w:t>投标保证金缴纳账户：</w:t>
      </w:r>
      <w:r>
        <w:rPr>
          <w:rFonts w:hint="eastAsia"/>
          <w:b/>
          <w:bCs/>
          <w:color w:val="000000"/>
          <w:sz w:val="28"/>
          <w:szCs w:val="28"/>
        </w:rPr>
        <w:t>保证金支付地址默认，保证金支付账号系统自动生成，每个项目每家投标单位账号都不一致;</w:t>
      </w:r>
    </w:p>
    <w:p w:rsidR="0018096B" w:rsidRDefault="00025F56">
      <w:pPr>
        <w:pStyle w:val="p17"/>
        <w:snapToGrid w:val="0"/>
        <w:spacing w:beforeAutospacing="0" w:afterAutospacing="0" w:line="360" w:lineRule="auto"/>
        <w:ind w:firstLineChars="200" w:firstLine="560"/>
        <w:rPr>
          <w:sz w:val="28"/>
          <w:szCs w:val="28"/>
        </w:rPr>
      </w:pPr>
      <w:r>
        <w:rPr>
          <w:rFonts w:hint="eastAsia"/>
          <w:sz w:val="28"/>
          <w:szCs w:val="28"/>
        </w:rPr>
        <w:t>4、投标人未按招标文件要求交纳投标保证金的，视为无效投标。</w:t>
      </w:r>
    </w:p>
    <w:p w:rsidR="0018096B" w:rsidRDefault="00025F56">
      <w:pPr>
        <w:pStyle w:val="p17"/>
        <w:snapToGrid w:val="0"/>
        <w:spacing w:beforeAutospacing="0" w:afterAutospacing="0" w:line="360" w:lineRule="auto"/>
        <w:ind w:firstLineChars="200" w:firstLine="560"/>
        <w:rPr>
          <w:sz w:val="28"/>
          <w:szCs w:val="28"/>
        </w:rPr>
      </w:pPr>
      <w:r>
        <w:rPr>
          <w:rFonts w:hint="eastAsia"/>
          <w:sz w:val="28"/>
          <w:szCs w:val="28"/>
        </w:rPr>
        <w:t>5、投标保证金的退还：</w:t>
      </w:r>
    </w:p>
    <w:p w:rsidR="0018096B" w:rsidRDefault="00025F56">
      <w:pPr>
        <w:pStyle w:val="p17"/>
        <w:snapToGrid w:val="0"/>
        <w:spacing w:beforeAutospacing="0" w:afterAutospacing="0" w:line="360" w:lineRule="auto"/>
        <w:ind w:firstLineChars="200" w:firstLine="560"/>
        <w:rPr>
          <w:sz w:val="28"/>
          <w:szCs w:val="28"/>
        </w:rPr>
      </w:pPr>
      <w:r>
        <w:rPr>
          <w:rFonts w:hint="eastAsia"/>
          <w:sz w:val="28"/>
          <w:szCs w:val="28"/>
        </w:rPr>
        <w:t>5.1自成交通知书发出之日起5个工作日内退还未中标人的投标保证金；</w:t>
      </w:r>
    </w:p>
    <w:p w:rsidR="0018096B" w:rsidRDefault="00025F56">
      <w:pPr>
        <w:pStyle w:val="p17"/>
        <w:snapToGrid w:val="0"/>
        <w:spacing w:beforeAutospacing="0" w:afterAutospacing="0" w:line="360" w:lineRule="auto"/>
        <w:ind w:firstLineChars="200" w:firstLine="560"/>
        <w:rPr>
          <w:sz w:val="28"/>
          <w:szCs w:val="28"/>
        </w:rPr>
      </w:pPr>
      <w:r>
        <w:rPr>
          <w:rFonts w:hint="eastAsia"/>
          <w:sz w:val="28"/>
          <w:szCs w:val="28"/>
        </w:rPr>
        <w:t>5.2自采购合同签订之日起5个工作日内退还中标人的投标保证金。</w:t>
      </w:r>
    </w:p>
    <w:p w:rsidR="0018096B" w:rsidRDefault="00025F56">
      <w:pPr>
        <w:pStyle w:val="p17"/>
        <w:snapToGrid w:val="0"/>
        <w:spacing w:beforeAutospacing="0" w:afterAutospacing="0" w:line="360" w:lineRule="auto"/>
        <w:ind w:firstLineChars="200" w:firstLine="560"/>
        <w:rPr>
          <w:sz w:val="28"/>
          <w:szCs w:val="28"/>
        </w:rPr>
      </w:pPr>
      <w:r>
        <w:rPr>
          <w:rFonts w:hint="eastAsia"/>
          <w:sz w:val="28"/>
          <w:szCs w:val="28"/>
        </w:rPr>
        <w:t>6、发生下列情况时，保证金将不予退还：</w:t>
      </w:r>
    </w:p>
    <w:p w:rsidR="0018096B" w:rsidRDefault="00025F56">
      <w:pPr>
        <w:pStyle w:val="p17"/>
        <w:snapToGrid w:val="0"/>
        <w:spacing w:beforeAutospacing="0" w:afterAutospacing="0" w:line="360" w:lineRule="auto"/>
        <w:ind w:firstLineChars="200" w:firstLine="560"/>
        <w:rPr>
          <w:sz w:val="28"/>
          <w:szCs w:val="28"/>
        </w:rPr>
      </w:pPr>
      <w:r>
        <w:rPr>
          <w:rFonts w:hint="eastAsia"/>
          <w:sz w:val="28"/>
          <w:szCs w:val="28"/>
        </w:rPr>
        <w:t>6.1投标人提供虚假材料；</w:t>
      </w:r>
    </w:p>
    <w:p w:rsidR="0018096B" w:rsidRDefault="00025F56">
      <w:pPr>
        <w:pStyle w:val="p17"/>
        <w:snapToGrid w:val="0"/>
        <w:spacing w:beforeAutospacing="0" w:afterAutospacing="0" w:line="360" w:lineRule="auto"/>
        <w:ind w:firstLineChars="200" w:firstLine="560"/>
        <w:rPr>
          <w:sz w:val="28"/>
          <w:szCs w:val="28"/>
        </w:rPr>
      </w:pPr>
      <w:r>
        <w:rPr>
          <w:rFonts w:hint="eastAsia"/>
          <w:sz w:val="28"/>
          <w:szCs w:val="28"/>
        </w:rPr>
        <w:t>6.2投标人以他人名义报价，或者以其他方式弄虚作假，骗取成交；</w:t>
      </w:r>
    </w:p>
    <w:p w:rsidR="0018096B" w:rsidRDefault="00025F56">
      <w:pPr>
        <w:pStyle w:val="p17"/>
        <w:snapToGrid w:val="0"/>
        <w:spacing w:beforeAutospacing="0" w:afterAutospacing="0" w:line="360" w:lineRule="auto"/>
        <w:ind w:firstLineChars="200" w:firstLine="560"/>
        <w:rPr>
          <w:rFonts w:ascii="黑体" w:eastAsia="黑体" w:hAnsi="黑体" w:cs="黑体"/>
          <w:bCs/>
          <w:sz w:val="28"/>
          <w:szCs w:val="28"/>
        </w:rPr>
      </w:pPr>
      <w:r>
        <w:rPr>
          <w:rFonts w:hint="eastAsia"/>
          <w:sz w:val="28"/>
          <w:szCs w:val="28"/>
        </w:rPr>
        <w:lastRenderedPageBreak/>
        <w:t>6.3成交人因其自身原因未按招标文件中规定的时间与需方签订合同。</w:t>
      </w:r>
    </w:p>
    <w:p w:rsidR="0018096B" w:rsidRDefault="00025F56">
      <w:pPr>
        <w:spacing w:line="560" w:lineRule="exact"/>
        <w:rPr>
          <w:rFonts w:ascii="宋体" w:hAnsi="宋体"/>
          <w:b/>
          <w:sz w:val="28"/>
          <w:szCs w:val="28"/>
        </w:rPr>
      </w:pPr>
      <w:r>
        <w:rPr>
          <w:rFonts w:ascii="黑体" w:eastAsia="黑体" w:hAnsi="黑体" w:cs="黑体" w:hint="eastAsia"/>
          <w:bCs/>
          <w:sz w:val="28"/>
          <w:szCs w:val="28"/>
        </w:rPr>
        <w:t>五、投标文件的有效期</w:t>
      </w:r>
    </w:p>
    <w:p w:rsidR="0018096B" w:rsidRDefault="00025F56">
      <w:pPr>
        <w:spacing w:line="560" w:lineRule="exact"/>
        <w:rPr>
          <w:rFonts w:ascii="宋体" w:hAnsi="宋体"/>
          <w:sz w:val="28"/>
          <w:szCs w:val="28"/>
        </w:rPr>
      </w:pPr>
      <w:r>
        <w:rPr>
          <w:rFonts w:ascii="宋体" w:hAnsi="宋体" w:hint="eastAsia"/>
          <w:sz w:val="28"/>
          <w:szCs w:val="28"/>
        </w:rPr>
        <w:tab/>
        <w:t>1.自提交投标文件截止之日起</w:t>
      </w:r>
      <w:r>
        <w:rPr>
          <w:rFonts w:ascii="宋体" w:hAnsi="宋体" w:hint="eastAsia"/>
          <w:sz w:val="28"/>
          <w:szCs w:val="28"/>
          <w:u w:val="single"/>
        </w:rPr>
        <w:t>90</w:t>
      </w:r>
      <w:r>
        <w:rPr>
          <w:rFonts w:ascii="宋体" w:hAnsi="宋体" w:hint="eastAsia"/>
          <w:sz w:val="28"/>
          <w:szCs w:val="28"/>
        </w:rPr>
        <w:t>天内，投标文件应保持有效。有效期短于这个规定期限的投标，将被拒绝。</w:t>
      </w:r>
    </w:p>
    <w:p w:rsidR="0018096B" w:rsidRDefault="00025F56">
      <w:pPr>
        <w:spacing w:line="560" w:lineRule="exact"/>
        <w:rPr>
          <w:rFonts w:ascii="宋体" w:hAnsi="宋体"/>
          <w:sz w:val="28"/>
          <w:szCs w:val="28"/>
        </w:rPr>
      </w:pPr>
      <w:r>
        <w:rPr>
          <w:rFonts w:ascii="宋体" w:hAnsi="宋体" w:hint="eastAsia"/>
          <w:sz w:val="28"/>
          <w:szCs w:val="28"/>
        </w:rPr>
        <w:tab/>
        <w:t>2.在特殊情况下，招标人可与投标人协商延长投标文件的有效期。这种要求和答复都应以信函、传真、或电报的形式进行。同意延长有效期的投标人不能修改投标文件，投标保证金的有效期也相应延长。拒绝接受延期要求的投标人在其有效期过后，其投标失效，但投标保证金不会被没收。</w:t>
      </w:r>
    </w:p>
    <w:bookmarkEnd w:id="5"/>
    <w:p w:rsidR="0018096B" w:rsidRDefault="0018096B">
      <w:pPr>
        <w:rPr>
          <w:rFonts w:eastAsia="黑体"/>
          <w:b/>
          <w:sz w:val="84"/>
        </w:rPr>
      </w:pPr>
    </w:p>
    <w:p w:rsidR="0018096B" w:rsidRDefault="0018096B">
      <w:pPr>
        <w:pStyle w:val="1"/>
        <w:rPr>
          <w:rFonts w:eastAsia="黑体"/>
          <w:sz w:val="84"/>
        </w:rPr>
      </w:pPr>
    </w:p>
    <w:p w:rsidR="0018096B" w:rsidRDefault="0018096B">
      <w:pPr>
        <w:rPr>
          <w:rFonts w:eastAsia="黑体"/>
          <w:b/>
          <w:sz w:val="84"/>
        </w:rPr>
      </w:pPr>
    </w:p>
    <w:p w:rsidR="0018096B" w:rsidRDefault="0018096B">
      <w:pPr>
        <w:pStyle w:val="1"/>
      </w:pPr>
    </w:p>
    <w:p w:rsidR="0018096B" w:rsidRDefault="0018096B">
      <w:pPr>
        <w:pStyle w:val="1"/>
      </w:pPr>
    </w:p>
    <w:p w:rsidR="0018096B" w:rsidRDefault="0018096B">
      <w:pPr>
        <w:rPr>
          <w:b/>
          <w:bCs/>
          <w:sz w:val="44"/>
          <w:szCs w:val="44"/>
        </w:rPr>
      </w:pPr>
    </w:p>
    <w:p w:rsidR="0018096B" w:rsidRDefault="0018096B">
      <w:pPr>
        <w:pStyle w:val="1"/>
      </w:pPr>
    </w:p>
    <w:p w:rsidR="0047378C" w:rsidRDefault="0047378C" w:rsidP="0047378C"/>
    <w:p w:rsidR="0047378C" w:rsidRDefault="0047378C" w:rsidP="0047378C">
      <w:pPr>
        <w:pStyle w:val="1"/>
      </w:pPr>
    </w:p>
    <w:p w:rsidR="0047378C" w:rsidRPr="0047378C" w:rsidRDefault="0047378C" w:rsidP="0047378C"/>
    <w:p w:rsidR="0018096B" w:rsidRDefault="00025F56">
      <w:pPr>
        <w:jc w:val="center"/>
        <w:rPr>
          <w:rFonts w:ascii="仿宋_GB2312" w:eastAsia="仿宋_GB2312" w:hAnsi="仿宋_GB2312" w:cs="宋体"/>
          <w:b/>
          <w:bCs/>
          <w:kern w:val="0"/>
          <w:sz w:val="44"/>
          <w:szCs w:val="44"/>
        </w:rPr>
      </w:pPr>
      <w:r>
        <w:rPr>
          <w:rFonts w:ascii="仿宋_GB2312" w:eastAsia="仿宋_GB2312" w:hAnsi="仿宋_GB2312" w:cs="宋体" w:hint="eastAsia"/>
          <w:b/>
          <w:bCs/>
          <w:kern w:val="0"/>
          <w:sz w:val="44"/>
          <w:szCs w:val="44"/>
        </w:rPr>
        <w:lastRenderedPageBreak/>
        <w:t>第四部分  采 购 合 同 （格式）</w:t>
      </w:r>
    </w:p>
    <w:p w:rsidR="0018096B" w:rsidRDefault="0018096B">
      <w:pPr>
        <w:tabs>
          <w:tab w:val="left" w:pos="2625"/>
          <w:tab w:val="center" w:pos="4762"/>
        </w:tabs>
        <w:rPr>
          <w:rFonts w:ascii="宋体" w:hAnsi="宋体"/>
          <w:sz w:val="24"/>
        </w:rPr>
      </w:pPr>
    </w:p>
    <w:p w:rsidR="0018096B" w:rsidRDefault="00025F56">
      <w:pPr>
        <w:tabs>
          <w:tab w:val="left" w:pos="2625"/>
          <w:tab w:val="center" w:pos="4762"/>
        </w:tabs>
        <w:jc w:val="center"/>
        <w:rPr>
          <w:rFonts w:ascii="仿宋_GB2312" w:eastAsia="仿宋_GB2312" w:hAnsi="宋体"/>
          <w:b/>
          <w:sz w:val="28"/>
          <w:szCs w:val="28"/>
        </w:rPr>
      </w:pPr>
      <w:r>
        <w:rPr>
          <w:rFonts w:ascii="仿宋_GB2312" w:eastAsia="仿宋_GB2312" w:hAnsi="宋体" w:hint="eastAsia"/>
          <w:b/>
          <w:sz w:val="28"/>
          <w:szCs w:val="28"/>
        </w:rPr>
        <w:t>三亚市政府采购合同</w:t>
      </w:r>
    </w:p>
    <w:p w:rsidR="0018096B" w:rsidRDefault="0018096B">
      <w:pPr>
        <w:tabs>
          <w:tab w:val="left" w:pos="2625"/>
          <w:tab w:val="center" w:pos="4762"/>
        </w:tabs>
        <w:rPr>
          <w:rFonts w:ascii="宋体" w:hAnsi="宋体"/>
          <w:sz w:val="28"/>
          <w:szCs w:val="28"/>
        </w:rPr>
      </w:pPr>
    </w:p>
    <w:p w:rsidR="0018096B" w:rsidRDefault="00025F56">
      <w:pPr>
        <w:spacing w:line="360" w:lineRule="auto"/>
        <w:rPr>
          <w:rFonts w:ascii="仿宋_GB2312" w:eastAsia="仿宋_GB2312" w:hAnsi="仿宋_GB2312"/>
          <w:sz w:val="28"/>
          <w:szCs w:val="28"/>
        </w:rPr>
      </w:pPr>
      <w:r>
        <w:rPr>
          <w:rFonts w:ascii="仿宋_GB2312" w:eastAsia="仿宋_GB2312" w:hAnsi="仿宋_GB2312" w:hint="eastAsia"/>
          <w:sz w:val="28"/>
          <w:szCs w:val="28"/>
        </w:rPr>
        <w:t>甲方：（货物需方）</w:t>
      </w:r>
    </w:p>
    <w:p w:rsidR="0018096B" w:rsidRDefault="00025F56">
      <w:pPr>
        <w:spacing w:line="360" w:lineRule="auto"/>
        <w:rPr>
          <w:rFonts w:ascii="仿宋_GB2312" w:eastAsia="仿宋_GB2312" w:hAnsi="仿宋_GB2312"/>
          <w:sz w:val="28"/>
          <w:szCs w:val="28"/>
        </w:rPr>
      </w:pPr>
      <w:r>
        <w:rPr>
          <w:rFonts w:ascii="仿宋_GB2312" w:eastAsia="仿宋_GB2312" w:hAnsi="仿宋_GB2312" w:hint="eastAsia"/>
          <w:sz w:val="28"/>
          <w:szCs w:val="28"/>
        </w:rPr>
        <w:t>乙方：（货物供方）</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一、货物的名称、单位、数量、单价、合价和总金额</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二、货物质量要求及甲方对质量负责条件和期限（不低于国家有关规定及厂家的服务承诺）。</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三、乙方所提交的货物必须符合国家法律法规规定的有关质量安全规定。</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四、货物时间、地点、方式</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 xml:space="preserve">合同签订后      日内，甲方按照合同规定的货物项目货物，由乙方验收，并签署《验收单》。 </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五、付款方式：</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六、违约责任</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⒈乙方无正当理由拒收货物，致使不能按期支付货物款的，乙方偿付货物款总额5%的违约金。</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⒉逾期支付货物款的（以银行开出的汇票或支票日期为准），每逾1日，乙方偿付欠款总额5‰的滞纳金。</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⒊甲方所交的货物质量不符合承诺书和合同规定标准的，乙方有权拒收,因拒收而耽搁的时间由甲方负责。</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⒋甲方不能交付合同规定的货物时，甲方向乙方偿付货物款总额</w:t>
      </w:r>
      <w:r>
        <w:rPr>
          <w:rFonts w:ascii="仿宋_GB2312" w:eastAsia="仿宋_GB2312" w:hAnsi="仿宋_GB2312" w:hint="eastAsia"/>
          <w:sz w:val="28"/>
          <w:szCs w:val="28"/>
        </w:rPr>
        <w:lastRenderedPageBreak/>
        <w:t>5%的违约金。</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⒌甲方逾期交付货物，每逾1日甲方向乙方偿付货物款总额5‰的滞纳金。逾期交付超过20天后，乙方有权决定是否继续履行合同；如解除合同，按第七项第4条执行。</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七、在执行合同期限内，任何一方因不可抗力事件造成不能履行合同时，应立即通知对方，并寄送有关权威机构出具的证明，则合同履行期可延长，其延长期与不可抗力影响期相同。不可抗力事件延续7天及以上，双方应通过友好协商，决定是否继续履行合同事宜。</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八、供需双方应严格遵守合同约定的权利、义务。</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九、因货物的质量问题发生争议时，以三亚市技术监督局或其指定的技术单位的鉴定结果为准。</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十、本合同执行过程中如发生争议，应本着友好的原则协商解决。协商不成产生的诉讼，由合同签订地人民法院管辖。</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十一、合同签订地：</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十二、本合同未尽事宜，按合同法有关规定办理。</w:t>
      </w:r>
    </w:p>
    <w:p w:rsidR="0018096B" w:rsidRDefault="00025F56">
      <w:pPr>
        <w:spacing w:line="360" w:lineRule="auto"/>
        <w:ind w:firstLineChars="200" w:firstLine="560"/>
        <w:rPr>
          <w:rFonts w:ascii="仿宋_GB2312" w:eastAsia="仿宋_GB2312" w:hAnsi="仿宋_GB2312"/>
          <w:sz w:val="28"/>
          <w:szCs w:val="28"/>
        </w:rPr>
      </w:pPr>
      <w:r>
        <w:rPr>
          <w:rFonts w:ascii="仿宋_GB2312" w:eastAsia="仿宋_GB2312" w:hAnsi="仿宋_GB2312" w:hint="eastAsia"/>
          <w:sz w:val="28"/>
          <w:szCs w:val="28"/>
        </w:rPr>
        <w:t>十三、本合同一经双方法定代表人（或委托代理人）签字，并加盖公章即为生效。合同一式份，供甲乙双方、三亚市政府采购办及采购代理机构各执一份，效力相同。</w:t>
      </w:r>
    </w:p>
    <w:p w:rsidR="0018096B" w:rsidRDefault="0018096B">
      <w:pPr>
        <w:tabs>
          <w:tab w:val="left" w:pos="2625"/>
          <w:tab w:val="center" w:pos="4762"/>
        </w:tabs>
        <w:rPr>
          <w:rFonts w:ascii="仿宋_GB2312" w:eastAsia="仿宋_GB2312" w:hAnsi="仿宋_GB2312"/>
          <w:sz w:val="28"/>
          <w:szCs w:val="28"/>
        </w:rPr>
      </w:pPr>
    </w:p>
    <w:p w:rsidR="0018096B" w:rsidRDefault="0018096B">
      <w:pPr>
        <w:tabs>
          <w:tab w:val="left" w:pos="2625"/>
          <w:tab w:val="center" w:pos="4762"/>
        </w:tabs>
        <w:rPr>
          <w:rFonts w:ascii="仿宋_GB2312" w:eastAsia="仿宋_GB2312" w:hAnsi="仿宋_GB2312"/>
          <w:sz w:val="28"/>
          <w:szCs w:val="28"/>
        </w:rPr>
      </w:pPr>
    </w:p>
    <w:p w:rsidR="0018096B" w:rsidRDefault="0018096B">
      <w:pPr>
        <w:tabs>
          <w:tab w:val="left" w:pos="2625"/>
          <w:tab w:val="center" w:pos="4762"/>
        </w:tabs>
        <w:rPr>
          <w:rFonts w:ascii="仿宋_GB2312" w:eastAsia="仿宋_GB2312" w:hAnsi="仿宋_GB2312"/>
          <w:sz w:val="28"/>
          <w:szCs w:val="28"/>
        </w:rPr>
      </w:pPr>
    </w:p>
    <w:p w:rsidR="0018096B" w:rsidRDefault="0018096B">
      <w:pPr>
        <w:tabs>
          <w:tab w:val="left" w:pos="2625"/>
          <w:tab w:val="center" w:pos="4762"/>
        </w:tabs>
        <w:rPr>
          <w:rFonts w:ascii="仿宋_GB2312" w:eastAsia="仿宋_GB2312" w:hAnsi="仿宋_GB2312"/>
          <w:sz w:val="28"/>
          <w:szCs w:val="28"/>
        </w:rPr>
      </w:pPr>
    </w:p>
    <w:p w:rsidR="0018096B" w:rsidRDefault="0018096B">
      <w:pPr>
        <w:tabs>
          <w:tab w:val="left" w:pos="4410"/>
        </w:tabs>
        <w:spacing w:line="360" w:lineRule="auto"/>
        <w:rPr>
          <w:rFonts w:ascii="仿宋_GB2312" w:eastAsia="仿宋_GB2312" w:hAnsi="仿宋_GB2312"/>
          <w:sz w:val="28"/>
          <w:szCs w:val="28"/>
        </w:rPr>
      </w:pPr>
    </w:p>
    <w:p w:rsidR="0018096B" w:rsidRDefault="00025F56">
      <w:pPr>
        <w:tabs>
          <w:tab w:val="left" w:pos="4410"/>
        </w:tabs>
        <w:spacing w:line="360" w:lineRule="auto"/>
        <w:rPr>
          <w:rFonts w:ascii="仿宋_GB2312" w:eastAsia="仿宋_GB2312" w:hAnsi="仿宋_GB2312"/>
          <w:sz w:val="28"/>
          <w:szCs w:val="28"/>
        </w:rPr>
      </w:pPr>
      <w:r>
        <w:rPr>
          <w:rFonts w:ascii="仿宋_GB2312" w:eastAsia="仿宋_GB2312" w:hAnsi="仿宋_GB2312" w:hint="eastAsia"/>
          <w:sz w:val="28"/>
          <w:szCs w:val="28"/>
        </w:rPr>
        <w:t>乙方：</w:t>
      </w:r>
      <w:r>
        <w:rPr>
          <w:rFonts w:ascii="仿宋_GB2312" w:eastAsia="仿宋_GB2312" w:hAnsi="仿宋_GB2312" w:hint="eastAsia"/>
          <w:sz w:val="28"/>
          <w:szCs w:val="28"/>
        </w:rPr>
        <w:tab/>
        <w:t xml:space="preserve">甲方： </w:t>
      </w:r>
    </w:p>
    <w:p w:rsidR="0018096B" w:rsidRDefault="00025F56">
      <w:pPr>
        <w:tabs>
          <w:tab w:val="left" w:pos="4410"/>
        </w:tabs>
        <w:spacing w:line="360" w:lineRule="auto"/>
        <w:rPr>
          <w:rFonts w:ascii="仿宋_GB2312" w:eastAsia="仿宋_GB2312" w:hAnsi="仿宋_GB2312"/>
          <w:sz w:val="28"/>
          <w:szCs w:val="28"/>
        </w:rPr>
      </w:pPr>
      <w:r>
        <w:rPr>
          <w:rFonts w:ascii="仿宋_GB2312" w:eastAsia="仿宋_GB2312" w:hAnsi="仿宋_GB2312" w:hint="eastAsia"/>
          <w:sz w:val="28"/>
          <w:szCs w:val="28"/>
        </w:rPr>
        <w:t>地址：</w:t>
      </w:r>
      <w:r>
        <w:rPr>
          <w:rFonts w:ascii="仿宋_GB2312" w:eastAsia="仿宋_GB2312" w:hAnsi="仿宋_GB2312" w:hint="eastAsia"/>
          <w:sz w:val="28"/>
          <w:szCs w:val="28"/>
        </w:rPr>
        <w:tab/>
        <w:t>地址：</w:t>
      </w:r>
    </w:p>
    <w:p w:rsidR="0018096B" w:rsidRDefault="00025F56">
      <w:pPr>
        <w:tabs>
          <w:tab w:val="left" w:pos="4410"/>
        </w:tabs>
        <w:spacing w:line="360" w:lineRule="auto"/>
        <w:rPr>
          <w:rFonts w:ascii="仿宋_GB2312" w:eastAsia="仿宋_GB2312" w:hAnsi="仿宋_GB2312"/>
          <w:sz w:val="28"/>
          <w:szCs w:val="28"/>
        </w:rPr>
      </w:pPr>
      <w:r>
        <w:rPr>
          <w:rFonts w:ascii="仿宋_GB2312" w:eastAsia="仿宋_GB2312" w:hAnsi="仿宋_GB2312" w:hint="eastAsia"/>
          <w:sz w:val="28"/>
          <w:szCs w:val="28"/>
        </w:rPr>
        <w:t>法定代表人：</w:t>
      </w:r>
      <w:r>
        <w:rPr>
          <w:rFonts w:ascii="仿宋_GB2312" w:eastAsia="仿宋_GB2312" w:hAnsi="仿宋_GB2312" w:hint="eastAsia"/>
          <w:sz w:val="28"/>
          <w:szCs w:val="28"/>
        </w:rPr>
        <w:tab/>
        <w:t>法定代表人：</w:t>
      </w:r>
    </w:p>
    <w:p w:rsidR="0018096B" w:rsidRDefault="00025F56">
      <w:pPr>
        <w:tabs>
          <w:tab w:val="left" w:pos="4410"/>
        </w:tabs>
        <w:spacing w:line="360" w:lineRule="auto"/>
        <w:rPr>
          <w:rFonts w:ascii="仿宋_GB2312" w:eastAsia="仿宋_GB2312" w:hAnsi="仿宋_GB2312"/>
          <w:sz w:val="28"/>
          <w:szCs w:val="28"/>
        </w:rPr>
      </w:pPr>
      <w:r>
        <w:rPr>
          <w:rFonts w:ascii="仿宋_GB2312" w:eastAsia="仿宋_GB2312" w:hAnsi="仿宋_GB2312" w:hint="eastAsia"/>
          <w:sz w:val="28"/>
          <w:szCs w:val="28"/>
        </w:rPr>
        <w:t>委托代理人：</w:t>
      </w:r>
      <w:r>
        <w:rPr>
          <w:rFonts w:ascii="仿宋_GB2312" w:eastAsia="仿宋_GB2312" w:hAnsi="仿宋_GB2312" w:hint="eastAsia"/>
          <w:sz w:val="28"/>
          <w:szCs w:val="28"/>
        </w:rPr>
        <w:tab/>
        <w:t>委托代理人：</w:t>
      </w:r>
    </w:p>
    <w:p w:rsidR="0018096B" w:rsidRDefault="00025F56">
      <w:pPr>
        <w:tabs>
          <w:tab w:val="left" w:pos="4410"/>
        </w:tabs>
        <w:spacing w:line="360" w:lineRule="auto"/>
        <w:rPr>
          <w:rFonts w:ascii="仿宋_GB2312" w:eastAsia="仿宋_GB2312" w:hAnsi="仿宋_GB2312"/>
          <w:sz w:val="28"/>
          <w:szCs w:val="28"/>
        </w:rPr>
      </w:pPr>
      <w:r>
        <w:rPr>
          <w:rFonts w:ascii="仿宋_GB2312" w:eastAsia="仿宋_GB2312" w:hAnsi="仿宋_GB2312" w:hint="eastAsia"/>
          <w:sz w:val="28"/>
          <w:szCs w:val="28"/>
        </w:rPr>
        <w:t>电话：</w:t>
      </w:r>
      <w:r>
        <w:rPr>
          <w:rFonts w:ascii="仿宋_GB2312" w:eastAsia="仿宋_GB2312" w:hAnsi="仿宋_GB2312" w:hint="eastAsia"/>
          <w:sz w:val="28"/>
          <w:szCs w:val="28"/>
        </w:rPr>
        <w:tab/>
        <w:t xml:space="preserve">电话： </w:t>
      </w:r>
    </w:p>
    <w:p w:rsidR="0018096B" w:rsidRDefault="00025F56">
      <w:pPr>
        <w:tabs>
          <w:tab w:val="left" w:pos="4410"/>
        </w:tabs>
        <w:spacing w:line="360" w:lineRule="auto"/>
        <w:rPr>
          <w:rFonts w:ascii="仿宋_GB2312" w:eastAsia="仿宋_GB2312" w:hAnsi="仿宋_GB2312"/>
          <w:sz w:val="28"/>
          <w:szCs w:val="28"/>
        </w:rPr>
      </w:pPr>
      <w:r>
        <w:rPr>
          <w:rFonts w:ascii="仿宋_GB2312" w:eastAsia="仿宋_GB2312" w:hAnsi="仿宋_GB2312" w:hint="eastAsia"/>
          <w:sz w:val="28"/>
          <w:szCs w:val="28"/>
        </w:rPr>
        <w:t>邮政编码：</w:t>
      </w:r>
      <w:r>
        <w:rPr>
          <w:rFonts w:ascii="仿宋_GB2312" w:eastAsia="仿宋_GB2312" w:hAnsi="仿宋_GB2312" w:hint="eastAsia"/>
          <w:sz w:val="28"/>
          <w:szCs w:val="28"/>
        </w:rPr>
        <w:tab/>
        <w:t>邮政编码：</w:t>
      </w:r>
    </w:p>
    <w:p w:rsidR="0018096B" w:rsidRDefault="00025F56">
      <w:pPr>
        <w:tabs>
          <w:tab w:val="left" w:pos="4410"/>
        </w:tabs>
        <w:spacing w:line="360" w:lineRule="auto"/>
        <w:rPr>
          <w:rFonts w:ascii="仿宋_GB2312" w:eastAsia="仿宋_GB2312" w:hAnsi="仿宋_GB2312"/>
          <w:sz w:val="28"/>
          <w:szCs w:val="28"/>
        </w:rPr>
      </w:pPr>
      <w:r>
        <w:rPr>
          <w:rFonts w:ascii="仿宋_GB2312" w:eastAsia="仿宋_GB2312" w:hAnsi="仿宋_GB2312" w:hint="eastAsia"/>
          <w:sz w:val="28"/>
          <w:szCs w:val="28"/>
        </w:rPr>
        <w:t>开户银行：</w:t>
      </w:r>
      <w:r>
        <w:rPr>
          <w:rFonts w:ascii="仿宋_GB2312" w:eastAsia="仿宋_GB2312" w:hAnsi="仿宋_GB2312" w:hint="eastAsia"/>
          <w:sz w:val="28"/>
          <w:szCs w:val="28"/>
        </w:rPr>
        <w:tab/>
        <w:t>开户银行：</w:t>
      </w:r>
      <w:r>
        <w:rPr>
          <w:rFonts w:ascii="仿宋_GB2312" w:eastAsia="仿宋_GB2312" w:hAnsi="仿宋_GB2312" w:hint="eastAsia"/>
          <w:sz w:val="28"/>
          <w:szCs w:val="28"/>
        </w:rPr>
        <w:tab/>
      </w:r>
    </w:p>
    <w:p w:rsidR="0018096B" w:rsidRDefault="00025F56">
      <w:pPr>
        <w:tabs>
          <w:tab w:val="left" w:pos="4410"/>
        </w:tabs>
        <w:spacing w:line="360" w:lineRule="auto"/>
        <w:rPr>
          <w:rFonts w:ascii="仿宋_GB2312" w:eastAsia="仿宋_GB2312" w:hAnsi="仿宋_GB2312"/>
          <w:sz w:val="28"/>
          <w:szCs w:val="28"/>
        </w:rPr>
      </w:pPr>
      <w:r>
        <w:rPr>
          <w:rFonts w:ascii="仿宋_GB2312" w:eastAsia="仿宋_GB2312" w:hAnsi="仿宋_GB2312" w:hint="eastAsia"/>
          <w:sz w:val="28"/>
          <w:szCs w:val="28"/>
        </w:rPr>
        <w:t>账号：</w:t>
      </w:r>
      <w:r>
        <w:rPr>
          <w:rFonts w:ascii="仿宋_GB2312" w:eastAsia="仿宋_GB2312" w:hAnsi="仿宋_GB2312" w:hint="eastAsia"/>
          <w:sz w:val="28"/>
          <w:szCs w:val="28"/>
        </w:rPr>
        <w:tab/>
        <w:t>账号：</w:t>
      </w:r>
    </w:p>
    <w:p w:rsidR="0018096B" w:rsidRDefault="00025F56">
      <w:pPr>
        <w:tabs>
          <w:tab w:val="left" w:pos="4410"/>
        </w:tabs>
        <w:spacing w:line="360" w:lineRule="auto"/>
        <w:rPr>
          <w:rFonts w:ascii="仿宋_GB2312" w:eastAsia="仿宋_GB2312" w:hAnsi="仿宋_GB2312"/>
          <w:sz w:val="28"/>
          <w:szCs w:val="28"/>
        </w:rPr>
      </w:pPr>
      <w:r>
        <w:rPr>
          <w:rFonts w:ascii="仿宋_GB2312" w:eastAsia="仿宋_GB2312" w:hAnsi="仿宋_GB2312" w:hint="eastAsia"/>
          <w:sz w:val="28"/>
          <w:szCs w:val="28"/>
        </w:rPr>
        <w:t>日期：   年   月    日</w:t>
      </w:r>
      <w:r>
        <w:rPr>
          <w:rFonts w:ascii="仿宋_GB2312" w:eastAsia="仿宋_GB2312" w:hAnsi="仿宋_GB2312" w:hint="eastAsia"/>
          <w:sz w:val="28"/>
          <w:szCs w:val="28"/>
        </w:rPr>
        <w:tab/>
        <w:t>日期：   年   月    日</w:t>
      </w:r>
    </w:p>
    <w:p w:rsidR="0018096B" w:rsidRDefault="0018096B">
      <w:pPr>
        <w:tabs>
          <w:tab w:val="left" w:pos="4410"/>
        </w:tabs>
        <w:spacing w:line="360" w:lineRule="auto"/>
        <w:rPr>
          <w:rFonts w:ascii="仿宋_GB2312" w:eastAsia="仿宋_GB2312" w:hAnsi="仿宋_GB2312"/>
          <w:sz w:val="28"/>
          <w:szCs w:val="28"/>
        </w:rPr>
      </w:pPr>
    </w:p>
    <w:p w:rsidR="0018096B" w:rsidRDefault="0018096B">
      <w:pPr>
        <w:tabs>
          <w:tab w:val="left" w:pos="4410"/>
        </w:tabs>
        <w:spacing w:line="360" w:lineRule="auto"/>
        <w:rPr>
          <w:rFonts w:ascii="仿宋_GB2312" w:eastAsia="仿宋_GB2312" w:hAnsi="仿宋_GB2312"/>
          <w:sz w:val="28"/>
          <w:szCs w:val="28"/>
        </w:rPr>
      </w:pPr>
    </w:p>
    <w:p w:rsidR="0018096B" w:rsidRDefault="00025F56">
      <w:pPr>
        <w:tabs>
          <w:tab w:val="left" w:pos="4410"/>
        </w:tabs>
        <w:spacing w:line="360" w:lineRule="auto"/>
        <w:rPr>
          <w:rFonts w:ascii="仿宋_GB2312" w:eastAsia="仿宋_GB2312" w:hAnsi="仿宋_GB2312"/>
          <w:sz w:val="28"/>
          <w:szCs w:val="28"/>
        </w:rPr>
      </w:pPr>
      <w:r>
        <w:rPr>
          <w:rFonts w:ascii="仿宋_GB2312" w:eastAsia="仿宋_GB2312" w:hAnsi="仿宋_GB2312" w:hint="eastAsia"/>
          <w:sz w:val="28"/>
          <w:szCs w:val="28"/>
        </w:rPr>
        <w:t>见证方：三亚市政府采购中心</w:t>
      </w:r>
    </w:p>
    <w:p w:rsidR="0018096B" w:rsidRDefault="00025F56">
      <w:pPr>
        <w:tabs>
          <w:tab w:val="left" w:pos="4410"/>
        </w:tabs>
        <w:spacing w:line="360" w:lineRule="auto"/>
        <w:rPr>
          <w:rFonts w:ascii="仿宋_GB2312" w:eastAsia="仿宋_GB2312" w:hAnsi="仿宋_GB2312"/>
          <w:sz w:val="28"/>
          <w:szCs w:val="28"/>
        </w:rPr>
      </w:pPr>
      <w:r>
        <w:rPr>
          <w:rFonts w:ascii="仿宋_GB2312" w:eastAsia="仿宋_GB2312" w:hAnsi="仿宋_GB2312" w:hint="eastAsia"/>
          <w:sz w:val="28"/>
          <w:szCs w:val="28"/>
        </w:rPr>
        <w:t>日期：</w:t>
      </w:r>
    </w:p>
    <w:p w:rsidR="0018096B" w:rsidRDefault="0018096B">
      <w:pPr>
        <w:spacing w:line="360" w:lineRule="auto"/>
        <w:ind w:firstLineChars="200" w:firstLine="883"/>
        <w:rPr>
          <w:rFonts w:ascii="宋体" w:hAnsi="宋体" w:cs="Arial"/>
          <w:b/>
          <w:sz w:val="44"/>
          <w:szCs w:val="44"/>
        </w:rPr>
      </w:pPr>
    </w:p>
    <w:p w:rsidR="0018096B" w:rsidRDefault="0018096B">
      <w:pPr>
        <w:jc w:val="center"/>
        <w:rPr>
          <w:rFonts w:ascii="宋体" w:hAnsi="宋体" w:cs="Arial"/>
          <w:b/>
          <w:sz w:val="44"/>
          <w:szCs w:val="44"/>
        </w:rPr>
      </w:pPr>
    </w:p>
    <w:p w:rsidR="0018096B" w:rsidRDefault="0018096B">
      <w:pPr>
        <w:jc w:val="center"/>
        <w:rPr>
          <w:rFonts w:ascii="宋体" w:hAnsi="宋体" w:cs="Arial"/>
          <w:b/>
          <w:sz w:val="44"/>
          <w:szCs w:val="44"/>
        </w:rPr>
      </w:pPr>
    </w:p>
    <w:p w:rsidR="0018096B" w:rsidRDefault="0018096B">
      <w:pPr>
        <w:jc w:val="center"/>
        <w:rPr>
          <w:rFonts w:ascii="宋体" w:hAnsi="宋体" w:cs="Arial"/>
          <w:b/>
          <w:sz w:val="44"/>
          <w:szCs w:val="44"/>
        </w:rPr>
      </w:pPr>
    </w:p>
    <w:p w:rsidR="0018096B" w:rsidRDefault="0018096B">
      <w:pPr>
        <w:jc w:val="center"/>
        <w:rPr>
          <w:rFonts w:ascii="宋体" w:hAnsi="宋体" w:cs="Arial"/>
          <w:b/>
          <w:sz w:val="44"/>
          <w:szCs w:val="44"/>
        </w:rPr>
      </w:pPr>
    </w:p>
    <w:p w:rsidR="0018096B" w:rsidRDefault="0018096B">
      <w:pPr>
        <w:jc w:val="center"/>
        <w:rPr>
          <w:rFonts w:ascii="宋体" w:hAnsi="宋体" w:cs="Arial"/>
          <w:b/>
          <w:sz w:val="44"/>
          <w:szCs w:val="44"/>
        </w:rPr>
      </w:pPr>
    </w:p>
    <w:p w:rsidR="0018096B" w:rsidRDefault="0018096B">
      <w:pPr>
        <w:jc w:val="center"/>
        <w:rPr>
          <w:rFonts w:ascii="宋体" w:hAnsi="宋体" w:cs="Arial"/>
          <w:b/>
          <w:sz w:val="44"/>
          <w:szCs w:val="44"/>
        </w:rPr>
      </w:pPr>
    </w:p>
    <w:p w:rsidR="0018096B" w:rsidRDefault="0018096B">
      <w:pPr>
        <w:jc w:val="center"/>
        <w:rPr>
          <w:rFonts w:ascii="宋体" w:hAnsi="宋体" w:cs="Arial"/>
          <w:b/>
          <w:sz w:val="44"/>
          <w:szCs w:val="44"/>
        </w:rPr>
      </w:pPr>
    </w:p>
    <w:p w:rsidR="0018096B" w:rsidRDefault="00025F56">
      <w:pPr>
        <w:jc w:val="center"/>
        <w:rPr>
          <w:rFonts w:ascii="宋体" w:hAnsi="宋体" w:cs="Arial"/>
          <w:b/>
          <w:sz w:val="44"/>
          <w:szCs w:val="44"/>
        </w:rPr>
      </w:pPr>
      <w:r>
        <w:rPr>
          <w:rFonts w:ascii="宋体" w:hAnsi="宋体" w:cs="Arial" w:hint="eastAsia"/>
          <w:b/>
          <w:sz w:val="44"/>
          <w:szCs w:val="44"/>
        </w:rPr>
        <w:lastRenderedPageBreak/>
        <w:t>第五部分 单一来源采购响应书</w:t>
      </w:r>
    </w:p>
    <w:p w:rsidR="0018096B" w:rsidRDefault="0018096B">
      <w:pPr>
        <w:rPr>
          <w:rFonts w:ascii="宋体" w:hAnsi="宋体" w:cs="Arial"/>
          <w:sz w:val="24"/>
        </w:rPr>
      </w:pPr>
    </w:p>
    <w:p w:rsidR="0018096B" w:rsidRDefault="0018096B">
      <w:pPr>
        <w:ind w:firstLineChars="550" w:firstLine="1320"/>
        <w:rPr>
          <w:rFonts w:ascii="宋体" w:hAnsi="宋体" w:cs="Arial"/>
          <w:sz w:val="24"/>
        </w:rPr>
      </w:pPr>
    </w:p>
    <w:p w:rsidR="0018096B" w:rsidRDefault="0018096B">
      <w:pPr>
        <w:ind w:firstLineChars="550" w:firstLine="1320"/>
        <w:rPr>
          <w:rFonts w:ascii="宋体" w:hAnsi="宋体" w:cs="Arial"/>
          <w:sz w:val="24"/>
        </w:rPr>
      </w:pPr>
    </w:p>
    <w:p w:rsidR="0018096B" w:rsidRDefault="0018096B">
      <w:pPr>
        <w:rPr>
          <w:rFonts w:ascii="宋体" w:hAnsi="宋体" w:cs="Arial"/>
          <w:sz w:val="24"/>
        </w:rPr>
      </w:pPr>
    </w:p>
    <w:p w:rsidR="0018096B" w:rsidRDefault="0018096B">
      <w:pPr>
        <w:rPr>
          <w:rFonts w:ascii="宋体" w:hAnsi="宋体" w:cs="Arial"/>
          <w:sz w:val="24"/>
        </w:rPr>
      </w:pPr>
    </w:p>
    <w:p w:rsidR="0018096B" w:rsidRDefault="0018096B">
      <w:pPr>
        <w:rPr>
          <w:rFonts w:ascii="宋体" w:hAnsi="宋体" w:cs="Arial"/>
          <w:sz w:val="24"/>
        </w:rPr>
      </w:pPr>
    </w:p>
    <w:p w:rsidR="0018096B" w:rsidRDefault="0018096B">
      <w:pPr>
        <w:rPr>
          <w:rFonts w:ascii="宋体" w:hAnsi="宋体" w:cs="Arial"/>
          <w:sz w:val="28"/>
          <w:szCs w:val="28"/>
        </w:rPr>
      </w:pPr>
    </w:p>
    <w:p w:rsidR="0018096B" w:rsidRDefault="00025F56">
      <w:pPr>
        <w:rPr>
          <w:rFonts w:ascii="宋体" w:hAnsi="宋体" w:cs="Arial"/>
          <w:sz w:val="28"/>
          <w:szCs w:val="28"/>
        </w:rPr>
      </w:pPr>
      <w:r>
        <w:rPr>
          <w:rFonts w:ascii="宋体" w:hAnsi="宋体" w:cs="Arial" w:hint="eastAsia"/>
          <w:sz w:val="28"/>
          <w:szCs w:val="28"/>
        </w:rPr>
        <w:t>项目编号：</w:t>
      </w:r>
      <w:r>
        <w:rPr>
          <w:rFonts w:ascii="宋体" w:hAnsi="宋体" w:hint="eastAsia"/>
          <w:sz w:val="28"/>
          <w:szCs w:val="28"/>
        </w:rPr>
        <w:t>SYZFCG—2019—D</w:t>
      </w:r>
      <w:r w:rsidR="0047378C">
        <w:rPr>
          <w:rFonts w:ascii="宋体" w:hAnsi="宋体" w:hint="eastAsia"/>
          <w:sz w:val="28"/>
          <w:szCs w:val="28"/>
        </w:rPr>
        <w:t>01</w:t>
      </w:r>
    </w:p>
    <w:p w:rsidR="0018096B" w:rsidRDefault="0018096B">
      <w:pPr>
        <w:jc w:val="center"/>
        <w:rPr>
          <w:rFonts w:ascii="宋体" w:hAnsi="宋体" w:cs="Arial"/>
          <w:sz w:val="28"/>
          <w:szCs w:val="28"/>
        </w:rPr>
      </w:pPr>
    </w:p>
    <w:p w:rsidR="0018096B" w:rsidRDefault="0018096B">
      <w:pPr>
        <w:rPr>
          <w:rFonts w:ascii="宋体" w:hAnsi="宋体" w:cs="Arial"/>
          <w:sz w:val="28"/>
          <w:szCs w:val="28"/>
        </w:rPr>
      </w:pPr>
    </w:p>
    <w:p w:rsidR="0018096B" w:rsidRDefault="00025F56">
      <w:pPr>
        <w:spacing w:line="600" w:lineRule="exact"/>
        <w:rPr>
          <w:rFonts w:ascii="宋体" w:hAnsi="宋体"/>
          <w:sz w:val="28"/>
          <w:szCs w:val="28"/>
        </w:rPr>
      </w:pPr>
      <w:r>
        <w:rPr>
          <w:rFonts w:ascii="宋体" w:hAnsi="宋体" w:cs="Arial" w:hint="eastAsia"/>
          <w:sz w:val="28"/>
          <w:szCs w:val="28"/>
        </w:rPr>
        <w:t>项目名称：</w:t>
      </w:r>
      <w:r>
        <w:rPr>
          <w:rFonts w:ascii="宋体" w:hAnsi="宋体" w:cs="宋体" w:hint="eastAsia"/>
          <w:sz w:val="24"/>
        </w:rPr>
        <w:t>中共三亚市委办公室公务用车采购</w:t>
      </w:r>
    </w:p>
    <w:p w:rsidR="0018096B" w:rsidRDefault="0018096B">
      <w:pPr>
        <w:spacing w:line="560" w:lineRule="exact"/>
        <w:jc w:val="center"/>
        <w:rPr>
          <w:rFonts w:ascii="宋体" w:hAnsi="宋体" w:cs="Arial"/>
          <w:sz w:val="28"/>
          <w:szCs w:val="28"/>
        </w:rPr>
      </w:pPr>
    </w:p>
    <w:p w:rsidR="0018096B" w:rsidRDefault="0018096B">
      <w:pPr>
        <w:spacing w:line="560" w:lineRule="exact"/>
        <w:rPr>
          <w:rFonts w:ascii="宋体" w:hAnsi="宋体" w:cs="Arial"/>
          <w:sz w:val="28"/>
          <w:szCs w:val="28"/>
        </w:rPr>
      </w:pPr>
    </w:p>
    <w:p w:rsidR="0018096B" w:rsidRDefault="0018096B">
      <w:pPr>
        <w:spacing w:line="560" w:lineRule="exact"/>
        <w:rPr>
          <w:rFonts w:ascii="宋体" w:hAnsi="宋体" w:cs="Arial"/>
          <w:sz w:val="28"/>
          <w:szCs w:val="28"/>
        </w:rPr>
      </w:pPr>
    </w:p>
    <w:p w:rsidR="0018096B" w:rsidRDefault="0018096B">
      <w:pPr>
        <w:spacing w:line="560" w:lineRule="exact"/>
        <w:rPr>
          <w:rFonts w:ascii="宋体" w:hAnsi="宋体" w:cs="Arial"/>
          <w:sz w:val="28"/>
          <w:szCs w:val="28"/>
        </w:rPr>
      </w:pPr>
    </w:p>
    <w:p w:rsidR="0018096B" w:rsidRDefault="0018096B">
      <w:pPr>
        <w:spacing w:line="560" w:lineRule="exact"/>
        <w:rPr>
          <w:rFonts w:ascii="宋体" w:hAnsi="宋体" w:cs="Arial"/>
          <w:sz w:val="28"/>
          <w:szCs w:val="28"/>
        </w:rPr>
      </w:pPr>
    </w:p>
    <w:p w:rsidR="0018096B" w:rsidRDefault="0018096B">
      <w:pPr>
        <w:spacing w:line="560" w:lineRule="exact"/>
        <w:rPr>
          <w:rFonts w:ascii="宋体" w:hAnsi="宋体" w:cs="Arial"/>
          <w:sz w:val="28"/>
          <w:szCs w:val="28"/>
        </w:rPr>
      </w:pPr>
    </w:p>
    <w:p w:rsidR="0018096B" w:rsidRDefault="00025F56">
      <w:pPr>
        <w:spacing w:line="560" w:lineRule="exact"/>
        <w:rPr>
          <w:rFonts w:ascii="宋体" w:hAnsi="宋体" w:cs="Arial"/>
          <w:b/>
          <w:sz w:val="28"/>
          <w:szCs w:val="28"/>
          <w:u w:val="single"/>
        </w:rPr>
      </w:pPr>
      <w:r>
        <w:rPr>
          <w:rFonts w:ascii="宋体" w:hAnsi="宋体" w:cs="Arial" w:hint="eastAsia"/>
          <w:sz w:val="28"/>
          <w:szCs w:val="28"/>
        </w:rPr>
        <w:t>供应商：</w:t>
      </w:r>
    </w:p>
    <w:p w:rsidR="0018096B" w:rsidRDefault="0018096B">
      <w:pPr>
        <w:spacing w:line="560" w:lineRule="exact"/>
        <w:rPr>
          <w:rFonts w:ascii="宋体" w:hAnsi="宋体" w:cs="Arial"/>
          <w:sz w:val="28"/>
          <w:szCs w:val="28"/>
        </w:rPr>
      </w:pPr>
    </w:p>
    <w:p w:rsidR="0018096B" w:rsidRDefault="0018096B">
      <w:pPr>
        <w:spacing w:line="560" w:lineRule="exact"/>
        <w:rPr>
          <w:rFonts w:ascii="宋体" w:hAnsi="宋体" w:cs="Arial"/>
          <w:sz w:val="28"/>
          <w:szCs w:val="28"/>
        </w:rPr>
      </w:pPr>
    </w:p>
    <w:p w:rsidR="0018096B" w:rsidRDefault="0018096B">
      <w:pPr>
        <w:spacing w:line="560" w:lineRule="exact"/>
        <w:jc w:val="center"/>
        <w:rPr>
          <w:rFonts w:ascii="宋体" w:hAnsi="宋体" w:cs="Arial"/>
          <w:sz w:val="28"/>
          <w:szCs w:val="28"/>
        </w:rPr>
      </w:pPr>
    </w:p>
    <w:p w:rsidR="0018096B" w:rsidRDefault="00025F56">
      <w:pPr>
        <w:spacing w:line="560" w:lineRule="exact"/>
        <w:jc w:val="center"/>
        <w:rPr>
          <w:rFonts w:ascii="宋体" w:hAnsi="宋体"/>
          <w:sz w:val="28"/>
          <w:szCs w:val="28"/>
        </w:rPr>
      </w:pPr>
      <w:r>
        <w:rPr>
          <w:rFonts w:ascii="宋体" w:hAnsi="宋体" w:cs="Arial" w:hint="eastAsia"/>
          <w:sz w:val="28"/>
          <w:szCs w:val="28"/>
        </w:rPr>
        <w:t>年    月    日</w:t>
      </w:r>
      <w:r>
        <w:rPr>
          <w:rFonts w:ascii="宋体" w:hAnsi="宋体"/>
          <w:sz w:val="24"/>
        </w:rPr>
        <w:br w:type="page"/>
      </w:r>
      <w:bookmarkStart w:id="7" w:name="_Hlk450146465"/>
      <w:bookmarkStart w:id="8" w:name="_Toc533314956"/>
      <w:bookmarkStart w:id="9" w:name="_Toc272163838"/>
      <w:r>
        <w:rPr>
          <w:rFonts w:ascii="黑体" w:hAnsi="黑体" w:cs="黑体" w:hint="eastAsia"/>
          <w:b/>
          <w:bCs/>
          <w:sz w:val="28"/>
          <w:szCs w:val="28"/>
        </w:rPr>
        <w:lastRenderedPageBreak/>
        <w:t>一、报价函格式</w:t>
      </w:r>
      <w:bookmarkEnd w:id="7"/>
      <w:bookmarkEnd w:id="8"/>
      <w:bookmarkEnd w:id="9"/>
    </w:p>
    <w:p w:rsidR="0018096B" w:rsidRDefault="00025F56">
      <w:pPr>
        <w:spacing w:line="500" w:lineRule="exact"/>
        <w:rPr>
          <w:rFonts w:ascii="宋体" w:hAnsi="宋体" w:cs="Arial"/>
          <w:b/>
          <w:sz w:val="28"/>
          <w:szCs w:val="28"/>
        </w:rPr>
      </w:pPr>
      <w:r>
        <w:rPr>
          <w:rFonts w:ascii="宋体" w:hAnsi="宋体" w:cs="Arial" w:hint="eastAsia"/>
          <w:b/>
          <w:sz w:val="28"/>
          <w:szCs w:val="28"/>
        </w:rPr>
        <w:t>致：（采购单位的名称）</w:t>
      </w:r>
    </w:p>
    <w:p w:rsidR="0018096B" w:rsidRDefault="00025F56">
      <w:pPr>
        <w:spacing w:line="500" w:lineRule="exact"/>
        <w:ind w:firstLineChars="230" w:firstLine="644"/>
        <w:rPr>
          <w:rFonts w:ascii="宋体" w:hAnsi="宋体" w:cs="Arial"/>
          <w:sz w:val="28"/>
          <w:szCs w:val="28"/>
        </w:rPr>
      </w:pPr>
      <w:r>
        <w:rPr>
          <w:rFonts w:ascii="宋体" w:hAnsi="宋体" w:cs="Arial" w:hint="eastAsia"/>
          <w:sz w:val="28"/>
          <w:szCs w:val="28"/>
        </w:rPr>
        <w:t>1.根据贵方采购公告，我们决定参加贵方组织的项目的采购活动。我方授权(姓名和职务)代表我方（供应商的名称）全权处理本项目采购的有关事宜。</w:t>
      </w:r>
    </w:p>
    <w:p w:rsidR="0018096B" w:rsidRDefault="00025F56">
      <w:pPr>
        <w:spacing w:line="500" w:lineRule="exact"/>
        <w:ind w:firstLine="645"/>
        <w:rPr>
          <w:rFonts w:ascii="宋体" w:hAnsi="宋体" w:cs="Arial"/>
          <w:sz w:val="28"/>
          <w:szCs w:val="28"/>
        </w:rPr>
      </w:pPr>
      <w:r>
        <w:rPr>
          <w:rFonts w:ascii="宋体" w:hAnsi="宋体" w:cs="Arial" w:hint="eastAsia"/>
          <w:sz w:val="28"/>
          <w:szCs w:val="28"/>
        </w:rPr>
        <w:t>2.我方愿意按照单一来源采购文件规定的各项要求，向采购人提供所需的服务，总报价为人民币（大写）。</w:t>
      </w:r>
    </w:p>
    <w:p w:rsidR="0018096B" w:rsidRDefault="00025F56">
      <w:pPr>
        <w:spacing w:line="500" w:lineRule="exact"/>
        <w:ind w:firstLine="645"/>
        <w:rPr>
          <w:rFonts w:ascii="宋体" w:hAnsi="宋体" w:cs="Arial"/>
          <w:sz w:val="28"/>
          <w:szCs w:val="28"/>
        </w:rPr>
      </w:pPr>
      <w:r>
        <w:rPr>
          <w:rFonts w:ascii="宋体" w:hAnsi="宋体" w:cs="Arial" w:hint="eastAsia"/>
          <w:sz w:val="28"/>
          <w:szCs w:val="28"/>
        </w:rPr>
        <w:t>3.一旦我方成为成交供应商，我方将严格履行合同规定的责任和义务，服务期限为：。。</w:t>
      </w:r>
    </w:p>
    <w:p w:rsidR="0018096B" w:rsidRDefault="00025F56">
      <w:pPr>
        <w:spacing w:line="500" w:lineRule="exact"/>
        <w:ind w:firstLine="645"/>
        <w:rPr>
          <w:rFonts w:ascii="宋体" w:hAnsi="宋体" w:cs="Arial"/>
          <w:sz w:val="28"/>
          <w:szCs w:val="28"/>
        </w:rPr>
      </w:pPr>
      <w:r>
        <w:rPr>
          <w:rFonts w:ascii="宋体" w:hAnsi="宋体" w:cs="Arial" w:hint="eastAsia"/>
          <w:sz w:val="28"/>
          <w:szCs w:val="28"/>
        </w:rPr>
        <w:t>4.我方同意按照单一来源采购文件的要求，向贵方递交金额为人民币（大写）的采购响应保证金。并且承诺，在采购有效期内如果我方撤回单一来源采购响应书或成交后拒绝签订合同，我方将放弃要求贵方退还该采购响应保证金的权力。</w:t>
      </w:r>
    </w:p>
    <w:p w:rsidR="0018096B" w:rsidRDefault="00025F56">
      <w:pPr>
        <w:spacing w:line="500" w:lineRule="exact"/>
        <w:ind w:firstLine="645"/>
        <w:rPr>
          <w:rFonts w:ascii="宋体" w:hAnsi="宋体" w:cs="Arial"/>
          <w:sz w:val="28"/>
          <w:szCs w:val="28"/>
        </w:rPr>
      </w:pPr>
      <w:r>
        <w:rPr>
          <w:rFonts w:ascii="宋体" w:hAnsi="宋体" w:cs="Arial" w:hint="eastAsia"/>
          <w:sz w:val="28"/>
          <w:szCs w:val="28"/>
        </w:rPr>
        <w:t>5.我方为本项目提交的单一来源采购响应书一式 份，其中正本一份、副本  份。</w:t>
      </w:r>
    </w:p>
    <w:p w:rsidR="0018096B" w:rsidRDefault="00025F56">
      <w:pPr>
        <w:tabs>
          <w:tab w:val="left" w:pos="840"/>
        </w:tabs>
        <w:spacing w:line="500" w:lineRule="exact"/>
        <w:ind w:firstLine="628"/>
        <w:rPr>
          <w:rFonts w:ascii="宋体" w:hAnsi="宋体" w:cs="Arial"/>
          <w:sz w:val="28"/>
          <w:szCs w:val="28"/>
        </w:rPr>
      </w:pPr>
      <w:r>
        <w:rPr>
          <w:rFonts w:ascii="宋体" w:hAnsi="宋体" w:cs="Arial" w:hint="eastAsia"/>
          <w:sz w:val="28"/>
          <w:szCs w:val="28"/>
        </w:rPr>
        <w:t>6.我方愿意提供贵方可能另外要求的、与采购有关的文件资料，并保证我方已提供和将要提供的文件是真实的、准确的。</w:t>
      </w:r>
    </w:p>
    <w:p w:rsidR="0018096B" w:rsidRDefault="00025F56">
      <w:pPr>
        <w:tabs>
          <w:tab w:val="left" w:pos="0"/>
          <w:tab w:val="left" w:pos="840"/>
        </w:tabs>
        <w:spacing w:line="500" w:lineRule="exact"/>
        <w:ind w:firstLine="525"/>
        <w:rPr>
          <w:rFonts w:ascii="宋体" w:hAnsi="宋体" w:cs="Arial"/>
          <w:sz w:val="28"/>
          <w:szCs w:val="28"/>
        </w:rPr>
      </w:pPr>
      <w:r>
        <w:rPr>
          <w:rFonts w:ascii="宋体" w:hAnsi="宋体" w:cs="Arial"/>
          <w:sz w:val="28"/>
          <w:szCs w:val="28"/>
        </w:rPr>
        <w:t xml:space="preserve"> 7</w:t>
      </w:r>
      <w:r>
        <w:rPr>
          <w:rFonts w:ascii="宋体" w:hAnsi="宋体" w:cs="Arial" w:hint="eastAsia"/>
          <w:sz w:val="28"/>
          <w:szCs w:val="28"/>
        </w:rPr>
        <w:t>.我方完全理解贵方不一定将合同授予最低报价的供应商。</w:t>
      </w:r>
    </w:p>
    <w:p w:rsidR="0018096B" w:rsidRDefault="0018096B">
      <w:pPr>
        <w:tabs>
          <w:tab w:val="left" w:pos="0"/>
          <w:tab w:val="left" w:pos="840"/>
        </w:tabs>
        <w:spacing w:line="500" w:lineRule="exact"/>
        <w:rPr>
          <w:rFonts w:ascii="宋体" w:hAnsi="宋体" w:cs="Arial"/>
          <w:sz w:val="28"/>
          <w:szCs w:val="28"/>
        </w:rPr>
      </w:pPr>
    </w:p>
    <w:p w:rsidR="0018096B" w:rsidRDefault="00025F56">
      <w:pPr>
        <w:spacing w:line="400" w:lineRule="exact"/>
        <w:ind w:firstLine="539"/>
        <w:rPr>
          <w:rFonts w:ascii="宋体" w:hAnsi="宋体" w:cs="Arial"/>
          <w:sz w:val="28"/>
          <w:szCs w:val="28"/>
        </w:rPr>
      </w:pPr>
      <w:r>
        <w:rPr>
          <w:rFonts w:ascii="宋体" w:hAnsi="宋体" w:cs="Arial" w:hint="eastAsia"/>
          <w:sz w:val="28"/>
          <w:szCs w:val="28"/>
        </w:rPr>
        <w:t>供应商名称：</w:t>
      </w:r>
      <w:r>
        <w:rPr>
          <w:rFonts w:ascii="宋体" w:hAnsi="宋体" w:cs="Arial" w:hint="eastAsia"/>
          <w:sz w:val="28"/>
          <w:szCs w:val="28"/>
          <w:u w:val="single"/>
        </w:rPr>
        <w:t xml:space="preserve">          （公    章）                 </w:t>
      </w:r>
    </w:p>
    <w:p w:rsidR="0018096B" w:rsidRDefault="00025F56">
      <w:pPr>
        <w:spacing w:line="400" w:lineRule="exact"/>
        <w:ind w:firstLineChars="200" w:firstLine="560"/>
        <w:rPr>
          <w:rFonts w:ascii="宋体" w:hAnsi="宋体" w:cs="Arial"/>
          <w:sz w:val="28"/>
          <w:szCs w:val="28"/>
          <w:u w:val="single"/>
        </w:rPr>
      </w:pPr>
      <w:r>
        <w:rPr>
          <w:rFonts w:ascii="宋体" w:hAnsi="宋体" w:cs="Arial" w:hint="eastAsia"/>
          <w:sz w:val="28"/>
          <w:szCs w:val="28"/>
        </w:rPr>
        <w:t>供应商授权代表姓名（签字）：</w:t>
      </w:r>
    </w:p>
    <w:p w:rsidR="0018096B" w:rsidRDefault="00025F56">
      <w:pPr>
        <w:spacing w:line="400" w:lineRule="exact"/>
        <w:ind w:firstLine="570"/>
        <w:rPr>
          <w:rFonts w:ascii="宋体" w:hAnsi="宋体" w:cs="Arial"/>
          <w:sz w:val="28"/>
          <w:szCs w:val="28"/>
        </w:rPr>
      </w:pPr>
      <w:r>
        <w:rPr>
          <w:rFonts w:ascii="宋体" w:hAnsi="宋体" w:cs="Arial" w:hint="eastAsia"/>
          <w:sz w:val="28"/>
          <w:szCs w:val="28"/>
        </w:rPr>
        <w:t>通讯地址：邮政编码：</w:t>
      </w:r>
    </w:p>
    <w:p w:rsidR="0018096B" w:rsidRDefault="00025F56">
      <w:pPr>
        <w:spacing w:line="400" w:lineRule="exact"/>
        <w:ind w:firstLine="570"/>
        <w:rPr>
          <w:rFonts w:ascii="宋体" w:hAnsi="宋体" w:cs="Arial"/>
          <w:sz w:val="28"/>
          <w:szCs w:val="28"/>
          <w:u w:val="single"/>
        </w:rPr>
      </w:pPr>
      <w:r>
        <w:rPr>
          <w:rFonts w:ascii="宋体" w:hAnsi="宋体" w:cs="Arial" w:hint="eastAsia"/>
          <w:sz w:val="28"/>
          <w:szCs w:val="28"/>
        </w:rPr>
        <w:t>电   话：传    真：</w:t>
      </w:r>
    </w:p>
    <w:p w:rsidR="0018096B" w:rsidRDefault="00025F56">
      <w:pPr>
        <w:spacing w:line="400" w:lineRule="exact"/>
        <w:ind w:firstLineChars="200" w:firstLine="560"/>
        <w:rPr>
          <w:rFonts w:ascii="宋体" w:hAnsi="宋体" w:cs="Arial"/>
          <w:sz w:val="28"/>
          <w:szCs w:val="28"/>
        </w:rPr>
      </w:pPr>
      <w:r>
        <w:rPr>
          <w:rFonts w:ascii="宋体" w:hAnsi="宋体" w:cs="Arial" w:hint="eastAsia"/>
          <w:sz w:val="28"/>
          <w:szCs w:val="28"/>
        </w:rPr>
        <w:t xml:space="preserve">供应商开户行: 账    号: </w:t>
      </w:r>
    </w:p>
    <w:p w:rsidR="0018096B" w:rsidRDefault="00025F56">
      <w:pPr>
        <w:spacing w:line="400" w:lineRule="exact"/>
        <w:ind w:firstLineChars="1550" w:firstLine="4340"/>
        <w:rPr>
          <w:rFonts w:ascii="宋体" w:hAnsi="宋体" w:cs="Arial"/>
          <w:sz w:val="28"/>
          <w:szCs w:val="28"/>
        </w:rPr>
      </w:pPr>
      <w:r>
        <w:rPr>
          <w:rFonts w:ascii="宋体" w:hAnsi="宋体" w:cs="Arial" w:hint="eastAsia"/>
          <w:sz w:val="28"/>
          <w:szCs w:val="28"/>
        </w:rPr>
        <w:t>日    期：</w:t>
      </w:r>
    </w:p>
    <w:p w:rsidR="0018096B" w:rsidRDefault="00025F56">
      <w:pPr>
        <w:pStyle w:val="2"/>
        <w:numPr>
          <w:ilvl w:val="1"/>
          <w:numId w:val="0"/>
        </w:numPr>
        <w:spacing w:line="415" w:lineRule="auto"/>
        <w:ind w:left="284"/>
        <w:rPr>
          <w:rFonts w:eastAsia="黑体ＣＳ" w:cs="Arial"/>
          <w:sz w:val="24"/>
          <w:szCs w:val="24"/>
        </w:rPr>
      </w:pPr>
      <w:r>
        <w:rPr>
          <w:rFonts w:ascii="宋体" w:eastAsia="宋体" w:hAnsi="宋体"/>
          <w:b w:val="0"/>
          <w:sz w:val="24"/>
          <w:szCs w:val="24"/>
        </w:rPr>
        <w:br w:type="page"/>
      </w:r>
      <w:bookmarkStart w:id="10" w:name="_Hlk450185766"/>
      <w:bookmarkStart w:id="11" w:name="_Toc272163839"/>
      <w:bookmarkStart w:id="12" w:name="_Toc533314958"/>
      <w:r>
        <w:rPr>
          <w:rFonts w:hAnsi="仿宋_GB2312" w:cs="Arial" w:hint="eastAsia"/>
          <w:sz w:val="28"/>
          <w:szCs w:val="28"/>
        </w:rPr>
        <w:lastRenderedPageBreak/>
        <w:t>二、供货服务报价表</w:t>
      </w:r>
      <w:bookmarkEnd w:id="10"/>
      <w:bookmarkEnd w:id="11"/>
      <w:bookmarkEnd w:id="12"/>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77"/>
        <w:gridCol w:w="2148"/>
        <w:gridCol w:w="1546"/>
        <w:gridCol w:w="570"/>
        <w:gridCol w:w="1139"/>
        <w:gridCol w:w="570"/>
        <w:gridCol w:w="1139"/>
        <w:gridCol w:w="1091"/>
      </w:tblGrid>
      <w:tr w:rsidR="0018096B">
        <w:trPr>
          <w:cantSplit/>
          <w:trHeight w:val="715"/>
        </w:trPr>
        <w:tc>
          <w:tcPr>
            <w:tcW w:w="977" w:type="dxa"/>
            <w:noWrap/>
            <w:vAlign w:val="center"/>
          </w:tcPr>
          <w:p w:rsidR="0018096B" w:rsidRDefault="00025F56">
            <w:pPr>
              <w:jc w:val="center"/>
              <w:rPr>
                <w:rFonts w:ascii="仿宋" w:eastAsia="仿宋" w:hAnsi="仿宋" w:cs="Arial"/>
                <w:sz w:val="24"/>
              </w:rPr>
            </w:pPr>
            <w:r>
              <w:rPr>
                <w:rFonts w:ascii="仿宋" w:eastAsia="仿宋" w:hAnsi="仿宋" w:cs="Arial" w:hint="eastAsia"/>
                <w:sz w:val="24"/>
              </w:rPr>
              <w:t>序号</w:t>
            </w:r>
          </w:p>
        </w:tc>
        <w:tc>
          <w:tcPr>
            <w:tcW w:w="2148" w:type="dxa"/>
            <w:noWrap/>
            <w:vAlign w:val="center"/>
          </w:tcPr>
          <w:p w:rsidR="0018096B" w:rsidRDefault="00025F56">
            <w:pPr>
              <w:jc w:val="center"/>
              <w:rPr>
                <w:rFonts w:ascii="仿宋" w:eastAsia="仿宋" w:hAnsi="仿宋" w:cs="Arial"/>
                <w:sz w:val="24"/>
              </w:rPr>
            </w:pPr>
            <w:r>
              <w:rPr>
                <w:rFonts w:ascii="仿宋" w:eastAsia="仿宋" w:hAnsi="仿宋" w:cs="Arial" w:hint="eastAsia"/>
                <w:sz w:val="24"/>
              </w:rPr>
              <w:t>货物名称</w:t>
            </w:r>
          </w:p>
        </w:tc>
        <w:tc>
          <w:tcPr>
            <w:tcW w:w="1546" w:type="dxa"/>
            <w:noWrap/>
            <w:vAlign w:val="center"/>
          </w:tcPr>
          <w:p w:rsidR="0018096B" w:rsidRDefault="00025F56">
            <w:pPr>
              <w:jc w:val="center"/>
              <w:rPr>
                <w:rFonts w:ascii="仿宋" w:eastAsia="仿宋" w:hAnsi="仿宋" w:cs="Arial"/>
                <w:sz w:val="24"/>
              </w:rPr>
            </w:pPr>
            <w:r>
              <w:rPr>
                <w:rFonts w:ascii="仿宋" w:eastAsia="仿宋" w:hAnsi="仿宋" w:cs="Arial" w:hint="eastAsia"/>
                <w:sz w:val="24"/>
              </w:rPr>
              <w:t>制造商</w:t>
            </w:r>
          </w:p>
        </w:tc>
        <w:tc>
          <w:tcPr>
            <w:tcW w:w="570" w:type="dxa"/>
            <w:noWrap/>
            <w:vAlign w:val="center"/>
          </w:tcPr>
          <w:p w:rsidR="0018096B" w:rsidRDefault="00025F56">
            <w:pPr>
              <w:jc w:val="center"/>
              <w:rPr>
                <w:rFonts w:ascii="仿宋" w:eastAsia="仿宋" w:hAnsi="仿宋" w:cs="Arial"/>
                <w:sz w:val="24"/>
              </w:rPr>
            </w:pPr>
            <w:r>
              <w:rPr>
                <w:rFonts w:ascii="仿宋" w:eastAsia="仿宋" w:hAnsi="仿宋" w:cs="Arial" w:hint="eastAsia"/>
                <w:sz w:val="24"/>
              </w:rPr>
              <w:t>单位</w:t>
            </w:r>
          </w:p>
        </w:tc>
        <w:tc>
          <w:tcPr>
            <w:tcW w:w="1139" w:type="dxa"/>
            <w:noWrap/>
            <w:vAlign w:val="center"/>
          </w:tcPr>
          <w:p w:rsidR="0018096B" w:rsidRDefault="00025F56">
            <w:pPr>
              <w:jc w:val="center"/>
              <w:rPr>
                <w:rFonts w:ascii="仿宋" w:eastAsia="仿宋" w:hAnsi="仿宋" w:cs="Arial"/>
                <w:sz w:val="24"/>
              </w:rPr>
            </w:pPr>
            <w:r>
              <w:rPr>
                <w:rFonts w:ascii="仿宋" w:eastAsia="仿宋" w:hAnsi="仿宋" w:cs="Arial" w:hint="eastAsia"/>
                <w:sz w:val="24"/>
              </w:rPr>
              <w:t>单价</w:t>
            </w:r>
          </w:p>
          <w:p w:rsidR="0018096B" w:rsidRDefault="00025F56">
            <w:pPr>
              <w:jc w:val="center"/>
              <w:rPr>
                <w:rFonts w:ascii="仿宋" w:eastAsia="仿宋" w:hAnsi="仿宋" w:cs="Arial"/>
                <w:sz w:val="24"/>
              </w:rPr>
            </w:pPr>
            <w:r>
              <w:rPr>
                <w:rFonts w:ascii="仿宋" w:eastAsia="仿宋" w:hAnsi="仿宋" w:cs="Arial" w:hint="eastAsia"/>
                <w:sz w:val="24"/>
              </w:rPr>
              <w:t>（元）</w:t>
            </w:r>
          </w:p>
        </w:tc>
        <w:tc>
          <w:tcPr>
            <w:tcW w:w="570" w:type="dxa"/>
            <w:noWrap/>
            <w:vAlign w:val="center"/>
          </w:tcPr>
          <w:p w:rsidR="0018096B" w:rsidRDefault="00025F56">
            <w:pPr>
              <w:jc w:val="center"/>
              <w:rPr>
                <w:rFonts w:ascii="仿宋" w:eastAsia="仿宋" w:hAnsi="仿宋" w:cs="Arial"/>
                <w:sz w:val="24"/>
              </w:rPr>
            </w:pPr>
            <w:r>
              <w:rPr>
                <w:rFonts w:ascii="仿宋" w:eastAsia="仿宋" w:hAnsi="仿宋" w:cs="Arial" w:hint="eastAsia"/>
                <w:sz w:val="24"/>
              </w:rPr>
              <w:t>数量</w:t>
            </w:r>
          </w:p>
        </w:tc>
        <w:tc>
          <w:tcPr>
            <w:tcW w:w="1139" w:type="dxa"/>
            <w:noWrap/>
            <w:vAlign w:val="center"/>
          </w:tcPr>
          <w:p w:rsidR="0018096B" w:rsidRDefault="00025F56">
            <w:pPr>
              <w:jc w:val="center"/>
              <w:rPr>
                <w:rFonts w:ascii="仿宋" w:eastAsia="仿宋" w:hAnsi="仿宋" w:cs="Arial"/>
                <w:sz w:val="24"/>
              </w:rPr>
            </w:pPr>
            <w:r>
              <w:rPr>
                <w:rFonts w:ascii="仿宋" w:eastAsia="仿宋" w:hAnsi="仿宋" w:cs="Arial" w:hint="eastAsia"/>
                <w:sz w:val="24"/>
              </w:rPr>
              <w:t>金额</w:t>
            </w:r>
          </w:p>
          <w:p w:rsidR="0018096B" w:rsidRDefault="00025F56">
            <w:pPr>
              <w:jc w:val="center"/>
              <w:rPr>
                <w:rFonts w:ascii="仿宋" w:eastAsia="仿宋" w:hAnsi="仿宋" w:cs="Arial"/>
                <w:sz w:val="24"/>
              </w:rPr>
            </w:pPr>
            <w:r>
              <w:rPr>
                <w:rFonts w:ascii="仿宋" w:eastAsia="仿宋" w:hAnsi="仿宋" w:cs="Arial" w:hint="eastAsia"/>
                <w:sz w:val="24"/>
              </w:rPr>
              <w:t>（元）</w:t>
            </w:r>
          </w:p>
        </w:tc>
        <w:tc>
          <w:tcPr>
            <w:tcW w:w="1091" w:type="dxa"/>
            <w:noWrap/>
            <w:vAlign w:val="center"/>
          </w:tcPr>
          <w:p w:rsidR="0018096B" w:rsidRDefault="00025F56">
            <w:pPr>
              <w:jc w:val="center"/>
              <w:rPr>
                <w:rFonts w:ascii="仿宋" w:eastAsia="仿宋" w:hAnsi="仿宋" w:cs="Arial"/>
                <w:sz w:val="24"/>
              </w:rPr>
            </w:pPr>
            <w:r>
              <w:rPr>
                <w:rFonts w:ascii="仿宋" w:eastAsia="仿宋" w:hAnsi="仿宋" w:cs="Arial" w:hint="eastAsia"/>
                <w:sz w:val="24"/>
              </w:rPr>
              <w:t>交货期</w:t>
            </w:r>
          </w:p>
        </w:tc>
      </w:tr>
      <w:tr w:rsidR="0018096B">
        <w:trPr>
          <w:cantSplit/>
          <w:trHeight w:val="285"/>
        </w:trPr>
        <w:tc>
          <w:tcPr>
            <w:tcW w:w="977" w:type="dxa"/>
            <w:noWrap/>
            <w:vAlign w:val="center"/>
          </w:tcPr>
          <w:p w:rsidR="0018096B" w:rsidRDefault="0018096B">
            <w:pPr>
              <w:jc w:val="center"/>
              <w:rPr>
                <w:rFonts w:ascii="仿宋" w:eastAsia="仿宋" w:hAnsi="仿宋" w:cs="Arial"/>
                <w:sz w:val="24"/>
              </w:rPr>
            </w:pPr>
          </w:p>
        </w:tc>
        <w:tc>
          <w:tcPr>
            <w:tcW w:w="2148" w:type="dxa"/>
            <w:noWrap/>
            <w:vAlign w:val="center"/>
          </w:tcPr>
          <w:p w:rsidR="0018096B" w:rsidRDefault="0018096B">
            <w:pPr>
              <w:jc w:val="center"/>
              <w:rPr>
                <w:rFonts w:ascii="仿宋" w:eastAsia="仿宋" w:hAnsi="仿宋" w:cs="Arial"/>
                <w:sz w:val="24"/>
              </w:rPr>
            </w:pPr>
          </w:p>
        </w:tc>
        <w:tc>
          <w:tcPr>
            <w:tcW w:w="1546" w:type="dxa"/>
            <w:noWrap/>
            <w:vAlign w:val="center"/>
          </w:tcPr>
          <w:p w:rsidR="0018096B" w:rsidRDefault="0018096B">
            <w:pPr>
              <w:jc w:val="center"/>
              <w:rPr>
                <w:rFonts w:ascii="仿宋" w:eastAsia="仿宋" w:hAnsi="仿宋" w:cs="Arial"/>
                <w:sz w:val="24"/>
              </w:rPr>
            </w:pPr>
          </w:p>
        </w:tc>
        <w:tc>
          <w:tcPr>
            <w:tcW w:w="570" w:type="dxa"/>
            <w:noWrap/>
            <w:vAlign w:val="center"/>
          </w:tcPr>
          <w:p w:rsidR="0018096B" w:rsidRDefault="0018096B">
            <w:pPr>
              <w:jc w:val="center"/>
              <w:rPr>
                <w:rFonts w:ascii="仿宋" w:eastAsia="仿宋" w:hAnsi="仿宋" w:cs="Arial"/>
                <w:sz w:val="24"/>
              </w:rPr>
            </w:pPr>
          </w:p>
        </w:tc>
        <w:tc>
          <w:tcPr>
            <w:tcW w:w="1139" w:type="dxa"/>
            <w:noWrap/>
            <w:vAlign w:val="center"/>
          </w:tcPr>
          <w:p w:rsidR="0018096B" w:rsidRDefault="0018096B">
            <w:pPr>
              <w:jc w:val="center"/>
              <w:rPr>
                <w:rFonts w:ascii="仿宋" w:eastAsia="仿宋" w:hAnsi="仿宋" w:cs="Arial"/>
                <w:sz w:val="24"/>
              </w:rPr>
            </w:pPr>
          </w:p>
        </w:tc>
        <w:tc>
          <w:tcPr>
            <w:tcW w:w="570" w:type="dxa"/>
            <w:noWrap/>
            <w:vAlign w:val="center"/>
          </w:tcPr>
          <w:p w:rsidR="0018096B" w:rsidRDefault="0018096B">
            <w:pPr>
              <w:jc w:val="center"/>
              <w:rPr>
                <w:rFonts w:ascii="仿宋" w:eastAsia="仿宋" w:hAnsi="仿宋" w:cs="Arial"/>
                <w:sz w:val="24"/>
              </w:rPr>
            </w:pPr>
          </w:p>
        </w:tc>
        <w:tc>
          <w:tcPr>
            <w:tcW w:w="1139" w:type="dxa"/>
            <w:noWrap/>
            <w:vAlign w:val="center"/>
          </w:tcPr>
          <w:p w:rsidR="0018096B" w:rsidRDefault="0018096B">
            <w:pPr>
              <w:jc w:val="center"/>
              <w:rPr>
                <w:rFonts w:ascii="仿宋" w:eastAsia="仿宋" w:hAnsi="仿宋" w:cs="Arial"/>
                <w:sz w:val="24"/>
              </w:rPr>
            </w:pPr>
          </w:p>
        </w:tc>
        <w:tc>
          <w:tcPr>
            <w:tcW w:w="1091" w:type="dxa"/>
            <w:vMerge w:val="restart"/>
            <w:noWrap/>
            <w:vAlign w:val="center"/>
          </w:tcPr>
          <w:p w:rsidR="0018096B" w:rsidRDefault="0018096B">
            <w:pPr>
              <w:jc w:val="center"/>
              <w:rPr>
                <w:rFonts w:ascii="仿宋" w:eastAsia="仿宋" w:hAnsi="仿宋" w:cs="Arial"/>
                <w:sz w:val="24"/>
              </w:rPr>
            </w:pPr>
          </w:p>
        </w:tc>
      </w:tr>
      <w:tr w:rsidR="0018096B">
        <w:trPr>
          <w:cantSplit/>
          <w:trHeight w:val="285"/>
        </w:trPr>
        <w:tc>
          <w:tcPr>
            <w:tcW w:w="977" w:type="dxa"/>
            <w:noWrap/>
            <w:vAlign w:val="center"/>
          </w:tcPr>
          <w:p w:rsidR="0018096B" w:rsidRDefault="0018096B">
            <w:pPr>
              <w:jc w:val="center"/>
              <w:rPr>
                <w:rFonts w:ascii="仿宋" w:eastAsia="仿宋" w:hAnsi="仿宋" w:cs="Arial"/>
                <w:sz w:val="24"/>
              </w:rPr>
            </w:pPr>
          </w:p>
        </w:tc>
        <w:tc>
          <w:tcPr>
            <w:tcW w:w="2148" w:type="dxa"/>
            <w:noWrap/>
            <w:vAlign w:val="center"/>
          </w:tcPr>
          <w:p w:rsidR="0018096B" w:rsidRDefault="0018096B">
            <w:pPr>
              <w:jc w:val="center"/>
              <w:rPr>
                <w:rFonts w:ascii="仿宋" w:eastAsia="仿宋" w:hAnsi="仿宋" w:cs="Arial"/>
                <w:sz w:val="24"/>
              </w:rPr>
            </w:pPr>
          </w:p>
        </w:tc>
        <w:tc>
          <w:tcPr>
            <w:tcW w:w="1546" w:type="dxa"/>
            <w:noWrap/>
            <w:vAlign w:val="center"/>
          </w:tcPr>
          <w:p w:rsidR="0018096B" w:rsidRDefault="0018096B">
            <w:pPr>
              <w:jc w:val="center"/>
              <w:rPr>
                <w:rFonts w:ascii="仿宋" w:eastAsia="仿宋" w:hAnsi="仿宋" w:cs="Arial"/>
                <w:sz w:val="24"/>
              </w:rPr>
            </w:pPr>
          </w:p>
        </w:tc>
        <w:tc>
          <w:tcPr>
            <w:tcW w:w="570" w:type="dxa"/>
            <w:noWrap/>
            <w:vAlign w:val="center"/>
          </w:tcPr>
          <w:p w:rsidR="0018096B" w:rsidRDefault="0018096B">
            <w:pPr>
              <w:jc w:val="center"/>
              <w:rPr>
                <w:rFonts w:ascii="仿宋" w:eastAsia="仿宋" w:hAnsi="仿宋" w:cs="Arial"/>
                <w:sz w:val="24"/>
              </w:rPr>
            </w:pPr>
          </w:p>
        </w:tc>
        <w:tc>
          <w:tcPr>
            <w:tcW w:w="1139" w:type="dxa"/>
            <w:noWrap/>
            <w:vAlign w:val="center"/>
          </w:tcPr>
          <w:p w:rsidR="0018096B" w:rsidRDefault="0018096B">
            <w:pPr>
              <w:jc w:val="center"/>
              <w:rPr>
                <w:rFonts w:ascii="仿宋" w:eastAsia="仿宋" w:hAnsi="仿宋" w:cs="Arial"/>
                <w:sz w:val="24"/>
              </w:rPr>
            </w:pPr>
          </w:p>
        </w:tc>
        <w:tc>
          <w:tcPr>
            <w:tcW w:w="570" w:type="dxa"/>
            <w:noWrap/>
            <w:vAlign w:val="center"/>
          </w:tcPr>
          <w:p w:rsidR="0018096B" w:rsidRDefault="0018096B">
            <w:pPr>
              <w:jc w:val="center"/>
              <w:rPr>
                <w:rFonts w:ascii="仿宋" w:eastAsia="仿宋" w:hAnsi="仿宋" w:cs="Arial"/>
                <w:sz w:val="24"/>
              </w:rPr>
            </w:pPr>
          </w:p>
        </w:tc>
        <w:tc>
          <w:tcPr>
            <w:tcW w:w="1139" w:type="dxa"/>
            <w:noWrap/>
            <w:vAlign w:val="center"/>
          </w:tcPr>
          <w:p w:rsidR="0018096B" w:rsidRDefault="0018096B">
            <w:pPr>
              <w:jc w:val="center"/>
              <w:rPr>
                <w:rFonts w:ascii="仿宋" w:eastAsia="仿宋" w:hAnsi="仿宋" w:cs="Arial"/>
                <w:sz w:val="24"/>
              </w:rPr>
            </w:pPr>
          </w:p>
        </w:tc>
        <w:tc>
          <w:tcPr>
            <w:tcW w:w="1091" w:type="dxa"/>
            <w:vMerge/>
            <w:noWrap/>
          </w:tcPr>
          <w:p w:rsidR="0018096B" w:rsidRDefault="0018096B">
            <w:pPr>
              <w:rPr>
                <w:rFonts w:ascii="仿宋" w:eastAsia="仿宋" w:hAnsi="仿宋" w:cs="Arial"/>
                <w:sz w:val="24"/>
              </w:rPr>
            </w:pPr>
          </w:p>
        </w:tc>
      </w:tr>
      <w:tr w:rsidR="0018096B">
        <w:trPr>
          <w:cantSplit/>
          <w:trHeight w:val="285"/>
        </w:trPr>
        <w:tc>
          <w:tcPr>
            <w:tcW w:w="977" w:type="dxa"/>
            <w:noWrap/>
            <w:vAlign w:val="center"/>
          </w:tcPr>
          <w:p w:rsidR="0018096B" w:rsidRDefault="0018096B">
            <w:pPr>
              <w:jc w:val="center"/>
              <w:rPr>
                <w:rFonts w:ascii="仿宋" w:eastAsia="仿宋" w:hAnsi="仿宋" w:cs="Arial"/>
                <w:sz w:val="24"/>
              </w:rPr>
            </w:pPr>
          </w:p>
        </w:tc>
        <w:tc>
          <w:tcPr>
            <w:tcW w:w="2148" w:type="dxa"/>
            <w:noWrap/>
            <w:vAlign w:val="center"/>
          </w:tcPr>
          <w:p w:rsidR="0018096B" w:rsidRDefault="0018096B">
            <w:pPr>
              <w:jc w:val="center"/>
              <w:rPr>
                <w:rFonts w:ascii="仿宋" w:eastAsia="仿宋" w:hAnsi="仿宋" w:cs="Arial"/>
                <w:sz w:val="24"/>
              </w:rPr>
            </w:pPr>
          </w:p>
        </w:tc>
        <w:tc>
          <w:tcPr>
            <w:tcW w:w="1546" w:type="dxa"/>
            <w:noWrap/>
            <w:vAlign w:val="center"/>
          </w:tcPr>
          <w:p w:rsidR="0018096B" w:rsidRDefault="0018096B">
            <w:pPr>
              <w:jc w:val="center"/>
              <w:rPr>
                <w:rFonts w:ascii="仿宋" w:eastAsia="仿宋" w:hAnsi="仿宋" w:cs="Arial"/>
                <w:sz w:val="24"/>
              </w:rPr>
            </w:pPr>
          </w:p>
        </w:tc>
        <w:tc>
          <w:tcPr>
            <w:tcW w:w="570" w:type="dxa"/>
            <w:noWrap/>
            <w:vAlign w:val="center"/>
          </w:tcPr>
          <w:p w:rsidR="0018096B" w:rsidRDefault="0018096B">
            <w:pPr>
              <w:jc w:val="center"/>
              <w:rPr>
                <w:rFonts w:ascii="仿宋" w:eastAsia="仿宋" w:hAnsi="仿宋" w:cs="Arial"/>
                <w:sz w:val="24"/>
              </w:rPr>
            </w:pPr>
          </w:p>
        </w:tc>
        <w:tc>
          <w:tcPr>
            <w:tcW w:w="1139" w:type="dxa"/>
            <w:noWrap/>
            <w:vAlign w:val="center"/>
          </w:tcPr>
          <w:p w:rsidR="0018096B" w:rsidRDefault="0018096B">
            <w:pPr>
              <w:jc w:val="center"/>
              <w:rPr>
                <w:rFonts w:ascii="仿宋" w:eastAsia="仿宋" w:hAnsi="仿宋" w:cs="Arial"/>
                <w:sz w:val="24"/>
              </w:rPr>
            </w:pPr>
          </w:p>
        </w:tc>
        <w:tc>
          <w:tcPr>
            <w:tcW w:w="570" w:type="dxa"/>
            <w:noWrap/>
            <w:vAlign w:val="center"/>
          </w:tcPr>
          <w:p w:rsidR="0018096B" w:rsidRDefault="0018096B">
            <w:pPr>
              <w:jc w:val="center"/>
              <w:rPr>
                <w:rFonts w:ascii="仿宋" w:eastAsia="仿宋" w:hAnsi="仿宋" w:cs="Arial"/>
                <w:sz w:val="24"/>
              </w:rPr>
            </w:pPr>
          </w:p>
        </w:tc>
        <w:tc>
          <w:tcPr>
            <w:tcW w:w="1139" w:type="dxa"/>
            <w:noWrap/>
            <w:vAlign w:val="center"/>
          </w:tcPr>
          <w:p w:rsidR="0018096B" w:rsidRDefault="0018096B">
            <w:pPr>
              <w:jc w:val="center"/>
              <w:rPr>
                <w:rFonts w:ascii="仿宋" w:eastAsia="仿宋" w:hAnsi="仿宋" w:cs="Arial"/>
                <w:sz w:val="24"/>
              </w:rPr>
            </w:pPr>
          </w:p>
        </w:tc>
        <w:tc>
          <w:tcPr>
            <w:tcW w:w="1091" w:type="dxa"/>
            <w:vMerge/>
            <w:noWrap/>
          </w:tcPr>
          <w:p w:rsidR="0018096B" w:rsidRDefault="0018096B">
            <w:pPr>
              <w:rPr>
                <w:rFonts w:ascii="仿宋" w:eastAsia="仿宋" w:hAnsi="仿宋" w:cs="Arial"/>
                <w:sz w:val="24"/>
              </w:rPr>
            </w:pPr>
          </w:p>
        </w:tc>
      </w:tr>
      <w:tr w:rsidR="0018096B">
        <w:trPr>
          <w:cantSplit/>
          <w:trHeight w:val="285"/>
        </w:trPr>
        <w:tc>
          <w:tcPr>
            <w:tcW w:w="977" w:type="dxa"/>
            <w:noWrap/>
            <w:vAlign w:val="center"/>
          </w:tcPr>
          <w:p w:rsidR="0018096B" w:rsidRDefault="0018096B">
            <w:pPr>
              <w:jc w:val="center"/>
              <w:rPr>
                <w:rFonts w:ascii="仿宋" w:eastAsia="仿宋" w:hAnsi="仿宋" w:cs="Arial"/>
                <w:sz w:val="24"/>
              </w:rPr>
            </w:pPr>
          </w:p>
        </w:tc>
        <w:tc>
          <w:tcPr>
            <w:tcW w:w="2148" w:type="dxa"/>
            <w:noWrap/>
            <w:vAlign w:val="center"/>
          </w:tcPr>
          <w:p w:rsidR="0018096B" w:rsidRDefault="0018096B">
            <w:pPr>
              <w:jc w:val="center"/>
              <w:rPr>
                <w:rFonts w:ascii="仿宋" w:eastAsia="仿宋" w:hAnsi="仿宋" w:cs="Arial"/>
                <w:sz w:val="24"/>
              </w:rPr>
            </w:pPr>
          </w:p>
        </w:tc>
        <w:tc>
          <w:tcPr>
            <w:tcW w:w="1546" w:type="dxa"/>
            <w:noWrap/>
            <w:vAlign w:val="center"/>
          </w:tcPr>
          <w:p w:rsidR="0018096B" w:rsidRDefault="0018096B">
            <w:pPr>
              <w:jc w:val="center"/>
              <w:rPr>
                <w:rFonts w:ascii="仿宋" w:eastAsia="仿宋" w:hAnsi="仿宋" w:cs="Arial"/>
                <w:sz w:val="24"/>
              </w:rPr>
            </w:pPr>
          </w:p>
        </w:tc>
        <w:tc>
          <w:tcPr>
            <w:tcW w:w="570" w:type="dxa"/>
            <w:noWrap/>
            <w:vAlign w:val="center"/>
          </w:tcPr>
          <w:p w:rsidR="0018096B" w:rsidRDefault="0018096B">
            <w:pPr>
              <w:jc w:val="center"/>
              <w:rPr>
                <w:rFonts w:ascii="仿宋" w:eastAsia="仿宋" w:hAnsi="仿宋" w:cs="Arial"/>
                <w:sz w:val="24"/>
              </w:rPr>
            </w:pPr>
          </w:p>
        </w:tc>
        <w:tc>
          <w:tcPr>
            <w:tcW w:w="1139" w:type="dxa"/>
            <w:noWrap/>
            <w:vAlign w:val="center"/>
          </w:tcPr>
          <w:p w:rsidR="0018096B" w:rsidRDefault="0018096B">
            <w:pPr>
              <w:jc w:val="center"/>
              <w:rPr>
                <w:rFonts w:ascii="仿宋" w:eastAsia="仿宋" w:hAnsi="仿宋" w:cs="Arial"/>
                <w:sz w:val="24"/>
              </w:rPr>
            </w:pPr>
          </w:p>
        </w:tc>
        <w:tc>
          <w:tcPr>
            <w:tcW w:w="570" w:type="dxa"/>
            <w:noWrap/>
            <w:vAlign w:val="center"/>
          </w:tcPr>
          <w:p w:rsidR="0018096B" w:rsidRDefault="0018096B">
            <w:pPr>
              <w:jc w:val="center"/>
              <w:rPr>
                <w:rFonts w:ascii="仿宋" w:eastAsia="仿宋" w:hAnsi="仿宋" w:cs="Arial"/>
                <w:sz w:val="24"/>
              </w:rPr>
            </w:pPr>
          </w:p>
        </w:tc>
        <w:tc>
          <w:tcPr>
            <w:tcW w:w="1139" w:type="dxa"/>
            <w:noWrap/>
            <w:vAlign w:val="center"/>
          </w:tcPr>
          <w:p w:rsidR="0018096B" w:rsidRDefault="0018096B">
            <w:pPr>
              <w:jc w:val="center"/>
              <w:rPr>
                <w:rFonts w:ascii="仿宋" w:eastAsia="仿宋" w:hAnsi="仿宋" w:cs="Arial"/>
                <w:sz w:val="24"/>
              </w:rPr>
            </w:pPr>
          </w:p>
        </w:tc>
        <w:tc>
          <w:tcPr>
            <w:tcW w:w="1091" w:type="dxa"/>
            <w:vMerge/>
            <w:noWrap/>
          </w:tcPr>
          <w:p w:rsidR="0018096B" w:rsidRDefault="0018096B">
            <w:pPr>
              <w:rPr>
                <w:rFonts w:ascii="仿宋" w:eastAsia="仿宋" w:hAnsi="仿宋" w:cs="Arial"/>
                <w:sz w:val="24"/>
              </w:rPr>
            </w:pPr>
          </w:p>
        </w:tc>
      </w:tr>
      <w:tr w:rsidR="0018096B">
        <w:trPr>
          <w:cantSplit/>
          <w:trHeight w:val="312"/>
        </w:trPr>
        <w:tc>
          <w:tcPr>
            <w:tcW w:w="977" w:type="dxa"/>
            <w:noWrap/>
            <w:vAlign w:val="center"/>
          </w:tcPr>
          <w:p w:rsidR="0018096B" w:rsidRDefault="00025F56">
            <w:pPr>
              <w:jc w:val="center"/>
              <w:rPr>
                <w:rFonts w:ascii="仿宋" w:eastAsia="仿宋" w:hAnsi="仿宋" w:cs="Arial"/>
                <w:b/>
                <w:sz w:val="24"/>
              </w:rPr>
            </w:pPr>
            <w:r>
              <w:rPr>
                <w:rFonts w:ascii="仿宋" w:eastAsia="仿宋" w:hAnsi="仿宋" w:cs="Arial" w:hint="eastAsia"/>
                <w:b/>
                <w:sz w:val="24"/>
              </w:rPr>
              <w:t>合计</w:t>
            </w:r>
          </w:p>
        </w:tc>
        <w:tc>
          <w:tcPr>
            <w:tcW w:w="2148" w:type="dxa"/>
            <w:noWrap/>
            <w:vAlign w:val="center"/>
          </w:tcPr>
          <w:p w:rsidR="0018096B" w:rsidRDefault="0018096B">
            <w:pPr>
              <w:jc w:val="center"/>
              <w:rPr>
                <w:rFonts w:ascii="仿宋" w:eastAsia="仿宋" w:hAnsi="仿宋" w:cs="Arial"/>
                <w:b/>
                <w:sz w:val="24"/>
              </w:rPr>
            </w:pPr>
          </w:p>
        </w:tc>
        <w:tc>
          <w:tcPr>
            <w:tcW w:w="1546" w:type="dxa"/>
            <w:noWrap/>
            <w:vAlign w:val="center"/>
          </w:tcPr>
          <w:p w:rsidR="0018096B" w:rsidRDefault="0018096B">
            <w:pPr>
              <w:jc w:val="center"/>
              <w:rPr>
                <w:rFonts w:ascii="仿宋" w:eastAsia="仿宋" w:hAnsi="仿宋" w:cs="Arial"/>
                <w:b/>
                <w:sz w:val="24"/>
              </w:rPr>
            </w:pPr>
          </w:p>
        </w:tc>
        <w:tc>
          <w:tcPr>
            <w:tcW w:w="570" w:type="dxa"/>
            <w:noWrap/>
            <w:vAlign w:val="center"/>
          </w:tcPr>
          <w:p w:rsidR="0018096B" w:rsidRDefault="0018096B">
            <w:pPr>
              <w:jc w:val="center"/>
              <w:rPr>
                <w:rFonts w:ascii="仿宋" w:eastAsia="仿宋" w:hAnsi="仿宋" w:cs="Arial"/>
                <w:b/>
                <w:sz w:val="24"/>
              </w:rPr>
            </w:pPr>
          </w:p>
        </w:tc>
        <w:tc>
          <w:tcPr>
            <w:tcW w:w="1139" w:type="dxa"/>
            <w:noWrap/>
            <w:vAlign w:val="center"/>
          </w:tcPr>
          <w:p w:rsidR="0018096B" w:rsidRDefault="0018096B">
            <w:pPr>
              <w:jc w:val="center"/>
              <w:rPr>
                <w:rFonts w:ascii="仿宋" w:eastAsia="仿宋" w:hAnsi="仿宋" w:cs="Arial"/>
                <w:b/>
                <w:sz w:val="24"/>
              </w:rPr>
            </w:pPr>
          </w:p>
        </w:tc>
        <w:tc>
          <w:tcPr>
            <w:tcW w:w="570" w:type="dxa"/>
            <w:noWrap/>
            <w:vAlign w:val="center"/>
          </w:tcPr>
          <w:p w:rsidR="0018096B" w:rsidRDefault="0018096B">
            <w:pPr>
              <w:jc w:val="center"/>
              <w:rPr>
                <w:rFonts w:ascii="仿宋" w:eastAsia="仿宋" w:hAnsi="仿宋" w:cs="Arial"/>
                <w:b/>
                <w:sz w:val="24"/>
              </w:rPr>
            </w:pPr>
          </w:p>
        </w:tc>
        <w:tc>
          <w:tcPr>
            <w:tcW w:w="1139" w:type="dxa"/>
            <w:noWrap/>
            <w:vAlign w:val="center"/>
          </w:tcPr>
          <w:p w:rsidR="0018096B" w:rsidRDefault="0018096B">
            <w:pPr>
              <w:jc w:val="center"/>
              <w:rPr>
                <w:rFonts w:ascii="仿宋" w:eastAsia="仿宋" w:hAnsi="仿宋" w:cs="Arial"/>
                <w:b/>
                <w:sz w:val="24"/>
              </w:rPr>
            </w:pPr>
          </w:p>
        </w:tc>
        <w:tc>
          <w:tcPr>
            <w:tcW w:w="1091" w:type="dxa"/>
            <w:vMerge/>
            <w:noWrap/>
          </w:tcPr>
          <w:p w:rsidR="0018096B" w:rsidRDefault="0018096B">
            <w:pPr>
              <w:jc w:val="center"/>
              <w:rPr>
                <w:rFonts w:ascii="仿宋" w:eastAsia="仿宋" w:hAnsi="仿宋" w:cs="Arial"/>
                <w:b/>
                <w:sz w:val="24"/>
              </w:rPr>
            </w:pPr>
          </w:p>
        </w:tc>
      </w:tr>
    </w:tbl>
    <w:p w:rsidR="0018096B" w:rsidRDefault="00025F56">
      <w:pPr>
        <w:rPr>
          <w:rFonts w:ascii="仿宋_GB2312" w:eastAsia="仿宋_GB2312" w:hAnsi="仿宋_GB2312" w:cs="Arial"/>
          <w:sz w:val="24"/>
        </w:rPr>
      </w:pPr>
      <w:r>
        <w:rPr>
          <w:rFonts w:ascii="仿宋_GB2312" w:eastAsia="仿宋_GB2312" w:hAnsi="仿宋_GB2312" w:cs="Arial" w:hint="eastAsia"/>
          <w:sz w:val="24"/>
        </w:rPr>
        <w:t xml:space="preserve"> 供应商签字：</w:t>
      </w:r>
    </w:p>
    <w:p w:rsidR="0018096B" w:rsidRDefault="0018096B">
      <w:pPr>
        <w:pStyle w:val="2"/>
        <w:numPr>
          <w:ilvl w:val="1"/>
          <w:numId w:val="0"/>
        </w:numPr>
        <w:spacing w:line="415" w:lineRule="auto"/>
        <w:ind w:left="284"/>
        <w:rPr>
          <w:rFonts w:hAnsi="仿宋_GB2312" w:cs="Arial"/>
          <w:sz w:val="28"/>
          <w:szCs w:val="28"/>
        </w:rPr>
      </w:pPr>
      <w:bookmarkStart w:id="13" w:name="_Toc272163840"/>
      <w:bookmarkStart w:id="14" w:name="_Toc533314960"/>
    </w:p>
    <w:p w:rsidR="0018096B" w:rsidRDefault="00025F56">
      <w:pPr>
        <w:pStyle w:val="2"/>
        <w:numPr>
          <w:ilvl w:val="1"/>
          <w:numId w:val="0"/>
        </w:numPr>
        <w:spacing w:line="415" w:lineRule="auto"/>
        <w:ind w:left="284"/>
        <w:rPr>
          <w:rFonts w:hAnsi="仿宋_GB2312" w:cs="Arial"/>
          <w:sz w:val="28"/>
          <w:szCs w:val="28"/>
        </w:rPr>
      </w:pPr>
      <w:r>
        <w:rPr>
          <w:rFonts w:hAnsi="仿宋_GB2312" w:cs="Arial" w:hint="eastAsia"/>
          <w:sz w:val="28"/>
          <w:szCs w:val="28"/>
        </w:rPr>
        <w:t>三、商务要求响应情况表</w:t>
      </w:r>
      <w:bookmarkEnd w:id="13"/>
    </w:p>
    <w:tbl>
      <w:tblPr>
        <w:tblW w:w="9258" w:type="dxa"/>
        <w:tblInd w:w="10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20"/>
        <w:gridCol w:w="2928"/>
        <w:gridCol w:w="2463"/>
        <w:gridCol w:w="1399"/>
        <w:gridCol w:w="1848"/>
      </w:tblGrid>
      <w:tr w:rsidR="0018096B">
        <w:trPr>
          <w:trHeight w:val="492"/>
        </w:trPr>
        <w:tc>
          <w:tcPr>
            <w:tcW w:w="620" w:type="dxa"/>
            <w:vMerge w:val="restart"/>
            <w:noWrap/>
            <w:vAlign w:val="center"/>
          </w:tcPr>
          <w:p w:rsidR="0018096B" w:rsidRDefault="00025F56">
            <w:pPr>
              <w:jc w:val="center"/>
              <w:rPr>
                <w:rFonts w:ascii="仿宋" w:eastAsia="仿宋" w:hAnsi="仿宋"/>
                <w:sz w:val="24"/>
              </w:rPr>
            </w:pPr>
            <w:r>
              <w:rPr>
                <w:rFonts w:ascii="仿宋" w:eastAsia="仿宋" w:hAnsi="仿宋" w:hint="eastAsia"/>
                <w:sz w:val="24"/>
              </w:rPr>
              <w:t>序号</w:t>
            </w:r>
          </w:p>
        </w:tc>
        <w:tc>
          <w:tcPr>
            <w:tcW w:w="2928" w:type="dxa"/>
            <w:vMerge w:val="restart"/>
            <w:noWrap/>
            <w:vAlign w:val="center"/>
          </w:tcPr>
          <w:p w:rsidR="0018096B" w:rsidRDefault="00025F56">
            <w:pPr>
              <w:jc w:val="center"/>
              <w:rPr>
                <w:rFonts w:ascii="仿宋" w:eastAsia="仿宋" w:hAnsi="仿宋"/>
                <w:sz w:val="24"/>
              </w:rPr>
            </w:pPr>
            <w:r>
              <w:rPr>
                <w:rFonts w:ascii="仿宋" w:eastAsia="仿宋" w:hAnsi="仿宋" w:hint="eastAsia"/>
                <w:sz w:val="24"/>
              </w:rPr>
              <w:t>采购要求</w:t>
            </w:r>
          </w:p>
        </w:tc>
        <w:tc>
          <w:tcPr>
            <w:tcW w:w="3862" w:type="dxa"/>
            <w:gridSpan w:val="2"/>
            <w:noWrap/>
            <w:vAlign w:val="center"/>
          </w:tcPr>
          <w:p w:rsidR="0018096B" w:rsidRDefault="00025F56">
            <w:pPr>
              <w:jc w:val="center"/>
              <w:rPr>
                <w:rFonts w:ascii="仿宋" w:eastAsia="仿宋" w:hAnsi="仿宋"/>
                <w:sz w:val="24"/>
              </w:rPr>
            </w:pPr>
            <w:r>
              <w:rPr>
                <w:rFonts w:ascii="仿宋" w:eastAsia="仿宋" w:hAnsi="仿宋" w:hint="eastAsia"/>
                <w:sz w:val="24"/>
              </w:rPr>
              <w:t>单一来源采购响应书</w:t>
            </w:r>
          </w:p>
        </w:tc>
        <w:tc>
          <w:tcPr>
            <w:tcW w:w="1848" w:type="dxa"/>
            <w:vMerge w:val="restart"/>
            <w:noWrap/>
            <w:vAlign w:val="center"/>
          </w:tcPr>
          <w:p w:rsidR="0018096B" w:rsidRDefault="00025F56">
            <w:pPr>
              <w:jc w:val="center"/>
              <w:rPr>
                <w:rFonts w:ascii="仿宋" w:eastAsia="仿宋" w:hAnsi="仿宋"/>
                <w:sz w:val="24"/>
              </w:rPr>
            </w:pPr>
            <w:r>
              <w:rPr>
                <w:rFonts w:ascii="仿宋" w:eastAsia="仿宋" w:hAnsi="仿宋" w:hint="eastAsia"/>
                <w:sz w:val="24"/>
              </w:rPr>
              <w:t>偏离及影响</w:t>
            </w:r>
          </w:p>
        </w:tc>
      </w:tr>
      <w:tr w:rsidR="0018096B">
        <w:trPr>
          <w:trHeight w:val="586"/>
        </w:trPr>
        <w:tc>
          <w:tcPr>
            <w:tcW w:w="620" w:type="dxa"/>
            <w:vMerge/>
            <w:noWrap/>
            <w:vAlign w:val="center"/>
          </w:tcPr>
          <w:p w:rsidR="0018096B" w:rsidRDefault="0018096B">
            <w:pPr>
              <w:jc w:val="center"/>
              <w:rPr>
                <w:rFonts w:ascii="仿宋" w:eastAsia="仿宋" w:hAnsi="仿宋"/>
                <w:sz w:val="24"/>
              </w:rPr>
            </w:pPr>
          </w:p>
        </w:tc>
        <w:tc>
          <w:tcPr>
            <w:tcW w:w="2928" w:type="dxa"/>
            <w:vMerge/>
            <w:noWrap/>
            <w:vAlign w:val="center"/>
          </w:tcPr>
          <w:p w:rsidR="0018096B" w:rsidRDefault="0018096B">
            <w:pPr>
              <w:jc w:val="center"/>
              <w:rPr>
                <w:rFonts w:ascii="仿宋" w:eastAsia="仿宋" w:hAnsi="仿宋"/>
                <w:sz w:val="24"/>
              </w:rPr>
            </w:pPr>
          </w:p>
        </w:tc>
        <w:tc>
          <w:tcPr>
            <w:tcW w:w="2463" w:type="dxa"/>
            <w:noWrap/>
            <w:vAlign w:val="center"/>
          </w:tcPr>
          <w:p w:rsidR="0018096B" w:rsidRDefault="00025F56">
            <w:pPr>
              <w:jc w:val="center"/>
              <w:rPr>
                <w:rFonts w:ascii="仿宋" w:eastAsia="仿宋" w:hAnsi="仿宋"/>
                <w:sz w:val="24"/>
              </w:rPr>
            </w:pPr>
            <w:r>
              <w:rPr>
                <w:rFonts w:ascii="仿宋" w:eastAsia="仿宋" w:hAnsi="仿宋" w:hint="eastAsia"/>
                <w:sz w:val="24"/>
              </w:rPr>
              <w:t>响应情况</w:t>
            </w:r>
          </w:p>
        </w:tc>
        <w:tc>
          <w:tcPr>
            <w:tcW w:w="1399" w:type="dxa"/>
            <w:noWrap/>
            <w:vAlign w:val="center"/>
          </w:tcPr>
          <w:p w:rsidR="0018096B" w:rsidRDefault="00025F56">
            <w:pPr>
              <w:jc w:val="center"/>
              <w:rPr>
                <w:rFonts w:ascii="仿宋" w:eastAsia="仿宋" w:hAnsi="仿宋"/>
                <w:sz w:val="24"/>
              </w:rPr>
            </w:pPr>
            <w:r>
              <w:rPr>
                <w:rFonts w:ascii="仿宋" w:eastAsia="仿宋" w:hAnsi="仿宋" w:hint="eastAsia"/>
                <w:sz w:val="24"/>
              </w:rPr>
              <w:t>证明文件页码</w:t>
            </w:r>
          </w:p>
        </w:tc>
        <w:tc>
          <w:tcPr>
            <w:tcW w:w="1848" w:type="dxa"/>
            <w:vMerge/>
            <w:noWrap/>
            <w:vAlign w:val="center"/>
          </w:tcPr>
          <w:p w:rsidR="0018096B" w:rsidRDefault="0018096B">
            <w:pPr>
              <w:jc w:val="center"/>
              <w:rPr>
                <w:rFonts w:ascii="仿宋" w:eastAsia="仿宋" w:hAnsi="仿宋"/>
                <w:sz w:val="24"/>
              </w:rPr>
            </w:pPr>
          </w:p>
        </w:tc>
      </w:tr>
      <w:tr w:rsidR="0018096B">
        <w:trPr>
          <w:trHeight w:val="298"/>
        </w:trPr>
        <w:tc>
          <w:tcPr>
            <w:tcW w:w="620" w:type="dxa"/>
            <w:noWrap/>
          </w:tcPr>
          <w:p w:rsidR="0018096B" w:rsidRDefault="0018096B">
            <w:pPr>
              <w:rPr>
                <w:sz w:val="24"/>
              </w:rPr>
            </w:pPr>
          </w:p>
        </w:tc>
        <w:tc>
          <w:tcPr>
            <w:tcW w:w="2928" w:type="dxa"/>
            <w:noWrap/>
          </w:tcPr>
          <w:p w:rsidR="0018096B" w:rsidRDefault="0018096B">
            <w:pPr>
              <w:rPr>
                <w:sz w:val="24"/>
              </w:rPr>
            </w:pPr>
          </w:p>
        </w:tc>
        <w:tc>
          <w:tcPr>
            <w:tcW w:w="2463" w:type="dxa"/>
            <w:noWrap/>
          </w:tcPr>
          <w:p w:rsidR="0018096B" w:rsidRDefault="0018096B">
            <w:pPr>
              <w:rPr>
                <w:sz w:val="24"/>
              </w:rPr>
            </w:pPr>
          </w:p>
        </w:tc>
        <w:tc>
          <w:tcPr>
            <w:tcW w:w="1399" w:type="dxa"/>
            <w:noWrap/>
          </w:tcPr>
          <w:p w:rsidR="0018096B" w:rsidRDefault="0018096B">
            <w:pPr>
              <w:rPr>
                <w:sz w:val="24"/>
              </w:rPr>
            </w:pPr>
          </w:p>
        </w:tc>
        <w:tc>
          <w:tcPr>
            <w:tcW w:w="1848" w:type="dxa"/>
            <w:noWrap/>
          </w:tcPr>
          <w:p w:rsidR="0018096B" w:rsidRDefault="0018096B">
            <w:pPr>
              <w:rPr>
                <w:sz w:val="24"/>
              </w:rPr>
            </w:pPr>
          </w:p>
        </w:tc>
      </w:tr>
      <w:tr w:rsidR="0018096B">
        <w:trPr>
          <w:trHeight w:val="298"/>
        </w:trPr>
        <w:tc>
          <w:tcPr>
            <w:tcW w:w="620" w:type="dxa"/>
            <w:noWrap/>
          </w:tcPr>
          <w:p w:rsidR="0018096B" w:rsidRDefault="0018096B">
            <w:pPr>
              <w:rPr>
                <w:sz w:val="24"/>
              </w:rPr>
            </w:pPr>
          </w:p>
        </w:tc>
        <w:tc>
          <w:tcPr>
            <w:tcW w:w="2928" w:type="dxa"/>
            <w:noWrap/>
          </w:tcPr>
          <w:p w:rsidR="0018096B" w:rsidRDefault="0018096B">
            <w:pPr>
              <w:rPr>
                <w:sz w:val="24"/>
              </w:rPr>
            </w:pPr>
          </w:p>
        </w:tc>
        <w:tc>
          <w:tcPr>
            <w:tcW w:w="2463" w:type="dxa"/>
            <w:noWrap/>
          </w:tcPr>
          <w:p w:rsidR="0018096B" w:rsidRDefault="0018096B">
            <w:pPr>
              <w:rPr>
                <w:sz w:val="24"/>
              </w:rPr>
            </w:pPr>
          </w:p>
        </w:tc>
        <w:tc>
          <w:tcPr>
            <w:tcW w:w="1399" w:type="dxa"/>
            <w:noWrap/>
          </w:tcPr>
          <w:p w:rsidR="0018096B" w:rsidRDefault="0018096B">
            <w:pPr>
              <w:rPr>
                <w:sz w:val="24"/>
              </w:rPr>
            </w:pPr>
          </w:p>
        </w:tc>
        <w:tc>
          <w:tcPr>
            <w:tcW w:w="1848" w:type="dxa"/>
            <w:noWrap/>
          </w:tcPr>
          <w:p w:rsidR="0018096B" w:rsidRDefault="0018096B">
            <w:pPr>
              <w:rPr>
                <w:sz w:val="24"/>
              </w:rPr>
            </w:pPr>
          </w:p>
        </w:tc>
      </w:tr>
      <w:tr w:rsidR="0018096B">
        <w:trPr>
          <w:trHeight w:val="298"/>
        </w:trPr>
        <w:tc>
          <w:tcPr>
            <w:tcW w:w="620" w:type="dxa"/>
            <w:noWrap/>
          </w:tcPr>
          <w:p w:rsidR="0018096B" w:rsidRDefault="0018096B">
            <w:pPr>
              <w:rPr>
                <w:sz w:val="24"/>
              </w:rPr>
            </w:pPr>
          </w:p>
        </w:tc>
        <w:tc>
          <w:tcPr>
            <w:tcW w:w="2928" w:type="dxa"/>
            <w:noWrap/>
          </w:tcPr>
          <w:p w:rsidR="0018096B" w:rsidRDefault="0018096B">
            <w:pPr>
              <w:rPr>
                <w:sz w:val="24"/>
              </w:rPr>
            </w:pPr>
          </w:p>
        </w:tc>
        <w:tc>
          <w:tcPr>
            <w:tcW w:w="2463" w:type="dxa"/>
            <w:noWrap/>
          </w:tcPr>
          <w:p w:rsidR="0018096B" w:rsidRDefault="0018096B">
            <w:pPr>
              <w:rPr>
                <w:sz w:val="24"/>
              </w:rPr>
            </w:pPr>
          </w:p>
        </w:tc>
        <w:tc>
          <w:tcPr>
            <w:tcW w:w="1399" w:type="dxa"/>
            <w:noWrap/>
          </w:tcPr>
          <w:p w:rsidR="0018096B" w:rsidRDefault="0018096B">
            <w:pPr>
              <w:rPr>
                <w:sz w:val="24"/>
              </w:rPr>
            </w:pPr>
          </w:p>
        </w:tc>
        <w:tc>
          <w:tcPr>
            <w:tcW w:w="1848" w:type="dxa"/>
            <w:noWrap/>
          </w:tcPr>
          <w:p w:rsidR="0018096B" w:rsidRDefault="0018096B">
            <w:pPr>
              <w:rPr>
                <w:sz w:val="24"/>
              </w:rPr>
            </w:pPr>
          </w:p>
        </w:tc>
      </w:tr>
      <w:tr w:rsidR="0018096B">
        <w:trPr>
          <w:trHeight w:val="298"/>
        </w:trPr>
        <w:tc>
          <w:tcPr>
            <w:tcW w:w="620" w:type="dxa"/>
            <w:noWrap/>
          </w:tcPr>
          <w:p w:rsidR="0018096B" w:rsidRDefault="0018096B">
            <w:pPr>
              <w:rPr>
                <w:sz w:val="24"/>
              </w:rPr>
            </w:pPr>
          </w:p>
        </w:tc>
        <w:tc>
          <w:tcPr>
            <w:tcW w:w="2928" w:type="dxa"/>
            <w:noWrap/>
          </w:tcPr>
          <w:p w:rsidR="0018096B" w:rsidRDefault="0018096B">
            <w:pPr>
              <w:rPr>
                <w:sz w:val="24"/>
              </w:rPr>
            </w:pPr>
          </w:p>
        </w:tc>
        <w:tc>
          <w:tcPr>
            <w:tcW w:w="2463" w:type="dxa"/>
            <w:noWrap/>
          </w:tcPr>
          <w:p w:rsidR="0018096B" w:rsidRDefault="0018096B">
            <w:pPr>
              <w:rPr>
                <w:sz w:val="24"/>
              </w:rPr>
            </w:pPr>
          </w:p>
        </w:tc>
        <w:tc>
          <w:tcPr>
            <w:tcW w:w="1399" w:type="dxa"/>
            <w:noWrap/>
          </w:tcPr>
          <w:p w:rsidR="0018096B" w:rsidRDefault="0018096B">
            <w:pPr>
              <w:rPr>
                <w:sz w:val="24"/>
              </w:rPr>
            </w:pPr>
          </w:p>
        </w:tc>
        <w:tc>
          <w:tcPr>
            <w:tcW w:w="1848" w:type="dxa"/>
            <w:noWrap/>
          </w:tcPr>
          <w:p w:rsidR="0018096B" w:rsidRDefault="0018096B">
            <w:pPr>
              <w:rPr>
                <w:sz w:val="24"/>
              </w:rPr>
            </w:pPr>
          </w:p>
        </w:tc>
      </w:tr>
      <w:tr w:rsidR="0018096B">
        <w:trPr>
          <w:trHeight w:val="298"/>
        </w:trPr>
        <w:tc>
          <w:tcPr>
            <w:tcW w:w="620" w:type="dxa"/>
            <w:noWrap/>
          </w:tcPr>
          <w:p w:rsidR="0018096B" w:rsidRDefault="0018096B">
            <w:pPr>
              <w:rPr>
                <w:sz w:val="24"/>
              </w:rPr>
            </w:pPr>
          </w:p>
        </w:tc>
        <w:tc>
          <w:tcPr>
            <w:tcW w:w="2928" w:type="dxa"/>
            <w:noWrap/>
          </w:tcPr>
          <w:p w:rsidR="0018096B" w:rsidRDefault="0018096B">
            <w:pPr>
              <w:rPr>
                <w:sz w:val="24"/>
              </w:rPr>
            </w:pPr>
          </w:p>
        </w:tc>
        <w:tc>
          <w:tcPr>
            <w:tcW w:w="2463" w:type="dxa"/>
            <w:noWrap/>
          </w:tcPr>
          <w:p w:rsidR="0018096B" w:rsidRDefault="0018096B">
            <w:pPr>
              <w:rPr>
                <w:sz w:val="24"/>
              </w:rPr>
            </w:pPr>
          </w:p>
        </w:tc>
        <w:tc>
          <w:tcPr>
            <w:tcW w:w="1399" w:type="dxa"/>
            <w:noWrap/>
          </w:tcPr>
          <w:p w:rsidR="0018096B" w:rsidRDefault="0018096B">
            <w:pPr>
              <w:rPr>
                <w:sz w:val="24"/>
              </w:rPr>
            </w:pPr>
          </w:p>
        </w:tc>
        <w:tc>
          <w:tcPr>
            <w:tcW w:w="1848" w:type="dxa"/>
            <w:noWrap/>
          </w:tcPr>
          <w:p w:rsidR="0018096B" w:rsidRDefault="0018096B">
            <w:pPr>
              <w:rPr>
                <w:sz w:val="24"/>
              </w:rPr>
            </w:pPr>
          </w:p>
        </w:tc>
      </w:tr>
      <w:tr w:rsidR="0018096B">
        <w:trPr>
          <w:trHeight w:val="325"/>
        </w:trPr>
        <w:tc>
          <w:tcPr>
            <w:tcW w:w="620" w:type="dxa"/>
            <w:noWrap/>
          </w:tcPr>
          <w:p w:rsidR="0018096B" w:rsidRDefault="0018096B">
            <w:pPr>
              <w:rPr>
                <w:sz w:val="24"/>
              </w:rPr>
            </w:pPr>
          </w:p>
        </w:tc>
        <w:tc>
          <w:tcPr>
            <w:tcW w:w="2928" w:type="dxa"/>
            <w:noWrap/>
          </w:tcPr>
          <w:p w:rsidR="0018096B" w:rsidRDefault="0018096B">
            <w:pPr>
              <w:rPr>
                <w:sz w:val="24"/>
              </w:rPr>
            </w:pPr>
          </w:p>
        </w:tc>
        <w:tc>
          <w:tcPr>
            <w:tcW w:w="2463" w:type="dxa"/>
            <w:noWrap/>
          </w:tcPr>
          <w:p w:rsidR="0018096B" w:rsidRDefault="0018096B">
            <w:pPr>
              <w:rPr>
                <w:sz w:val="24"/>
              </w:rPr>
            </w:pPr>
          </w:p>
        </w:tc>
        <w:tc>
          <w:tcPr>
            <w:tcW w:w="1399" w:type="dxa"/>
            <w:noWrap/>
          </w:tcPr>
          <w:p w:rsidR="0018096B" w:rsidRDefault="0018096B">
            <w:pPr>
              <w:rPr>
                <w:sz w:val="24"/>
              </w:rPr>
            </w:pPr>
          </w:p>
        </w:tc>
        <w:tc>
          <w:tcPr>
            <w:tcW w:w="1848" w:type="dxa"/>
            <w:noWrap/>
          </w:tcPr>
          <w:p w:rsidR="0018096B" w:rsidRDefault="0018096B">
            <w:pPr>
              <w:rPr>
                <w:sz w:val="24"/>
              </w:rPr>
            </w:pPr>
          </w:p>
        </w:tc>
      </w:tr>
    </w:tbl>
    <w:p w:rsidR="0018096B" w:rsidRDefault="0018096B">
      <w:pPr>
        <w:rPr>
          <w:sz w:val="24"/>
        </w:rPr>
      </w:pPr>
    </w:p>
    <w:p w:rsidR="0018096B" w:rsidRDefault="0018096B">
      <w:pPr>
        <w:rPr>
          <w:rFonts w:ascii="Arial" w:eastAsia="黑体ＣＳ" w:hAnsi="Arial" w:cs="Arial"/>
          <w:b/>
          <w:bCs/>
          <w:sz w:val="24"/>
        </w:rPr>
      </w:pPr>
    </w:p>
    <w:p w:rsidR="0018096B" w:rsidRDefault="0018096B">
      <w:pPr>
        <w:rPr>
          <w:rFonts w:ascii="Arial" w:eastAsia="黑体ＣＳ" w:hAnsi="Arial" w:cs="Arial"/>
          <w:b/>
          <w:bCs/>
          <w:sz w:val="24"/>
        </w:rPr>
      </w:pPr>
    </w:p>
    <w:p w:rsidR="0018096B" w:rsidRDefault="0018096B">
      <w:pPr>
        <w:rPr>
          <w:rFonts w:ascii="Arial" w:eastAsia="黑体ＣＳ" w:hAnsi="Arial" w:cs="Arial"/>
          <w:b/>
          <w:bCs/>
          <w:sz w:val="24"/>
        </w:rPr>
      </w:pPr>
    </w:p>
    <w:p w:rsidR="0018096B" w:rsidRDefault="0018096B">
      <w:pPr>
        <w:rPr>
          <w:rFonts w:ascii="Arial" w:eastAsia="黑体ＣＳ" w:hAnsi="Arial" w:cs="Arial"/>
          <w:b/>
          <w:bCs/>
          <w:sz w:val="24"/>
        </w:rPr>
      </w:pPr>
    </w:p>
    <w:p w:rsidR="0018096B" w:rsidRDefault="0018096B">
      <w:pPr>
        <w:rPr>
          <w:rFonts w:ascii="Arial" w:eastAsia="黑体ＣＳ" w:hAnsi="Arial" w:cs="Arial"/>
          <w:b/>
          <w:bCs/>
          <w:sz w:val="24"/>
        </w:rPr>
      </w:pPr>
    </w:p>
    <w:p w:rsidR="0018096B" w:rsidRDefault="0018096B">
      <w:pPr>
        <w:rPr>
          <w:rFonts w:ascii="Arial" w:eastAsia="黑体ＣＳ" w:hAnsi="Arial" w:cs="Arial"/>
          <w:b/>
          <w:bCs/>
          <w:sz w:val="24"/>
        </w:rPr>
      </w:pPr>
    </w:p>
    <w:p w:rsidR="0018096B" w:rsidRDefault="0018096B">
      <w:pPr>
        <w:rPr>
          <w:rFonts w:ascii="Arial" w:eastAsia="黑体ＣＳ" w:hAnsi="Arial" w:cs="Arial"/>
          <w:b/>
          <w:bCs/>
          <w:sz w:val="24"/>
        </w:rPr>
      </w:pPr>
    </w:p>
    <w:p w:rsidR="0018096B" w:rsidRDefault="0018096B">
      <w:pPr>
        <w:rPr>
          <w:rFonts w:ascii="Arial" w:eastAsia="黑体ＣＳ" w:hAnsi="Arial" w:cs="Arial"/>
          <w:b/>
          <w:bCs/>
          <w:sz w:val="24"/>
        </w:rPr>
      </w:pPr>
    </w:p>
    <w:p w:rsidR="0018096B" w:rsidRDefault="0018096B">
      <w:pPr>
        <w:rPr>
          <w:rFonts w:ascii="Arial" w:eastAsia="黑体ＣＳ" w:hAnsi="Arial" w:cs="Arial"/>
          <w:b/>
          <w:bCs/>
          <w:sz w:val="24"/>
        </w:rPr>
      </w:pPr>
    </w:p>
    <w:p w:rsidR="0018096B" w:rsidRDefault="0018096B">
      <w:pPr>
        <w:rPr>
          <w:rFonts w:ascii="Arial" w:eastAsia="黑体ＣＳ" w:hAnsi="Arial" w:cs="Arial"/>
          <w:b/>
          <w:bCs/>
          <w:sz w:val="24"/>
        </w:rPr>
      </w:pPr>
    </w:p>
    <w:p w:rsidR="0018096B" w:rsidRDefault="0018096B">
      <w:pPr>
        <w:rPr>
          <w:rFonts w:ascii="Arial" w:eastAsia="黑体ＣＳ" w:hAnsi="Arial" w:cs="Arial"/>
          <w:b/>
          <w:bCs/>
          <w:sz w:val="24"/>
        </w:rPr>
      </w:pPr>
    </w:p>
    <w:p w:rsidR="0018096B" w:rsidRDefault="0018096B">
      <w:pPr>
        <w:rPr>
          <w:rFonts w:ascii="Arial" w:eastAsia="黑体ＣＳ" w:hAnsi="Arial" w:cs="Arial"/>
          <w:b/>
          <w:bCs/>
          <w:sz w:val="24"/>
        </w:rPr>
      </w:pPr>
    </w:p>
    <w:p w:rsidR="0018096B" w:rsidRDefault="0018096B">
      <w:pPr>
        <w:rPr>
          <w:rFonts w:ascii="Arial" w:eastAsia="黑体ＣＳ" w:hAnsi="Arial" w:cs="Arial"/>
          <w:b/>
          <w:bCs/>
          <w:sz w:val="24"/>
        </w:rPr>
      </w:pPr>
    </w:p>
    <w:p w:rsidR="0018096B" w:rsidRDefault="0018096B">
      <w:pPr>
        <w:rPr>
          <w:rFonts w:ascii="Arial" w:eastAsia="黑体ＣＳ" w:hAnsi="Arial" w:cs="Arial"/>
          <w:b/>
          <w:bCs/>
          <w:sz w:val="24"/>
        </w:rPr>
      </w:pPr>
    </w:p>
    <w:p w:rsidR="0018096B" w:rsidRDefault="0018096B">
      <w:pPr>
        <w:rPr>
          <w:rFonts w:ascii="Arial" w:eastAsia="黑体ＣＳ" w:hAnsi="Arial" w:cs="Arial"/>
          <w:b/>
          <w:bCs/>
          <w:sz w:val="24"/>
        </w:rPr>
      </w:pPr>
    </w:p>
    <w:p w:rsidR="0018096B" w:rsidRDefault="0018096B">
      <w:pPr>
        <w:rPr>
          <w:rFonts w:ascii="仿宋_GB2312" w:eastAsia="仿宋_GB2312" w:hAnsi="仿宋_GB2312" w:cs="Arial"/>
          <w:b/>
          <w:bCs/>
          <w:sz w:val="28"/>
          <w:szCs w:val="28"/>
        </w:rPr>
      </w:pPr>
    </w:p>
    <w:p w:rsidR="0018096B" w:rsidRDefault="00025F56">
      <w:pPr>
        <w:rPr>
          <w:rFonts w:ascii="仿宋_GB2312" w:eastAsia="仿宋_GB2312" w:hAnsi="仿宋_GB2312" w:cs="Arial"/>
          <w:b/>
          <w:bCs/>
          <w:sz w:val="28"/>
          <w:szCs w:val="28"/>
        </w:rPr>
      </w:pPr>
      <w:r>
        <w:rPr>
          <w:rFonts w:ascii="仿宋_GB2312" w:eastAsia="仿宋_GB2312" w:hAnsi="仿宋_GB2312" w:cs="Arial" w:hint="eastAsia"/>
          <w:b/>
          <w:bCs/>
          <w:sz w:val="28"/>
          <w:szCs w:val="28"/>
        </w:rPr>
        <w:t>四、供应商服务本项目人员一览表</w:t>
      </w:r>
    </w:p>
    <w:p w:rsidR="0018096B" w:rsidRDefault="0018096B">
      <w:pPr>
        <w:rPr>
          <w:sz w:val="24"/>
        </w:rPr>
      </w:pP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68"/>
        <w:gridCol w:w="1129"/>
        <w:gridCol w:w="1129"/>
        <w:gridCol w:w="1129"/>
        <w:gridCol w:w="1877"/>
        <w:gridCol w:w="942"/>
        <w:gridCol w:w="1546"/>
      </w:tblGrid>
      <w:tr w:rsidR="0018096B">
        <w:trPr>
          <w:trHeight w:val="337"/>
          <w:jc w:val="center"/>
        </w:trPr>
        <w:tc>
          <w:tcPr>
            <w:tcW w:w="1568" w:type="dxa"/>
            <w:vMerge w:val="restart"/>
            <w:noWrap/>
            <w:vAlign w:val="center"/>
          </w:tcPr>
          <w:p w:rsidR="0018096B" w:rsidRDefault="00025F56">
            <w:pPr>
              <w:jc w:val="center"/>
              <w:rPr>
                <w:rFonts w:ascii="仿宋" w:eastAsia="仿宋" w:hAnsi="仿宋"/>
                <w:sz w:val="24"/>
              </w:rPr>
            </w:pPr>
            <w:r>
              <w:rPr>
                <w:rFonts w:ascii="仿宋" w:eastAsia="仿宋" w:hAnsi="仿宋" w:hint="eastAsia"/>
                <w:sz w:val="24"/>
              </w:rPr>
              <w:t>类别</w:t>
            </w:r>
          </w:p>
        </w:tc>
        <w:tc>
          <w:tcPr>
            <w:tcW w:w="1129" w:type="dxa"/>
            <w:vMerge w:val="restart"/>
            <w:noWrap/>
            <w:vAlign w:val="center"/>
          </w:tcPr>
          <w:p w:rsidR="0018096B" w:rsidRDefault="00025F56">
            <w:pPr>
              <w:jc w:val="center"/>
              <w:rPr>
                <w:rFonts w:ascii="仿宋" w:eastAsia="仿宋" w:hAnsi="仿宋"/>
                <w:sz w:val="24"/>
              </w:rPr>
            </w:pPr>
            <w:r>
              <w:rPr>
                <w:rFonts w:ascii="仿宋" w:eastAsia="仿宋" w:hAnsi="仿宋" w:hint="eastAsia"/>
                <w:sz w:val="24"/>
              </w:rPr>
              <w:t>姓名</w:t>
            </w:r>
          </w:p>
        </w:tc>
        <w:tc>
          <w:tcPr>
            <w:tcW w:w="1129" w:type="dxa"/>
            <w:vMerge w:val="restart"/>
            <w:noWrap/>
            <w:vAlign w:val="center"/>
          </w:tcPr>
          <w:p w:rsidR="0018096B" w:rsidRDefault="00025F56">
            <w:pPr>
              <w:jc w:val="center"/>
              <w:rPr>
                <w:rFonts w:ascii="仿宋" w:eastAsia="仿宋" w:hAnsi="仿宋"/>
                <w:sz w:val="24"/>
              </w:rPr>
            </w:pPr>
            <w:r>
              <w:rPr>
                <w:rFonts w:ascii="仿宋" w:eastAsia="仿宋" w:hAnsi="仿宋" w:hint="eastAsia"/>
                <w:sz w:val="24"/>
              </w:rPr>
              <w:t>职务</w:t>
            </w:r>
          </w:p>
        </w:tc>
        <w:tc>
          <w:tcPr>
            <w:tcW w:w="1129" w:type="dxa"/>
            <w:vMerge w:val="restart"/>
            <w:noWrap/>
            <w:vAlign w:val="center"/>
          </w:tcPr>
          <w:p w:rsidR="0018096B" w:rsidRDefault="00025F56">
            <w:pPr>
              <w:jc w:val="center"/>
              <w:rPr>
                <w:rFonts w:ascii="仿宋" w:eastAsia="仿宋" w:hAnsi="仿宋"/>
                <w:sz w:val="24"/>
              </w:rPr>
            </w:pPr>
            <w:r>
              <w:rPr>
                <w:rFonts w:ascii="仿宋" w:eastAsia="仿宋" w:hAnsi="仿宋" w:hint="eastAsia"/>
                <w:sz w:val="24"/>
              </w:rPr>
              <w:t>职称</w:t>
            </w:r>
          </w:p>
        </w:tc>
        <w:tc>
          <w:tcPr>
            <w:tcW w:w="1877" w:type="dxa"/>
            <w:vMerge w:val="restart"/>
            <w:noWrap/>
            <w:vAlign w:val="center"/>
          </w:tcPr>
          <w:p w:rsidR="0018096B" w:rsidRDefault="00025F56">
            <w:pPr>
              <w:jc w:val="center"/>
              <w:rPr>
                <w:rFonts w:ascii="仿宋" w:eastAsia="仿宋" w:hAnsi="仿宋"/>
                <w:sz w:val="24"/>
              </w:rPr>
            </w:pPr>
            <w:r>
              <w:rPr>
                <w:rFonts w:ascii="仿宋" w:eastAsia="仿宋" w:hAnsi="仿宋" w:hint="eastAsia"/>
                <w:sz w:val="24"/>
              </w:rPr>
              <w:t>手机号</w:t>
            </w:r>
          </w:p>
        </w:tc>
        <w:tc>
          <w:tcPr>
            <w:tcW w:w="2488" w:type="dxa"/>
            <w:gridSpan w:val="2"/>
            <w:noWrap/>
            <w:vAlign w:val="center"/>
          </w:tcPr>
          <w:p w:rsidR="0018096B" w:rsidRDefault="00025F56">
            <w:pPr>
              <w:jc w:val="center"/>
              <w:rPr>
                <w:rFonts w:ascii="仿宋" w:eastAsia="仿宋" w:hAnsi="仿宋"/>
                <w:sz w:val="24"/>
              </w:rPr>
            </w:pPr>
            <w:r>
              <w:rPr>
                <w:rFonts w:ascii="仿宋" w:eastAsia="仿宋" w:hAnsi="仿宋" w:hint="eastAsia"/>
                <w:sz w:val="24"/>
              </w:rPr>
              <w:t>证件复印件</w:t>
            </w:r>
          </w:p>
        </w:tc>
      </w:tr>
      <w:tr w:rsidR="0018096B">
        <w:trPr>
          <w:trHeight w:val="318"/>
          <w:jc w:val="center"/>
        </w:trPr>
        <w:tc>
          <w:tcPr>
            <w:tcW w:w="1568" w:type="dxa"/>
            <w:vMerge/>
            <w:noWrap/>
          </w:tcPr>
          <w:p w:rsidR="0018096B" w:rsidRDefault="0018096B">
            <w:pPr>
              <w:rPr>
                <w:rFonts w:ascii="仿宋" w:eastAsia="仿宋" w:hAnsi="仿宋"/>
                <w:sz w:val="24"/>
              </w:rPr>
            </w:pPr>
          </w:p>
        </w:tc>
        <w:tc>
          <w:tcPr>
            <w:tcW w:w="1129" w:type="dxa"/>
            <w:vMerge/>
            <w:noWrap/>
          </w:tcPr>
          <w:p w:rsidR="0018096B" w:rsidRDefault="0018096B">
            <w:pPr>
              <w:rPr>
                <w:rFonts w:ascii="仿宋" w:eastAsia="仿宋" w:hAnsi="仿宋"/>
                <w:sz w:val="24"/>
              </w:rPr>
            </w:pPr>
          </w:p>
        </w:tc>
        <w:tc>
          <w:tcPr>
            <w:tcW w:w="1129" w:type="dxa"/>
            <w:vMerge/>
            <w:noWrap/>
          </w:tcPr>
          <w:p w:rsidR="0018096B" w:rsidRDefault="0018096B">
            <w:pPr>
              <w:rPr>
                <w:rFonts w:ascii="仿宋" w:eastAsia="仿宋" w:hAnsi="仿宋"/>
                <w:sz w:val="24"/>
              </w:rPr>
            </w:pPr>
          </w:p>
        </w:tc>
        <w:tc>
          <w:tcPr>
            <w:tcW w:w="1129" w:type="dxa"/>
            <w:vMerge/>
            <w:noWrap/>
          </w:tcPr>
          <w:p w:rsidR="0018096B" w:rsidRDefault="0018096B">
            <w:pPr>
              <w:rPr>
                <w:rFonts w:ascii="仿宋" w:eastAsia="仿宋" w:hAnsi="仿宋"/>
                <w:sz w:val="24"/>
              </w:rPr>
            </w:pPr>
          </w:p>
        </w:tc>
        <w:tc>
          <w:tcPr>
            <w:tcW w:w="1877" w:type="dxa"/>
            <w:vMerge/>
            <w:noWrap/>
          </w:tcPr>
          <w:p w:rsidR="0018096B" w:rsidRDefault="0018096B">
            <w:pPr>
              <w:rPr>
                <w:rFonts w:ascii="仿宋" w:eastAsia="仿宋" w:hAnsi="仿宋"/>
                <w:sz w:val="24"/>
              </w:rPr>
            </w:pPr>
          </w:p>
        </w:tc>
        <w:tc>
          <w:tcPr>
            <w:tcW w:w="942" w:type="dxa"/>
            <w:noWrap/>
            <w:vAlign w:val="center"/>
          </w:tcPr>
          <w:p w:rsidR="0018096B" w:rsidRDefault="00025F56">
            <w:pPr>
              <w:jc w:val="center"/>
              <w:rPr>
                <w:rFonts w:ascii="仿宋" w:eastAsia="仿宋" w:hAnsi="仿宋"/>
                <w:sz w:val="24"/>
              </w:rPr>
            </w:pPr>
            <w:r>
              <w:rPr>
                <w:rFonts w:ascii="仿宋" w:eastAsia="仿宋" w:hAnsi="仿宋" w:hint="eastAsia"/>
                <w:sz w:val="24"/>
              </w:rPr>
              <w:t>名称</w:t>
            </w:r>
          </w:p>
        </w:tc>
        <w:tc>
          <w:tcPr>
            <w:tcW w:w="1546" w:type="dxa"/>
            <w:noWrap/>
            <w:vAlign w:val="center"/>
          </w:tcPr>
          <w:p w:rsidR="0018096B" w:rsidRDefault="00025F56">
            <w:pPr>
              <w:jc w:val="center"/>
              <w:rPr>
                <w:rFonts w:ascii="仿宋" w:eastAsia="仿宋" w:hAnsi="仿宋"/>
                <w:sz w:val="24"/>
              </w:rPr>
            </w:pPr>
            <w:r>
              <w:rPr>
                <w:rFonts w:ascii="仿宋" w:eastAsia="仿宋" w:hAnsi="仿宋" w:hint="eastAsia"/>
                <w:sz w:val="24"/>
              </w:rPr>
              <w:t>号码</w:t>
            </w:r>
          </w:p>
        </w:tc>
      </w:tr>
      <w:tr w:rsidR="0018096B">
        <w:trPr>
          <w:trHeight w:val="318"/>
          <w:jc w:val="center"/>
        </w:trPr>
        <w:tc>
          <w:tcPr>
            <w:tcW w:w="1568" w:type="dxa"/>
            <w:vMerge w:val="restart"/>
            <w:noWrap/>
            <w:textDirection w:val="tbRlV"/>
            <w:vAlign w:val="center"/>
          </w:tcPr>
          <w:p w:rsidR="0018096B" w:rsidRDefault="00025F56">
            <w:pPr>
              <w:ind w:left="113" w:right="113"/>
              <w:jc w:val="center"/>
              <w:rPr>
                <w:rFonts w:ascii="仿宋" w:eastAsia="仿宋" w:hAnsi="仿宋"/>
                <w:sz w:val="24"/>
              </w:rPr>
            </w:pPr>
            <w:r>
              <w:rPr>
                <w:rFonts w:ascii="仿宋" w:eastAsia="仿宋" w:hAnsi="仿宋" w:hint="eastAsia"/>
                <w:sz w:val="24"/>
              </w:rPr>
              <w:t>管理人员</w:t>
            </w: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877" w:type="dxa"/>
            <w:noWrap/>
          </w:tcPr>
          <w:p w:rsidR="0018096B" w:rsidRDefault="0018096B">
            <w:pPr>
              <w:rPr>
                <w:rFonts w:ascii="仿宋" w:eastAsia="仿宋" w:hAnsi="仿宋"/>
                <w:sz w:val="24"/>
              </w:rPr>
            </w:pPr>
          </w:p>
        </w:tc>
        <w:tc>
          <w:tcPr>
            <w:tcW w:w="942" w:type="dxa"/>
            <w:noWrap/>
          </w:tcPr>
          <w:p w:rsidR="0018096B" w:rsidRDefault="0018096B">
            <w:pPr>
              <w:rPr>
                <w:rFonts w:ascii="仿宋" w:eastAsia="仿宋" w:hAnsi="仿宋"/>
                <w:sz w:val="24"/>
              </w:rPr>
            </w:pPr>
          </w:p>
        </w:tc>
        <w:tc>
          <w:tcPr>
            <w:tcW w:w="1546" w:type="dxa"/>
            <w:noWrap/>
          </w:tcPr>
          <w:p w:rsidR="0018096B" w:rsidRDefault="0018096B">
            <w:pPr>
              <w:rPr>
                <w:rFonts w:ascii="仿宋" w:eastAsia="仿宋" w:hAnsi="仿宋"/>
                <w:sz w:val="24"/>
              </w:rPr>
            </w:pPr>
          </w:p>
        </w:tc>
      </w:tr>
      <w:tr w:rsidR="0018096B">
        <w:trPr>
          <w:trHeight w:val="318"/>
          <w:jc w:val="center"/>
        </w:trPr>
        <w:tc>
          <w:tcPr>
            <w:tcW w:w="1568" w:type="dxa"/>
            <w:vMerge/>
            <w:noWrap/>
            <w:vAlign w:val="center"/>
          </w:tcPr>
          <w:p w:rsidR="0018096B" w:rsidRDefault="0018096B">
            <w:pPr>
              <w:jc w:val="cente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877" w:type="dxa"/>
            <w:noWrap/>
          </w:tcPr>
          <w:p w:rsidR="0018096B" w:rsidRDefault="0018096B">
            <w:pPr>
              <w:rPr>
                <w:rFonts w:ascii="仿宋" w:eastAsia="仿宋" w:hAnsi="仿宋"/>
                <w:sz w:val="24"/>
              </w:rPr>
            </w:pPr>
          </w:p>
        </w:tc>
        <w:tc>
          <w:tcPr>
            <w:tcW w:w="942" w:type="dxa"/>
            <w:noWrap/>
          </w:tcPr>
          <w:p w:rsidR="0018096B" w:rsidRDefault="0018096B">
            <w:pPr>
              <w:rPr>
                <w:rFonts w:ascii="仿宋" w:eastAsia="仿宋" w:hAnsi="仿宋"/>
                <w:sz w:val="24"/>
              </w:rPr>
            </w:pPr>
          </w:p>
        </w:tc>
        <w:tc>
          <w:tcPr>
            <w:tcW w:w="1546" w:type="dxa"/>
            <w:noWrap/>
          </w:tcPr>
          <w:p w:rsidR="0018096B" w:rsidRDefault="0018096B">
            <w:pPr>
              <w:rPr>
                <w:rFonts w:ascii="仿宋" w:eastAsia="仿宋" w:hAnsi="仿宋"/>
                <w:sz w:val="24"/>
              </w:rPr>
            </w:pPr>
          </w:p>
        </w:tc>
      </w:tr>
      <w:tr w:rsidR="0018096B">
        <w:trPr>
          <w:trHeight w:val="318"/>
          <w:jc w:val="center"/>
        </w:trPr>
        <w:tc>
          <w:tcPr>
            <w:tcW w:w="1568" w:type="dxa"/>
            <w:vMerge/>
            <w:noWrap/>
            <w:vAlign w:val="center"/>
          </w:tcPr>
          <w:p w:rsidR="0018096B" w:rsidRDefault="0018096B">
            <w:pPr>
              <w:jc w:val="cente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877" w:type="dxa"/>
            <w:noWrap/>
          </w:tcPr>
          <w:p w:rsidR="0018096B" w:rsidRDefault="0018096B">
            <w:pPr>
              <w:rPr>
                <w:rFonts w:ascii="仿宋" w:eastAsia="仿宋" w:hAnsi="仿宋"/>
                <w:sz w:val="24"/>
              </w:rPr>
            </w:pPr>
          </w:p>
        </w:tc>
        <w:tc>
          <w:tcPr>
            <w:tcW w:w="942" w:type="dxa"/>
            <w:noWrap/>
          </w:tcPr>
          <w:p w:rsidR="0018096B" w:rsidRDefault="0018096B">
            <w:pPr>
              <w:rPr>
                <w:rFonts w:ascii="仿宋" w:eastAsia="仿宋" w:hAnsi="仿宋"/>
                <w:sz w:val="24"/>
              </w:rPr>
            </w:pPr>
          </w:p>
        </w:tc>
        <w:tc>
          <w:tcPr>
            <w:tcW w:w="1546" w:type="dxa"/>
            <w:noWrap/>
          </w:tcPr>
          <w:p w:rsidR="0018096B" w:rsidRDefault="0018096B">
            <w:pPr>
              <w:rPr>
                <w:rFonts w:ascii="仿宋" w:eastAsia="仿宋" w:hAnsi="仿宋"/>
                <w:sz w:val="24"/>
              </w:rPr>
            </w:pPr>
          </w:p>
        </w:tc>
      </w:tr>
      <w:tr w:rsidR="0018096B">
        <w:trPr>
          <w:trHeight w:val="318"/>
          <w:jc w:val="center"/>
        </w:trPr>
        <w:tc>
          <w:tcPr>
            <w:tcW w:w="1568" w:type="dxa"/>
            <w:vMerge/>
            <w:noWrap/>
            <w:vAlign w:val="center"/>
          </w:tcPr>
          <w:p w:rsidR="0018096B" w:rsidRDefault="0018096B">
            <w:pPr>
              <w:jc w:val="cente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877" w:type="dxa"/>
            <w:noWrap/>
          </w:tcPr>
          <w:p w:rsidR="0018096B" w:rsidRDefault="0018096B">
            <w:pPr>
              <w:rPr>
                <w:rFonts w:ascii="仿宋" w:eastAsia="仿宋" w:hAnsi="仿宋"/>
                <w:sz w:val="24"/>
              </w:rPr>
            </w:pPr>
          </w:p>
        </w:tc>
        <w:tc>
          <w:tcPr>
            <w:tcW w:w="942" w:type="dxa"/>
            <w:noWrap/>
          </w:tcPr>
          <w:p w:rsidR="0018096B" w:rsidRDefault="0018096B">
            <w:pPr>
              <w:rPr>
                <w:rFonts w:ascii="仿宋" w:eastAsia="仿宋" w:hAnsi="仿宋"/>
                <w:sz w:val="24"/>
              </w:rPr>
            </w:pPr>
          </w:p>
        </w:tc>
        <w:tc>
          <w:tcPr>
            <w:tcW w:w="1546" w:type="dxa"/>
            <w:noWrap/>
          </w:tcPr>
          <w:p w:rsidR="0018096B" w:rsidRDefault="0018096B">
            <w:pPr>
              <w:rPr>
                <w:rFonts w:ascii="仿宋" w:eastAsia="仿宋" w:hAnsi="仿宋"/>
                <w:sz w:val="24"/>
              </w:rPr>
            </w:pPr>
          </w:p>
        </w:tc>
      </w:tr>
      <w:tr w:rsidR="0018096B">
        <w:trPr>
          <w:trHeight w:val="318"/>
          <w:jc w:val="center"/>
        </w:trPr>
        <w:tc>
          <w:tcPr>
            <w:tcW w:w="1568" w:type="dxa"/>
            <w:vMerge/>
            <w:noWrap/>
            <w:vAlign w:val="center"/>
          </w:tcPr>
          <w:p w:rsidR="0018096B" w:rsidRDefault="0018096B">
            <w:pPr>
              <w:jc w:val="cente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877" w:type="dxa"/>
            <w:noWrap/>
          </w:tcPr>
          <w:p w:rsidR="0018096B" w:rsidRDefault="0018096B">
            <w:pPr>
              <w:rPr>
                <w:rFonts w:ascii="仿宋" w:eastAsia="仿宋" w:hAnsi="仿宋"/>
                <w:sz w:val="24"/>
              </w:rPr>
            </w:pPr>
          </w:p>
        </w:tc>
        <w:tc>
          <w:tcPr>
            <w:tcW w:w="942" w:type="dxa"/>
            <w:noWrap/>
          </w:tcPr>
          <w:p w:rsidR="0018096B" w:rsidRDefault="0018096B">
            <w:pPr>
              <w:rPr>
                <w:rFonts w:ascii="仿宋" w:eastAsia="仿宋" w:hAnsi="仿宋"/>
                <w:sz w:val="24"/>
              </w:rPr>
            </w:pPr>
          </w:p>
        </w:tc>
        <w:tc>
          <w:tcPr>
            <w:tcW w:w="1546" w:type="dxa"/>
            <w:noWrap/>
          </w:tcPr>
          <w:p w:rsidR="0018096B" w:rsidRDefault="0018096B">
            <w:pPr>
              <w:rPr>
                <w:rFonts w:ascii="仿宋" w:eastAsia="仿宋" w:hAnsi="仿宋"/>
                <w:sz w:val="24"/>
              </w:rPr>
            </w:pPr>
          </w:p>
        </w:tc>
      </w:tr>
      <w:tr w:rsidR="0018096B">
        <w:trPr>
          <w:trHeight w:val="318"/>
          <w:jc w:val="center"/>
        </w:trPr>
        <w:tc>
          <w:tcPr>
            <w:tcW w:w="1568" w:type="dxa"/>
            <w:vMerge w:val="restart"/>
            <w:noWrap/>
            <w:textDirection w:val="tbRlV"/>
            <w:vAlign w:val="center"/>
          </w:tcPr>
          <w:p w:rsidR="0018096B" w:rsidRDefault="00025F56">
            <w:pPr>
              <w:ind w:left="113" w:right="113"/>
              <w:jc w:val="center"/>
              <w:rPr>
                <w:rFonts w:ascii="仿宋" w:eastAsia="仿宋" w:hAnsi="仿宋"/>
                <w:sz w:val="24"/>
              </w:rPr>
            </w:pPr>
            <w:r>
              <w:rPr>
                <w:rFonts w:ascii="仿宋" w:eastAsia="仿宋" w:hAnsi="仿宋" w:hint="eastAsia"/>
                <w:sz w:val="24"/>
              </w:rPr>
              <w:t>技术人员</w:t>
            </w: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877" w:type="dxa"/>
            <w:noWrap/>
          </w:tcPr>
          <w:p w:rsidR="0018096B" w:rsidRDefault="0018096B">
            <w:pPr>
              <w:rPr>
                <w:rFonts w:ascii="仿宋" w:eastAsia="仿宋" w:hAnsi="仿宋"/>
                <w:sz w:val="24"/>
              </w:rPr>
            </w:pPr>
          </w:p>
        </w:tc>
        <w:tc>
          <w:tcPr>
            <w:tcW w:w="942" w:type="dxa"/>
            <w:noWrap/>
          </w:tcPr>
          <w:p w:rsidR="0018096B" w:rsidRDefault="0018096B">
            <w:pPr>
              <w:rPr>
                <w:rFonts w:ascii="仿宋" w:eastAsia="仿宋" w:hAnsi="仿宋"/>
                <w:sz w:val="24"/>
              </w:rPr>
            </w:pPr>
          </w:p>
        </w:tc>
        <w:tc>
          <w:tcPr>
            <w:tcW w:w="1546" w:type="dxa"/>
            <w:noWrap/>
          </w:tcPr>
          <w:p w:rsidR="0018096B" w:rsidRDefault="0018096B">
            <w:pPr>
              <w:rPr>
                <w:rFonts w:ascii="仿宋" w:eastAsia="仿宋" w:hAnsi="仿宋"/>
                <w:sz w:val="24"/>
              </w:rPr>
            </w:pPr>
          </w:p>
        </w:tc>
      </w:tr>
      <w:tr w:rsidR="0018096B">
        <w:trPr>
          <w:trHeight w:val="318"/>
          <w:jc w:val="center"/>
        </w:trPr>
        <w:tc>
          <w:tcPr>
            <w:tcW w:w="1568" w:type="dxa"/>
            <w:vMerge/>
            <w:noWrap/>
            <w:vAlign w:val="center"/>
          </w:tcPr>
          <w:p w:rsidR="0018096B" w:rsidRDefault="0018096B">
            <w:pPr>
              <w:jc w:val="cente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877" w:type="dxa"/>
            <w:noWrap/>
          </w:tcPr>
          <w:p w:rsidR="0018096B" w:rsidRDefault="0018096B">
            <w:pPr>
              <w:rPr>
                <w:rFonts w:ascii="仿宋" w:eastAsia="仿宋" w:hAnsi="仿宋"/>
                <w:sz w:val="24"/>
              </w:rPr>
            </w:pPr>
          </w:p>
        </w:tc>
        <w:tc>
          <w:tcPr>
            <w:tcW w:w="942" w:type="dxa"/>
            <w:noWrap/>
          </w:tcPr>
          <w:p w:rsidR="0018096B" w:rsidRDefault="0018096B">
            <w:pPr>
              <w:rPr>
                <w:rFonts w:ascii="仿宋" w:eastAsia="仿宋" w:hAnsi="仿宋"/>
                <w:sz w:val="24"/>
              </w:rPr>
            </w:pPr>
          </w:p>
        </w:tc>
        <w:tc>
          <w:tcPr>
            <w:tcW w:w="1546" w:type="dxa"/>
            <w:noWrap/>
          </w:tcPr>
          <w:p w:rsidR="0018096B" w:rsidRDefault="0018096B">
            <w:pPr>
              <w:rPr>
                <w:rFonts w:ascii="仿宋" w:eastAsia="仿宋" w:hAnsi="仿宋"/>
                <w:sz w:val="24"/>
              </w:rPr>
            </w:pPr>
          </w:p>
        </w:tc>
      </w:tr>
      <w:tr w:rsidR="0018096B">
        <w:trPr>
          <w:trHeight w:val="318"/>
          <w:jc w:val="center"/>
        </w:trPr>
        <w:tc>
          <w:tcPr>
            <w:tcW w:w="1568" w:type="dxa"/>
            <w:vMerge/>
            <w:noWrap/>
            <w:vAlign w:val="center"/>
          </w:tcPr>
          <w:p w:rsidR="0018096B" w:rsidRDefault="0018096B">
            <w:pPr>
              <w:jc w:val="cente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877" w:type="dxa"/>
            <w:noWrap/>
          </w:tcPr>
          <w:p w:rsidR="0018096B" w:rsidRDefault="0018096B">
            <w:pPr>
              <w:rPr>
                <w:rFonts w:ascii="仿宋" w:eastAsia="仿宋" w:hAnsi="仿宋"/>
                <w:sz w:val="24"/>
              </w:rPr>
            </w:pPr>
          </w:p>
        </w:tc>
        <w:tc>
          <w:tcPr>
            <w:tcW w:w="942" w:type="dxa"/>
            <w:noWrap/>
          </w:tcPr>
          <w:p w:rsidR="0018096B" w:rsidRDefault="0018096B">
            <w:pPr>
              <w:rPr>
                <w:rFonts w:ascii="仿宋" w:eastAsia="仿宋" w:hAnsi="仿宋"/>
                <w:sz w:val="24"/>
              </w:rPr>
            </w:pPr>
          </w:p>
        </w:tc>
        <w:tc>
          <w:tcPr>
            <w:tcW w:w="1546" w:type="dxa"/>
            <w:noWrap/>
          </w:tcPr>
          <w:p w:rsidR="0018096B" w:rsidRDefault="0018096B">
            <w:pPr>
              <w:rPr>
                <w:rFonts w:ascii="仿宋" w:eastAsia="仿宋" w:hAnsi="仿宋"/>
                <w:sz w:val="24"/>
              </w:rPr>
            </w:pPr>
          </w:p>
        </w:tc>
      </w:tr>
      <w:tr w:rsidR="0018096B">
        <w:trPr>
          <w:trHeight w:val="318"/>
          <w:jc w:val="center"/>
        </w:trPr>
        <w:tc>
          <w:tcPr>
            <w:tcW w:w="1568" w:type="dxa"/>
            <w:vMerge/>
            <w:noWrap/>
            <w:vAlign w:val="center"/>
          </w:tcPr>
          <w:p w:rsidR="0018096B" w:rsidRDefault="0018096B">
            <w:pPr>
              <w:jc w:val="cente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877" w:type="dxa"/>
            <w:noWrap/>
          </w:tcPr>
          <w:p w:rsidR="0018096B" w:rsidRDefault="0018096B">
            <w:pPr>
              <w:rPr>
                <w:rFonts w:ascii="仿宋" w:eastAsia="仿宋" w:hAnsi="仿宋"/>
                <w:sz w:val="24"/>
              </w:rPr>
            </w:pPr>
          </w:p>
        </w:tc>
        <w:tc>
          <w:tcPr>
            <w:tcW w:w="942" w:type="dxa"/>
            <w:noWrap/>
          </w:tcPr>
          <w:p w:rsidR="0018096B" w:rsidRDefault="0018096B">
            <w:pPr>
              <w:rPr>
                <w:rFonts w:ascii="仿宋" w:eastAsia="仿宋" w:hAnsi="仿宋"/>
                <w:sz w:val="24"/>
              </w:rPr>
            </w:pPr>
          </w:p>
        </w:tc>
        <w:tc>
          <w:tcPr>
            <w:tcW w:w="1546" w:type="dxa"/>
            <w:noWrap/>
          </w:tcPr>
          <w:p w:rsidR="0018096B" w:rsidRDefault="0018096B">
            <w:pPr>
              <w:rPr>
                <w:rFonts w:ascii="仿宋" w:eastAsia="仿宋" w:hAnsi="仿宋"/>
                <w:sz w:val="24"/>
              </w:rPr>
            </w:pPr>
          </w:p>
        </w:tc>
      </w:tr>
      <w:tr w:rsidR="0018096B">
        <w:trPr>
          <w:trHeight w:val="318"/>
          <w:jc w:val="center"/>
        </w:trPr>
        <w:tc>
          <w:tcPr>
            <w:tcW w:w="1568" w:type="dxa"/>
            <w:vMerge/>
            <w:noWrap/>
            <w:vAlign w:val="center"/>
          </w:tcPr>
          <w:p w:rsidR="0018096B" w:rsidRDefault="0018096B">
            <w:pPr>
              <w:jc w:val="cente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877" w:type="dxa"/>
            <w:noWrap/>
          </w:tcPr>
          <w:p w:rsidR="0018096B" w:rsidRDefault="0018096B">
            <w:pPr>
              <w:rPr>
                <w:rFonts w:ascii="仿宋" w:eastAsia="仿宋" w:hAnsi="仿宋"/>
                <w:sz w:val="24"/>
              </w:rPr>
            </w:pPr>
          </w:p>
        </w:tc>
        <w:tc>
          <w:tcPr>
            <w:tcW w:w="942" w:type="dxa"/>
            <w:noWrap/>
          </w:tcPr>
          <w:p w:rsidR="0018096B" w:rsidRDefault="0018096B">
            <w:pPr>
              <w:rPr>
                <w:rFonts w:ascii="仿宋" w:eastAsia="仿宋" w:hAnsi="仿宋"/>
                <w:sz w:val="24"/>
              </w:rPr>
            </w:pPr>
          </w:p>
        </w:tc>
        <w:tc>
          <w:tcPr>
            <w:tcW w:w="1546" w:type="dxa"/>
            <w:noWrap/>
          </w:tcPr>
          <w:p w:rsidR="0018096B" w:rsidRDefault="0018096B">
            <w:pPr>
              <w:rPr>
                <w:rFonts w:ascii="仿宋" w:eastAsia="仿宋" w:hAnsi="仿宋"/>
                <w:sz w:val="24"/>
              </w:rPr>
            </w:pPr>
          </w:p>
        </w:tc>
      </w:tr>
      <w:tr w:rsidR="0018096B">
        <w:trPr>
          <w:trHeight w:val="318"/>
          <w:jc w:val="center"/>
        </w:trPr>
        <w:tc>
          <w:tcPr>
            <w:tcW w:w="1568" w:type="dxa"/>
            <w:vMerge w:val="restart"/>
            <w:noWrap/>
            <w:textDirection w:val="tbRlV"/>
            <w:vAlign w:val="center"/>
          </w:tcPr>
          <w:p w:rsidR="0018096B" w:rsidRDefault="00025F56">
            <w:pPr>
              <w:ind w:left="113" w:right="113"/>
              <w:jc w:val="center"/>
              <w:rPr>
                <w:rFonts w:ascii="仿宋" w:eastAsia="仿宋" w:hAnsi="仿宋"/>
                <w:sz w:val="24"/>
              </w:rPr>
            </w:pPr>
            <w:r>
              <w:rPr>
                <w:rFonts w:ascii="仿宋" w:eastAsia="仿宋" w:hAnsi="仿宋" w:hint="eastAsia"/>
                <w:sz w:val="24"/>
              </w:rPr>
              <w:t>其他</w:t>
            </w: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877" w:type="dxa"/>
            <w:noWrap/>
          </w:tcPr>
          <w:p w:rsidR="0018096B" w:rsidRDefault="0018096B">
            <w:pPr>
              <w:rPr>
                <w:rFonts w:ascii="仿宋" w:eastAsia="仿宋" w:hAnsi="仿宋"/>
                <w:sz w:val="24"/>
              </w:rPr>
            </w:pPr>
          </w:p>
        </w:tc>
        <w:tc>
          <w:tcPr>
            <w:tcW w:w="942" w:type="dxa"/>
            <w:noWrap/>
          </w:tcPr>
          <w:p w:rsidR="0018096B" w:rsidRDefault="0018096B">
            <w:pPr>
              <w:rPr>
                <w:rFonts w:ascii="仿宋" w:eastAsia="仿宋" w:hAnsi="仿宋"/>
                <w:sz w:val="24"/>
              </w:rPr>
            </w:pPr>
          </w:p>
        </w:tc>
        <w:tc>
          <w:tcPr>
            <w:tcW w:w="1546" w:type="dxa"/>
            <w:noWrap/>
          </w:tcPr>
          <w:p w:rsidR="0018096B" w:rsidRDefault="0018096B">
            <w:pPr>
              <w:rPr>
                <w:rFonts w:ascii="仿宋" w:eastAsia="仿宋" w:hAnsi="仿宋"/>
                <w:sz w:val="24"/>
              </w:rPr>
            </w:pPr>
          </w:p>
        </w:tc>
      </w:tr>
      <w:tr w:rsidR="0018096B">
        <w:trPr>
          <w:trHeight w:val="318"/>
          <w:jc w:val="center"/>
        </w:trPr>
        <w:tc>
          <w:tcPr>
            <w:tcW w:w="1568" w:type="dxa"/>
            <w:vMerge/>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129" w:type="dxa"/>
            <w:noWrap/>
          </w:tcPr>
          <w:p w:rsidR="0018096B" w:rsidRDefault="0018096B">
            <w:pPr>
              <w:rPr>
                <w:rFonts w:ascii="仿宋" w:eastAsia="仿宋" w:hAnsi="仿宋"/>
                <w:sz w:val="24"/>
              </w:rPr>
            </w:pPr>
          </w:p>
        </w:tc>
        <w:tc>
          <w:tcPr>
            <w:tcW w:w="1877" w:type="dxa"/>
            <w:noWrap/>
          </w:tcPr>
          <w:p w:rsidR="0018096B" w:rsidRDefault="0018096B">
            <w:pPr>
              <w:rPr>
                <w:rFonts w:ascii="仿宋" w:eastAsia="仿宋" w:hAnsi="仿宋"/>
                <w:sz w:val="24"/>
              </w:rPr>
            </w:pPr>
          </w:p>
        </w:tc>
        <w:tc>
          <w:tcPr>
            <w:tcW w:w="942" w:type="dxa"/>
            <w:noWrap/>
          </w:tcPr>
          <w:p w:rsidR="0018096B" w:rsidRDefault="0018096B">
            <w:pPr>
              <w:rPr>
                <w:rFonts w:ascii="仿宋" w:eastAsia="仿宋" w:hAnsi="仿宋"/>
                <w:sz w:val="24"/>
              </w:rPr>
            </w:pPr>
          </w:p>
        </w:tc>
        <w:tc>
          <w:tcPr>
            <w:tcW w:w="1546" w:type="dxa"/>
            <w:noWrap/>
          </w:tcPr>
          <w:p w:rsidR="0018096B" w:rsidRDefault="0018096B">
            <w:pPr>
              <w:rPr>
                <w:rFonts w:ascii="仿宋" w:eastAsia="仿宋" w:hAnsi="仿宋"/>
                <w:sz w:val="24"/>
              </w:rPr>
            </w:pPr>
          </w:p>
        </w:tc>
      </w:tr>
      <w:tr w:rsidR="0018096B">
        <w:trPr>
          <w:trHeight w:val="347"/>
          <w:jc w:val="center"/>
        </w:trPr>
        <w:tc>
          <w:tcPr>
            <w:tcW w:w="1568" w:type="dxa"/>
            <w:vMerge/>
            <w:noWrap/>
          </w:tcPr>
          <w:p w:rsidR="0018096B" w:rsidRDefault="0018096B">
            <w:pPr>
              <w:rPr>
                <w:sz w:val="24"/>
              </w:rPr>
            </w:pPr>
          </w:p>
        </w:tc>
        <w:tc>
          <w:tcPr>
            <w:tcW w:w="1129" w:type="dxa"/>
            <w:noWrap/>
          </w:tcPr>
          <w:p w:rsidR="0018096B" w:rsidRDefault="0018096B">
            <w:pPr>
              <w:rPr>
                <w:sz w:val="24"/>
              </w:rPr>
            </w:pPr>
          </w:p>
        </w:tc>
        <w:tc>
          <w:tcPr>
            <w:tcW w:w="1129" w:type="dxa"/>
            <w:noWrap/>
          </w:tcPr>
          <w:p w:rsidR="0018096B" w:rsidRDefault="0018096B">
            <w:pPr>
              <w:rPr>
                <w:sz w:val="24"/>
              </w:rPr>
            </w:pPr>
          </w:p>
        </w:tc>
        <w:tc>
          <w:tcPr>
            <w:tcW w:w="1129" w:type="dxa"/>
            <w:noWrap/>
          </w:tcPr>
          <w:p w:rsidR="0018096B" w:rsidRDefault="0018096B">
            <w:pPr>
              <w:rPr>
                <w:sz w:val="24"/>
              </w:rPr>
            </w:pPr>
          </w:p>
        </w:tc>
        <w:tc>
          <w:tcPr>
            <w:tcW w:w="1877" w:type="dxa"/>
            <w:noWrap/>
          </w:tcPr>
          <w:p w:rsidR="0018096B" w:rsidRDefault="0018096B">
            <w:pPr>
              <w:rPr>
                <w:sz w:val="24"/>
              </w:rPr>
            </w:pPr>
          </w:p>
        </w:tc>
        <w:tc>
          <w:tcPr>
            <w:tcW w:w="942" w:type="dxa"/>
            <w:noWrap/>
          </w:tcPr>
          <w:p w:rsidR="0018096B" w:rsidRDefault="0018096B">
            <w:pPr>
              <w:rPr>
                <w:sz w:val="24"/>
              </w:rPr>
            </w:pPr>
          </w:p>
        </w:tc>
        <w:tc>
          <w:tcPr>
            <w:tcW w:w="1546" w:type="dxa"/>
            <w:noWrap/>
          </w:tcPr>
          <w:p w:rsidR="0018096B" w:rsidRDefault="0018096B">
            <w:pPr>
              <w:rPr>
                <w:sz w:val="24"/>
              </w:rPr>
            </w:pPr>
          </w:p>
        </w:tc>
      </w:tr>
    </w:tbl>
    <w:p w:rsidR="0018096B" w:rsidRDefault="0018096B">
      <w:pPr>
        <w:rPr>
          <w:sz w:val="24"/>
        </w:rPr>
      </w:pPr>
    </w:p>
    <w:p w:rsidR="0018096B" w:rsidRDefault="0018096B">
      <w:pPr>
        <w:rPr>
          <w:sz w:val="24"/>
        </w:rPr>
      </w:pPr>
    </w:p>
    <w:p w:rsidR="0018096B" w:rsidRDefault="00025F56">
      <w:pPr>
        <w:pStyle w:val="2"/>
        <w:numPr>
          <w:ilvl w:val="1"/>
          <w:numId w:val="0"/>
        </w:numPr>
        <w:spacing w:line="415" w:lineRule="auto"/>
        <w:ind w:left="284"/>
        <w:rPr>
          <w:rFonts w:hAnsi="仿宋_GB2312"/>
          <w:sz w:val="28"/>
          <w:szCs w:val="28"/>
        </w:rPr>
      </w:pPr>
      <w:bookmarkStart w:id="15" w:name="_Toc272163841"/>
      <w:r>
        <w:rPr>
          <w:rFonts w:hAnsi="仿宋_GB2312" w:cs="Arial" w:hint="eastAsia"/>
          <w:sz w:val="28"/>
          <w:szCs w:val="28"/>
        </w:rPr>
        <w:t>五、规格响应表</w:t>
      </w:r>
      <w:bookmarkEnd w:id="14"/>
      <w:bookmarkEnd w:id="15"/>
    </w:p>
    <w:p w:rsidR="0018096B" w:rsidRDefault="0018096B">
      <w:pPr>
        <w:ind w:left="495"/>
        <w:rPr>
          <w:sz w:val="24"/>
        </w:rPr>
      </w:pPr>
    </w:p>
    <w:tbl>
      <w:tblPr>
        <w:tblW w:w="94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591"/>
        <w:gridCol w:w="1749"/>
        <w:gridCol w:w="2144"/>
        <w:gridCol w:w="1084"/>
        <w:gridCol w:w="1614"/>
        <w:gridCol w:w="1210"/>
        <w:gridCol w:w="1008"/>
      </w:tblGrid>
      <w:tr w:rsidR="0018096B">
        <w:trPr>
          <w:cantSplit/>
          <w:trHeight w:val="235"/>
          <w:jc w:val="center"/>
        </w:trPr>
        <w:tc>
          <w:tcPr>
            <w:tcW w:w="591" w:type="dxa"/>
            <w:vMerge w:val="restart"/>
            <w:noWrap/>
            <w:vAlign w:val="center"/>
          </w:tcPr>
          <w:p w:rsidR="0018096B" w:rsidRDefault="00025F56">
            <w:pPr>
              <w:rPr>
                <w:rFonts w:ascii="仿宋" w:eastAsia="仿宋" w:hAnsi="仿宋" w:cs="Arial"/>
                <w:sz w:val="24"/>
              </w:rPr>
            </w:pPr>
            <w:r>
              <w:rPr>
                <w:rFonts w:ascii="仿宋" w:eastAsia="仿宋" w:hAnsi="仿宋" w:cs="Arial" w:hint="eastAsia"/>
                <w:sz w:val="24"/>
              </w:rPr>
              <w:t>序号</w:t>
            </w:r>
          </w:p>
        </w:tc>
        <w:tc>
          <w:tcPr>
            <w:tcW w:w="1749" w:type="dxa"/>
            <w:vMerge w:val="restart"/>
            <w:noWrap/>
            <w:vAlign w:val="center"/>
          </w:tcPr>
          <w:p w:rsidR="0018096B" w:rsidRDefault="00025F56">
            <w:pPr>
              <w:rPr>
                <w:rFonts w:ascii="仿宋" w:eastAsia="仿宋" w:hAnsi="仿宋" w:cs="Arial"/>
                <w:sz w:val="24"/>
              </w:rPr>
            </w:pPr>
            <w:r>
              <w:rPr>
                <w:rFonts w:ascii="仿宋" w:eastAsia="仿宋" w:hAnsi="仿宋" w:cs="Arial" w:hint="eastAsia"/>
                <w:sz w:val="24"/>
              </w:rPr>
              <w:t>货物名称</w:t>
            </w:r>
          </w:p>
        </w:tc>
        <w:tc>
          <w:tcPr>
            <w:tcW w:w="3228" w:type="dxa"/>
            <w:gridSpan w:val="2"/>
            <w:noWrap/>
          </w:tcPr>
          <w:p w:rsidR="0018096B" w:rsidRDefault="00025F56">
            <w:pPr>
              <w:jc w:val="center"/>
              <w:rPr>
                <w:rFonts w:ascii="仿宋" w:eastAsia="仿宋" w:hAnsi="仿宋" w:cs="Arial"/>
                <w:sz w:val="24"/>
              </w:rPr>
            </w:pPr>
            <w:r>
              <w:rPr>
                <w:rFonts w:ascii="仿宋" w:eastAsia="仿宋" w:hAnsi="仿宋" w:cs="Arial" w:hint="eastAsia"/>
                <w:sz w:val="24"/>
              </w:rPr>
              <w:t>采购人填写部分</w:t>
            </w:r>
          </w:p>
        </w:tc>
        <w:tc>
          <w:tcPr>
            <w:tcW w:w="2824" w:type="dxa"/>
            <w:gridSpan w:val="2"/>
            <w:noWrap/>
          </w:tcPr>
          <w:p w:rsidR="0018096B" w:rsidRDefault="00025F56">
            <w:pPr>
              <w:jc w:val="center"/>
              <w:rPr>
                <w:rFonts w:ascii="仿宋" w:eastAsia="仿宋" w:hAnsi="仿宋" w:cs="Arial"/>
                <w:sz w:val="24"/>
              </w:rPr>
            </w:pPr>
            <w:r>
              <w:rPr>
                <w:rFonts w:ascii="仿宋" w:eastAsia="仿宋" w:hAnsi="仿宋" w:cs="Arial" w:hint="eastAsia"/>
                <w:sz w:val="24"/>
              </w:rPr>
              <w:t>供应商填写部分</w:t>
            </w:r>
          </w:p>
        </w:tc>
        <w:tc>
          <w:tcPr>
            <w:tcW w:w="1008" w:type="dxa"/>
            <w:vMerge w:val="restart"/>
            <w:noWrap/>
            <w:vAlign w:val="center"/>
          </w:tcPr>
          <w:p w:rsidR="0018096B" w:rsidRDefault="00025F56">
            <w:pPr>
              <w:jc w:val="center"/>
              <w:rPr>
                <w:rFonts w:ascii="仿宋" w:eastAsia="仿宋" w:hAnsi="仿宋" w:cs="Arial"/>
                <w:sz w:val="24"/>
              </w:rPr>
            </w:pPr>
            <w:r>
              <w:rPr>
                <w:rFonts w:ascii="仿宋" w:eastAsia="仿宋" w:hAnsi="仿宋" w:cs="Arial" w:hint="eastAsia"/>
                <w:sz w:val="24"/>
              </w:rPr>
              <w:t>响应情况</w:t>
            </w:r>
          </w:p>
        </w:tc>
      </w:tr>
      <w:tr w:rsidR="0018096B">
        <w:trPr>
          <w:cantSplit/>
          <w:trHeight w:val="221"/>
          <w:jc w:val="center"/>
        </w:trPr>
        <w:tc>
          <w:tcPr>
            <w:tcW w:w="591" w:type="dxa"/>
            <w:vMerge/>
            <w:noWrap/>
          </w:tcPr>
          <w:p w:rsidR="0018096B" w:rsidRDefault="0018096B">
            <w:pPr>
              <w:rPr>
                <w:rFonts w:ascii="仿宋" w:eastAsia="仿宋" w:hAnsi="仿宋" w:cs="Arial"/>
                <w:sz w:val="24"/>
              </w:rPr>
            </w:pPr>
          </w:p>
        </w:tc>
        <w:tc>
          <w:tcPr>
            <w:tcW w:w="1749" w:type="dxa"/>
            <w:vMerge/>
            <w:noWrap/>
          </w:tcPr>
          <w:p w:rsidR="0018096B" w:rsidRDefault="0018096B">
            <w:pPr>
              <w:rPr>
                <w:rFonts w:ascii="仿宋" w:eastAsia="仿宋" w:hAnsi="仿宋" w:cs="Arial"/>
                <w:sz w:val="24"/>
              </w:rPr>
            </w:pPr>
          </w:p>
        </w:tc>
        <w:tc>
          <w:tcPr>
            <w:tcW w:w="2144" w:type="dxa"/>
            <w:noWrap/>
            <w:vAlign w:val="center"/>
          </w:tcPr>
          <w:p w:rsidR="0018096B" w:rsidRDefault="00025F56">
            <w:pPr>
              <w:jc w:val="center"/>
              <w:rPr>
                <w:rFonts w:ascii="仿宋" w:eastAsia="仿宋" w:hAnsi="仿宋" w:cs="Arial"/>
                <w:sz w:val="24"/>
              </w:rPr>
            </w:pPr>
            <w:r>
              <w:rPr>
                <w:rFonts w:ascii="仿宋" w:eastAsia="仿宋" w:hAnsi="仿宋" w:cs="Arial" w:hint="eastAsia"/>
                <w:sz w:val="24"/>
              </w:rPr>
              <w:t>技术参数</w:t>
            </w:r>
          </w:p>
        </w:tc>
        <w:tc>
          <w:tcPr>
            <w:tcW w:w="1084" w:type="dxa"/>
            <w:noWrap/>
          </w:tcPr>
          <w:p w:rsidR="0018096B" w:rsidRDefault="00025F56">
            <w:pPr>
              <w:jc w:val="center"/>
              <w:rPr>
                <w:rFonts w:ascii="仿宋" w:eastAsia="仿宋" w:hAnsi="仿宋" w:cs="Arial"/>
                <w:spacing w:val="-6"/>
                <w:sz w:val="24"/>
              </w:rPr>
            </w:pPr>
            <w:r>
              <w:rPr>
                <w:rFonts w:ascii="仿宋" w:eastAsia="仿宋" w:hAnsi="仿宋" w:cs="Arial" w:hint="eastAsia"/>
                <w:spacing w:val="-6"/>
                <w:sz w:val="24"/>
              </w:rPr>
              <w:t>数量</w:t>
            </w:r>
          </w:p>
        </w:tc>
        <w:tc>
          <w:tcPr>
            <w:tcW w:w="1614" w:type="dxa"/>
            <w:noWrap/>
            <w:vAlign w:val="center"/>
          </w:tcPr>
          <w:p w:rsidR="0018096B" w:rsidRDefault="00025F56">
            <w:pPr>
              <w:jc w:val="center"/>
              <w:rPr>
                <w:rFonts w:ascii="仿宋" w:eastAsia="仿宋" w:hAnsi="仿宋" w:cs="Arial"/>
                <w:sz w:val="24"/>
              </w:rPr>
            </w:pPr>
            <w:r>
              <w:rPr>
                <w:rFonts w:ascii="仿宋" w:eastAsia="仿宋" w:hAnsi="仿宋" w:cs="Arial" w:hint="eastAsia"/>
                <w:sz w:val="24"/>
              </w:rPr>
              <w:t>技术参数</w:t>
            </w:r>
          </w:p>
        </w:tc>
        <w:tc>
          <w:tcPr>
            <w:tcW w:w="1210" w:type="dxa"/>
            <w:noWrap/>
          </w:tcPr>
          <w:p w:rsidR="0018096B" w:rsidRDefault="00025F56">
            <w:pPr>
              <w:jc w:val="center"/>
              <w:rPr>
                <w:rFonts w:ascii="仿宋" w:eastAsia="仿宋" w:hAnsi="仿宋" w:cs="Arial"/>
                <w:sz w:val="24"/>
              </w:rPr>
            </w:pPr>
            <w:r>
              <w:rPr>
                <w:rFonts w:ascii="仿宋" w:eastAsia="仿宋" w:hAnsi="仿宋" w:cs="Arial" w:hint="eastAsia"/>
                <w:sz w:val="24"/>
              </w:rPr>
              <w:t>数量</w:t>
            </w:r>
          </w:p>
        </w:tc>
        <w:tc>
          <w:tcPr>
            <w:tcW w:w="1008" w:type="dxa"/>
            <w:vMerge/>
            <w:noWrap/>
          </w:tcPr>
          <w:p w:rsidR="0018096B" w:rsidRDefault="0018096B">
            <w:pPr>
              <w:jc w:val="center"/>
              <w:rPr>
                <w:rFonts w:ascii="仿宋" w:eastAsia="仿宋" w:hAnsi="仿宋" w:cs="Arial"/>
                <w:sz w:val="24"/>
              </w:rPr>
            </w:pPr>
          </w:p>
        </w:tc>
      </w:tr>
      <w:tr w:rsidR="0018096B">
        <w:trPr>
          <w:cantSplit/>
          <w:trHeight w:val="221"/>
          <w:jc w:val="center"/>
        </w:trPr>
        <w:tc>
          <w:tcPr>
            <w:tcW w:w="591" w:type="dxa"/>
            <w:noWrap/>
            <w:vAlign w:val="center"/>
          </w:tcPr>
          <w:p w:rsidR="0018096B" w:rsidRDefault="0018096B">
            <w:pPr>
              <w:rPr>
                <w:rFonts w:ascii="仿宋" w:eastAsia="仿宋" w:hAnsi="仿宋" w:cs="Arial"/>
                <w:sz w:val="24"/>
              </w:rPr>
            </w:pPr>
          </w:p>
        </w:tc>
        <w:tc>
          <w:tcPr>
            <w:tcW w:w="1749" w:type="dxa"/>
            <w:noWrap/>
            <w:vAlign w:val="center"/>
          </w:tcPr>
          <w:p w:rsidR="0018096B" w:rsidRDefault="0018096B">
            <w:pPr>
              <w:rPr>
                <w:rFonts w:ascii="仿宋" w:eastAsia="仿宋" w:hAnsi="仿宋" w:cs="Arial"/>
                <w:sz w:val="24"/>
              </w:rPr>
            </w:pPr>
          </w:p>
        </w:tc>
        <w:tc>
          <w:tcPr>
            <w:tcW w:w="2144" w:type="dxa"/>
            <w:noWrap/>
            <w:vAlign w:val="center"/>
          </w:tcPr>
          <w:p w:rsidR="0018096B" w:rsidRDefault="0018096B">
            <w:pPr>
              <w:rPr>
                <w:rFonts w:ascii="仿宋" w:eastAsia="仿宋" w:hAnsi="仿宋" w:cs="Arial"/>
                <w:sz w:val="24"/>
              </w:rPr>
            </w:pPr>
          </w:p>
        </w:tc>
        <w:tc>
          <w:tcPr>
            <w:tcW w:w="1084" w:type="dxa"/>
            <w:noWrap/>
            <w:vAlign w:val="center"/>
          </w:tcPr>
          <w:p w:rsidR="0018096B" w:rsidRDefault="0018096B">
            <w:pPr>
              <w:jc w:val="center"/>
              <w:rPr>
                <w:rFonts w:ascii="仿宋" w:eastAsia="仿宋" w:hAnsi="仿宋" w:cs="Arial"/>
                <w:w w:val="80"/>
                <w:sz w:val="24"/>
              </w:rPr>
            </w:pPr>
          </w:p>
        </w:tc>
        <w:tc>
          <w:tcPr>
            <w:tcW w:w="1614" w:type="dxa"/>
            <w:noWrap/>
          </w:tcPr>
          <w:p w:rsidR="0018096B" w:rsidRDefault="0018096B">
            <w:pPr>
              <w:rPr>
                <w:rFonts w:ascii="仿宋" w:eastAsia="仿宋" w:hAnsi="仿宋" w:cs="Arial"/>
                <w:sz w:val="24"/>
              </w:rPr>
            </w:pPr>
          </w:p>
        </w:tc>
        <w:tc>
          <w:tcPr>
            <w:tcW w:w="1210" w:type="dxa"/>
            <w:noWrap/>
          </w:tcPr>
          <w:p w:rsidR="0018096B" w:rsidRDefault="0018096B">
            <w:pPr>
              <w:rPr>
                <w:rFonts w:ascii="仿宋" w:eastAsia="仿宋" w:hAnsi="仿宋" w:cs="Arial"/>
                <w:sz w:val="24"/>
              </w:rPr>
            </w:pPr>
          </w:p>
        </w:tc>
        <w:tc>
          <w:tcPr>
            <w:tcW w:w="1008" w:type="dxa"/>
            <w:noWrap/>
            <w:vAlign w:val="center"/>
          </w:tcPr>
          <w:p w:rsidR="0018096B" w:rsidRDefault="0018096B">
            <w:pPr>
              <w:rPr>
                <w:rFonts w:ascii="仿宋" w:eastAsia="仿宋" w:hAnsi="仿宋" w:cs="Arial"/>
                <w:sz w:val="24"/>
              </w:rPr>
            </w:pPr>
          </w:p>
        </w:tc>
      </w:tr>
      <w:tr w:rsidR="0018096B">
        <w:trPr>
          <w:cantSplit/>
          <w:trHeight w:val="221"/>
          <w:jc w:val="center"/>
        </w:trPr>
        <w:tc>
          <w:tcPr>
            <w:tcW w:w="591" w:type="dxa"/>
            <w:noWrap/>
            <w:vAlign w:val="center"/>
          </w:tcPr>
          <w:p w:rsidR="0018096B" w:rsidRDefault="0018096B">
            <w:pPr>
              <w:jc w:val="center"/>
              <w:rPr>
                <w:rFonts w:ascii="仿宋" w:eastAsia="仿宋" w:hAnsi="仿宋" w:cs="Arial"/>
                <w:sz w:val="24"/>
              </w:rPr>
            </w:pPr>
          </w:p>
        </w:tc>
        <w:tc>
          <w:tcPr>
            <w:tcW w:w="1749" w:type="dxa"/>
            <w:noWrap/>
            <w:vAlign w:val="center"/>
          </w:tcPr>
          <w:p w:rsidR="0018096B" w:rsidRDefault="0018096B">
            <w:pPr>
              <w:rPr>
                <w:rFonts w:ascii="仿宋" w:eastAsia="仿宋" w:hAnsi="仿宋" w:cs="Arial"/>
                <w:sz w:val="24"/>
              </w:rPr>
            </w:pPr>
          </w:p>
        </w:tc>
        <w:tc>
          <w:tcPr>
            <w:tcW w:w="2144" w:type="dxa"/>
            <w:noWrap/>
          </w:tcPr>
          <w:p w:rsidR="0018096B" w:rsidRDefault="0018096B">
            <w:pPr>
              <w:rPr>
                <w:rFonts w:ascii="仿宋" w:eastAsia="仿宋" w:hAnsi="仿宋" w:cs="Arial"/>
                <w:sz w:val="24"/>
              </w:rPr>
            </w:pPr>
          </w:p>
        </w:tc>
        <w:tc>
          <w:tcPr>
            <w:tcW w:w="1084" w:type="dxa"/>
            <w:noWrap/>
            <w:vAlign w:val="center"/>
          </w:tcPr>
          <w:p w:rsidR="0018096B" w:rsidRDefault="0018096B">
            <w:pPr>
              <w:jc w:val="center"/>
              <w:rPr>
                <w:rFonts w:ascii="仿宋" w:eastAsia="仿宋" w:hAnsi="仿宋" w:cs="Arial"/>
                <w:w w:val="80"/>
                <w:sz w:val="24"/>
              </w:rPr>
            </w:pPr>
          </w:p>
        </w:tc>
        <w:tc>
          <w:tcPr>
            <w:tcW w:w="1614" w:type="dxa"/>
            <w:noWrap/>
          </w:tcPr>
          <w:p w:rsidR="0018096B" w:rsidRDefault="0018096B">
            <w:pPr>
              <w:rPr>
                <w:rFonts w:ascii="仿宋" w:eastAsia="仿宋" w:hAnsi="仿宋" w:cs="Arial"/>
                <w:sz w:val="24"/>
              </w:rPr>
            </w:pPr>
          </w:p>
        </w:tc>
        <w:tc>
          <w:tcPr>
            <w:tcW w:w="1210" w:type="dxa"/>
            <w:noWrap/>
          </w:tcPr>
          <w:p w:rsidR="0018096B" w:rsidRDefault="0018096B">
            <w:pPr>
              <w:rPr>
                <w:rFonts w:ascii="仿宋" w:eastAsia="仿宋" w:hAnsi="仿宋" w:cs="Arial"/>
                <w:sz w:val="24"/>
              </w:rPr>
            </w:pPr>
          </w:p>
        </w:tc>
        <w:tc>
          <w:tcPr>
            <w:tcW w:w="1008" w:type="dxa"/>
            <w:noWrap/>
            <w:vAlign w:val="center"/>
          </w:tcPr>
          <w:p w:rsidR="0018096B" w:rsidRDefault="0018096B">
            <w:pPr>
              <w:rPr>
                <w:rFonts w:ascii="仿宋" w:eastAsia="仿宋" w:hAnsi="仿宋" w:cs="Arial"/>
                <w:sz w:val="24"/>
              </w:rPr>
            </w:pPr>
          </w:p>
        </w:tc>
      </w:tr>
      <w:tr w:rsidR="0018096B">
        <w:trPr>
          <w:cantSplit/>
          <w:trHeight w:val="221"/>
          <w:jc w:val="center"/>
        </w:trPr>
        <w:tc>
          <w:tcPr>
            <w:tcW w:w="591" w:type="dxa"/>
            <w:noWrap/>
            <w:vAlign w:val="center"/>
          </w:tcPr>
          <w:p w:rsidR="0018096B" w:rsidRDefault="0018096B">
            <w:pPr>
              <w:jc w:val="center"/>
              <w:rPr>
                <w:rFonts w:ascii="仿宋" w:eastAsia="仿宋" w:hAnsi="仿宋" w:cs="Arial"/>
                <w:sz w:val="24"/>
              </w:rPr>
            </w:pPr>
          </w:p>
        </w:tc>
        <w:tc>
          <w:tcPr>
            <w:tcW w:w="1749" w:type="dxa"/>
            <w:noWrap/>
            <w:vAlign w:val="center"/>
          </w:tcPr>
          <w:p w:rsidR="0018096B" w:rsidRDefault="0018096B">
            <w:pPr>
              <w:rPr>
                <w:rFonts w:ascii="仿宋" w:eastAsia="仿宋" w:hAnsi="仿宋" w:cs="Arial"/>
                <w:sz w:val="24"/>
              </w:rPr>
            </w:pPr>
          </w:p>
        </w:tc>
        <w:tc>
          <w:tcPr>
            <w:tcW w:w="2144" w:type="dxa"/>
            <w:noWrap/>
          </w:tcPr>
          <w:p w:rsidR="0018096B" w:rsidRDefault="0018096B">
            <w:pPr>
              <w:rPr>
                <w:rFonts w:ascii="仿宋" w:eastAsia="仿宋" w:hAnsi="仿宋" w:cs="Arial"/>
                <w:sz w:val="24"/>
              </w:rPr>
            </w:pPr>
          </w:p>
        </w:tc>
        <w:tc>
          <w:tcPr>
            <w:tcW w:w="1084" w:type="dxa"/>
            <w:noWrap/>
            <w:vAlign w:val="center"/>
          </w:tcPr>
          <w:p w:rsidR="0018096B" w:rsidRDefault="0018096B">
            <w:pPr>
              <w:jc w:val="center"/>
              <w:rPr>
                <w:rFonts w:ascii="仿宋" w:eastAsia="仿宋" w:hAnsi="仿宋" w:cs="Arial"/>
                <w:w w:val="80"/>
                <w:sz w:val="24"/>
              </w:rPr>
            </w:pPr>
          </w:p>
        </w:tc>
        <w:tc>
          <w:tcPr>
            <w:tcW w:w="1614" w:type="dxa"/>
            <w:noWrap/>
          </w:tcPr>
          <w:p w:rsidR="0018096B" w:rsidRDefault="0018096B">
            <w:pPr>
              <w:rPr>
                <w:rFonts w:ascii="仿宋" w:eastAsia="仿宋" w:hAnsi="仿宋" w:cs="Arial"/>
                <w:sz w:val="24"/>
              </w:rPr>
            </w:pPr>
          </w:p>
        </w:tc>
        <w:tc>
          <w:tcPr>
            <w:tcW w:w="1210" w:type="dxa"/>
            <w:noWrap/>
          </w:tcPr>
          <w:p w:rsidR="0018096B" w:rsidRDefault="0018096B">
            <w:pPr>
              <w:rPr>
                <w:rFonts w:ascii="仿宋" w:eastAsia="仿宋" w:hAnsi="仿宋" w:cs="Arial"/>
                <w:sz w:val="24"/>
              </w:rPr>
            </w:pPr>
          </w:p>
        </w:tc>
        <w:tc>
          <w:tcPr>
            <w:tcW w:w="1008" w:type="dxa"/>
            <w:noWrap/>
            <w:vAlign w:val="center"/>
          </w:tcPr>
          <w:p w:rsidR="0018096B" w:rsidRDefault="0018096B">
            <w:pPr>
              <w:rPr>
                <w:rFonts w:ascii="仿宋" w:eastAsia="仿宋" w:hAnsi="仿宋" w:cs="Arial"/>
                <w:sz w:val="24"/>
              </w:rPr>
            </w:pPr>
          </w:p>
        </w:tc>
      </w:tr>
      <w:tr w:rsidR="0018096B">
        <w:trPr>
          <w:cantSplit/>
          <w:trHeight w:val="221"/>
          <w:jc w:val="center"/>
        </w:trPr>
        <w:tc>
          <w:tcPr>
            <w:tcW w:w="591" w:type="dxa"/>
            <w:noWrap/>
            <w:vAlign w:val="center"/>
          </w:tcPr>
          <w:p w:rsidR="0018096B" w:rsidRDefault="0018096B">
            <w:pPr>
              <w:jc w:val="center"/>
              <w:rPr>
                <w:rFonts w:ascii="仿宋" w:eastAsia="仿宋" w:hAnsi="仿宋" w:cs="Arial"/>
                <w:sz w:val="24"/>
              </w:rPr>
            </w:pPr>
          </w:p>
        </w:tc>
        <w:tc>
          <w:tcPr>
            <w:tcW w:w="1749" w:type="dxa"/>
            <w:noWrap/>
            <w:vAlign w:val="center"/>
          </w:tcPr>
          <w:p w:rsidR="0018096B" w:rsidRDefault="0018096B">
            <w:pPr>
              <w:rPr>
                <w:rFonts w:ascii="仿宋" w:eastAsia="仿宋" w:hAnsi="仿宋" w:cs="Arial"/>
                <w:sz w:val="24"/>
              </w:rPr>
            </w:pPr>
          </w:p>
        </w:tc>
        <w:tc>
          <w:tcPr>
            <w:tcW w:w="2144" w:type="dxa"/>
            <w:noWrap/>
          </w:tcPr>
          <w:p w:rsidR="0018096B" w:rsidRDefault="0018096B">
            <w:pPr>
              <w:rPr>
                <w:rFonts w:ascii="仿宋" w:eastAsia="仿宋" w:hAnsi="仿宋" w:cs="Arial"/>
                <w:sz w:val="24"/>
              </w:rPr>
            </w:pPr>
          </w:p>
        </w:tc>
        <w:tc>
          <w:tcPr>
            <w:tcW w:w="1084" w:type="dxa"/>
            <w:noWrap/>
            <w:vAlign w:val="center"/>
          </w:tcPr>
          <w:p w:rsidR="0018096B" w:rsidRDefault="0018096B">
            <w:pPr>
              <w:jc w:val="center"/>
              <w:rPr>
                <w:rFonts w:ascii="仿宋" w:eastAsia="仿宋" w:hAnsi="仿宋" w:cs="Arial"/>
                <w:w w:val="80"/>
                <w:sz w:val="24"/>
              </w:rPr>
            </w:pPr>
          </w:p>
        </w:tc>
        <w:tc>
          <w:tcPr>
            <w:tcW w:w="1614" w:type="dxa"/>
            <w:noWrap/>
          </w:tcPr>
          <w:p w:rsidR="0018096B" w:rsidRDefault="0018096B">
            <w:pPr>
              <w:rPr>
                <w:rFonts w:ascii="仿宋" w:eastAsia="仿宋" w:hAnsi="仿宋" w:cs="Arial"/>
                <w:sz w:val="24"/>
              </w:rPr>
            </w:pPr>
          </w:p>
        </w:tc>
        <w:tc>
          <w:tcPr>
            <w:tcW w:w="1210" w:type="dxa"/>
            <w:noWrap/>
          </w:tcPr>
          <w:p w:rsidR="0018096B" w:rsidRDefault="0018096B">
            <w:pPr>
              <w:rPr>
                <w:rFonts w:ascii="仿宋" w:eastAsia="仿宋" w:hAnsi="仿宋" w:cs="Arial"/>
                <w:sz w:val="24"/>
              </w:rPr>
            </w:pPr>
          </w:p>
        </w:tc>
        <w:tc>
          <w:tcPr>
            <w:tcW w:w="1008" w:type="dxa"/>
            <w:noWrap/>
            <w:vAlign w:val="center"/>
          </w:tcPr>
          <w:p w:rsidR="0018096B" w:rsidRDefault="0018096B">
            <w:pPr>
              <w:rPr>
                <w:rFonts w:ascii="仿宋" w:eastAsia="仿宋" w:hAnsi="仿宋" w:cs="Arial"/>
                <w:sz w:val="24"/>
              </w:rPr>
            </w:pPr>
          </w:p>
        </w:tc>
      </w:tr>
      <w:tr w:rsidR="0018096B">
        <w:trPr>
          <w:cantSplit/>
          <w:trHeight w:val="221"/>
          <w:jc w:val="center"/>
        </w:trPr>
        <w:tc>
          <w:tcPr>
            <w:tcW w:w="591" w:type="dxa"/>
            <w:noWrap/>
            <w:vAlign w:val="center"/>
          </w:tcPr>
          <w:p w:rsidR="0018096B" w:rsidRDefault="0018096B">
            <w:pPr>
              <w:jc w:val="center"/>
              <w:rPr>
                <w:rFonts w:ascii="仿宋" w:eastAsia="仿宋" w:hAnsi="仿宋" w:cs="Arial"/>
                <w:sz w:val="24"/>
              </w:rPr>
            </w:pPr>
          </w:p>
        </w:tc>
        <w:tc>
          <w:tcPr>
            <w:tcW w:w="1749" w:type="dxa"/>
            <w:noWrap/>
            <w:vAlign w:val="center"/>
          </w:tcPr>
          <w:p w:rsidR="0018096B" w:rsidRDefault="0018096B">
            <w:pPr>
              <w:rPr>
                <w:rFonts w:ascii="仿宋" w:eastAsia="仿宋" w:hAnsi="仿宋" w:cs="Arial"/>
                <w:sz w:val="24"/>
              </w:rPr>
            </w:pPr>
          </w:p>
        </w:tc>
        <w:tc>
          <w:tcPr>
            <w:tcW w:w="2144" w:type="dxa"/>
            <w:noWrap/>
          </w:tcPr>
          <w:p w:rsidR="0018096B" w:rsidRDefault="0018096B">
            <w:pPr>
              <w:rPr>
                <w:rFonts w:ascii="仿宋" w:eastAsia="仿宋" w:hAnsi="仿宋" w:cs="Arial"/>
                <w:sz w:val="24"/>
              </w:rPr>
            </w:pPr>
          </w:p>
        </w:tc>
        <w:tc>
          <w:tcPr>
            <w:tcW w:w="1084" w:type="dxa"/>
            <w:noWrap/>
            <w:vAlign w:val="center"/>
          </w:tcPr>
          <w:p w:rsidR="0018096B" w:rsidRDefault="0018096B">
            <w:pPr>
              <w:jc w:val="center"/>
              <w:rPr>
                <w:rFonts w:ascii="仿宋" w:eastAsia="仿宋" w:hAnsi="仿宋" w:cs="Arial"/>
                <w:w w:val="80"/>
                <w:sz w:val="24"/>
              </w:rPr>
            </w:pPr>
          </w:p>
        </w:tc>
        <w:tc>
          <w:tcPr>
            <w:tcW w:w="1614" w:type="dxa"/>
            <w:noWrap/>
          </w:tcPr>
          <w:p w:rsidR="0018096B" w:rsidRDefault="0018096B">
            <w:pPr>
              <w:rPr>
                <w:rFonts w:ascii="仿宋" w:eastAsia="仿宋" w:hAnsi="仿宋" w:cs="Arial"/>
                <w:sz w:val="24"/>
              </w:rPr>
            </w:pPr>
          </w:p>
        </w:tc>
        <w:tc>
          <w:tcPr>
            <w:tcW w:w="1210" w:type="dxa"/>
            <w:noWrap/>
          </w:tcPr>
          <w:p w:rsidR="0018096B" w:rsidRDefault="0018096B">
            <w:pPr>
              <w:rPr>
                <w:rFonts w:ascii="仿宋" w:eastAsia="仿宋" w:hAnsi="仿宋" w:cs="Arial"/>
                <w:sz w:val="24"/>
              </w:rPr>
            </w:pPr>
          </w:p>
        </w:tc>
        <w:tc>
          <w:tcPr>
            <w:tcW w:w="1008" w:type="dxa"/>
            <w:noWrap/>
            <w:vAlign w:val="center"/>
          </w:tcPr>
          <w:p w:rsidR="0018096B" w:rsidRDefault="0018096B">
            <w:pPr>
              <w:rPr>
                <w:rFonts w:ascii="仿宋" w:eastAsia="仿宋" w:hAnsi="仿宋" w:cs="Arial"/>
                <w:sz w:val="24"/>
              </w:rPr>
            </w:pPr>
          </w:p>
        </w:tc>
      </w:tr>
      <w:tr w:rsidR="0018096B">
        <w:trPr>
          <w:cantSplit/>
          <w:trHeight w:val="221"/>
          <w:jc w:val="center"/>
        </w:trPr>
        <w:tc>
          <w:tcPr>
            <w:tcW w:w="591" w:type="dxa"/>
            <w:noWrap/>
            <w:vAlign w:val="center"/>
          </w:tcPr>
          <w:p w:rsidR="0018096B" w:rsidRDefault="0018096B">
            <w:pPr>
              <w:jc w:val="center"/>
              <w:rPr>
                <w:rFonts w:ascii="仿宋" w:eastAsia="仿宋" w:hAnsi="仿宋" w:cs="Arial"/>
                <w:sz w:val="24"/>
              </w:rPr>
            </w:pPr>
          </w:p>
        </w:tc>
        <w:tc>
          <w:tcPr>
            <w:tcW w:w="1749" w:type="dxa"/>
            <w:noWrap/>
            <w:vAlign w:val="center"/>
          </w:tcPr>
          <w:p w:rsidR="0018096B" w:rsidRDefault="0018096B">
            <w:pPr>
              <w:rPr>
                <w:rFonts w:ascii="仿宋" w:eastAsia="仿宋" w:hAnsi="仿宋" w:cs="Arial"/>
                <w:sz w:val="24"/>
              </w:rPr>
            </w:pPr>
          </w:p>
        </w:tc>
        <w:tc>
          <w:tcPr>
            <w:tcW w:w="2144" w:type="dxa"/>
            <w:noWrap/>
          </w:tcPr>
          <w:p w:rsidR="0018096B" w:rsidRDefault="0018096B">
            <w:pPr>
              <w:rPr>
                <w:rFonts w:ascii="仿宋" w:eastAsia="仿宋" w:hAnsi="仿宋" w:cs="Arial"/>
                <w:sz w:val="24"/>
              </w:rPr>
            </w:pPr>
          </w:p>
        </w:tc>
        <w:tc>
          <w:tcPr>
            <w:tcW w:w="1084" w:type="dxa"/>
            <w:noWrap/>
            <w:vAlign w:val="center"/>
          </w:tcPr>
          <w:p w:rsidR="0018096B" w:rsidRDefault="0018096B">
            <w:pPr>
              <w:jc w:val="center"/>
              <w:rPr>
                <w:rFonts w:ascii="仿宋" w:eastAsia="仿宋" w:hAnsi="仿宋" w:cs="Arial"/>
                <w:w w:val="80"/>
                <w:sz w:val="24"/>
              </w:rPr>
            </w:pPr>
          </w:p>
        </w:tc>
        <w:tc>
          <w:tcPr>
            <w:tcW w:w="1614" w:type="dxa"/>
            <w:noWrap/>
          </w:tcPr>
          <w:p w:rsidR="0018096B" w:rsidRDefault="0018096B">
            <w:pPr>
              <w:rPr>
                <w:rFonts w:ascii="仿宋" w:eastAsia="仿宋" w:hAnsi="仿宋" w:cs="Arial"/>
                <w:sz w:val="24"/>
              </w:rPr>
            </w:pPr>
          </w:p>
        </w:tc>
        <w:tc>
          <w:tcPr>
            <w:tcW w:w="1210" w:type="dxa"/>
            <w:noWrap/>
          </w:tcPr>
          <w:p w:rsidR="0018096B" w:rsidRDefault="0018096B">
            <w:pPr>
              <w:rPr>
                <w:rFonts w:ascii="仿宋" w:eastAsia="仿宋" w:hAnsi="仿宋" w:cs="Arial"/>
                <w:sz w:val="24"/>
              </w:rPr>
            </w:pPr>
          </w:p>
        </w:tc>
        <w:tc>
          <w:tcPr>
            <w:tcW w:w="1008" w:type="dxa"/>
            <w:noWrap/>
            <w:vAlign w:val="center"/>
          </w:tcPr>
          <w:p w:rsidR="0018096B" w:rsidRDefault="0018096B">
            <w:pPr>
              <w:rPr>
                <w:rFonts w:ascii="仿宋" w:eastAsia="仿宋" w:hAnsi="仿宋" w:cs="Arial"/>
                <w:sz w:val="24"/>
              </w:rPr>
            </w:pPr>
          </w:p>
        </w:tc>
      </w:tr>
      <w:tr w:rsidR="0018096B">
        <w:trPr>
          <w:cantSplit/>
          <w:trHeight w:val="221"/>
          <w:jc w:val="center"/>
        </w:trPr>
        <w:tc>
          <w:tcPr>
            <w:tcW w:w="591" w:type="dxa"/>
            <w:noWrap/>
            <w:vAlign w:val="center"/>
          </w:tcPr>
          <w:p w:rsidR="0018096B" w:rsidRDefault="0018096B">
            <w:pPr>
              <w:jc w:val="center"/>
              <w:rPr>
                <w:rFonts w:ascii="仿宋" w:eastAsia="仿宋" w:hAnsi="仿宋" w:cs="Arial"/>
                <w:sz w:val="24"/>
              </w:rPr>
            </w:pPr>
          </w:p>
        </w:tc>
        <w:tc>
          <w:tcPr>
            <w:tcW w:w="1749" w:type="dxa"/>
            <w:noWrap/>
          </w:tcPr>
          <w:p w:rsidR="0018096B" w:rsidRDefault="0018096B">
            <w:pPr>
              <w:rPr>
                <w:rFonts w:ascii="仿宋" w:eastAsia="仿宋" w:hAnsi="仿宋" w:cs="Arial"/>
                <w:sz w:val="24"/>
              </w:rPr>
            </w:pPr>
          </w:p>
        </w:tc>
        <w:tc>
          <w:tcPr>
            <w:tcW w:w="2144" w:type="dxa"/>
            <w:noWrap/>
          </w:tcPr>
          <w:p w:rsidR="0018096B" w:rsidRDefault="0018096B">
            <w:pPr>
              <w:rPr>
                <w:rFonts w:ascii="仿宋" w:eastAsia="仿宋" w:hAnsi="仿宋" w:cs="Arial"/>
                <w:sz w:val="24"/>
              </w:rPr>
            </w:pPr>
          </w:p>
        </w:tc>
        <w:tc>
          <w:tcPr>
            <w:tcW w:w="1084" w:type="dxa"/>
            <w:noWrap/>
            <w:vAlign w:val="center"/>
          </w:tcPr>
          <w:p w:rsidR="0018096B" w:rsidRDefault="0018096B">
            <w:pPr>
              <w:jc w:val="center"/>
              <w:rPr>
                <w:rFonts w:ascii="仿宋" w:eastAsia="仿宋" w:hAnsi="仿宋" w:cs="Arial"/>
                <w:w w:val="80"/>
                <w:sz w:val="24"/>
              </w:rPr>
            </w:pPr>
          </w:p>
        </w:tc>
        <w:tc>
          <w:tcPr>
            <w:tcW w:w="1614" w:type="dxa"/>
            <w:noWrap/>
          </w:tcPr>
          <w:p w:rsidR="0018096B" w:rsidRDefault="0018096B">
            <w:pPr>
              <w:rPr>
                <w:rFonts w:ascii="仿宋" w:eastAsia="仿宋" w:hAnsi="仿宋" w:cs="Arial"/>
                <w:sz w:val="24"/>
              </w:rPr>
            </w:pPr>
          </w:p>
        </w:tc>
        <w:tc>
          <w:tcPr>
            <w:tcW w:w="1210" w:type="dxa"/>
            <w:noWrap/>
          </w:tcPr>
          <w:p w:rsidR="0018096B" w:rsidRDefault="0018096B">
            <w:pPr>
              <w:rPr>
                <w:rFonts w:ascii="仿宋" w:eastAsia="仿宋" w:hAnsi="仿宋" w:cs="Arial"/>
                <w:sz w:val="24"/>
              </w:rPr>
            </w:pPr>
          </w:p>
        </w:tc>
        <w:tc>
          <w:tcPr>
            <w:tcW w:w="1008" w:type="dxa"/>
            <w:noWrap/>
            <w:vAlign w:val="center"/>
          </w:tcPr>
          <w:p w:rsidR="0018096B" w:rsidRDefault="0018096B">
            <w:pPr>
              <w:rPr>
                <w:rFonts w:ascii="仿宋" w:eastAsia="仿宋" w:hAnsi="仿宋" w:cs="Arial"/>
                <w:sz w:val="24"/>
              </w:rPr>
            </w:pPr>
          </w:p>
        </w:tc>
      </w:tr>
      <w:tr w:rsidR="0018096B">
        <w:trPr>
          <w:cantSplit/>
          <w:trHeight w:val="221"/>
          <w:jc w:val="center"/>
        </w:trPr>
        <w:tc>
          <w:tcPr>
            <w:tcW w:w="591" w:type="dxa"/>
            <w:noWrap/>
            <w:vAlign w:val="center"/>
          </w:tcPr>
          <w:p w:rsidR="0018096B" w:rsidRDefault="0018096B">
            <w:pPr>
              <w:jc w:val="center"/>
              <w:rPr>
                <w:rFonts w:ascii="仿宋" w:eastAsia="仿宋" w:hAnsi="仿宋" w:cs="Arial"/>
                <w:sz w:val="24"/>
              </w:rPr>
            </w:pPr>
          </w:p>
        </w:tc>
        <w:tc>
          <w:tcPr>
            <w:tcW w:w="1749" w:type="dxa"/>
            <w:noWrap/>
            <w:vAlign w:val="center"/>
          </w:tcPr>
          <w:p w:rsidR="0018096B" w:rsidRDefault="0018096B">
            <w:pPr>
              <w:rPr>
                <w:rFonts w:ascii="仿宋" w:eastAsia="仿宋" w:hAnsi="仿宋" w:cs="Arial"/>
                <w:sz w:val="24"/>
              </w:rPr>
            </w:pPr>
          </w:p>
        </w:tc>
        <w:tc>
          <w:tcPr>
            <w:tcW w:w="2144" w:type="dxa"/>
            <w:noWrap/>
          </w:tcPr>
          <w:p w:rsidR="0018096B" w:rsidRDefault="0018096B">
            <w:pPr>
              <w:rPr>
                <w:rFonts w:ascii="仿宋" w:eastAsia="仿宋" w:hAnsi="仿宋" w:cs="Arial"/>
                <w:sz w:val="24"/>
              </w:rPr>
            </w:pPr>
          </w:p>
        </w:tc>
        <w:tc>
          <w:tcPr>
            <w:tcW w:w="1084" w:type="dxa"/>
            <w:noWrap/>
            <w:vAlign w:val="center"/>
          </w:tcPr>
          <w:p w:rsidR="0018096B" w:rsidRDefault="0018096B">
            <w:pPr>
              <w:jc w:val="center"/>
              <w:rPr>
                <w:rFonts w:ascii="仿宋" w:eastAsia="仿宋" w:hAnsi="仿宋" w:cs="Arial"/>
                <w:w w:val="80"/>
                <w:sz w:val="24"/>
              </w:rPr>
            </w:pPr>
          </w:p>
        </w:tc>
        <w:tc>
          <w:tcPr>
            <w:tcW w:w="1614" w:type="dxa"/>
            <w:noWrap/>
          </w:tcPr>
          <w:p w:rsidR="0018096B" w:rsidRDefault="0018096B">
            <w:pPr>
              <w:rPr>
                <w:rFonts w:ascii="仿宋" w:eastAsia="仿宋" w:hAnsi="仿宋" w:cs="Arial"/>
                <w:sz w:val="24"/>
              </w:rPr>
            </w:pPr>
          </w:p>
        </w:tc>
        <w:tc>
          <w:tcPr>
            <w:tcW w:w="1210" w:type="dxa"/>
            <w:noWrap/>
          </w:tcPr>
          <w:p w:rsidR="0018096B" w:rsidRDefault="0018096B">
            <w:pPr>
              <w:rPr>
                <w:rFonts w:ascii="仿宋" w:eastAsia="仿宋" w:hAnsi="仿宋" w:cs="Arial"/>
                <w:sz w:val="24"/>
              </w:rPr>
            </w:pPr>
          </w:p>
        </w:tc>
        <w:tc>
          <w:tcPr>
            <w:tcW w:w="1008" w:type="dxa"/>
            <w:noWrap/>
            <w:vAlign w:val="center"/>
          </w:tcPr>
          <w:p w:rsidR="0018096B" w:rsidRDefault="0018096B">
            <w:pPr>
              <w:rPr>
                <w:rFonts w:ascii="仿宋" w:eastAsia="仿宋" w:hAnsi="仿宋" w:cs="Arial"/>
                <w:sz w:val="24"/>
              </w:rPr>
            </w:pPr>
          </w:p>
        </w:tc>
      </w:tr>
      <w:tr w:rsidR="0018096B">
        <w:trPr>
          <w:cantSplit/>
          <w:trHeight w:val="221"/>
          <w:jc w:val="center"/>
        </w:trPr>
        <w:tc>
          <w:tcPr>
            <w:tcW w:w="591" w:type="dxa"/>
            <w:noWrap/>
            <w:vAlign w:val="center"/>
          </w:tcPr>
          <w:p w:rsidR="0018096B" w:rsidRDefault="0018096B">
            <w:pPr>
              <w:jc w:val="center"/>
              <w:rPr>
                <w:rFonts w:ascii="仿宋" w:eastAsia="仿宋" w:hAnsi="仿宋" w:cs="Arial"/>
                <w:sz w:val="24"/>
              </w:rPr>
            </w:pPr>
          </w:p>
        </w:tc>
        <w:tc>
          <w:tcPr>
            <w:tcW w:w="1749" w:type="dxa"/>
            <w:noWrap/>
          </w:tcPr>
          <w:p w:rsidR="0018096B" w:rsidRDefault="0018096B">
            <w:pPr>
              <w:rPr>
                <w:rFonts w:ascii="仿宋" w:eastAsia="仿宋" w:hAnsi="仿宋" w:cs="Arial"/>
                <w:sz w:val="24"/>
              </w:rPr>
            </w:pPr>
          </w:p>
        </w:tc>
        <w:tc>
          <w:tcPr>
            <w:tcW w:w="2144" w:type="dxa"/>
            <w:noWrap/>
          </w:tcPr>
          <w:p w:rsidR="0018096B" w:rsidRDefault="0018096B">
            <w:pPr>
              <w:rPr>
                <w:rFonts w:ascii="仿宋" w:eastAsia="仿宋" w:hAnsi="仿宋" w:cs="Arial"/>
                <w:sz w:val="24"/>
              </w:rPr>
            </w:pPr>
          </w:p>
        </w:tc>
        <w:tc>
          <w:tcPr>
            <w:tcW w:w="1084" w:type="dxa"/>
            <w:noWrap/>
            <w:vAlign w:val="center"/>
          </w:tcPr>
          <w:p w:rsidR="0018096B" w:rsidRDefault="0018096B">
            <w:pPr>
              <w:jc w:val="center"/>
              <w:rPr>
                <w:rFonts w:ascii="仿宋" w:eastAsia="仿宋" w:hAnsi="仿宋" w:cs="Arial"/>
                <w:w w:val="80"/>
                <w:sz w:val="24"/>
              </w:rPr>
            </w:pPr>
          </w:p>
        </w:tc>
        <w:tc>
          <w:tcPr>
            <w:tcW w:w="1614" w:type="dxa"/>
            <w:noWrap/>
          </w:tcPr>
          <w:p w:rsidR="0018096B" w:rsidRDefault="0018096B">
            <w:pPr>
              <w:rPr>
                <w:rFonts w:ascii="仿宋" w:eastAsia="仿宋" w:hAnsi="仿宋" w:cs="Arial"/>
                <w:sz w:val="24"/>
              </w:rPr>
            </w:pPr>
          </w:p>
        </w:tc>
        <w:tc>
          <w:tcPr>
            <w:tcW w:w="1210" w:type="dxa"/>
            <w:noWrap/>
          </w:tcPr>
          <w:p w:rsidR="0018096B" w:rsidRDefault="0018096B">
            <w:pPr>
              <w:rPr>
                <w:rFonts w:ascii="仿宋" w:eastAsia="仿宋" w:hAnsi="仿宋" w:cs="Arial"/>
                <w:sz w:val="24"/>
              </w:rPr>
            </w:pPr>
          </w:p>
        </w:tc>
        <w:tc>
          <w:tcPr>
            <w:tcW w:w="1008" w:type="dxa"/>
            <w:noWrap/>
            <w:vAlign w:val="center"/>
          </w:tcPr>
          <w:p w:rsidR="0018096B" w:rsidRDefault="0018096B">
            <w:pPr>
              <w:rPr>
                <w:rFonts w:ascii="仿宋" w:eastAsia="仿宋" w:hAnsi="仿宋" w:cs="Arial"/>
                <w:sz w:val="24"/>
              </w:rPr>
            </w:pPr>
          </w:p>
        </w:tc>
      </w:tr>
      <w:tr w:rsidR="0018096B">
        <w:trPr>
          <w:cantSplit/>
          <w:trHeight w:val="221"/>
          <w:jc w:val="center"/>
        </w:trPr>
        <w:tc>
          <w:tcPr>
            <w:tcW w:w="591" w:type="dxa"/>
            <w:noWrap/>
            <w:vAlign w:val="center"/>
          </w:tcPr>
          <w:p w:rsidR="0018096B" w:rsidRDefault="0018096B">
            <w:pPr>
              <w:jc w:val="center"/>
              <w:rPr>
                <w:rFonts w:ascii="仿宋" w:eastAsia="仿宋" w:hAnsi="仿宋" w:cs="Arial"/>
                <w:sz w:val="24"/>
              </w:rPr>
            </w:pPr>
          </w:p>
        </w:tc>
        <w:tc>
          <w:tcPr>
            <w:tcW w:w="1749" w:type="dxa"/>
            <w:noWrap/>
            <w:vAlign w:val="center"/>
          </w:tcPr>
          <w:p w:rsidR="0018096B" w:rsidRDefault="0018096B">
            <w:pPr>
              <w:rPr>
                <w:rFonts w:ascii="仿宋" w:eastAsia="仿宋" w:hAnsi="仿宋" w:cs="Arial"/>
                <w:sz w:val="24"/>
              </w:rPr>
            </w:pPr>
          </w:p>
        </w:tc>
        <w:tc>
          <w:tcPr>
            <w:tcW w:w="2144" w:type="dxa"/>
            <w:noWrap/>
          </w:tcPr>
          <w:p w:rsidR="0018096B" w:rsidRDefault="0018096B">
            <w:pPr>
              <w:rPr>
                <w:rFonts w:ascii="仿宋" w:eastAsia="仿宋" w:hAnsi="仿宋" w:cs="Arial"/>
                <w:sz w:val="24"/>
              </w:rPr>
            </w:pPr>
          </w:p>
        </w:tc>
        <w:tc>
          <w:tcPr>
            <w:tcW w:w="1084" w:type="dxa"/>
            <w:noWrap/>
            <w:vAlign w:val="center"/>
          </w:tcPr>
          <w:p w:rsidR="0018096B" w:rsidRDefault="0018096B">
            <w:pPr>
              <w:jc w:val="center"/>
              <w:rPr>
                <w:rFonts w:ascii="仿宋" w:eastAsia="仿宋" w:hAnsi="仿宋" w:cs="Arial"/>
                <w:w w:val="80"/>
                <w:sz w:val="24"/>
              </w:rPr>
            </w:pPr>
          </w:p>
        </w:tc>
        <w:tc>
          <w:tcPr>
            <w:tcW w:w="1614" w:type="dxa"/>
            <w:noWrap/>
          </w:tcPr>
          <w:p w:rsidR="0018096B" w:rsidRDefault="0018096B">
            <w:pPr>
              <w:rPr>
                <w:rFonts w:ascii="仿宋" w:eastAsia="仿宋" w:hAnsi="仿宋" w:cs="Arial"/>
                <w:sz w:val="24"/>
              </w:rPr>
            </w:pPr>
          </w:p>
        </w:tc>
        <w:tc>
          <w:tcPr>
            <w:tcW w:w="1210" w:type="dxa"/>
            <w:noWrap/>
          </w:tcPr>
          <w:p w:rsidR="0018096B" w:rsidRDefault="0018096B">
            <w:pPr>
              <w:rPr>
                <w:rFonts w:ascii="仿宋" w:eastAsia="仿宋" w:hAnsi="仿宋" w:cs="Arial"/>
                <w:sz w:val="24"/>
              </w:rPr>
            </w:pPr>
          </w:p>
        </w:tc>
        <w:tc>
          <w:tcPr>
            <w:tcW w:w="1008" w:type="dxa"/>
            <w:noWrap/>
            <w:vAlign w:val="center"/>
          </w:tcPr>
          <w:p w:rsidR="0018096B" w:rsidRDefault="0018096B">
            <w:pPr>
              <w:rPr>
                <w:rFonts w:ascii="仿宋" w:eastAsia="仿宋" w:hAnsi="仿宋" w:cs="Arial"/>
                <w:sz w:val="24"/>
              </w:rPr>
            </w:pPr>
          </w:p>
        </w:tc>
      </w:tr>
      <w:tr w:rsidR="0018096B">
        <w:trPr>
          <w:cantSplit/>
          <w:trHeight w:val="242"/>
          <w:jc w:val="center"/>
        </w:trPr>
        <w:tc>
          <w:tcPr>
            <w:tcW w:w="591" w:type="dxa"/>
            <w:noWrap/>
            <w:vAlign w:val="center"/>
          </w:tcPr>
          <w:p w:rsidR="0018096B" w:rsidRDefault="0018096B">
            <w:pPr>
              <w:jc w:val="center"/>
              <w:rPr>
                <w:rFonts w:ascii="仿宋" w:eastAsia="仿宋" w:hAnsi="仿宋" w:cs="Arial"/>
                <w:sz w:val="24"/>
              </w:rPr>
            </w:pPr>
          </w:p>
        </w:tc>
        <w:tc>
          <w:tcPr>
            <w:tcW w:w="1749" w:type="dxa"/>
            <w:noWrap/>
            <w:vAlign w:val="center"/>
          </w:tcPr>
          <w:p w:rsidR="0018096B" w:rsidRDefault="0018096B">
            <w:pPr>
              <w:rPr>
                <w:rFonts w:ascii="仿宋" w:eastAsia="仿宋" w:hAnsi="仿宋" w:cs="Arial"/>
                <w:sz w:val="24"/>
              </w:rPr>
            </w:pPr>
          </w:p>
        </w:tc>
        <w:tc>
          <w:tcPr>
            <w:tcW w:w="2144" w:type="dxa"/>
            <w:noWrap/>
            <w:vAlign w:val="center"/>
          </w:tcPr>
          <w:p w:rsidR="0018096B" w:rsidRDefault="0018096B">
            <w:pPr>
              <w:rPr>
                <w:rFonts w:ascii="仿宋" w:eastAsia="仿宋" w:hAnsi="仿宋" w:cs="Arial"/>
                <w:sz w:val="24"/>
              </w:rPr>
            </w:pPr>
          </w:p>
        </w:tc>
        <w:tc>
          <w:tcPr>
            <w:tcW w:w="1084" w:type="dxa"/>
            <w:noWrap/>
            <w:vAlign w:val="center"/>
          </w:tcPr>
          <w:p w:rsidR="0018096B" w:rsidRDefault="0018096B">
            <w:pPr>
              <w:jc w:val="center"/>
              <w:rPr>
                <w:rFonts w:ascii="仿宋" w:eastAsia="仿宋" w:hAnsi="仿宋" w:cs="Arial"/>
                <w:w w:val="80"/>
                <w:sz w:val="24"/>
              </w:rPr>
            </w:pPr>
          </w:p>
        </w:tc>
        <w:tc>
          <w:tcPr>
            <w:tcW w:w="1614" w:type="dxa"/>
            <w:noWrap/>
          </w:tcPr>
          <w:p w:rsidR="0018096B" w:rsidRDefault="0018096B">
            <w:pPr>
              <w:rPr>
                <w:rFonts w:ascii="仿宋" w:eastAsia="仿宋" w:hAnsi="仿宋" w:cs="Arial"/>
                <w:sz w:val="24"/>
              </w:rPr>
            </w:pPr>
          </w:p>
        </w:tc>
        <w:tc>
          <w:tcPr>
            <w:tcW w:w="1210" w:type="dxa"/>
            <w:noWrap/>
          </w:tcPr>
          <w:p w:rsidR="0018096B" w:rsidRDefault="0018096B">
            <w:pPr>
              <w:rPr>
                <w:rFonts w:ascii="仿宋" w:eastAsia="仿宋" w:hAnsi="仿宋" w:cs="Arial"/>
                <w:sz w:val="24"/>
              </w:rPr>
            </w:pPr>
          </w:p>
        </w:tc>
        <w:tc>
          <w:tcPr>
            <w:tcW w:w="1008" w:type="dxa"/>
            <w:noWrap/>
            <w:vAlign w:val="center"/>
          </w:tcPr>
          <w:p w:rsidR="0018096B" w:rsidRDefault="0018096B">
            <w:pPr>
              <w:rPr>
                <w:rFonts w:ascii="仿宋" w:eastAsia="仿宋" w:hAnsi="仿宋" w:cs="Arial"/>
                <w:sz w:val="24"/>
              </w:rPr>
            </w:pPr>
          </w:p>
        </w:tc>
      </w:tr>
    </w:tbl>
    <w:p w:rsidR="0018096B" w:rsidRDefault="00025F56">
      <w:pPr>
        <w:tabs>
          <w:tab w:val="left" w:pos="1815"/>
        </w:tabs>
        <w:rPr>
          <w:rFonts w:ascii="仿宋" w:eastAsia="仿宋" w:hAnsi="仿宋" w:cs="Arial"/>
          <w:b/>
          <w:sz w:val="24"/>
        </w:rPr>
      </w:pPr>
      <w:r>
        <w:rPr>
          <w:rFonts w:ascii="仿宋" w:eastAsia="仿宋" w:hAnsi="仿宋" w:cs="Arial" w:hint="eastAsia"/>
          <w:b/>
          <w:sz w:val="24"/>
        </w:rPr>
        <w:t>注意：</w:t>
      </w:r>
    </w:p>
    <w:p w:rsidR="0018096B" w:rsidRDefault="00025F56">
      <w:pPr>
        <w:tabs>
          <w:tab w:val="left" w:pos="1815"/>
        </w:tabs>
        <w:ind w:leftChars="228" w:left="839" w:hangingChars="150" w:hanging="360"/>
        <w:rPr>
          <w:rFonts w:ascii="仿宋" w:eastAsia="仿宋" w:hAnsi="仿宋" w:cs="Arial"/>
          <w:sz w:val="24"/>
        </w:rPr>
      </w:pPr>
      <w:r>
        <w:rPr>
          <w:rFonts w:ascii="仿宋" w:eastAsia="仿宋" w:hAnsi="仿宋" w:cs="Arial" w:hint="eastAsia"/>
          <w:sz w:val="24"/>
        </w:rPr>
        <w:t>1、供货商必须将自己所投产品或服务真实、准确地填入“供应商填写部分”中。</w:t>
      </w:r>
    </w:p>
    <w:p w:rsidR="0018096B" w:rsidRDefault="00025F56">
      <w:pPr>
        <w:tabs>
          <w:tab w:val="left" w:pos="1815"/>
        </w:tabs>
        <w:ind w:leftChars="228" w:left="839" w:hangingChars="150" w:hanging="360"/>
        <w:rPr>
          <w:rFonts w:ascii="仿宋" w:eastAsia="仿宋" w:hAnsi="仿宋" w:cs="Arial"/>
          <w:sz w:val="24"/>
        </w:rPr>
      </w:pPr>
      <w:r>
        <w:rPr>
          <w:rFonts w:ascii="仿宋" w:eastAsia="仿宋" w:hAnsi="仿宋" w:cs="Arial" w:hint="eastAsia"/>
          <w:sz w:val="24"/>
        </w:rPr>
        <w:t>2、根据自己所投产品与“采购人填写部分”的差异情况，实事求是地填写“响应情况”（优于、满足、不满足），并将这些差异内容用加粗的字体显示出来。</w:t>
      </w:r>
    </w:p>
    <w:p w:rsidR="0018096B" w:rsidRDefault="00025F56">
      <w:pPr>
        <w:tabs>
          <w:tab w:val="left" w:pos="1815"/>
        </w:tabs>
        <w:ind w:leftChars="228" w:left="839" w:hangingChars="150" w:hanging="360"/>
        <w:rPr>
          <w:rFonts w:ascii="仿宋" w:eastAsia="仿宋" w:hAnsi="仿宋" w:cs="Arial"/>
          <w:sz w:val="24"/>
        </w:rPr>
      </w:pPr>
      <w:r>
        <w:rPr>
          <w:rFonts w:ascii="仿宋" w:eastAsia="仿宋" w:hAnsi="仿宋" w:cs="Arial" w:hint="eastAsia"/>
          <w:sz w:val="24"/>
        </w:rPr>
        <w:t>3、如果供应商没有按前述要求去做，在项目评审中有可能被认为未对谈判文件作出实质上的响应，或被视作不诚信供应商而拒绝对其做进一步的评审。</w:t>
      </w:r>
    </w:p>
    <w:p w:rsidR="0018096B" w:rsidRDefault="00025F56">
      <w:pPr>
        <w:pStyle w:val="2"/>
        <w:numPr>
          <w:ilvl w:val="1"/>
          <w:numId w:val="0"/>
        </w:numPr>
        <w:spacing w:before="100" w:beforeAutospacing="1" w:after="100" w:afterAutospacing="1" w:line="240" w:lineRule="auto"/>
        <w:ind w:left="284"/>
        <w:rPr>
          <w:rFonts w:eastAsia="黑体ＣＳ" w:cs="Arial"/>
          <w:sz w:val="24"/>
          <w:szCs w:val="24"/>
        </w:rPr>
      </w:pPr>
      <w:r>
        <w:rPr>
          <w:rFonts w:eastAsia="黑体ＣＳ" w:cs="Arial"/>
          <w:sz w:val="24"/>
          <w:szCs w:val="24"/>
        </w:rPr>
        <w:br w:type="page"/>
      </w:r>
      <w:bookmarkStart w:id="16" w:name="_Toc272163842"/>
      <w:r>
        <w:rPr>
          <w:rFonts w:hAnsi="仿宋_GB2312" w:cs="Arial" w:hint="eastAsia"/>
          <w:sz w:val="28"/>
          <w:szCs w:val="28"/>
        </w:rPr>
        <w:lastRenderedPageBreak/>
        <w:t>六、</w:t>
      </w:r>
      <w:bookmarkStart w:id="17" w:name="_Toc533314961"/>
      <w:r>
        <w:rPr>
          <w:rFonts w:hAnsi="仿宋_GB2312" w:cs="Arial" w:hint="eastAsia"/>
          <w:sz w:val="28"/>
          <w:szCs w:val="28"/>
        </w:rPr>
        <w:t>货物服务技术方案</w:t>
      </w:r>
      <w:bookmarkEnd w:id="16"/>
      <w:bookmarkEnd w:id="17"/>
    </w:p>
    <w:p w:rsidR="0018096B" w:rsidRDefault="00025F56">
      <w:pPr>
        <w:rPr>
          <w:rFonts w:ascii="仿宋" w:eastAsia="仿宋" w:hAnsi="仿宋"/>
          <w:b/>
          <w:sz w:val="24"/>
        </w:rPr>
      </w:pPr>
      <w:r>
        <w:rPr>
          <w:rFonts w:ascii="仿宋" w:eastAsia="仿宋" w:hAnsi="仿宋" w:hint="eastAsia"/>
          <w:b/>
          <w:sz w:val="24"/>
        </w:rPr>
        <w:t>（一）供应商简介</w:t>
      </w:r>
    </w:p>
    <w:p w:rsidR="0018096B" w:rsidRDefault="0018096B">
      <w:pPr>
        <w:rPr>
          <w:rFonts w:ascii="仿宋" w:eastAsia="仿宋" w:hAnsi="仿宋"/>
          <w:sz w:val="24"/>
        </w:rPr>
      </w:pPr>
    </w:p>
    <w:p w:rsidR="0018096B" w:rsidRDefault="0018096B">
      <w:pPr>
        <w:rPr>
          <w:rFonts w:ascii="仿宋" w:eastAsia="仿宋" w:hAnsi="仿宋"/>
          <w:b/>
          <w:sz w:val="24"/>
        </w:rPr>
      </w:pPr>
    </w:p>
    <w:p w:rsidR="0018096B" w:rsidRDefault="00025F56">
      <w:pPr>
        <w:rPr>
          <w:rFonts w:ascii="仿宋" w:eastAsia="仿宋" w:hAnsi="仿宋"/>
          <w:b/>
          <w:sz w:val="24"/>
        </w:rPr>
      </w:pPr>
      <w:r>
        <w:rPr>
          <w:rFonts w:ascii="仿宋" w:eastAsia="仿宋" w:hAnsi="仿宋" w:hint="eastAsia"/>
          <w:b/>
          <w:sz w:val="24"/>
        </w:rPr>
        <w:t>（二）方案的基本考虑</w:t>
      </w:r>
    </w:p>
    <w:p w:rsidR="0018096B" w:rsidRDefault="00025F56">
      <w:pPr>
        <w:rPr>
          <w:rFonts w:ascii="仿宋" w:eastAsia="仿宋" w:hAnsi="仿宋"/>
          <w:sz w:val="24"/>
        </w:rPr>
      </w:pPr>
      <w:r>
        <w:rPr>
          <w:rFonts w:ascii="仿宋" w:eastAsia="仿宋" w:hAnsi="仿宋" w:hint="eastAsia"/>
          <w:sz w:val="24"/>
        </w:rPr>
        <w:t>（详细说明）</w:t>
      </w:r>
    </w:p>
    <w:p w:rsidR="0018096B" w:rsidRDefault="00025F56">
      <w:pPr>
        <w:pStyle w:val="2"/>
        <w:numPr>
          <w:ilvl w:val="0"/>
          <w:numId w:val="0"/>
        </w:numPr>
        <w:rPr>
          <w:rFonts w:ascii="黑体" w:hAnsi="黑体" w:cs="黑体"/>
          <w:b w:val="0"/>
          <w:bCs w:val="0"/>
          <w:sz w:val="28"/>
          <w:szCs w:val="28"/>
        </w:rPr>
      </w:pPr>
      <w:bookmarkStart w:id="18" w:name="_Toc255984773"/>
      <w:r>
        <w:rPr>
          <w:rFonts w:ascii="黑体" w:hAnsi="黑体" w:cs="黑体" w:hint="eastAsia"/>
          <w:b w:val="0"/>
          <w:bCs w:val="0"/>
          <w:sz w:val="28"/>
          <w:szCs w:val="28"/>
        </w:rPr>
        <w:t>七、法人代表授权书</w:t>
      </w:r>
      <w:bookmarkEnd w:id="18"/>
    </w:p>
    <w:p w:rsidR="0018096B" w:rsidRDefault="00025F56" w:rsidP="007246E6">
      <w:pPr>
        <w:adjustRightInd w:val="0"/>
        <w:snapToGrid w:val="0"/>
        <w:spacing w:beforeLines="50" w:afterLines="50" w:line="480" w:lineRule="exact"/>
        <w:rPr>
          <w:rFonts w:ascii="宋体" w:hAnsi="宋体"/>
          <w:color w:val="000000" w:themeColor="text1"/>
          <w:sz w:val="24"/>
        </w:rPr>
      </w:pPr>
      <w:r>
        <w:rPr>
          <w:rFonts w:ascii="宋体" w:hAnsi="宋体" w:hint="eastAsia"/>
          <w:sz w:val="24"/>
        </w:rPr>
        <w:t>致：</w:t>
      </w:r>
    </w:p>
    <w:p w:rsidR="0018096B" w:rsidRDefault="00025F56" w:rsidP="007246E6">
      <w:pPr>
        <w:adjustRightInd w:val="0"/>
        <w:snapToGrid w:val="0"/>
        <w:spacing w:beforeLines="50" w:afterLines="50" w:line="480" w:lineRule="exact"/>
        <w:ind w:firstLineChars="200" w:firstLine="480"/>
        <w:rPr>
          <w:rFonts w:ascii="宋体" w:hAnsi="宋体"/>
          <w:color w:val="000000" w:themeColor="text1"/>
          <w:sz w:val="24"/>
        </w:rPr>
      </w:pPr>
      <w:r>
        <w:rPr>
          <w:rFonts w:ascii="宋体" w:hAnsi="宋体" w:hint="eastAsia"/>
          <w:color w:val="000000" w:themeColor="text1"/>
          <w:sz w:val="24"/>
        </w:rPr>
        <w:t>_____________________（</w:t>
      </w:r>
      <w:r>
        <w:rPr>
          <w:rFonts w:ascii="宋体" w:hAnsi="宋体" w:hint="eastAsia"/>
          <w:i/>
          <w:color w:val="000000" w:themeColor="text1"/>
          <w:sz w:val="24"/>
        </w:rPr>
        <w:t>竞标人名称</w:t>
      </w:r>
      <w:r>
        <w:rPr>
          <w:rFonts w:ascii="宋体" w:hAnsi="宋体" w:hint="eastAsia"/>
          <w:color w:val="000000" w:themeColor="text1"/>
          <w:sz w:val="24"/>
        </w:rPr>
        <w:t>）是中华人民共和国合法企业，注册地址是______________________________。</w:t>
      </w:r>
    </w:p>
    <w:p w:rsidR="0018096B" w:rsidRDefault="00025F56" w:rsidP="007246E6">
      <w:pPr>
        <w:adjustRightInd w:val="0"/>
        <w:snapToGrid w:val="0"/>
        <w:spacing w:beforeLines="50" w:afterLines="50" w:line="480" w:lineRule="exact"/>
        <w:ind w:firstLineChars="200" w:firstLine="480"/>
        <w:rPr>
          <w:rFonts w:ascii="宋体" w:hAnsi="宋体"/>
          <w:sz w:val="24"/>
        </w:rPr>
      </w:pPr>
      <w:r>
        <w:rPr>
          <w:rFonts w:ascii="宋体" w:hAnsi="宋体" w:hint="eastAsia"/>
          <w:color w:val="000000" w:themeColor="text1"/>
          <w:sz w:val="24"/>
        </w:rPr>
        <w:t xml:space="preserve"> _________（</w:t>
      </w:r>
      <w:r>
        <w:rPr>
          <w:rFonts w:ascii="宋体" w:hAnsi="宋体" w:hint="eastAsia"/>
          <w:i/>
          <w:color w:val="000000" w:themeColor="text1"/>
          <w:sz w:val="24"/>
        </w:rPr>
        <w:t>竞标人法定代表人姓名及身份证号码</w:t>
      </w:r>
      <w:r>
        <w:rPr>
          <w:rFonts w:ascii="宋体" w:hAnsi="宋体" w:hint="eastAsia"/>
          <w:color w:val="000000" w:themeColor="text1"/>
          <w:sz w:val="24"/>
        </w:rPr>
        <w:t>）特授权_________（</w:t>
      </w:r>
      <w:r>
        <w:rPr>
          <w:rFonts w:ascii="宋体" w:hAnsi="宋体" w:hint="eastAsia"/>
          <w:i/>
          <w:color w:val="000000" w:themeColor="text1"/>
          <w:sz w:val="24"/>
        </w:rPr>
        <w:t>被授权人姓名及身份证号码</w:t>
      </w:r>
      <w:r>
        <w:rPr>
          <w:rFonts w:ascii="宋体" w:hAnsi="宋体" w:hint="eastAsia"/>
          <w:color w:val="000000" w:themeColor="text1"/>
          <w:sz w:val="24"/>
        </w:rPr>
        <w:t>）代表我单位全权办理</w:t>
      </w:r>
      <w:r>
        <w:rPr>
          <w:rFonts w:ascii="宋体" w:hAnsi="宋体" w:hint="eastAsia"/>
          <w:color w:val="000000" w:themeColor="text1"/>
          <w:sz w:val="24"/>
          <w:u w:val="single"/>
        </w:rPr>
        <w:t>（采购人）（项目名称）</w:t>
      </w:r>
      <w:r>
        <w:rPr>
          <w:rFonts w:ascii="宋体" w:hAnsi="宋体" w:hint="eastAsia"/>
          <w:color w:val="000000" w:themeColor="text1"/>
          <w:sz w:val="24"/>
        </w:rPr>
        <w:t>采购（</w:t>
      </w:r>
      <w:r>
        <w:rPr>
          <w:rFonts w:ascii="宋体" w:hAnsi="宋体" w:hint="eastAsia"/>
          <w:color w:val="000000" w:themeColor="text1"/>
          <w:sz w:val="24"/>
          <w:u w:val="single"/>
        </w:rPr>
        <w:t>项目编号</w:t>
      </w:r>
      <w:r>
        <w:rPr>
          <w:rFonts w:ascii="宋体" w:hAnsi="宋体" w:hint="eastAsia"/>
          <w:color w:val="000000" w:themeColor="text1"/>
          <w:sz w:val="24"/>
        </w:rPr>
        <w:t>）项目的谈判、签约等具体工作，并签署全部有关的文</w:t>
      </w:r>
      <w:r>
        <w:rPr>
          <w:rFonts w:ascii="宋体" w:hAnsi="宋体" w:hint="eastAsia"/>
          <w:sz w:val="24"/>
        </w:rPr>
        <w:t>件、协议及合同。</w:t>
      </w:r>
    </w:p>
    <w:p w:rsidR="0018096B" w:rsidRDefault="00025F56" w:rsidP="007246E6">
      <w:pPr>
        <w:adjustRightInd w:val="0"/>
        <w:snapToGrid w:val="0"/>
        <w:spacing w:beforeLines="50" w:afterLines="50" w:line="480" w:lineRule="exact"/>
        <w:ind w:firstLineChars="200" w:firstLine="480"/>
        <w:rPr>
          <w:rFonts w:ascii="宋体" w:hAnsi="宋体"/>
          <w:sz w:val="24"/>
        </w:rPr>
      </w:pPr>
      <w:r>
        <w:rPr>
          <w:rFonts w:ascii="宋体" w:hAnsi="宋体" w:hint="eastAsia"/>
          <w:sz w:val="24"/>
        </w:rPr>
        <w:t>我单位对被授权人的签名负全部责任。</w:t>
      </w:r>
    </w:p>
    <w:p w:rsidR="0018096B" w:rsidRDefault="00025F56" w:rsidP="007246E6">
      <w:pPr>
        <w:adjustRightInd w:val="0"/>
        <w:snapToGrid w:val="0"/>
        <w:spacing w:beforeLines="50" w:afterLines="50" w:line="480" w:lineRule="exact"/>
        <w:ind w:firstLineChars="200" w:firstLine="480"/>
        <w:rPr>
          <w:rFonts w:ascii="宋体" w:hAnsi="宋体"/>
          <w:sz w:val="24"/>
        </w:rPr>
      </w:pPr>
      <w:r>
        <w:rPr>
          <w:rFonts w:ascii="宋体" w:hAnsi="宋体" w:hint="eastAsia"/>
          <w:sz w:val="24"/>
        </w:rPr>
        <w:t>在撤消授权的书面通知以前，本授权书一直有效。被授权人在授权书有效期内签署的所有文件，不因授权的撤消而失效。</w:t>
      </w:r>
    </w:p>
    <w:p w:rsidR="0018096B" w:rsidRDefault="0018096B">
      <w:pPr>
        <w:spacing w:line="500" w:lineRule="exact"/>
        <w:rPr>
          <w:rFonts w:ascii="宋体" w:hAnsi="宋体"/>
          <w:sz w:val="24"/>
        </w:rPr>
      </w:pPr>
    </w:p>
    <w:p w:rsidR="0018096B" w:rsidRDefault="00025F56">
      <w:pPr>
        <w:pStyle w:val="a3"/>
        <w:spacing w:line="480" w:lineRule="auto"/>
        <w:rPr>
          <w:rFonts w:ascii="宋体" w:hAnsi="宋体"/>
          <w:sz w:val="24"/>
        </w:rPr>
      </w:pPr>
      <w:r>
        <w:rPr>
          <w:rFonts w:ascii="宋体" w:hAnsi="宋体" w:hint="eastAsia"/>
          <w:sz w:val="24"/>
        </w:rPr>
        <w:t>法定代表人签字盖章：</w:t>
      </w:r>
    </w:p>
    <w:p w:rsidR="0018096B" w:rsidRDefault="00025F56">
      <w:pPr>
        <w:pStyle w:val="a3"/>
        <w:spacing w:line="480" w:lineRule="auto"/>
        <w:rPr>
          <w:rFonts w:ascii="宋体" w:hAnsi="宋体"/>
          <w:sz w:val="24"/>
        </w:rPr>
      </w:pPr>
      <w:r>
        <w:rPr>
          <w:rFonts w:ascii="宋体" w:hAnsi="宋体" w:hint="eastAsia"/>
          <w:sz w:val="24"/>
        </w:rPr>
        <w:t>受委托人签字：</w:t>
      </w:r>
    </w:p>
    <w:p w:rsidR="0018096B" w:rsidRDefault="00025F56">
      <w:pPr>
        <w:pStyle w:val="a3"/>
        <w:spacing w:line="480" w:lineRule="auto"/>
        <w:rPr>
          <w:rFonts w:ascii="宋体" w:hAnsi="宋体"/>
          <w:sz w:val="24"/>
        </w:rPr>
      </w:pPr>
      <w:r>
        <w:rPr>
          <w:rFonts w:ascii="宋体" w:hAnsi="宋体" w:hint="eastAsia"/>
          <w:sz w:val="24"/>
        </w:rPr>
        <w:t>职务：</w:t>
      </w:r>
    </w:p>
    <w:p w:rsidR="0018096B" w:rsidRDefault="00025F56">
      <w:pPr>
        <w:pStyle w:val="a3"/>
        <w:spacing w:line="480" w:lineRule="auto"/>
        <w:jc w:val="right"/>
        <w:rPr>
          <w:rFonts w:ascii="宋体" w:hAnsi="宋体"/>
          <w:sz w:val="24"/>
        </w:rPr>
      </w:pPr>
      <w:r>
        <w:rPr>
          <w:rFonts w:ascii="宋体" w:hAnsi="宋体" w:hint="eastAsia"/>
          <w:sz w:val="24"/>
        </w:rPr>
        <w:t>单位名称（公章）：</w:t>
      </w:r>
      <w:bookmarkStart w:id="19" w:name="_资格证明文件"/>
      <w:bookmarkEnd w:id="19"/>
    </w:p>
    <w:p w:rsidR="0018096B" w:rsidRDefault="00025F56">
      <w:pPr>
        <w:ind w:right="480" w:firstLineChars="2200" w:firstLine="5280"/>
        <w:jc w:val="right"/>
        <w:rPr>
          <w:rFonts w:ascii="宋体" w:hAnsi="宋体"/>
          <w:sz w:val="24"/>
        </w:rPr>
      </w:pPr>
      <w:r>
        <w:rPr>
          <w:rFonts w:ascii="宋体" w:hAnsi="宋体" w:hint="eastAsia"/>
          <w:sz w:val="24"/>
        </w:rPr>
        <w:t>年   月   日</w:t>
      </w:r>
    </w:p>
    <w:p w:rsidR="0018096B" w:rsidRDefault="0018096B">
      <w:pPr>
        <w:rPr>
          <w:rFonts w:ascii="黑体" w:eastAsia="黑体" w:hAnsi="黑体" w:cs="黑体"/>
          <w:sz w:val="28"/>
          <w:szCs w:val="28"/>
        </w:rPr>
      </w:pPr>
    </w:p>
    <w:p w:rsidR="0018096B" w:rsidRDefault="0018096B">
      <w:pPr>
        <w:rPr>
          <w:rFonts w:ascii="黑体" w:eastAsia="黑体" w:hAnsi="黑体" w:cs="黑体"/>
          <w:sz w:val="28"/>
          <w:szCs w:val="28"/>
        </w:rPr>
      </w:pPr>
    </w:p>
    <w:p w:rsidR="0018096B" w:rsidRDefault="00025F56">
      <w:pPr>
        <w:jc w:val="center"/>
        <w:rPr>
          <w:rFonts w:ascii="黑体" w:eastAsia="黑体" w:hAnsi="黑体" w:cs="黑体"/>
          <w:sz w:val="28"/>
          <w:szCs w:val="28"/>
        </w:rPr>
      </w:pPr>
      <w:r>
        <w:rPr>
          <w:rFonts w:ascii="黑体" w:eastAsia="黑体" w:hAnsi="黑体" w:cs="黑体" w:hint="eastAsia"/>
          <w:sz w:val="28"/>
          <w:szCs w:val="28"/>
        </w:rPr>
        <w:lastRenderedPageBreak/>
        <w:t>八、反商业贿赂承诺书</w:t>
      </w:r>
    </w:p>
    <w:p w:rsidR="0018096B" w:rsidRDefault="0018096B">
      <w:pPr>
        <w:rPr>
          <w:rFonts w:ascii="宋体" w:hAnsi="宋体"/>
          <w:sz w:val="24"/>
        </w:rPr>
      </w:pPr>
    </w:p>
    <w:p w:rsidR="0018096B" w:rsidRDefault="0018096B">
      <w:pPr>
        <w:rPr>
          <w:rFonts w:ascii="宋体" w:hAnsi="宋体"/>
          <w:sz w:val="24"/>
        </w:rPr>
      </w:pPr>
    </w:p>
    <w:p w:rsidR="0018096B" w:rsidRDefault="00025F56">
      <w:pPr>
        <w:jc w:val="left"/>
        <w:rPr>
          <w:rFonts w:ascii="宋体" w:hAnsi="宋体"/>
          <w:sz w:val="24"/>
        </w:rPr>
      </w:pPr>
      <w:r>
        <w:rPr>
          <w:rFonts w:ascii="宋体" w:hAnsi="宋体" w:hint="eastAsia"/>
          <w:sz w:val="24"/>
        </w:rPr>
        <w:t>我公司郑重承诺：</w:t>
      </w:r>
    </w:p>
    <w:p w:rsidR="0018096B" w:rsidRDefault="0018096B">
      <w:pPr>
        <w:spacing w:line="360" w:lineRule="auto"/>
        <w:ind w:firstLine="480"/>
        <w:rPr>
          <w:rFonts w:ascii="宋体" w:hAnsi="宋体"/>
          <w:sz w:val="24"/>
        </w:rPr>
      </w:pPr>
    </w:p>
    <w:p w:rsidR="0018096B" w:rsidRDefault="00025F56">
      <w:pPr>
        <w:spacing w:line="360" w:lineRule="auto"/>
        <w:ind w:firstLine="480"/>
        <w:rPr>
          <w:rFonts w:ascii="宋体" w:hAnsi="宋体"/>
          <w:sz w:val="24"/>
        </w:rPr>
      </w:pPr>
      <w:r>
        <w:rPr>
          <w:rFonts w:ascii="宋体" w:hAnsi="宋体" w:hint="eastAsia"/>
          <w:sz w:val="24"/>
        </w:rPr>
        <w:t>在</w:t>
      </w:r>
      <w:r>
        <w:rPr>
          <w:rFonts w:ascii="宋体" w:hAnsi="宋体" w:hint="eastAsia"/>
          <w:iCs/>
          <w:sz w:val="24"/>
          <w:u w:val="single"/>
        </w:rPr>
        <w:t xml:space="preserve">    （项目名称）    </w:t>
      </w:r>
      <w:r>
        <w:rPr>
          <w:rFonts w:ascii="宋体" w:hAnsi="宋体" w:hint="eastAsia"/>
          <w:sz w:val="24"/>
        </w:rPr>
        <w:t>招标活动中，我公司保证做到：</w:t>
      </w:r>
    </w:p>
    <w:p w:rsidR="0018096B" w:rsidRDefault="00025F56">
      <w:pPr>
        <w:spacing w:line="360" w:lineRule="auto"/>
        <w:ind w:firstLine="480"/>
        <w:rPr>
          <w:rFonts w:ascii="宋体" w:hAnsi="宋体"/>
          <w:sz w:val="24"/>
        </w:rPr>
      </w:pPr>
      <w:r>
        <w:rPr>
          <w:rFonts w:ascii="宋体" w:hAnsi="宋体" w:hint="eastAsia"/>
          <w:sz w:val="24"/>
        </w:rPr>
        <w:t>一、公平竞争参加本次招标活动。</w:t>
      </w:r>
    </w:p>
    <w:p w:rsidR="0018096B" w:rsidRDefault="00025F56">
      <w:pPr>
        <w:spacing w:line="360" w:lineRule="auto"/>
        <w:ind w:firstLine="480"/>
        <w:rPr>
          <w:rFonts w:ascii="宋体" w:hAnsi="宋体"/>
          <w:sz w:val="24"/>
        </w:rPr>
      </w:pPr>
      <w:r>
        <w:rPr>
          <w:rFonts w:ascii="宋体" w:hAnsi="宋体" w:hint="eastAsia"/>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rsidR="0018096B" w:rsidRDefault="00025F56">
      <w:pPr>
        <w:spacing w:line="360" w:lineRule="auto"/>
        <w:ind w:firstLine="480"/>
        <w:rPr>
          <w:rFonts w:ascii="宋体" w:hAnsi="宋体"/>
          <w:sz w:val="24"/>
        </w:rPr>
      </w:pPr>
      <w:r>
        <w:rPr>
          <w:rFonts w:ascii="宋体" w:hAnsi="宋体" w:hint="eastAsia"/>
          <w:sz w:val="24"/>
        </w:rPr>
        <w:t>三、若出现上述行为，我公司及参与投标的工作人员愿意接受按照国家法律法规等有关规定给予的处罚。</w:t>
      </w:r>
    </w:p>
    <w:p w:rsidR="0018096B" w:rsidRDefault="0018096B">
      <w:pPr>
        <w:rPr>
          <w:rFonts w:ascii="宋体" w:hAnsi="宋体"/>
          <w:sz w:val="24"/>
        </w:rPr>
      </w:pPr>
    </w:p>
    <w:p w:rsidR="0018096B" w:rsidRDefault="00025F56">
      <w:pPr>
        <w:spacing w:line="720" w:lineRule="auto"/>
        <w:rPr>
          <w:rFonts w:ascii="宋体" w:hAnsi="宋体"/>
          <w:sz w:val="24"/>
        </w:rPr>
      </w:pPr>
      <w:r>
        <w:rPr>
          <w:rFonts w:ascii="宋体" w:hAnsi="宋体" w:hint="eastAsia"/>
          <w:sz w:val="24"/>
        </w:rPr>
        <w:t>法定代表人：</w:t>
      </w:r>
      <w:r>
        <w:rPr>
          <w:rFonts w:ascii="宋体" w:hAnsi="宋体" w:hint="eastAsia"/>
          <w:iCs/>
          <w:sz w:val="24"/>
          <w:u w:val="single"/>
        </w:rPr>
        <w:t>（签字）</w:t>
      </w:r>
    </w:p>
    <w:p w:rsidR="0018096B" w:rsidRDefault="00025F56">
      <w:pPr>
        <w:spacing w:line="720" w:lineRule="auto"/>
        <w:rPr>
          <w:rFonts w:ascii="宋体" w:hAnsi="宋体"/>
          <w:sz w:val="24"/>
        </w:rPr>
      </w:pPr>
      <w:r>
        <w:rPr>
          <w:rFonts w:ascii="宋体" w:hAnsi="宋体" w:hint="eastAsia"/>
          <w:sz w:val="24"/>
        </w:rPr>
        <w:t>受委托人：</w:t>
      </w:r>
      <w:r>
        <w:rPr>
          <w:rFonts w:ascii="宋体" w:hAnsi="宋体" w:hint="eastAsia"/>
          <w:iCs/>
          <w:sz w:val="24"/>
          <w:u w:val="single"/>
        </w:rPr>
        <w:t>（签字）</w:t>
      </w:r>
    </w:p>
    <w:p w:rsidR="0018096B" w:rsidRDefault="0018096B">
      <w:pPr>
        <w:jc w:val="right"/>
        <w:rPr>
          <w:rFonts w:ascii="宋体" w:hAnsi="宋体"/>
          <w:sz w:val="24"/>
        </w:rPr>
      </w:pPr>
    </w:p>
    <w:p w:rsidR="0018096B" w:rsidRDefault="00025F56">
      <w:pPr>
        <w:spacing w:line="360" w:lineRule="auto"/>
        <w:ind w:firstLineChars="1000" w:firstLine="2400"/>
        <w:jc w:val="right"/>
        <w:rPr>
          <w:rFonts w:ascii="宋体" w:hAnsi="宋体"/>
          <w:iCs/>
          <w:sz w:val="24"/>
          <w:u w:val="single"/>
        </w:rPr>
      </w:pPr>
      <w:r>
        <w:rPr>
          <w:rFonts w:ascii="宋体" w:hAnsi="宋体" w:hint="eastAsia"/>
          <w:iCs/>
          <w:sz w:val="24"/>
          <w:u w:val="single"/>
        </w:rPr>
        <w:t>（公司公章）</w:t>
      </w:r>
    </w:p>
    <w:p w:rsidR="0018096B" w:rsidRDefault="00025F56">
      <w:pPr>
        <w:spacing w:line="360" w:lineRule="auto"/>
        <w:ind w:firstLineChars="1000" w:firstLine="2400"/>
        <w:jc w:val="right"/>
        <w:rPr>
          <w:rFonts w:ascii="宋体" w:hAnsi="宋体"/>
          <w:sz w:val="24"/>
        </w:rPr>
      </w:pPr>
      <w:r>
        <w:rPr>
          <w:rFonts w:ascii="宋体" w:hAnsi="宋体" w:hint="eastAsia"/>
          <w:sz w:val="24"/>
        </w:rPr>
        <w:t xml:space="preserve">   年  月  日</w:t>
      </w:r>
    </w:p>
    <w:p w:rsidR="0018096B" w:rsidRDefault="0018096B">
      <w:pPr>
        <w:rPr>
          <w:rFonts w:ascii="宋体" w:hAnsi="宋体" w:cs="Arial"/>
          <w:sz w:val="24"/>
        </w:rPr>
      </w:pPr>
    </w:p>
    <w:p w:rsidR="0018096B" w:rsidRDefault="00025F56">
      <w:pPr>
        <w:spacing w:line="360" w:lineRule="auto"/>
        <w:jc w:val="center"/>
      </w:pPr>
      <w:r>
        <w:rPr>
          <w:rFonts w:ascii="黑体" w:eastAsia="黑体" w:hAnsi="黑体" w:cs="黑体" w:hint="eastAsia"/>
          <w:sz w:val="28"/>
          <w:szCs w:val="28"/>
        </w:rPr>
        <w:br w:type="page"/>
      </w:r>
      <w:r>
        <w:rPr>
          <w:rFonts w:ascii="黑体" w:eastAsia="黑体" w:hAnsi="黑体" w:cs="黑体" w:hint="eastAsia"/>
          <w:sz w:val="28"/>
          <w:szCs w:val="28"/>
        </w:rPr>
        <w:lastRenderedPageBreak/>
        <w:t>九、资格证明文件格式</w:t>
      </w:r>
    </w:p>
    <w:p w:rsidR="0018096B" w:rsidRDefault="00025F56">
      <w:pPr>
        <w:spacing w:line="360" w:lineRule="auto"/>
        <w:ind w:firstLineChars="200" w:firstLine="562"/>
        <w:rPr>
          <w:rFonts w:ascii="宋体" w:hAnsi="宋体" w:cs="Arial"/>
          <w:b/>
          <w:sz w:val="28"/>
          <w:szCs w:val="28"/>
        </w:rPr>
      </w:pPr>
      <w:r>
        <w:rPr>
          <w:rFonts w:ascii="宋体" w:hAnsi="宋体" w:cs="Arial" w:hint="eastAsia"/>
          <w:b/>
          <w:sz w:val="28"/>
          <w:szCs w:val="28"/>
        </w:rPr>
        <w:t>［说明］投标人应按照招标文件的要求做出全面的响应。其内容应包括但不限于以下各项:</w:t>
      </w:r>
    </w:p>
    <w:p w:rsidR="0018096B" w:rsidRDefault="00025F56">
      <w:pPr>
        <w:spacing w:line="360" w:lineRule="auto"/>
        <w:ind w:firstLineChars="200" w:firstLine="560"/>
        <w:rPr>
          <w:rFonts w:ascii="宋体" w:hAnsi="宋体" w:cs="Arial"/>
          <w:bCs/>
          <w:sz w:val="28"/>
          <w:szCs w:val="28"/>
        </w:rPr>
      </w:pPr>
      <w:r>
        <w:rPr>
          <w:rFonts w:ascii="宋体" w:hAnsi="宋体" w:cs="Arial" w:hint="eastAsia"/>
          <w:bCs/>
          <w:sz w:val="28"/>
          <w:szCs w:val="28"/>
        </w:rPr>
        <w:t>1、投标人营业执照（三证合一）（须加盖本单位公章，放在投标文件中）；</w:t>
      </w:r>
    </w:p>
    <w:p w:rsidR="0018096B" w:rsidRDefault="00025F56">
      <w:pPr>
        <w:spacing w:line="360" w:lineRule="auto"/>
        <w:ind w:firstLineChars="200" w:firstLine="560"/>
        <w:rPr>
          <w:rFonts w:ascii="宋体" w:hAnsi="宋体" w:cs="Arial"/>
          <w:bCs/>
          <w:sz w:val="28"/>
          <w:szCs w:val="28"/>
        </w:rPr>
      </w:pPr>
      <w:r>
        <w:rPr>
          <w:rFonts w:ascii="宋体" w:hAnsi="宋体" w:cs="Arial" w:hint="eastAsia"/>
          <w:bCs/>
          <w:sz w:val="28"/>
          <w:szCs w:val="28"/>
        </w:rPr>
        <w:t>2、法人代表授权书（须加盖本单位公章，放在投标文件中）；</w:t>
      </w:r>
    </w:p>
    <w:p w:rsidR="0018096B" w:rsidRDefault="00025F56">
      <w:pPr>
        <w:spacing w:line="360" w:lineRule="auto"/>
        <w:ind w:firstLineChars="200" w:firstLine="560"/>
        <w:rPr>
          <w:rFonts w:ascii="宋体" w:hAnsi="宋体" w:cs="Arial"/>
          <w:bCs/>
          <w:sz w:val="28"/>
          <w:szCs w:val="28"/>
        </w:rPr>
      </w:pPr>
      <w:r>
        <w:rPr>
          <w:rFonts w:ascii="宋体" w:hAnsi="宋体" w:cs="Arial" w:hint="eastAsia"/>
          <w:bCs/>
          <w:sz w:val="28"/>
          <w:szCs w:val="28"/>
        </w:rPr>
        <w:t>3、法人及授权委托人身份证复印件（须加盖本单位公章，放在投标文件中）；</w:t>
      </w:r>
    </w:p>
    <w:p w:rsidR="0018096B" w:rsidRDefault="00025F56">
      <w:pPr>
        <w:spacing w:line="360" w:lineRule="auto"/>
        <w:ind w:firstLineChars="200" w:firstLine="560"/>
        <w:rPr>
          <w:rFonts w:ascii="宋体" w:hAnsi="宋体" w:cs="Arial"/>
          <w:bCs/>
          <w:sz w:val="28"/>
          <w:szCs w:val="28"/>
        </w:rPr>
      </w:pPr>
      <w:r>
        <w:rPr>
          <w:rFonts w:ascii="宋体" w:hAnsi="宋体" w:cs="Arial" w:hint="eastAsia"/>
          <w:bCs/>
          <w:sz w:val="28"/>
          <w:szCs w:val="28"/>
        </w:rPr>
        <w:t>4、</w:t>
      </w:r>
      <w:r>
        <w:rPr>
          <w:rFonts w:hint="eastAsia"/>
          <w:color w:val="000000"/>
          <w:sz w:val="28"/>
          <w:szCs w:val="28"/>
        </w:rPr>
        <w:t>提供</w:t>
      </w:r>
      <w:r>
        <w:rPr>
          <w:color w:val="000000"/>
          <w:sz w:val="28"/>
          <w:szCs w:val="28"/>
        </w:rPr>
        <w:t>2019</w:t>
      </w:r>
      <w:r>
        <w:rPr>
          <w:rFonts w:hint="eastAsia"/>
          <w:color w:val="000000"/>
          <w:sz w:val="28"/>
          <w:szCs w:val="28"/>
        </w:rPr>
        <w:t>年任意一个月</w:t>
      </w:r>
      <w:r>
        <w:rPr>
          <w:rFonts w:ascii="宋体" w:hAnsi="宋体" w:cs="Arial" w:hint="eastAsia"/>
          <w:bCs/>
          <w:sz w:val="28"/>
          <w:szCs w:val="28"/>
        </w:rPr>
        <w:t>社保缴纳凭证及纳税凭证（须加盖本单位公章，放在投标文件中）；</w:t>
      </w:r>
    </w:p>
    <w:p w:rsidR="0018096B" w:rsidRDefault="00025F56">
      <w:pPr>
        <w:spacing w:line="360" w:lineRule="auto"/>
        <w:ind w:firstLineChars="200" w:firstLine="560"/>
        <w:rPr>
          <w:rFonts w:ascii="宋体" w:hAnsi="宋体" w:cs="Arial"/>
          <w:bCs/>
          <w:sz w:val="28"/>
          <w:szCs w:val="28"/>
        </w:rPr>
      </w:pPr>
      <w:r>
        <w:rPr>
          <w:rFonts w:ascii="宋体" w:hAnsi="宋体" w:cs="Arial" w:hint="eastAsia"/>
          <w:bCs/>
          <w:sz w:val="28"/>
          <w:szCs w:val="28"/>
        </w:rPr>
        <w:t>5、提供投标保证金缴纳凭证（须加盖本单位公章，放在投标文件中）；</w:t>
      </w:r>
    </w:p>
    <w:p w:rsidR="0018096B" w:rsidRDefault="00025F56">
      <w:pPr>
        <w:spacing w:line="360" w:lineRule="auto"/>
        <w:ind w:firstLineChars="200" w:firstLine="560"/>
        <w:rPr>
          <w:rFonts w:ascii="宋体" w:hAnsi="宋体" w:cs="Arial"/>
          <w:bCs/>
          <w:sz w:val="28"/>
          <w:szCs w:val="28"/>
        </w:rPr>
      </w:pPr>
      <w:r>
        <w:rPr>
          <w:rFonts w:ascii="宋体" w:hAnsi="宋体" w:cs="Arial" w:hint="eastAsia"/>
          <w:bCs/>
          <w:sz w:val="28"/>
          <w:szCs w:val="28"/>
        </w:rPr>
        <w:t>6、招标文件规定的或其他投标人认为需要提供的内容。</w:t>
      </w:r>
    </w:p>
    <w:p w:rsidR="0018096B" w:rsidRDefault="0018096B">
      <w:pPr>
        <w:rPr>
          <w:rFonts w:ascii="宋体" w:hAnsi="宋体" w:cs="Arial"/>
          <w:bCs/>
          <w:sz w:val="24"/>
        </w:rPr>
      </w:pPr>
    </w:p>
    <w:p w:rsidR="0018096B" w:rsidRDefault="0018096B">
      <w:pPr>
        <w:rPr>
          <w:rFonts w:ascii="宋体" w:hAnsi="宋体" w:cs="Arial"/>
          <w:bCs/>
          <w:sz w:val="24"/>
        </w:rPr>
      </w:pPr>
    </w:p>
    <w:p w:rsidR="0018096B" w:rsidRDefault="0018096B">
      <w:pPr>
        <w:rPr>
          <w:rFonts w:ascii="宋体" w:hAnsi="宋体" w:cs="Arial"/>
          <w:bCs/>
          <w:sz w:val="24"/>
        </w:rPr>
      </w:pPr>
    </w:p>
    <w:p w:rsidR="0018096B" w:rsidRDefault="0018096B">
      <w:pPr>
        <w:rPr>
          <w:rFonts w:ascii="宋体" w:hAnsi="宋体" w:cs="Arial"/>
          <w:bCs/>
          <w:sz w:val="24"/>
        </w:rPr>
      </w:pPr>
    </w:p>
    <w:p w:rsidR="0018096B" w:rsidRDefault="0018096B">
      <w:pPr>
        <w:rPr>
          <w:rFonts w:ascii="宋体" w:hAnsi="宋体" w:cs="Arial"/>
          <w:bCs/>
          <w:sz w:val="24"/>
        </w:rPr>
      </w:pPr>
    </w:p>
    <w:p w:rsidR="0018096B" w:rsidRDefault="0018096B">
      <w:pPr>
        <w:rPr>
          <w:rFonts w:ascii="宋体" w:hAnsi="宋体" w:cs="Arial"/>
          <w:bCs/>
          <w:sz w:val="24"/>
        </w:rPr>
      </w:pPr>
    </w:p>
    <w:p w:rsidR="0018096B" w:rsidRDefault="0018096B">
      <w:pPr>
        <w:rPr>
          <w:rFonts w:ascii="宋体" w:hAnsi="宋体" w:cs="Arial"/>
          <w:bCs/>
          <w:sz w:val="24"/>
        </w:rPr>
      </w:pPr>
    </w:p>
    <w:p w:rsidR="0018096B" w:rsidRDefault="0018096B">
      <w:pPr>
        <w:rPr>
          <w:rFonts w:ascii="宋体" w:hAnsi="宋体" w:cs="Arial"/>
          <w:bCs/>
          <w:sz w:val="24"/>
        </w:rPr>
      </w:pPr>
    </w:p>
    <w:p w:rsidR="0018096B" w:rsidRDefault="0018096B">
      <w:pPr>
        <w:jc w:val="center"/>
        <w:rPr>
          <w:rFonts w:ascii="黑体" w:eastAsia="黑体" w:hAnsi="黑体" w:cs="黑体"/>
          <w:sz w:val="28"/>
          <w:szCs w:val="28"/>
        </w:rPr>
      </w:pPr>
    </w:p>
    <w:p w:rsidR="0018096B" w:rsidRDefault="0018096B">
      <w:pPr>
        <w:jc w:val="center"/>
        <w:rPr>
          <w:rFonts w:ascii="黑体" w:eastAsia="黑体" w:hAnsi="黑体" w:cs="黑体"/>
          <w:sz w:val="28"/>
          <w:szCs w:val="28"/>
        </w:rPr>
      </w:pPr>
    </w:p>
    <w:p w:rsidR="0018096B" w:rsidRDefault="0018096B">
      <w:pPr>
        <w:jc w:val="center"/>
        <w:rPr>
          <w:rFonts w:ascii="黑体" w:eastAsia="黑体" w:hAnsi="黑体" w:cs="黑体"/>
          <w:sz w:val="28"/>
          <w:szCs w:val="28"/>
        </w:rPr>
      </w:pPr>
    </w:p>
    <w:p w:rsidR="0018096B" w:rsidRDefault="0018096B">
      <w:pPr>
        <w:jc w:val="center"/>
        <w:rPr>
          <w:rFonts w:ascii="黑体" w:eastAsia="黑体" w:hAnsi="黑体" w:cs="黑体"/>
          <w:sz w:val="28"/>
          <w:szCs w:val="28"/>
        </w:rPr>
      </w:pPr>
    </w:p>
    <w:p w:rsidR="0018096B" w:rsidRDefault="00025F56">
      <w:pPr>
        <w:jc w:val="center"/>
        <w:rPr>
          <w:rFonts w:ascii="黑体" w:eastAsia="黑体" w:hAnsi="黑体" w:cs="黑体"/>
          <w:sz w:val="28"/>
          <w:szCs w:val="28"/>
        </w:rPr>
      </w:pPr>
      <w:r>
        <w:rPr>
          <w:rFonts w:ascii="黑体" w:eastAsia="黑体" w:hAnsi="黑体" w:cs="黑体"/>
          <w:sz w:val="28"/>
          <w:szCs w:val="28"/>
        </w:rPr>
        <w:br w:type="page"/>
      </w:r>
      <w:r>
        <w:rPr>
          <w:rFonts w:ascii="黑体" w:eastAsia="黑体" w:hAnsi="黑体" w:cs="黑体" w:hint="eastAsia"/>
          <w:sz w:val="28"/>
          <w:szCs w:val="28"/>
        </w:rPr>
        <w:lastRenderedPageBreak/>
        <w:t>十、信用查询</w:t>
      </w:r>
    </w:p>
    <w:p w:rsidR="0018096B" w:rsidRDefault="00025F56">
      <w:pPr>
        <w:jc w:val="center"/>
        <w:rPr>
          <w:rFonts w:ascii="黑体" w:eastAsia="黑体" w:hAnsi="黑体" w:cs="黑体"/>
          <w:sz w:val="28"/>
          <w:szCs w:val="28"/>
        </w:rPr>
      </w:pPr>
      <w:r>
        <w:rPr>
          <w:rFonts w:ascii="黑体" w:eastAsia="黑体" w:hAnsi="黑体" w:cs="黑体" w:hint="eastAsia"/>
          <w:sz w:val="28"/>
          <w:szCs w:val="28"/>
        </w:rPr>
        <w:t>投标人信用信息查询渠道</w:t>
      </w:r>
    </w:p>
    <w:p w:rsidR="0018096B" w:rsidRDefault="00025F56">
      <w:pPr>
        <w:pStyle w:val="2"/>
        <w:keepNext w:val="0"/>
        <w:keepLines w:val="0"/>
        <w:numPr>
          <w:ilvl w:val="0"/>
          <w:numId w:val="0"/>
        </w:numPr>
        <w:tabs>
          <w:tab w:val="left" w:pos="360"/>
          <w:tab w:val="left" w:pos="540"/>
        </w:tabs>
        <w:spacing w:line="360" w:lineRule="auto"/>
        <w:ind w:firstLineChars="200" w:firstLine="560"/>
        <w:rPr>
          <w:rFonts w:ascii="宋体" w:eastAsia="宋体" w:hAnsi="宋体" w:cs="宋体"/>
          <w:b w:val="0"/>
          <w:bCs w:val="0"/>
          <w:sz w:val="28"/>
          <w:szCs w:val="28"/>
        </w:rPr>
      </w:pPr>
      <w:r>
        <w:rPr>
          <w:rFonts w:ascii="宋体" w:eastAsia="宋体" w:hAnsi="宋体" w:cs="宋体" w:hint="eastAsia"/>
          <w:b w:val="0"/>
          <w:bCs w:val="0"/>
          <w:sz w:val="28"/>
          <w:szCs w:val="28"/>
        </w:rPr>
        <w:t>1、投标人2016年以来未被列入失信被执行人、重大税收违法案件当事人名单、政府采购严重违法失信行为记录名单等。</w:t>
      </w:r>
    </w:p>
    <w:p w:rsidR="0018096B" w:rsidRDefault="00025F56">
      <w:pPr>
        <w:spacing w:line="360" w:lineRule="auto"/>
        <w:ind w:firstLineChars="200" w:firstLine="560"/>
        <w:rPr>
          <w:rFonts w:ascii="宋体" w:hAnsi="宋体" w:cs="宋体"/>
          <w:sz w:val="28"/>
          <w:szCs w:val="28"/>
        </w:rPr>
      </w:pPr>
      <w:r>
        <w:rPr>
          <w:rFonts w:ascii="宋体" w:hAnsi="宋体" w:cs="宋体" w:hint="eastAsia"/>
          <w:sz w:val="28"/>
          <w:szCs w:val="28"/>
        </w:rPr>
        <w:t>2、信用记录查询渠道：“信用中国”网站（http：//www.creditchina.gov.cn/）、中国政府采购网（http：//www.ccgp.gov.cn/）等网站查询。</w:t>
      </w:r>
    </w:p>
    <w:p w:rsidR="0018096B" w:rsidRDefault="00025F56">
      <w:pPr>
        <w:spacing w:line="360" w:lineRule="auto"/>
        <w:ind w:firstLineChars="200" w:firstLine="560"/>
        <w:rPr>
          <w:rFonts w:ascii="宋体" w:hAnsi="宋体" w:cs="宋体"/>
          <w:sz w:val="28"/>
          <w:szCs w:val="28"/>
        </w:rPr>
      </w:pPr>
      <w:r>
        <w:rPr>
          <w:rFonts w:ascii="宋体" w:hAnsi="宋体" w:cs="宋体" w:hint="eastAsia"/>
          <w:sz w:val="28"/>
          <w:szCs w:val="28"/>
        </w:rPr>
        <w:t>3、提供投标人信用信息查询记录页面，并截图打印，加盖公章放于投标文件中。</w:t>
      </w:r>
    </w:p>
    <w:p w:rsidR="0018096B" w:rsidRDefault="0018096B">
      <w:pPr>
        <w:rPr>
          <w:rFonts w:ascii="宋体" w:hAnsi="宋体"/>
          <w:szCs w:val="21"/>
        </w:rPr>
      </w:pPr>
    </w:p>
    <w:p w:rsidR="0018096B" w:rsidRDefault="0018096B">
      <w:pPr>
        <w:jc w:val="center"/>
        <w:rPr>
          <w:rFonts w:ascii="黑体" w:eastAsia="黑体" w:hAnsi="黑体" w:cs="黑体"/>
          <w:sz w:val="28"/>
          <w:szCs w:val="28"/>
        </w:rPr>
      </w:pPr>
    </w:p>
    <w:p w:rsidR="0018096B" w:rsidRDefault="0018096B">
      <w:pPr>
        <w:jc w:val="center"/>
        <w:rPr>
          <w:rFonts w:ascii="黑体" w:eastAsia="黑体" w:hAnsi="黑体" w:cs="黑体"/>
          <w:sz w:val="28"/>
          <w:szCs w:val="28"/>
        </w:rPr>
      </w:pPr>
    </w:p>
    <w:p w:rsidR="0018096B" w:rsidRDefault="0018096B">
      <w:pPr>
        <w:jc w:val="center"/>
        <w:rPr>
          <w:rFonts w:ascii="黑体" w:eastAsia="黑体" w:hAnsi="黑体" w:cs="黑体"/>
          <w:sz w:val="28"/>
          <w:szCs w:val="28"/>
        </w:rPr>
      </w:pPr>
    </w:p>
    <w:p w:rsidR="0018096B" w:rsidRDefault="0018096B">
      <w:pPr>
        <w:jc w:val="center"/>
        <w:rPr>
          <w:rFonts w:ascii="黑体" w:eastAsia="黑体" w:hAnsi="黑体" w:cs="黑体"/>
          <w:sz w:val="28"/>
          <w:szCs w:val="28"/>
        </w:rPr>
      </w:pPr>
    </w:p>
    <w:p w:rsidR="0018096B" w:rsidRDefault="0018096B">
      <w:pPr>
        <w:jc w:val="center"/>
        <w:rPr>
          <w:rFonts w:ascii="黑体" w:eastAsia="黑体" w:hAnsi="黑体" w:cs="黑体"/>
          <w:sz w:val="28"/>
          <w:szCs w:val="28"/>
        </w:rPr>
      </w:pPr>
    </w:p>
    <w:p w:rsidR="0018096B" w:rsidRDefault="0018096B">
      <w:pPr>
        <w:jc w:val="center"/>
        <w:rPr>
          <w:rFonts w:ascii="黑体" w:eastAsia="黑体" w:hAnsi="黑体" w:cs="黑体"/>
          <w:sz w:val="28"/>
          <w:szCs w:val="28"/>
        </w:rPr>
      </w:pPr>
    </w:p>
    <w:p w:rsidR="0018096B" w:rsidRDefault="0018096B">
      <w:pPr>
        <w:jc w:val="center"/>
        <w:rPr>
          <w:rFonts w:ascii="黑体" w:eastAsia="黑体" w:hAnsi="黑体" w:cs="黑体"/>
          <w:sz w:val="28"/>
          <w:szCs w:val="28"/>
        </w:rPr>
      </w:pPr>
    </w:p>
    <w:p w:rsidR="0018096B" w:rsidRDefault="0018096B">
      <w:pPr>
        <w:jc w:val="center"/>
        <w:rPr>
          <w:rFonts w:ascii="黑体" w:eastAsia="黑体" w:hAnsi="黑体" w:cs="黑体"/>
          <w:sz w:val="28"/>
          <w:szCs w:val="28"/>
        </w:rPr>
      </w:pPr>
    </w:p>
    <w:p w:rsidR="0018096B" w:rsidRDefault="0018096B">
      <w:pPr>
        <w:jc w:val="center"/>
        <w:rPr>
          <w:rFonts w:ascii="黑体" w:eastAsia="黑体" w:hAnsi="黑体" w:cs="黑体"/>
          <w:sz w:val="28"/>
          <w:szCs w:val="28"/>
        </w:rPr>
      </w:pPr>
    </w:p>
    <w:p w:rsidR="0018096B" w:rsidRDefault="0018096B">
      <w:pPr>
        <w:spacing w:line="400" w:lineRule="exact"/>
        <w:rPr>
          <w:rFonts w:ascii="宋体" w:hAnsi="宋体"/>
        </w:rPr>
      </w:pPr>
    </w:p>
    <w:p w:rsidR="0018096B" w:rsidRDefault="0018096B"/>
    <w:p w:rsidR="0018096B" w:rsidRDefault="0018096B"/>
    <w:p w:rsidR="0018096B" w:rsidRDefault="0018096B"/>
    <w:p w:rsidR="0018096B" w:rsidRDefault="0018096B">
      <w:pPr>
        <w:rPr>
          <w:b/>
          <w:bCs/>
          <w:sz w:val="32"/>
          <w:szCs w:val="32"/>
        </w:rPr>
      </w:pPr>
    </w:p>
    <w:p w:rsidR="0018096B" w:rsidRDefault="00025F56">
      <w:pPr>
        <w:jc w:val="center"/>
        <w:rPr>
          <w:b/>
          <w:bCs/>
          <w:sz w:val="32"/>
          <w:szCs w:val="32"/>
        </w:rPr>
      </w:pPr>
      <w:r>
        <w:rPr>
          <w:rFonts w:hint="eastAsia"/>
          <w:b/>
          <w:bCs/>
          <w:sz w:val="32"/>
          <w:szCs w:val="32"/>
        </w:rPr>
        <w:lastRenderedPageBreak/>
        <w:t>十一、政府采购供应商信用承诺书</w:t>
      </w:r>
    </w:p>
    <w:p w:rsidR="0018096B" w:rsidRDefault="00025F56">
      <w:pPr>
        <w:rPr>
          <w:b/>
          <w:bCs/>
          <w:sz w:val="28"/>
          <w:szCs w:val="28"/>
        </w:rPr>
      </w:pPr>
      <w:r>
        <w:rPr>
          <w:rFonts w:hint="eastAsia"/>
          <w:b/>
          <w:bCs/>
          <w:sz w:val="28"/>
          <w:szCs w:val="28"/>
        </w:rPr>
        <w:t>承诺主体名称：</w:t>
      </w:r>
    </w:p>
    <w:p w:rsidR="0018096B" w:rsidRDefault="00025F56">
      <w:pPr>
        <w:ind w:firstLineChars="200" w:firstLine="562"/>
        <w:rPr>
          <w:b/>
          <w:bCs/>
          <w:sz w:val="28"/>
          <w:szCs w:val="28"/>
        </w:rPr>
      </w:pPr>
      <w:r>
        <w:rPr>
          <w:rFonts w:hint="eastAsia"/>
          <w:b/>
          <w:bCs/>
          <w:sz w:val="28"/>
          <w:szCs w:val="28"/>
        </w:rPr>
        <w:t>统一社会信用代码：</w:t>
      </w:r>
    </w:p>
    <w:p w:rsidR="0018096B" w:rsidRDefault="00025F56">
      <w:pPr>
        <w:ind w:firstLineChars="200" w:firstLine="562"/>
        <w:rPr>
          <w:b/>
          <w:bCs/>
          <w:sz w:val="28"/>
          <w:szCs w:val="28"/>
        </w:rPr>
      </w:pPr>
      <w:r>
        <w:rPr>
          <w:rFonts w:hint="eastAsia"/>
          <w:b/>
          <w:bCs/>
          <w:sz w:val="28"/>
          <w:szCs w:val="28"/>
        </w:rPr>
        <w:t>管理部门：三亚市财政局</w:t>
      </w:r>
    </w:p>
    <w:p w:rsidR="0018096B" w:rsidRDefault="00025F56">
      <w:pPr>
        <w:ind w:firstLineChars="200" w:firstLine="562"/>
        <w:rPr>
          <w:b/>
          <w:bCs/>
          <w:sz w:val="24"/>
        </w:rPr>
      </w:pPr>
      <w:r>
        <w:rPr>
          <w:rFonts w:hint="eastAsia"/>
          <w:b/>
          <w:bCs/>
          <w:sz w:val="28"/>
          <w:szCs w:val="28"/>
        </w:rPr>
        <w:t>采购项目名称</w:t>
      </w:r>
      <w:r>
        <w:rPr>
          <w:rFonts w:hint="eastAsia"/>
          <w:b/>
          <w:bCs/>
          <w:sz w:val="28"/>
          <w:szCs w:val="28"/>
        </w:rPr>
        <w:t>:</w:t>
      </w:r>
      <w:r>
        <w:rPr>
          <w:rFonts w:ascii="宋体" w:hAnsi="宋体" w:cs="宋体" w:hint="eastAsia"/>
          <w:b/>
          <w:bCs/>
          <w:sz w:val="24"/>
        </w:rPr>
        <w:t>中共三亚市委办公室公务用车采购</w:t>
      </w:r>
    </w:p>
    <w:p w:rsidR="0018096B" w:rsidRDefault="00025F56">
      <w:pPr>
        <w:rPr>
          <w:sz w:val="24"/>
        </w:rPr>
      </w:pPr>
      <w:r>
        <w:rPr>
          <w:rFonts w:hint="eastAsia"/>
          <w:sz w:val="24"/>
        </w:rPr>
        <w:t>为维护公平竞争、规范有序的市场秩序</w:t>
      </w:r>
      <w:r>
        <w:rPr>
          <w:rFonts w:hint="eastAsia"/>
          <w:sz w:val="24"/>
        </w:rPr>
        <w:t>,</w:t>
      </w:r>
      <w:r>
        <w:rPr>
          <w:rFonts w:hint="eastAsia"/>
          <w:sz w:val="24"/>
        </w:rPr>
        <w:t>营造诚实守信的信用环境</w:t>
      </w:r>
      <w:r>
        <w:rPr>
          <w:rFonts w:hint="eastAsia"/>
          <w:sz w:val="24"/>
        </w:rPr>
        <w:t>,</w:t>
      </w:r>
      <w:r>
        <w:rPr>
          <w:rFonts w:hint="eastAsia"/>
          <w:sz w:val="24"/>
        </w:rPr>
        <w:t>共同推进社会信用体系建设完善</w:t>
      </w:r>
      <w:r>
        <w:rPr>
          <w:rFonts w:hint="eastAsia"/>
          <w:sz w:val="24"/>
        </w:rPr>
        <w:t>,</w:t>
      </w:r>
      <w:r>
        <w:rPr>
          <w:rFonts w:hint="eastAsia"/>
          <w:sz w:val="24"/>
        </w:rPr>
        <w:t>树立企业诚信守法形象</w:t>
      </w:r>
      <w:r>
        <w:rPr>
          <w:rFonts w:hint="eastAsia"/>
          <w:sz w:val="24"/>
        </w:rPr>
        <w:t>,</w:t>
      </w:r>
      <w:r>
        <w:rPr>
          <w:rFonts w:hint="eastAsia"/>
          <w:sz w:val="24"/>
        </w:rPr>
        <w:t>本企业对本次采购活动郑重承诺如下</w:t>
      </w:r>
      <w:r>
        <w:rPr>
          <w:rFonts w:hint="eastAsia"/>
          <w:sz w:val="24"/>
        </w:rPr>
        <w:t>:</w:t>
      </w:r>
    </w:p>
    <w:p w:rsidR="0018096B" w:rsidRDefault="00025F56">
      <w:pPr>
        <w:rPr>
          <w:sz w:val="24"/>
        </w:rPr>
      </w:pPr>
      <w:r>
        <w:rPr>
          <w:rFonts w:hint="eastAsia"/>
          <w:sz w:val="24"/>
        </w:rPr>
        <w:t>（一）对提供给注册登记部门、行业管理部门、司法部门、行业组织以及在政府采购活动中提交的所有资料的合法性、真实性、准确性和有效性负责；</w:t>
      </w:r>
    </w:p>
    <w:p w:rsidR="0018096B" w:rsidRDefault="00025F56">
      <w:pPr>
        <w:rPr>
          <w:sz w:val="24"/>
        </w:rPr>
      </w:pPr>
      <w:r>
        <w:rPr>
          <w:rFonts w:hint="eastAsia"/>
          <w:sz w:val="24"/>
        </w:rPr>
        <w:t>（二）严格按照国家法律、法规和规章开展采购活动，全面履行应尽的责任和义务，全面做到履约守信，具备《中华人民共和国政府采购法》第二十二条第一款规定的条件</w:t>
      </w:r>
      <w:r>
        <w:rPr>
          <w:rFonts w:hint="eastAsia"/>
          <w:sz w:val="24"/>
        </w:rPr>
        <w:t>;</w:t>
      </w:r>
    </w:p>
    <w:p w:rsidR="0018096B" w:rsidRDefault="00025F56">
      <w:pPr>
        <w:rPr>
          <w:sz w:val="24"/>
        </w:rPr>
      </w:pPr>
      <w:r>
        <w:rPr>
          <w:rFonts w:hint="eastAsia"/>
          <w:sz w:val="24"/>
        </w:rPr>
        <w:t>（三）严格依法开展生产经营活动，主动接受行业监管，自愿接受依法开展的日常检查；违法失信经营后将自愿接受约束和惩戒，并依法承担相应责任；</w:t>
      </w:r>
    </w:p>
    <w:p w:rsidR="0018096B" w:rsidRDefault="00025F56">
      <w:pPr>
        <w:rPr>
          <w:sz w:val="24"/>
        </w:rPr>
      </w:pPr>
      <w:r>
        <w:rPr>
          <w:rFonts w:hint="eastAsia"/>
          <w:sz w:val="24"/>
        </w:rPr>
        <w:t>（四）自觉接受行政管理部门、行业组织、社会公众、新闻舆论的监督；</w:t>
      </w:r>
    </w:p>
    <w:p w:rsidR="0018096B" w:rsidRDefault="00025F56">
      <w:pPr>
        <w:rPr>
          <w:sz w:val="24"/>
        </w:rPr>
      </w:pPr>
      <w:r>
        <w:rPr>
          <w:rFonts w:hint="eastAsia"/>
          <w:sz w:val="24"/>
        </w:rPr>
        <w:t>（五）自觉做到自我约束、自我管理，不制假售假、商标侵权、虚假宣传、违约毁约、恶意逃债、偷税漏税、垄断和不正当竞争，维护经营者、消费者的合法权益；</w:t>
      </w:r>
    </w:p>
    <w:p w:rsidR="0018096B" w:rsidRDefault="00025F56">
      <w:pPr>
        <w:rPr>
          <w:sz w:val="24"/>
        </w:rPr>
      </w:pPr>
      <w:r>
        <w:rPr>
          <w:rFonts w:hint="eastAsia"/>
          <w:sz w:val="24"/>
        </w:rPr>
        <w:t>（六）提出政府采购质疑和投诉坚持依法依规、诚实信用原则，在全国范围</w:t>
      </w:r>
      <w:r>
        <w:rPr>
          <w:rFonts w:hint="eastAsia"/>
          <w:sz w:val="24"/>
        </w:rPr>
        <w:t>12</w:t>
      </w:r>
      <w:r>
        <w:rPr>
          <w:rFonts w:hint="eastAsia"/>
          <w:sz w:val="24"/>
        </w:rPr>
        <w:t>个月内没有三次以上查无实据的政府采购投诉；</w:t>
      </w:r>
    </w:p>
    <w:p w:rsidR="0018096B" w:rsidRDefault="00025F56">
      <w:pPr>
        <w:rPr>
          <w:sz w:val="24"/>
        </w:rPr>
      </w:pPr>
      <w:r>
        <w:rPr>
          <w:rFonts w:hint="eastAsia"/>
          <w:sz w:val="24"/>
        </w:rPr>
        <w:t>（七）严格遵守信用信息公示相关规定；</w:t>
      </w:r>
    </w:p>
    <w:p w:rsidR="0018096B" w:rsidRDefault="00025F56">
      <w:pPr>
        <w:rPr>
          <w:sz w:val="24"/>
        </w:rPr>
      </w:pPr>
      <w:r>
        <w:rPr>
          <w:rFonts w:hint="eastAsia"/>
          <w:sz w:val="24"/>
        </w:rPr>
        <w:t>（八）同意将承诺内容在“信用三亚”网站公示，接受社会监督；</w:t>
      </w:r>
    </w:p>
    <w:p w:rsidR="0018096B" w:rsidRDefault="00025F56">
      <w:pPr>
        <w:rPr>
          <w:sz w:val="24"/>
        </w:rPr>
      </w:pPr>
      <w:r>
        <w:rPr>
          <w:rFonts w:hint="eastAsia"/>
          <w:sz w:val="24"/>
        </w:rPr>
        <w:t>（九）如违反承诺，将依法依规承担相应责任，并自愿接受部门联合惩戒，纳入行业失信重点关注名单，由财政部门负责管理；</w:t>
      </w:r>
    </w:p>
    <w:p w:rsidR="0018096B" w:rsidRDefault="00025F56">
      <w:pPr>
        <w:rPr>
          <w:sz w:val="24"/>
        </w:rPr>
      </w:pPr>
      <w:r>
        <w:rPr>
          <w:rFonts w:hint="eastAsia"/>
          <w:sz w:val="24"/>
        </w:rPr>
        <w:t>（十）本承诺书自签订之日起生效。</w:t>
      </w:r>
    </w:p>
    <w:p w:rsidR="0018096B" w:rsidRDefault="0018096B"/>
    <w:p w:rsidR="0018096B" w:rsidRDefault="0018096B"/>
    <w:p w:rsidR="0018096B" w:rsidRDefault="00025F56">
      <w:pPr>
        <w:ind w:firstLineChars="2500" w:firstLine="5250"/>
      </w:pPr>
      <w:r>
        <w:rPr>
          <w:rFonts w:hint="eastAsia"/>
        </w:rPr>
        <w:t>承诺单位（签章）：</w:t>
      </w:r>
      <w:r>
        <w:rPr>
          <w:rFonts w:hint="eastAsia"/>
        </w:rPr>
        <w:t xml:space="preserve"> </w:t>
      </w:r>
    </w:p>
    <w:p w:rsidR="0018096B" w:rsidRDefault="0018096B"/>
    <w:p w:rsidR="0018096B" w:rsidRDefault="00025F56">
      <w:r>
        <w:rPr>
          <w:rFonts w:hint="eastAsia"/>
        </w:rPr>
        <w:t xml:space="preserve"> </w:t>
      </w:r>
      <w:r>
        <w:rPr>
          <w:rFonts w:hint="eastAsia"/>
        </w:rPr>
        <w:t>法定代表人（负责人）：</w:t>
      </w:r>
    </w:p>
    <w:p w:rsidR="0018096B" w:rsidRDefault="00025F56">
      <w:r>
        <w:rPr>
          <w:rFonts w:hint="eastAsia"/>
        </w:rPr>
        <w:tab/>
      </w:r>
    </w:p>
    <w:p w:rsidR="0018096B" w:rsidRDefault="00025F56">
      <w:pPr>
        <w:ind w:firstLineChars="2600" w:firstLine="546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8096B" w:rsidRDefault="0018096B">
      <w:pPr>
        <w:ind w:firstLineChars="900" w:firstLine="1890"/>
      </w:pPr>
    </w:p>
    <w:p w:rsidR="0018096B" w:rsidRDefault="0018096B">
      <w:pPr>
        <w:ind w:firstLineChars="900" w:firstLine="1890"/>
      </w:pPr>
    </w:p>
    <w:p w:rsidR="0018096B" w:rsidRDefault="00025F56">
      <w:pPr>
        <w:ind w:firstLineChars="900" w:firstLine="1890"/>
      </w:pPr>
      <w:r>
        <w:rPr>
          <w:rFonts w:hint="eastAsia"/>
        </w:rPr>
        <w:t>注：法定代表人或负责人、主体名称发生变更的应当重新做出承诺。</w:t>
      </w:r>
    </w:p>
    <w:p w:rsidR="0018096B" w:rsidRDefault="0018096B">
      <w:pPr>
        <w:jc w:val="center"/>
        <w:rPr>
          <w:rFonts w:ascii="宋体" w:hAnsi="宋体" w:cs="Arial"/>
          <w:b/>
          <w:bCs/>
          <w:sz w:val="28"/>
          <w:szCs w:val="28"/>
        </w:rPr>
      </w:pPr>
    </w:p>
    <w:p w:rsidR="0018096B" w:rsidRDefault="0018096B">
      <w:pPr>
        <w:jc w:val="center"/>
        <w:rPr>
          <w:rFonts w:ascii="宋体" w:hAnsi="宋体" w:cs="Arial"/>
          <w:b/>
          <w:bCs/>
          <w:sz w:val="28"/>
          <w:szCs w:val="28"/>
        </w:rPr>
      </w:pPr>
    </w:p>
    <w:p w:rsidR="0018096B" w:rsidRDefault="00025F56">
      <w:pPr>
        <w:jc w:val="center"/>
        <w:rPr>
          <w:rFonts w:ascii="宋体" w:hAnsi="宋体" w:cs="Arial"/>
          <w:b/>
          <w:bCs/>
          <w:sz w:val="28"/>
          <w:szCs w:val="28"/>
        </w:rPr>
      </w:pPr>
      <w:r>
        <w:rPr>
          <w:rFonts w:ascii="宋体" w:hAnsi="宋体" w:cs="Arial" w:hint="eastAsia"/>
          <w:b/>
          <w:bCs/>
          <w:sz w:val="28"/>
          <w:szCs w:val="28"/>
        </w:rPr>
        <w:lastRenderedPageBreak/>
        <w:t>十二、其他有关资格证书</w:t>
      </w:r>
    </w:p>
    <w:p w:rsidR="0018096B" w:rsidRDefault="0018096B"/>
    <w:p w:rsidR="0018096B" w:rsidRDefault="0018096B">
      <w:pPr>
        <w:pStyle w:val="1"/>
      </w:pPr>
    </w:p>
    <w:p w:rsidR="0018096B" w:rsidRDefault="0018096B"/>
    <w:p w:rsidR="0018096B" w:rsidRDefault="0018096B">
      <w:pPr>
        <w:pStyle w:val="1"/>
      </w:pPr>
    </w:p>
    <w:p w:rsidR="0018096B" w:rsidRDefault="0018096B"/>
    <w:p w:rsidR="0018096B" w:rsidRDefault="0018096B">
      <w:pPr>
        <w:pStyle w:val="1"/>
      </w:pPr>
    </w:p>
    <w:p w:rsidR="0018096B" w:rsidRDefault="0018096B"/>
    <w:p w:rsidR="0018096B" w:rsidRDefault="0018096B">
      <w:pPr>
        <w:pStyle w:val="1"/>
      </w:pPr>
    </w:p>
    <w:p w:rsidR="0018096B" w:rsidRDefault="0018096B"/>
    <w:p w:rsidR="0018096B" w:rsidRDefault="0018096B">
      <w:pPr>
        <w:pStyle w:val="1"/>
      </w:pPr>
    </w:p>
    <w:p w:rsidR="0018096B" w:rsidRDefault="0018096B"/>
    <w:p w:rsidR="0018096B" w:rsidRDefault="0018096B">
      <w:pPr>
        <w:pStyle w:val="1"/>
      </w:pPr>
    </w:p>
    <w:p w:rsidR="0018096B" w:rsidRDefault="0018096B"/>
    <w:p w:rsidR="0018096B" w:rsidRDefault="0018096B">
      <w:pPr>
        <w:pStyle w:val="1"/>
      </w:pPr>
    </w:p>
    <w:p w:rsidR="0018096B" w:rsidRDefault="0018096B"/>
    <w:p w:rsidR="0018096B" w:rsidRDefault="0018096B"/>
    <w:sectPr w:rsidR="0018096B" w:rsidSect="0018096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E9E" w:rsidRDefault="00425E9E" w:rsidP="0018096B">
      <w:r>
        <w:separator/>
      </w:r>
    </w:p>
  </w:endnote>
  <w:endnote w:type="continuationSeparator" w:id="1">
    <w:p w:rsidR="00425E9E" w:rsidRDefault="00425E9E" w:rsidP="00180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ＣＳ">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6B" w:rsidRDefault="0015584C">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18096B" w:rsidRDefault="0015584C">
                <w:pPr>
                  <w:pStyle w:val="a5"/>
                </w:pPr>
                <w:r>
                  <w:rPr>
                    <w:rFonts w:hint="eastAsia"/>
                  </w:rPr>
                  <w:fldChar w:fldCharType="begin"/>
                </w:r>
                <w:r w:rsidR="00025F56">
                  <w:rPr>
                    <w:rFonts w:hint="eastAsia"/>
                  </w:rPr>
                  <w:instrText xml:space="preserve"> PAGE  \* MERGEFORMAT </w:instrText>
                </w:r>
                <w:r>
                  <w:rPr>
                    <w:rFonts w:hint="eastAsia"/>
                  </w:rPr>
                  <w:fldChar w:fldCharType="separate"/>
                </w:r>
                <w:r w:rsidR="004C54F4">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E9E" w:rsidRDefault="00425E9E" w:rsidP="0018096B">
      <w:r>
        <w:separator/>
      </w:r>
    </w:p>
  </w:footnote>
  <w:footnote w:type="continuationSeparator" w:id="1">
    <w:p w:rsidR="00425E9E" w:rsidRDefault="00425E9E" w:rsidP="00180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chineseCountingThousand"/>
      <w:lvlText w:val="%1."/>
      <w:lvlJc w:val="left"/>
      <w:pPr>
        <w:tabs>
          <w:tab w:val="left" w:pos="454"/>
        </w:tabs>
        <w:ind w:left="454" w:hanging="454"/>
      </w:pPr>
      <w:rPr>
        <w:rFonts w:hint="eastAsia"/>
      </w:rPr>
    </w:lvl>
    <w:lvl w:ilvl="1">
      <w:start w:val="1"/>
      <w:numFmt w:val="decimal"/>
      <w:pStyle w:val="2"/>
      <w:isLgl/>
      <w:suff w:val="space"/>
      <w:lvlText w:val="%1.%2"/>
      <w:lvlJc w:val="left"/>
      <w:pPr>
        <w:ind w:left="1134" w:hanging="850"/>
      </w:pPr>
      <w:rPr>
        <w:rFonts w:hint="eastAsia"/>
      </w:rPr>
    </w:lvl>
    <w:lvl w:ilvl="2">
      <w:start w:val="1"/>
      <w:numFmt w:val="decimal"/>
      <w:isLgl/>
      <w:suff w:val="space"/>
      <w:lvlText w:val="%1.%2.%3"/>
      <w:lvlJc w:val="left"/>
      <w:pPr>
        <w:ind w:left="1134" w:hanging="794"/>
      </w:pPr>
      <w:rPr>
        <w:rFonts w:hint="eastAsia"/>
      </w:rPr>
    </w:lvl>
    <w:lvl w:ilvl="3">
      <w:start w:val="1"/>
      <w:numFmt w:val="decimal"/>
      <w:isLgl/>
      <w:lvlText w:val="%1.%2.%3.%4"/>
      <w:lvlJc w:val="left"/>
      <w:pPr>
        <w:tabs>
          <w:tab w:val="left" w:pos="1021"/>
        </w:tabs>
        <w:ind w:left="1021" w:hanging="737"/>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
    <w:nsid w:val="51A607CB"/>
    <w:multiLevelType w:val="multilevel"/>
    <w:tmpl w:val="51A607CB"/>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
    <w:nsid w:val="5D4C14F5"/>
    <w:multiLevelType w:val="singleLevel"/>
    <w:tmpl w:val="5D4C14F5"/>
    <w:lvl w:ilvl="0">
      <w:start w:val="2"/>
      <w:numFmt w:val="chineseCounting"/>
      <w:suff w:val="space"/>
      <w:lvlText w:val="第%1部分"/>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1A84B54"/>
    <w:rsid w:val="00025F56"/>
    <w:rsid w:val="00081B69"/>
    <w:rsid w:val="0015584C"/>
    <w:rsid w:val="0018096B"/>
    <w:rsid w:val="00425E9E"/>
    <w:rsid w:val="0047378C"/>
    <w:rsid w:val="00476718"/>
    <w:rsid w:val="004C54F4"/>
    <w:rsid w:val="00523371"/>
    <w:rsid w:val="007246E6"/>
    <w:rsid w:val="0082262D"/>
    <w:rsid w:val="058E14AB"/>
    <w:rsid w:val="0A685884"/>
    <w:rsid w:val="2992065C"/>
    <w:rsid w:val="413122D7"/>
    <w:rsid w:val="4DB21428"/>
    <w:rsid w:val="5C2C744C"/>
    <w:rsid w:val="6C480614"/>
    <w:rsid w:val="71A84B54"/>
    <w:rsid w:val="744A1D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18096B"/>
    <w:pPr>
      <w:widowControl w:val="0"/>
      <w:jc w:val="both"/>
    </w:pPr>
    <w:rPr>
      <w:rFonts w:ascii="Times New Roman" w:hAnsi="Times New Roman"/>
      <w:kern w:val="2"/>
      <w:sz w:val="21"/>
      <w:szCs w:val="24"/>
    </w:rPr>
  </w:style>
  <w:style w:type="paragraph" w:styleId="1">
    <w:name w:val="heading 1"/>
    <w:basedOn w:val="a"/>
    <w:next w:val="a"/>
    <w:qFormat/>
    <w:rsid w:val="0018096B"/>
    <w:pPr>
      <w:keepNext/>
      <w:keepLines/>
      <w:spacing w:line="578" w:lineRule="auto"/>
      <w:outlineLvl w:val="0"/>
    </w:pPr>
    <w:rPr>
      <w:b/>
      <w:bCs/>
      <w:kern w:val="44"/>
      <w:sz w:val="44"/>
      <w:szCs w:val="44"/>
    </w:rPr>
  </w:style>
  <w:style w:type="paragraph" w:styleId="2">
    <w:name w:val="heading 2"/>
    <w:basedOn w:val="a"/>
    <w:next w:val="a"/>
    <w:qFormat/>
    <w:rsid w:val="0018096B"/>
    <w:pPr>
      <w:keepNext/>
      <w:keepLines/>
      <w:numPr>
        <w:ilvl w:val="1"/>
        <w:numId w:val="1"/>
      </w:numPr>
      <w:spacing w:line="416" w:lineRule="auto"/>
      <w:outlineLvl w:val="1"/>
    </w:pPr>
    <w:rPr>
      <w:rFonts w:ascii="Arial" w:eastAsia="黑体" w:hAnsi="Arial"/>
      <w:b/>
      <w:bCs/>
      <w:sz w:val="32"/>
      <w:szCs w:val="32"/>
    </w:rPr>
  </w:style>
  <w:style w:type="paragraph" w:styleId="4">
    <w:name w:val="heading 4"/>
    <w:basedOn w:val="a"/>
    <w:next w:val="a"/>
    <w:qFormat/>
    <w:rsid w:val="0018096B"/>
    <w:pPr>
      <w:keepNext/>
      <w:keepLines/>
      <w:spacing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18096B"/>
    <w:pPr>
      <w:spacing w:after="120"/>
    </w:pPr>
  </w:style>
  <w:style w:type="paragraph" w:styleId="a4">
    <w:name w:val="Plain Text"/>
    <w:basedOn w:val="a"/>
    <w:qFormat/>
    <w:rsid w:val="0018096B"/>
    <w:rPr>
      <w:rFonts w:ascii="宋体" w:hAnsi="Courier New"/>
      <w:szCs w:val="20"/>
    </w:rPr>
  </w:style>
  <w:style w:type="paragraph" w:styleId="a5">
    <w:name w:val="footer"/>
    <w:basedOn w:val="a"/>
    <w:qFormat/>
    <w:rsid w:val="0018096B"/>
    <w:pPr>
      <w:tabs>
        <w:tab w:val="center" w:pos="4153"/>
        <w:tab w:val="right" w:pos="8306"/>
      </w:tabs>
      <w:snapToGrid w:val="0"/>
      <w:jc w:val="left"/>
    </w:pPr>
    <w:rPr>
      <w:sz w:val="18"/>
      <w:szCs w:val="18"/>
    </w:rPr>
  </w:style>
  <w:style w:type="paragraph" w:styleId="a6">
    <w:name w:val="header"/>
    <w:basedOn w:val="a"/>
    <w:qFormat/>
    <w:rsid w:val="0018096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18096B"/>
  </w:style>
  <w:style w:type="character" w:styleId="a8">
    <w:name w:val="Hyperlink"/>
    <w:qFormat/>
    <w:rsid w:val="0018096B"/>
    <w:rPr>
      <w:color w:val="0000FF"/>
      <w:u w:val="single"/>
    </w:rPr>
  </w:style>
  <w:style w:type="paragraph" w:customStyle="1" w:styleId="p0">
    <w:name w:val="p0"/>
    <w:basedOn w:val="a"/>
    <w:qFormat/>
    <w:rsid w:val="0018096B"/>
    <w:pPr>
      <w:widowControl/>
      <w:spacing w:beforeAutospacing="1" w:afterAutospacing="1"/>
      <w:jc w:val="left"/>
    </w:pPr>
    <w:rPr>
      <w:rFonts w:ascii="宋体" w:hAnsi="宋体" w:cs="宋体"/>
      <w:kern w:val="0"/>
      <w:sz w:val="24"/>
    </w:rPr>
  </w:style>
  <w:style w:type="paragraph" w:customStyle="1" w:styleId="p17">
    <w:name w:val="p17"/>
    <w:basedOn w:val="a"/>
    <w:qFormat/>
    <w:rsid w:val="0018096B"/>
    <w:pPr>
      <w:widowControl/>
      <w:spacing w:beforeAutospacing="1" w:afterAutospacing="1"/>
      <w:jc w:val="left"/>
    </w:pPr>
    <w:rPr>
      <w:rFonts w:ascii="宋体" w:hAnsi="宋体" w:cs="宋体"/>
      <w:kern w:val="0"/>
      <w:sz w:val="24"/>
    </w:rPr>
  </w:style>
  <w:style w:type="paragraph" w:customStyle="1" w:styleId="10">
    <w:name w:val="列出段落1"/>
    <w:basedOn w:val="a"/>
    <w:qFormat/>
    <w:rsid w:val="0018096B"/>
    <w:pPr>
      <w:ind w:firstLineChars="200" w:firstLine="420"/>
    </w:pPr>
    <w:rPr>
      <w:rFonts w:ascii="Calibri" w:hAnsi="Calibri" w:cs="Microsoft Himalaya"/>
      <w:szCs w:val="22"/>
    </w:rPr>
  </w:style>
  <w:style w:type="paragraph" w:customStyle="1" w:styleId="a9">
    <w:name w:val="表内"/>
    <w:basedOn w:val="a"/>
    <w:qFormat/>
    <w:rsid w:val="0018096B"/>
    <w:pPr>
      <w:spacing w:line="300" w:lineRule="auto"/>
    </w:pPr>
    <w:rPr>
      <w:bCs/>
      <w:kern w:val="0"/>
      <w:szCs w:val="21"/>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1544</Words>
  <Characters>8804</Characters>
  <Application>Microsoft Office Word</Application>
  <DocSecurity>0</DocSecurity>
  <Lines>73</Lines>
  <Paragraphs>20</Paragraphs>
  <ScaleCrop>false</ScaleCrop>
  <Company>微软中国</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dc:creator>
  <cp:lastModifiedBy>微软用户</cp:lastModifiedBy>
  <cp:revision>26</cp:revision>
  <cp:lastPrinted>2019-09-11T01:22:00Z</cp:lastPrinted>
  <dcterms:created xsi:type="dcterms:W3CDTF">2019-08-29T07:40:00Z</dcterms:created>
  <dcterms:modified xsi:type="dcterms:W3CDTF">2019-09-11T08:19:00Z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