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项目概况</w:t>
      </w:r>
    </w:p>
    <w:p>
      <w:pPr>
        <w:shd w:val="solid" w:color="FFFFFF" w:fill="auto"/>
        <w:autoSpaceDN w:val="0"/>
        <w:spacing w:line="360" w:lineRule="auto"/>
        <w:rPr>
          <w:rFonts w:ascii="仿宋" w:hAnsi="仿宋" w:eastAsia="仿宋" w:cs="仿宋_GB2312"/>
          <w:kern w:val="2"/>
          <w:sz w:val="28"/>
          <w:szCs w:val="28"/>
        </w:rPr>
      </w:pPr>
      <w:r>
        <w:rPr>
          <w:rFonts w:hint="eastAsia" w:ascii="仿宋" w:hAnsi="仿宋" w:eastAsia="仿宋" w:cs="仿宋_GB2312"/>
          <w:kern w:val="2"/>
          <w:sz w:val="28"/>
          <w:szCs w:val="28"/>
        </w:rPr>
        <w:t>1、</w:t>
      </w:r>
      <w:r>
        <w:rPr>
          <w:rFonts w:ascii="仿宋" w:hAnsi="仿宋" w:eastAsia="仿宋" w:cs="仿宋_GB2312"/>
          <w:kern w:val="2"/>
          <w:sz w:val="28"/>
          <w:szCs w:val="28"/>
        </w:rPr>
        <w:t>项目</w:t>
      </w:r>
      <w:r>
        <w:rPr>
          <w:rFonts w:hint="eastAsia" w:ascii="仿宋" w:hAnsi="仿宋" w:eastAsia="仿宋" w:cs="仿宋_GB2312"/>
          <w:kern w:val="2"/>
          <w:sz w:val="28"/>
          <w:szCs w:val="28"/>
        </w:rPr>
        <w:t>名称</w:t>
      </w:r>
      <w:r>
        <w:rPr>
          <w:rFonts w:ascii="仿宋" w:hAnsi="仿宋" w:eastAsia="仿宋" w:cs="仿宋_GB2312"/>
          <w:kern w:val="2"/>
          <w:sz w:val="28"/>
          <w:szCs w:val="28"/>
        </w:rPr>
        <w:t>：</w:t>
      </w:r>
      <w:r>
        <w:rPr>
          <w:rFonts w:hint="eastAsia" w:ascii="仿宋" w:hAnsi="仿宋" w:eastAsia="仿宋" w:cs="仿宋_GB2312"/>
          <w:kern w:val="2"/>
          <w:sz w:val="28"/>
          <w:szCs w:val="28"/>
        </w:rPr>
        <w:t>为海口市新设企业免费提供印章刻制服务</w:t>
      </w:r>
    </w:p>
    <w:p>
      <w:pPr>
        <w:shd w:val="solid" w:color="FFFFFF" w:fill="auto"/>
        <w:autoSpaceDN w:val="0"/>
        <w:spacing w:line="360" w:lineRule="auto"/>
        <w:rPr>
          <w:rFonts w:ascii="仿宋" w:hAnsi="仿宋" w:eastAsia="仿宋" w:cs="仿宋_GB2312"/>
          <w:kern w:val="2"/>
          <w:sz w:val="28"/>
          <w:szCs w:val="28"/>
        </w:rPr>
      </w:pPr>
      <w:r>
        <w:rPr>
          <w:rFonts w:ascii="仿宋" w:hAnsi="仿宋" w:eastAsia="仿宋" w:cs="仿宋_GB2312"/>
          <w:kern w:val="2"/>
          <w:sz w:val="28"/>
          <w:szCs w:val="28"/>
        </w:rPr>
        <w:t>2</w:t>
      </w:r>
      <w:r>
        <w:rPr>
          <w:rFonts w:hint="eastAsia" w:ascii="仿宋" w:hAnsi="仿宋" w:eastAsia="仿宋" w:cs="仿宋_GB2312"/>
          <w:kern w:val="2"/>
          <w:sz w:val="28"/>
          <w:szCs w:val="28"/>
        </w:rPr>
        <w:t>、服务期限</w:t>
      </w:r>
      <w:r>
        <w:rPr>
          <w:rFonts w:ascii="仿宋" w:hAnsi="仿宋" w:eastAsia="仿宋" w:cs="仿宋_GB2312"/>
          <w:kern w:val="2"/>
          <w:sz w:val="28"/>
          <w:szCs w:val="28"/>
        </w:rPr>
        <w:t>：</w:t>
      </w:r>
      <w:r>
        <w:rPr>
          <w:rFonts w:hint="eastAsia" w:ascii="仿宋" w:hAnsi="仿宋" w:eastAsia="仿宋" w:cs="仿宋_GB2312"/>
          <w:kern w:val="2"/>
          <w:sz w:val="28"/>
          <w:szCs w:val="28"/>
        </w:rPr>
        <w:t>自合同签订之日起</w:t>
      </w:r>
      <w:r>
        <w:rPr>
          <w:rFonts w:ascii="仿宋" w:hAnsi="仿宋" w:eastAsia="仿宋" w:cs="仿宋_GB2312"/>
          <w:kern w:val="2"/>
          <w:sz w:val="28"/>
          <w:szCs w:val="28"/>
        </w:rPr>
        <w:t>1</w:t>
      </w:r>
      <w:r>
        <w:rPr>
          <w:rFonts w:hint="eastAsia" w:ascii="仿宋" w:hAnsi="仿宋" w:eastAsia="仿宋" w:cs="仿宋_GB2312"/>
          <w:kern w:val="2"/>
          <w:sz w:val="28"/>
          <w:szCs w:val="28"/>
        </w:rPr>
        <w:t>年</w:t>
      </w:r>
    </w:p>
    <w:p>
      <w:pPr>
        <w:shd w:val="solid" w:color="FFFFFF" w:fill="auto"/>
        <w:autoSpaceDN w:val="0"/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ascii="仿宋_GB2312" w:hAnsi="宋体" w:eastAsia="仿宋_GB2312"/>
          <w:sz w:val="28"/>
          <w:szCs w:val="28"/>
        </w:rPr>
        <w:t>交货地点：</w:t>
      </w:r>
      <w:r>
        <w:rPr>
          <w:rFonts w:hint="eastAsia" w:ascii="仿宋_GB2312" w:hAnsi="宋体" w:eastAsia="仿宋_GB2312"/>
          <w:sz w:val="28"/>
          <w:szCs w:val="28"/>
        </w:rPr>
        <w:t>采购人指定</w:t>
      </w:r>
      <w:r>
        <w:rPr>
          <w:rFonts w:ascii="仿宋_GB2312" w:hAnsi="宋体" w:eastAsia="仿宋_GB2312"/>
          <w:sz w:val="28"/>
          <w:szCs w:val="28"/>
        </w:rPr>
        <w:t>地点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、付款方式：每套印章（4枚），政府将按300元/套的标准，每季度结算一次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>采购需求</w:t>
      </w:r>
    </w:p>
    <w:p>
      <w:pPr>
        <w:shd w:val="solid" w:color="FFFFFF" w:fill="auto"/>
        <w:autoSpaceDN w:val="0"/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1、印章数量：以2019年海口市新设企业户数为基数，乘以与去年同期比增长比例，测算2020年新设企业户数，估算出2020年免费提供印章的数量。2019年1至11月份</w:t>
      </w:r>
      <w:r>
        <w:rPr>
          <w:rFonts w:ascii="仿宋_GB2312" w:hAnsi="宋体" w:eastAsia="仿宋_GB2312"/>
          <w:sz w:val="28"/>
          <w:szCs w:val="28"/>
        </w:rPr>
        <w:t>海</w:t>
      </w:r>
      <w:r>
        <w:rPr>
          <w:rFonts w:hint="eastAsia" w:ascii="仿宋_GB2312" w:hAnsi="宋体" w:eastAsia="仿宋_GB2312"/>
          <w:sz w:val="28"/>
          <w:szCs w:val="28"/>
        </w:rPr>
        <w:t>口市</w:t>
      </w:r>
      <w:r>
        <w:rPr>
          <w:rFonts w:ascii="仿宋_GB2312" w:hAnsi="宋体" w:eastAsia="仿宋_GB2312"/>
          <w:sz w:val="28"/>
          <w:szCs w:val="28"/>
        </w:rPr>
        <w:t>新设企业</w:t>
      </w:r>
      <w:r>
        <w:rPr>
          <w:rFonts w:hint="eastAsia" w:ascii="仿宋_GB2312" w:hAnsi="宋体" w:eastAsia="仿宋_GB2312"/>
          <w:sz w:val="28"/>
          <w:szCs w:val="28"/>
        </w:rPr>
        <w:t>38830户（其中11月份新设企业4242户），较去年同比增长36.7%。估算2020年新设企业约57322户，估算2020年需要刻制约57322套印章。</w:t>
      </w:r>
    </w:p>
    <w:p>
      <w:pPr>
        <w:pStyle w:val="2"/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ascii="仿宋_GB2312" w:hAnsi="宋体" w:eastAsia="仿宋_GB2312"/>
          <w:sz w:val="28"/>
          <w:szCs w:val="28"/>
        </w:rPr>
        <w:t>工作任务分配：</w:t>
      </w:r>
      <w:r>
        <w:rPr>
          <w:rFonts w:hint="eastAsia" w:ascii="仿宋_GB2312" w:hAnsi="宋体" w:eastAsia="仿宋_GB2312"/>
          <w:sz w:val="28"/>
          <w:szCs w:val="28"/>
        </w:rPr>
        <w:t>由海口市</w:t>
      </w:r>
      <w:r>
        <w:rPr>
          <w:rFonts w:ascii="仿宋_GB2312" w:hAnsi="宋体" w:eastAsia="仿宋_GB2312"/>
          <w:sz w:val="28"/>
          <w:szCs w:val="28"/>
        </w:rPr>
        <w:t>新设立企业自行</w:t>
      </w:r>
      <w:r>
        <w:rPr>
          <w:rFonts w:hint="eastAsia" w:ascii="仿宋_GB2312" w:hAnsi="宋体" w:eastAsia="仿宋_GB2312"/>
          <w:sz w:val="28"/>
          <w:szCs w:val="28"/>
        </w:rPr>
        <w:t>决定是否选择免费刻章，采购人通过系统自动派任务单给刻章单位，</w:t>
      </w:r>
      <w:r>
        <w:rPr>
          <w:rFonts w:ascii="仿宋_GB2312" w:hAnsi="宋体" w:eastAsia="仿宋_GB2312"/>
          <w:sz w:val="28"/>
          <w:szCs w:val="28"/>
        </w:rPr>
        <w:t>采购人不负责对工作任务分配数量的确定，在任何情况下，采购人不保证</w:t>
      </w:r>
      <w:r>
        <w:rPr>
          <w:rFonts w:hint="eastAsia" w:ascii="仿宋_GB2312" w:hAnsi="宋体" w:eastAsia="仿宋_GB2312"/>
          <w:sz w:val="28"/>
          <w:szCs w:val="28"/>
        </w:rPr>
        <w:t>入围单位</w:t>
      </w:r>
      <w:r>
        <w:rPr>
          <w:rFonts w:ascii="仿宋_GB2312" w:hAnsi="宋体" w:eastAsia="仿宋_GB2312"/>
          <w:sz w:val="28"/>
          <w:szCs w:val="28"/>
        </w:rPr>
        <w:t>在服务期</w:t>
      </w:r>
      <w:r>
        <w:rPr>
          <w:rFonts w:hint="eastAsia" w:ascii="仿宋_GB2312" w:hAnsi="宋体" w:eastAsia="仿宋_GB2312"/>
          <w:sz w:val="28"/>
          <w:szCs w:val="28"/>
        </w:rPr>
        <w:t>内</w:t>
      </w:r>
      <w:r>
        <w:rPr>
          <w:rFonts w:ascii="仿宋_GB2312" w:hAnsi="宋体" w:eastAsia="仿宋_GB2312"/>
          <w:sz w:val="28"/>
          <w:szCs w:val="28"/>
        </w:rPr>
        <w:t>的业务</w:t>
      </w:r>
      <w:r>
        <w:rPr>
          <w:rFonts w:hint="eastAsia" w:ascii="仿宋_GB2312" w:hAnsi="宋体" w:eastAsia="仿宋_GB2312"/>
          <w:sz w:val="28"/>
          <w:szCs w:val="28"/>
        </w:rPr>
        <w:t>承接</w:t>
      </w:r>
      <w:r>
        <w:rPr>
          <w:rFonts w:ascii="仿宋_GB2312" w:hAnsi="宋体" w:eastAsia="仿宋_GB2312"/>
          <w:sz w:val="28"/>
          <w:szCs w:val="28"/>
        </w:rPr>
        <w:t>数量，请各投标人自行考虑投标风险。</w:t>
      </w:r>
    </w:p>
    <w:p>
      <w:pPr>
        <w:pStyle w:val="2"/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ascii="仿宋_GB2312" w:hAnsi="宋体" w:eastAsia="仿宋_GB2312"/>
          <w:sz w:val="28"/>
          <w:szCs w:val="28"/>
        </w:rPr>
        <w:t>工作要求：</w:t>
      </w:r>
      <w:r>
        <w:rPr>
          <w:rFonts w:hint="eastAsia" w:ascii="仿宋_GB2312" w:hAnsi="宋体" w:eastAsia="仿宋_GB2312"/>
          <w:sz w:val="28"/>
          <w:szCs w:val="28"/>
        </w:rPr>
        <w:t>每家企业刻制一套印章4枚（内含公安部印章专用安全芯片），包括单位公章、财务专用章、发票专用章、法定代表（负责人）人名章各1枚，并同步完成印章网上公安备案，并将印章在规定时间内送达指定地点。</w:t>
      </w:r>
    </w:p>
    <w:p>
      <w:pPr>
        <w:pStyle w:val="2"/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4、印章尺寸</w:t>
      </w:r>
      <w:r>
        <w:rPr>
          <w:rFonts w:ascii="仿宋_GB2312" w:hAnsi="宋体" w:eastAsia="仿宋_GB2312"/>
          <w:sz w:val="28"/>
          <w:szCs w:val="28"/>
        </w:rPr>
        <w:t>要求：</w:t>
      </w:r>
      <w:r>
        <w:rPr>
          <w:rFonts w:hint="eastAsia" w:ascii="仿宋_GB2312" w:hAnsi="宋体" w:eastAsia="仿宋_GB2312"/>
          <w:sz w:val="28"/>
          <w:szCs w:val="28"/>
        </w:rPr>
        <w:t>单位公章:42-40圆型；财务专用章：40-38圆型；发票专用章:30X40椭圆型；法定代表（负责人）人名章）:20X20方型。</w:t>
      </w:r>
    </w:p>
    <w:p>
      <w:pPr>
        <w:pStyle w:val="2"/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材质要求：</w:t>
      </w:r>
      <w:r>
        <w:rPr>
          <w:rFonts w:hint="eastAsia" w:ascii="仿宋_GB2312" w:hAnsi="宋体" w:eastAsia="仿宋_GB2312"/>
          <w:sz w:val="28"/>
          <w:szCs w:val="28"/>
        </w:rPr>
        <w:t>硬质</w:t>
      </w:r>
      <w:r>
        <w:rPr>
          <w:rFonts w:ascii="仿宋_GB2312" w:hAnsi="宋体" w:eastAsia="仿宋_GB2312"/>
          <w:sz w:val="28"/>
          <w:szCs w:val="28"/>
        </w:rPr>
        <w:t>回</w:t>
      </w:r>
      <w:r>
        <w:rPr>
          <w:rFonts w:hint="eastAsia" w:ascii="仿宋_GB2312" w:hAnsi="宋体" w:eastAsia="仿宋_GB2312"/>
          <w:sz w:val="28"/>
          <w:szCs w:val="28"/>
        </w:rPr>
        <w:t>墨</w:t>
      </w:r>
      <w:r>
        <w:rPr>
          <w:rFonts w:ascii="仿宋_GB2312" w:hAnsi="宋体" w:eastAsia="仿宋_GB2312"/>
          <w:sz w:val="28"/>
          <w:szCs w:val="28"/>
        </w:rPr>
        <w:t>环保印章</w:t>
      </w:r>
    </w:p>
    <w:p>
      <w:pPr>
        <w:widowControl w:val="0"/>
        <w:spacing w:line="300" w:lineRule="auto"/>
        <w:jc w:val="both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、期限</w:t>
      </w:r>
      <w:r>
        <w:rPr>
          <w:rFonts w:ascii="仿宋_GB2312" w:hAnsi="宋体" w:eastAsia="仿宋_GB2312"/>
          <w:sz w:val="28"/>
          <w:szCs w:val="28"/>
        </w:rPr>
        <w:t>要求：</w:t>
      </w:r>
      <w:r>
        <w:rPr>
          <w:rFonts w:hint="eastAsia" w:ascii="仿宋_GB2312" w:hAnsi="宋体" w:eastAsia="仿宋_GB2312"/>
          <w:sz w:val="28"/>
          <w:szCs w:val="28"/>
        </w:rPr>
        <w:t>接收到刻制印章任务后，能在工作时间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4小时内（工作时间为上午8：00-12：00，下午2：30-5：00，例如：配送时间在中午12点至下午2：30之间，往后顺延至下午2：30之后继续计时，配送时间在下午5:00之间的顺延至第二天上午8:00之后继续计时）</w:t>
      </w:r>
      <w:r>
        <w:rPr>
          <w:rFonts w:hint="eastAsia" w:ascii="仿宋_GB2312" w:hAnsi="宋体" w:eastAsia="仿宋_GB2312"/>
          <w:sz w:val="28"/>
          <w:szCs w:val="28"/>
        </w:rPr>
        <w:t>完成印章刻制工作、在公安系统进行印章备案，并送达指定地点（指定地点为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：市或各区政务中心、保税区管委会办事大厅、高新区管委会办事大厅）。</w:t>
      </w:r>
    </w:p>
    <w:p>
      <w:pPr>
        <w:spacing w:line="300" w:lineRule="auto"/>
        <w:outlineLvl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7、中标人</w:t>
      </w:r>
      <w:r>
        <w:rPr>
          <w:rFonts w:ascii="仿宋_GB2312" w:hAnsi="宋体" w:eastAsia="仿宋_GB2312"/>
          <w:sz w:val="28"/>
          <w:szCs w:val="28"/>
        </w:rPr>
        <w:t>责任：</w:t>
      </w:r>
      <w:r>
        <w:rPr>
          <w:rFonts w:hint="eastAsia" w:ascii="仿宋_GB2312" w:hAnsi="宋体" w:eastAsia="仿宋_GB2312"/>
          <w:sz w:val="28"/>
          <w:szCs w:val="28"/>
        </w:rPr>
        <w:t>出现</w:t>
      </w:r>
      <w:r>
        <w:rPr>
          <w:rFonts w:ascii="仿宋_GB2312" w:hAnsi="宋体" w:eastAsia="仿宋_GB2312"/>
          <w:sz w:val="28"/>
          <w:szCs w:val="28"/>
        </w:rPr>
        <w:t>以下任何一种情况的，视</w:t>
      </w:r>
      <w:r>
        <w:rPr>
          <w:rFonts w:hint="eastAsia" w:ascii="仿宋_GB2312" w:hAnsi="宋体" w:eastAsia="仿宋_GB2312"/>
          <w:sz w:val="28"/>
          <w:szCs w:val="28"/>
        </w:rPr>
        <w:t>为</w:t>
      </w:r>
      <w:r>
        <w:rPr>
          <w:rFonts w:ascii="仿宋_GB2312" w:hAnsi="宋体" w:eastAsia="仿宋_GB2312"/>
          <w:sz w:val="28"/>
          <w:szCs w:val="28"/>
        </w:rPr>
        <w:t>违规，</w:t>
      </w:r>
      <w:r>
        <w:rPr>
          <w:rFonts w:hint="eastAsia" w:ascii="仿宋_GB2312" w:hAnsi="宋体" w:eastAsia="仿宋_GB2312"/>
          <w:sz w:val="28"/>
          <w:szCs w:val="28"/>
        </w:rPr>
        <w:t>取消</w:t>
      </w:r>
      <w:r>
        <w:rPr>
          <w:rFonts w:ascii="仿宋_GB2312" w:hAnsi="宋体" w:eastAsia="仿宋_GB2312"/>
          <w:sz w:val="28"/>
          <w:szCs w:val="28"/>
        </w:rPr>
        <w:t>印章刻制服务资格；</w:t>
      </w:r>
    </w:p>
    <w:p>
      <w:pPr>
        <w:pStyle w:val="2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7.1、一个月</w:t>
      </w:r>
      <w:r>
        <w:rPr>
          <w:rFonts w:ascii="仿宋_GB2312" w:hAnsi="宋体" w:eastAsia="仿宋_GB2312"/>
          <w:sz w:val="28"/>
          <w:szCs w:val="28"/>
        </w:rPr>
        <w:t>内因</w:t>
      </w:r>
      <w:r>
        <w:rPr>
          <w:rFonts w:hint="eastAsia" w:ascii="仿宋_GB2312" w:hAnsi="宋体" w:eastAsia="仿宋_GB2312"/>
          <w:sz w:val="28"/>
          <w:szCs w:val="28"/>
        </w:rPr>
        <w:t>印章</w:t>
      </w:r>
      <w:r>
        <w:rPr>
          <w:rFonts w:ascii="仿宋_GB2312" w:hAnsi="宋体" w:eastAsia="仿宋_GB2312"/>
          <w:sz w:val="28"/>
          <w:szCs w:val="28"/>
        </w:rPr>
        <w:t>刻制</w:t>
      </w:r>
      <w:r>
        <w:rPr>
          <w:rFonts w:hint="eastAsia" w:ascii="仿宋_GB2312" w:hAnsi="宋体" w:eastAsia="仿宋_GB2312"/>
          <w:sz w:val="28"/>
          <w:szCs w:val="28"/>
        </w:rPr>
        <w:t>单位</w:t>
      </w:r>
      <w:r>
        <w:rPr>
          <w:rFonts w:ascii="仿宋_GB2312" w:hAnsi="宋体" w:eastAsia="仿宋_GB2312"/>
          <w:sz w:val="28"/>
          <w:szCs w:val="28"/>
        </w:rPr>
        <w:t>内部原因无法完成要求的印章刻制</w:t>
      </w:r>
      <w:r>
        <w:rPr>
          <w:rFonts w:hint="eastAsia" w:ascii="仿宋_GB2312" w:hAnsi="宋体" w:eastAsia="仿宋_GB2312"/>
          <w:sz w:val="28"/>
          <w:szCs w:val="28"/>
        </w:rPr>
        <w:t>工作</w:t>
      </w:r>
      <w:r>
        <w:rPr>
          <w:rFonts w:ascii="仿宋_GB2312" w:hAnsi="宋体" w:eastAsia="仿宋_GB2312"/>
          <w:sz w:val="28"/>
          <w:szCs w:val="28"/>
        </w:rPr>
        <w:t>累计达到两次的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pStyle w:val="2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7.2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一个月内因印章刻制</w:t>
      </w:r>
      <w:r>
        <w:rPr>
          <w:rFonts w:hint="eastAsia" w:ascii="仿宋_GB2312" w:hAnsi="宋体" w:eastAsia="仿宋_GB2312"/>
          <w:sz w:val="28"/>
          <w:szCs w:val="28"/>
        </w:rPr>
        <w:t>单位</w:t>
      </w:r>
      <w:r>
        <w:rPr>
          <w:rFonts w:ascii="仿宋_GB2312" w:hAnsi="宋体" w:eastAsia="仿宋_GB2312"/>
          <w:sz w:val="28"/>
          <w:szCs w:val="28"/>
        </w:rPr>
        <w:t>内部原因导致印章刻制的整体服务时间超时累计达到两次的；</w:t>
      </w:r>
    </w:p>
    <w:p>
      <w:pPr>
        <w:pStyle w:val="2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7.3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一个月内因印章刻制</w:t>
      </w:r>
      <w:r>
        <w:rPr>
          <w:rFonts w:hint="eastAsia" w:ascii="仿宋_GB2312" w:hAnsi="宋体" w:eastAsia="仿宋_GB2312"/>
          <w:sz w:val="28"/>
          <w:szCs w:val="28"/>
        </w:rPr>
        <w:t>单位所</w:t>
      </w:r>
      <w:r>
        <w:rPr>
          <w:rFonts w:ascii="仿宋_GB2312" w:hAnsi="宋体" w:eastAsia="仿宋_GB2312"/>
          <w:sz w:val="28"/>
          <w:szCs w:val="28"/>
        </w:rPr>
        <w:t>刻印章</w:t>
      </w:r>
      <w:r>
        <w:rPr>
          <w:rFonts w:hint="eastAsia" w:ascii="仿宋_GB2312" w:hAnsi="宋体" w:eastAsia="仿宋_GB2312"/>
          <w:sz w:val="28"/>
          <w:szCs w:val="28"/>
        </w:rPr>
        <w:t>不</w:t>
      </w:r>
      <w:r>
        <w:rPr>
          <w:rFonts w:ascii="仿宋_GB2312" w:hAnsi="宋体" w:eastAsia="仿宋_GB2312"/>
          <w:sz w:val="28"/>
          <w:szCs w:val="28"/>
        </w:rPr>
        <w:t>符合各部门和单位的出</w:t>
      </w:r>
      <w:r>
        <w:rPr>
          <w:rFonts w:hint="eastAsia" w:ascii="仿宋_GB2312" w:hAnsi="宋体" w:eastAsia="仿宋_GB2312"/>
          <w:sz w:val="28"/>
          <w:szCs w:val="28"/>
        </w:rPr>
        <w:t>证</w:t>
      </w:r>
      <w:r>
        <w:rPr>
          <w:rFonts w:ascii="仿宋_GB2312" w:hAnsi="宋体" w:eastAsia="仿宋_GB2312"/>
          <w:sz w:val="28"/>
          <w:szCs w:val="28"/>
        </w:rPr>
        <w:t>要求累计达到两次的；</w:t>
      </w:r>
    </w:p>
    <w:p>
      <w:pPr>
        <w:pStyle w:val="2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7.4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发现私自</w:t>
      </w:r>
      <w:r>
        <w:rPr>
          <w:rFonts w:hint="eastAsia" w:ascii="仿宋_GB2312" w:hAnsi="宋体" w:eastAsia="仿宋_GB2312"/>
          <w:sz w:val="28"/>
          <w:szCs w:val="28"/>
        </w:rPr>
        <w:t>收取</w:t>
      </w:r>
      <w:r>
        <w:rPr>
          <w:rFonts w:ascii="仿宋_GB2312" w:hAnsi="宋体" w:eastAsia="仿宋_GB2312"/>
          <w:sz w:val="28"/>
          <w:szCs w:val="28"/>
        </w:rPr>
        <w:t>印章刻制费用或向企业</w:t>
      </w:r>
      <w:r>
        <w:rPr>
          <w:rFonts w:hint="eastAsia" w:ascii="仿宋_GB2312" w:hAnsi="宋体" w:eastAsia="仿宋_GB2312"/>
          <w:sz w:val="28"/>
          <w:szCs w:val="28"/>
        </w:rPr>
        <w:t>索要</w:t>
      </w:r>
      <w:r>
        <w:rPr>
          <w:rFonts w:ascii="仿宋_GB2312" w:hAnsi="宋体" w:eastAsia="仿宋_GB2312"/>
          <w:sz w:val="28"/>
          <w:szCs w:val="28"/>
        </w:rPr>
        <w:t>印章刻制其它相关服务费用的；</w:t>
      </w:r>
    </w:p>
    <w:p>
      <w:pPr>
        <w:pStyle w:val="2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7.5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发现提交虚假凭证骗取印章刻制费用的；</w:t>
      </w:r>
    </w:p>
    <w:p>
      <w:pPr>
        <w:pStyle w:val="2"/>
        <w:spacing w:line="300" w:lineRule="auto"/>
        <w:ind w:firstLine="56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_GB2312" w:hAnsi="宋体" w:eastAsia="仿宋_GB2312"/>
          <w:sz w:val="28"/>
          <w:szCs w:val="28"/>
        </w:rPr>
        <w:t>7.6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发生重大安全责任事故，造成较大社会影响。</w:t>
      </w:r>
    </w:p>
    <w:p>
      <w:pPr>
        <w:spacing w:line="30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8、</w:t>
      </w:r>
      <w:r>
        <w:rPr>
          <w:rFonts w:ascii="仿宋_GB2312" w:hAnsi="宋体" w:eastAsia="仿宋_GB2312"/>
          <w:sz w:val="28"/>
          <w:szCs w:val="28"/>
        </w:rPr>
        <w:t>每套印章价格已包含货物</w:t>
      </w:r>
      <w:r>
        <w:rPr>
          <w:rFonts w:hint="eastAsia" w:ascii="仿宋_GB2312" w:hAnsi="宋体" w:eastAsia="仿宋_GB2312"/>
          <w:sz w:val="28"/>
          <w:szCs w:val="28"/>
        </w:rPr>
        <w:t>及</w:t>
      </w:r>
      <w:r>
        <w:rPr>
          <w:rFonts w:ascii="仿宋_GB2312" w:hAnsi="宋体" w:eastAsia="仿宋_GB2312"/>
          <w:sz w:val="28"/>
          <w:szCs w:val="28"/>
        </w:rPr>
        <w:t>配套货物的设计、制造、检验、包装、运输、保险、税费以及技术服务（</w:t>
      </w:r>
      <w:r>
        <w:rPr>
          <w:rFonts w:hint="eastAsia" w:ascii="仿宋_GB2312" w:hAnsi="宋体" w:eastAsia="仿宋_GB2312"/>
          <w:sz w:val="28"/>
          <w:szCs w:val="28"/>
        </w:rPr>
        <w:t>包括</w:t>
      </w:r>
      <w:r>
        <w:rPr>
          <w:rFonts w:ascii="仿宋_GB2312" w:hAnsi="宋体" w:eastAsia="仿宋_GB2312"/>
          <w:sz w:val="28"/>
          <w:szCs w:val="28"/>
        </w:rPr>
        <w:t>技术资料、图纸的提供）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质保期服务</w:t>
      </w:r>
      <w:r>
        <w:rPr>
          <w:rFonts w:hint="eastAsia" w:ascii="仿宋_GB2312" w:hAnsi="宋体" w:eastAsia="仿宋_GB2312"/>
          <w:sz w:val="28"/>
          <w:szCs w:val="28"/>
        </w:rPr>
        <w:t>及</w:t>
      </w:r>
      <w:r>
        <w:rPr>
          <w:rFonts w:ascii="仿宋_GB2312" w:hAnsi="宋体" w:eastAsia="仿宋_GB2312"/>
          <w:sz w:val="28"/>
          <w:szCs w:val="28"/>
        </w:rPr>
        <w:t>备品备件发生的全部费用，采购人不在额外支付任何费用。</w:t>
      </w:r>
    </w:p>
    <w:p>
      <w:pPr>
        <w:pStyle w:val="2"/>
        <w:spacing w:line="30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9、报价</w:t>
      </w:r>
      <w:r>
        <w:rPr>
          <w:rFonts w:ascii="仿宋_GB2312" w:hAnsi="宋体" w:eastAsia="仿宋_GB2312"/>
          <w:sz w:val="28"/>
          <w:szCs w:val="28"/>
        </w:rPr>
        <w:t>说明：</w:t>
      </w:r>
      <w:r>
        <w:rPr>
          <w:rFonts w:hint="eastAsia" w:ascii="仿宋_GB2312" w:hAnsi="宋体" w:eastAsia="仿宋_GB2312"/>
          <w:sz w:val="28"/>
          <w:szCs w:val="28"/>
        </w:rPr>
        <w:t>此次</w:t>
      </w:r>
      <w:r>
        <w:rPr>
          <w:rFonts w:ascii="仿宋_GB2312" w:hAnsi="宋体" w:eastAsia="仿宋_GB2312"/>
          <w:sz w:val="28"/>
          <w:szCs w:val="28"/>
        </w:rPr>
        <w:t>项目为固定报价方式，投标人</w:t>
      </w:r>
      <w:r>
        <w:rPr>
          <w:rFonts w:hint="eastAsia" w:ascii="仿宋_GB2312" w:hAnsi="宋体" w:eastAsia="仿宋_GB2312"/>
          <w:sz w:val="28"/>
          <w:szCs w:val="28"/>
        </w:rPr>
        <w:t>统一</w:t>
      </w:r>
      <w:r>
        <w:rPr>
          <w:rFonts w:ascii="仿宋_GB2312" w:hAnsi="宋体" w:eastAsia="仿宋_GB2312"/>
          <w:sz w:val="28"/>
          <w:szCs w:val="28"/>
        </w:rPr>
        <w:t>报价为</w:t>
      </w:r>
      <w:r>
        <w:rPr>
          <w:rFonts w:hint="eastAsia" w:ascii="仿宋_GB2312" w:hAnsi="宋体" w:eastAsia="仿宋_GB2312"/>
          <w:sz w:val="28"/>
          <w:szCs w:val="28"/>
        </w:rPr>
        <w:t>300元/套</w:t>
      </w:r>
      <w:r>
        <w:rPr>
          <w:rFonts w:ascii="仿宋_GB2312" w:hAnsi="宋体" w:eastAsia="仿宋_GB2312"/>
          <w:sz w:val="28"/>
          <w:szCs w:val="28"/>
        </w:rPr>
        <w:t>，此次项目</w:t>
      </w:r>
      <w:r>
        <w:rPr>
          <w:rFonts w:hint="eastAsia" w:ascii="仿宋_GB2312" w:hAnsi="宋体" w:eastAsia="仿宋_GB2312"/>
          <w:sz w:val="28"/>
          <w:szCs w:val="28"/>
        </w:rPr>
        <w:t>不</w:t>
      </w:r>
      <w:r>
        <w:rPr>
          <w:rFonts w:ascii="仿宋_GB2312" w:hAnsi="宋体" w:eastAsia="仿宋_GB2312"/>
          <w:sz w:val="28"/>
          <w:szCs w:val="28"/>
        </w:rPr>
        <w:t>参与价格评审。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10、入围刻章单位数量的确定：本次项目入围</w:t>
      </w:r>
      <w:r>
        <w:rPr>
          <w:rFonts w:ascii="仿宋_GB2312" w:hAnsi="宋体" w:eastAsia="仿宋_GB2312"/>
          <w:sz w:val="28"/>
          <w:szCs w:val="28"/>
        </w:rPr>
        <w:t>刻章</w:t>
      </w:r>
      <w:r>
        <w:rPr>
          <w:rFonts w:hint="eastAsia" w:ascii="仿宋_GB2312" w:hAnsi="宋体" w:eastAsia="仿宋_GB2312"/>
          <w:sz w:val="28"/>
          <w:szCs w:val="28"/>
        </w:rPr>
        <w:t>单位</w:t>
      </w:r>
      <w:r>
        <w:rPr>
          <w:rFonts w:ascii="仿宋_GB2312" w:hAnsi="宋体" w:eastAsia="仿宋_GB2312"/>
          <w:sz w:val="28"/>
          <w:szCs w:val="28"/>
        </w:rPr>
        <w:t>不</w:t>
      </w:r>
      <w:r>
        <w:rPr>
          <w:rFonts w:hint="eastAsia" w:ascii="仿宋_GB2312" w:hAnsi="宋体" w:eastAsia="仿宋_GB2312"/>
          <w:sz w:val="28"/>
          <w:szCs w:val="28"/>
        </w:rPr>
        <w:t>受</w:t>
      </w:r>
      <w:r>
        <w:rPr>
          <w:rFonts w:ascii="仿宋_GB2312" w:hAnsi="宋体" w:eastAsia="仿宋_GB2312"/>
          <w:sz w:val="28"/>
          <w:szCs w:val="28"/>
        </w:rPr>
        <w:t>限制，通过资格性审查和</w:t>
      </w:r>
      <w:r>
        <w:rPr>
          <w:rFonts w:hint="eastAsia" w:ascii="仿宋_GB2312" w:hAnsi="宋体" w:eastAsia="仿宋_GB2312"/>
          <w:sz w:val="28"/>
          <w:szCs w:val="28"/>
        </w:rPr>
        <w:t>符合性</w:t>
      </w:r>
      <w:r>
        <w:rPr>
          <w:rFonts w:ascii="仿宋_GB2312" w:hAnsi="宋体" w:eastAsia="仿宋_GB2312"/>
          <w:sz w:val="28"/>
          <w:szCs w:val="28"/>
        </w:rPr>
        <w:t>审查的投标人单位均纳入此次</w:t>
      </w:r>
      <w:r>
        <w:rPr>
          <w:rFonts w:hint="eastAsia" w:ascii="仿宋_GB2312" w:hAnsi="宋体" w:eastAsia="仿宋_GB2312"/>
          <w:sz w:val="28"/>
          <w:szCs w:val="28"/>
        </w:rPr>
        <w:t>刻章</w:t>
      </w:r>
      <w:r>
        <w:rPr>
          <w:rFonts w:ascii="仿宋_GB2312" w:hAnsi="宋体" w:eastAsia="仿宋_GB2312"/>
          <w:sz w:val="28"/>
          <w:szCs w:val="28"/>
        </w:rPr>
        <w:t>入围</w:t>
      </w:r>
      <w:r>
        <w:rPr>
          <w:rFonts w:hint="eastAsia" w:ascii="仿宋_GB2312" w:hAnsi="宋体" w:eastAsia="仿宋_GB2312"/>
          <w:sz w:val="28"/>
          <w:szCs w:val="28"/>
        </w:rPr>
        <w:t>单位</w:t>
      </w:r>
      <w:r>
        <w:rPr>
          <w:rFonts w:ascii="仿宋_GB2312" w:hAnsi="宋体" w:eastAsia="仿宋_GB2312"/>
          <w:sz w:val="28"/>
          <w:szCs w:val="28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根据</w:t>
      </w:r>
      <w:r>
        <w:rPr>
          <w:rFonts w:ascii="仿宋_GB2312" w:hAnsi="宋体" w:eastAsia="仿宋_GB2312"/>
          <w:sz w:val="28"/>
          <w:szCs w:val="28"/>
        </w:rPr>
        <w:t>评审专家评审推荐入围企业排序，采购人</w:t>
      </w:r>
      <w:r>
        <w:rPr>
          <w:rFonts w:hint="eastAsia" w:ascii="仿宋_GB2312" w:hAnsi="宋体" w:eastAsia="仿宋_GB2312"/>
          <w:sz w:val="28"/>
          <w:szCs w:val="28"/>
        </w:rPr>
        <w:t>与其签订</w:t>
      </w:r>
      <w:r>
        <w:rPr>
          <w:rFonts w:ascii="仿宋_GB2312" w:hAnsi="宋体" w:eastAsia="仿宋_GB2312"/>
          <w:sz w:val="28"/>
          <w:szCs w:val="28"/>
        </w:rPr>
        <w:t>合同。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11、</w:t>
      </w:r>
      <w:r>
        <w:rPr>
          <w:rFonts w:ascii="仿宋" w:hAnsi="仿宋" w:eastAsia="仿宋"/>
          <w:sz w:val="30"/>
          <w:szCs w:val="30"/>
        </w:rPr>
        <w:t>投标人需对用户需求书</w:t>
      </w:r>
      <w:r>
        <w:rPr>
          <w:rFonts w:hint="eastAsia" w:ascii="仿宋" w:hAnsi="仿宋" w:eastAsia="仿宋"/>
          <w:sz w:val="30"/>
          <w:szCs w:val="30"/>
        </w:rPr>
        <w:t>全部</w:t>
      </w:r>
      <w:r>
        <w:rPr>
          <w:rFonts w:ascii="仿宋" w:hAnsi="仿宋" w:eastAsia="仿宋"/>
          <w:sz w:val="30"/>
          <w:szCs w:val="30"/>
        </w:rPr>
        <w:t>进行响应，如有一项不响应按无效投标</w:t>
      </w:r>
      <w:r>
        <w:rPr>
          <w:rFonts w:hint="eastAsia" w:ascii="仿宋" w:hAnsi="仿宋" w:eastAsia="仿宋"/>
          <w:sz w:val="30"/>
          <w:szCs w:val="30"/>
        </w:rPr>
        <w:t>处理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12、投标人须是获得海口市公安局核发的印章刻制业《特种行业许可证》资质的定点刻章单位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17B80"/>
    <w:rsid w:val="2F7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微软雅黑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2020-07-09T07:36:00Z</dcterms:created>
  <dc:creator>政辉</dc:creator>
  <cp:lastModifiedBy>政辉</cp:lastModifiedBy>
  <dcterms:modified xsi:type="dcterms:W3CDTF">2020-07-09T07:36:44Z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