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98" w:rsidRDefault="00701398" w:rsidP="00701398">
      <w:pPr>
        <w:spacing w:before="100" w:beforeAutospacing="1" w:after="100" w:afterAutospacing="1" w:line="375" w:lineRule="atLeast"/>
        <w:jc w:val="center"/>
        <w:rPr>
          <w:rFonts w:ascii="宋体" w:hAnsi="宋体" w:cs="宋体"/>
          <w:color w:val="454545"/>
          <w:szCs w:val="21"/>
          <w:lang/>
        </w:rPr>
      </w:pPr>
      <w:r>
        <w:rPr>
          <w:rFonts w:ascii="宋体" w:hAnsi="宋体" w:cs="宋体" w:hint="eastAsia"/>
          <w:b/>
          <w:bCs/>
          <w:color w:val="454545"/>
          <w:lang/>
        </w:rPr>
        <w:t>主要标的信息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701398" w:rsidTr="00701398">
        <w:trPr>
          <w:trHeight w:val="310"/>
          <w:tblCellSpacing w:w="0" w:type="dxa"/>
        </w:trPr>
        <w:tc>
          <w:tcPr>
            <w:tcW w:w="5000" w:type="pct"/>
            <w:tcBorders>
              <w:top w:val="single" w:sz="6" w:space="0" w:color="E2E5E9"/>
              <w:left w:val="single" w:sz="6" w:space="0" w:color="E2E5E9"/>
              <w:bottom w:val="single" w:sz="6" w:space="0" w:color="E2E5E9"/>
              <w:right w:val="single" w:sz="6" w:space="0" w:color="E2E5E9"/>
            </w:tcBorders>
            <w:vAlign w:val="center"/>
            <w:hideMark/>
          </w:tcPr>
          <w:p w:rsidR="00701398" w:rsidRDefault="00701398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服务类</w:t>
            </w:r>
          </w:p>
        </w:tc>
      </w:tr>
      <w:tr w:rsidR="00701398" w:rsidTr="00701398">
        <w:trPr>
          <w:trHeight w:val="2777"/>
          <w:tblCellSpacing w:w="0" w:type="dxa"/>
        </w:trPr>
        <w:tc>
          <w:tcPr>
            <w:tcW w:w="5000" w:type="pct"/>
            <w:tcBorders>
              <w:top w:val="single" w:sz="6" w:space="0" w:color="E2E5E9"/>
              <w:left w:val="single" w:sz="6" w:space="0" w:color="E2E5E9"/>
              <w:bottom w:val="single" w:sz="6" w:space="0" w:color="E2E5E9"/>
              <w:right w:val="single" w:sz="6" w:space="0" w:color="E2E5E9"/>
            </w:tcBorders>
            <w:vAlign w:val="center"/>
            <w:hideMark/>
          </w:tcPr>
          <w:p w:rsidR="00701398" w:rsidRDefault="00701398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名称：</w:t>
            </w:r>
            <w:r>
              <w:rPr>
                <w:rFonts w:ascii="宋体" w:hAnsi="宋体" w:cs="宋体" w:hint="eastAsia"/>
                <w:bCs/>
                <w:color w:val="454545"/>
                <w:lang/>
              </w:rPr>
              <w:t>2023</w:t>
            </w:r>
            <w:r>
              <w:rPr>
                <w:rFonts w:ascii="宋体" w:hAnsi="宋体" w:cs="宋体" w:hint="eastAsia"/>
                <w:bCs/>
                <w:color w:val="454545"/>
                <w:lang/>
              </w:rPr>
              <w:t>年面向社会公开招聘中小学教师服务</w:t>
            </w:r>
          </w:p>
          <w:p w:rsidR="00701398" w:rsidRDefault="00701398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服务范围：详见采购文件</w:t>
            </w:r>
          </w:p>
          <w:p w:rsidR="00701398" w:rsidRDefault="00701398">
            <w:pPr>
              <w:spacing w:before="100" w:beforeAutospacing="1" w:after="100" w:afterAutospacing="1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服务要求：详见采购文件</w:t>
            </w:r>
          </w:p>
          <w:p w:rsidR="00701398" w:rsidRDefault="00701398">
            <w:pPr>
              <w:spacing w:line="220" w:lineRule="atLeast"/>
              <w:rPr>
                <w:rFonts w:ascii="Calibri" w:hAnsi="Calibri" w:cs="Times New Roman" w:hint="eastAsia"/>
                <w:kern w:val="2"/>
              </w:rPr>
            </w:pPr>
            <w:r>
              <w:rPr>
                <w:rFonts w:ascii="宋体" w:hAnsi="宋体" w:cs="宋体" w:hint="eastAsia"/>
                <w:szCs w:val="21"/>
              </w:rPr>
              <w:t>服务时间：</w:t>
            </w:r>
            <w:r>
              <w:rPr>
                <w:rFonts w:hint="eastAsia"/>
              </w:rPr>
              <w:t>接到采购人通知后再确定具体服务时间</w:t>
            </w:r>
          </w:p>
          <w:p w:rsidR="00701398" w:rsidRDefault="00701398">
            <w:pPr>
              <w:spacing w:before="100" w:beforeAutospacing="1" w:after="100" w:afterAutospacing="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服务标准：详见采购文件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01398"/>
    <w:rsid w:val="00890A8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2023-08-22T09:45:00Z</dcterms:modified>
</cp:coreProperties>
</file>