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宋体" w:hAnsi="宋体" w:cs="宋体"/>
          <w:b/>
          <w:sz w:val="44"/>
          <w:szCs w:val="44"/>
        </w:rPr>
      </w:pPr>
      <w:r>
        <w:rPr>
          <w:rFonts w:hint="eastAsia" w:ascii="宋体" w:hAnsi="宋体" w:cs="宋体"/>
          <w:b/>
          <w:sz w:val="44"/>
          <w:szCs w:val="44"/>
        </w:rPr>
        <w:t>采购需求书</w:t>
      </w:r>
    </w:p>
    <w:p>
      <w:pPr>
        <w:widowControl/>
        <w:spacing w:line="360" w:lineRule="auto"/>
        <w:jc w:val="left"/>
        <w:rPr>
          <w:rFonts w:ascii="宋体" w:hAnsi="宋体"/>
          <w:b/>
          <w:bCs/>
          <w:color w:val="000000"/>
          <w:kern w:val="0"/>
          <w:sz w:val="24"/>
        </w:rPr>
      </w:pPr>
      <w:r>
        <w:rPr>
          <w:rFonts w:hint="eastAsia" w:ascii="宋体" w:hAnsi="宋体"/>
          <w:b/>
          <w:bCs/>
          <w:color w:val="000000"/>
          <w:kern w:val="0"/>
          <w:sz w:val="24"/>
        </w:rPr>
        <w:t>一、项目概况</w:t>
      </w:r>
    </w:p>
    <w:p>
      <w:pPr>
        <w:widowControl/>
        <w:spacing w:line="360" w:lineRule="auto"/>
        <w:ind w:firstLine="720"/>
        <w:jc w:val="left"/>
        <w:rPr>
          <w:rFonts w:ascii="宋体" w:hAnsi="宋体"/>
          <w:color w:val="000000"/>
          <w:kern w:val="0"/>
          <w:sz w:val="24"/>
        </w:rPr>
      </w:pPr>
      <w:r>
        <w:rPr>
          <w:rFonts w:hint="eastAsia" w:ascii="宋体" w:hAnsi="宋体"/>
          <w:color w:val="000000"/>
          <w:kern w:val="0"/>
          <w:sz w:val="24"/>
        </w:rPr>
        <w:t>1、项目名称:</w:t>
      </w:r>
      <w:r>
        <w:rPr>
          <w:rFonts w:hint="eastAsia" w:ascii="宋体" w:hAnsi="宋体"/>
          <w:color w:val="FF0000"/>
          <w:kern w:val="0"/>
          <w:sz w:val="24"/>
        </w:rPr>
        <w:t xml:space="preserve"> </w:t>
      </w:r>
      <w:r>
        <w:rPr>
          <w:rFonts w:hint="eastAsia" w:ascii="宋体" w:hAnsi="宋体"/>
          <w:color w:val="000000"/>
          <w:kern w:val="0"/>
          <w:sz w:val="24"/>
        </w:rPr>
        <w:t>海口航标处202</w:t>
      </w:r>
      <w:r>
        <w:rPr>
          <w:rFonts w:ascii="宋体" w:hAnsi="宋体"/>
          <w:color w:val="000000"/>
          <w:kern w:val="0"/>
          <w:sz w:val="24"/>
        </w:rPr>
        <w:t>4</w:t>
      </w:r>
      <w:r>
        <w:rPr>
          <w:rFonts w:hint="eastAsia" w:ascii="宋体" w:hAnsi="宋体"/>
          <w:color w:val="000000"/>
          <w:kern w:val="0"/>
          <w:sz w:val="24"/>
        </w:rPr>
        <w:t>年船舶运行服务外包</w:t>
      </w:r>
    </w:p>
    <w:p>
      <w:pPr>
        <w:widowControl/>
        <w:spacing w:line="360" w:lineRule="auto"/>
        <w:ind w:firstLine="720"/>
        <w:jc w:val="left"/>
        <w:rPr>
          <w:rFonts w:ascii="宋体" w:hAnsi="宋体"/>
          <w:color w:val="000000"/>
          <w:kern w:val="0"/>
          <w:sz w:val="24"/>
        </w:rPr>
      </w:pPr>
      <w:r>
        <w:rPr>
          <w:rFonts w:hint="eastAsia" w:ascii="宋体" w:hAnsi="宋体"/>
          <w:color w:val="000000"/>
          <w:kern w:val="0"/>
          <w:sz w:val="24"/>
        </w:rPr>
        <w:t>2、项目编号：HNZK202</w:t>
      </w:r>
      <w:r>
        <w:rPr>
          <w:rFonts w:ascii="宋体" w:hAnsi="宋体"/>
          <w:color w:val="000000"/>
          <w:kern w:val="0"/>
          <w:sz w:val="24"/>
        </w:rPr>
        <w:t>3</w:t>
      </w:r>
      <w:r>
        <w:rPr>
          <w:rFonts w:hint="eastAsia" w:ascii="宋体" w:hAnsi="宋体"/>
          <w:color w:val="000000"/>
          <w:kern w:val="0"/>
          <w:sz w:val="24"/>
        </w:rPr>
        <w:t>-10-</w:t>
      </w:r>
      <w:r>
        <w:rPr>
          <w:rFonts w:ascii="宋体" w:hAnsi="宋体"/>
          <w:color w:val="000000"/>
          <w:kern w:val="0"/>
          <w:sz w:val="24"/>
        </w:rPr>
        <w:t>18</w:t>
      </w:r>
    </w:p>
    <w:p>
      <w:pPr>
        <w:widowControl/>
        <w:spacing w:line="360" w:lineRule="auto"/>
        <w:ind w:firstLine="720"/>
        <w:jc w:val="left"/>
        <w:rPr>
          <w:rFonts w:ascii="宋体" w:hAnsi="宋体"/>
          <w:color w:val="000000"/>
          <w:kern w:val="0"/>
          <w:sz w:val="24"/>
        </w:rPr>
      </w:pPr>
      <w:r>
        <w:rPr>
          <w:rFonts w:hint="eastAsia" w:ascii="宋体" w:hAnsi="宋体"/>
          <w:color w:val="000000"/>
          <w:kern w:val="0"/>
          <w:sz w:val="24"/>
        </w:rPr>
        <w:t>3、服务期限：1年，自合同签订之日起</w:t>
      </w:r>
    </w:p>
    <w:p>
      <w:pPr>
        <w:widowControl/>
        <w:spacing w:line="360" w:lineRule="auto"/>
        <w:ind w:firstLine="720"/>
        <w:jc w:val="left"/>
        <w:rPr>
          <w:rFonts w:ascii="宋体" w:hAnsi="宋体"/>
          <w:color w:val="000000"/>
          <w:kern w:val="0"/>
          <w:sz w:val="24"/>
        </w:rPr>
      </w:pPr>
      <w:r>
        <w:rPr>
          <w:rFonts w:hint="eastAsia" w:ascii="宋体" w:hAnsi="宋体"/>
          <w:color w:val="000000"/>
          <w:kern w:val="0"/>
          <w:sz w:val="24"/>
        </w:rPr>
        <w:t>4、最高限额：￥4</w:t>
      </w:r>
      <w:r>
        <w:rPr>
          <w:rFonts w:ascii="宋体" w:hAnsi="宋体"/>
          <w:color w:val="000000"/>
          <w:kern w:val="0"/>
          <w:sz w:val="24"/>
        </w:rPr>
        <w:t>177420</w:t>
      </w:r>
      <w:r>
        <w:rPr>
          <w:rFonts w:hint="eastAsia" w:ascii="宋体" w:hAnsi="宋体"/>
          <w:color w:val="000000"/>
          <w:kern w:val="0"/>
          <w:sz w:val="24"/>
        </w:rPr>
        <w:t>.</w:t>
      </w:r>
      <w:r>
        <w:rPr>
          <w:rFonts w:ascii="宋体" w:hAnsi="宋体"/>
          <w:color w:val="000000"/>
          <w:kern w:val="0"/>
          <w:sz w:val="24"/>
        </w:rPr>
        <w:t>00</w:t>
      </w:r>
    </w:p>
    <w:p>
      <w:pPr>
        <w:widowControl/>
        <w:spacing w:line="360" w:lineRule="auto"/>
        <w:ind w:firstLine="720"/>
        <w:jc w:val="left"/>
        <w:rPr>
          <w:rFonts w:ascii="宋体" w:hAnsi="宋体"/>
          <w:color w:val="000000"/>
          <w:kern w:val="0"/>
          <w:sz w:val="24"/>
        </w:rPr>
      </w:pPr>
      <w:r>
        <w:rPr>
          <w:rFonts w:hint="eastAsia" w:ascii="宋体" w:hAnsi="宋体"/>
          <w:color w:val="000000"/>
          <w:kern w:val="0"/>
          <w:sz w:val="24"/>
        </w:rPr>
        <w:t xml:space="preserve">5、船舶运行服务外包船员需求： </w:t>
      </w:r>
      <w:r>
        <w:rPr>
          <w:rFonts w:ascii="宋体" w:hAnsi="宋体"/>
          <w:color w:val="000000"/>
          <w:kern w:val="0"/>
          <w:sz w:val="24"/>
        </w:rPr>
        <w:t>38</w:t>
      </w:r>
      <w:r>
        <w:rPr>
          <w:rFonts w:hint="eastAsia" w:ascii="宋体" w:hAnsi="宋体"/>
          <w:color w:val="000000"/>
          <w:kern w:val="0"/>
          <w:sz w:val="24"/>
        </w:rPr>
        <w:t>人</w:t>
      </w:r>
    </w:p>
    <w:p>
      <w:pPr>
        <w:widowControl/>
        <w:spacing w:line="360" w:lineRule="auto"/>
        <w:ind w:firstLine="720"/>
        <w:jc w:val="left"/>
        <w:rPr>
          <w:rFonts w:ascii="宋体" w:hAnsi="宋体"/>
          <w:color w:val="000000"/>
          <w:kern w:val="0"/>
          <w:sz w:val="24"/>
        </w:rPr>
      </w:pPr>
      <w:r>
        <w:rPr>
          <w:rFonts w:hint="eastAsia" w:ascii="宋体" w:hAnsi="宋体"/>
          <w:color w:val="000000"/>
          <w:kern w:val="0"/>
          <w:sz w:val="24"/>
        </w:rPr>
        <w:t>6、项目招标的对象是指为我单位确定劳务服务公司并提供劳务服务。</w:t>
      </w:r>
    </w:p>
    <w:p>
      <w:pPr>
        <w:spacing w:line="360" w:lineRule="auto"/>
        <w:ind w:firstLine="480" w:firstLineChars="200"/>
        <w:rPr>
          <w:rFonts w:ascii="宋体" w:hAnsi="宋体" w:cs="宋体"/>
          <w:sz w:val="24"/>
        </w:rPr>
      </w:pPr>
      <w:r>
        <w:rPr>
          <w:rFonts w:hint="eastAsia" w:ascii="宋体" w:hAnsi="宋体"/>
          <w:color w:val="000000"/>
          <w:kern w:val="0"/>
          <w:sz w:val="24"/>
        </w:rPr>
        <w:t xml:space="preserve">  7、未尽事宜由买卖双方在采购合同中详细约定。</w:t>
      </w:r>
    </w:p>
    <w:p>
      <w:pPr>
        <w:adjustRightInd w:val="0"/>
        <w:snapToGrid w:val="0"/>
        <w:spacing w:line="360" w:lineRule="auto"/>
        <w:ind w:left="482" w:hanging="482" w:hangingChars="200"/>
        <w:rPr>
          <w:rFonts w:ascii="宋体" w:hAnsi="宋体" w:cs="宋体"/>
          <w:b/>
          <w:bCs/>
          <w:sz w:val="24"/>
        </w:rPr>
      </w:pPr>
      <w:r>
        <w:rPr>
          <w:rFonts w:hint="eastAsia" w:ascii="宋体" w:hAnsi="宋体" w:cs="宋体"/>
          <w:b/>
          <w:bCs/>
          <w:sz w:val="24"/>
        </w:rPr>
        <w:t>二、项目内容</w:t>
      </w:r>
    </w:p>
    <w:p>
      <w:pPr>
        <w:adjustRightInd w:val="0"/>
        <w:snapToGrid w:val="0"/>
        <w:spacing w:line="360" w:lineRule="auto"/>
        <w:ind w:firstLine="470" w:firstLineChars="196"/>
        <w:rPr>
          <w:rFonts w:ascii="宋体" w:hAnsi="宋体" w:cs="宋体"/>
          <w:sz w:val="24"/>
        </w:rPr>
      </w:pPr>
      <w:r>
        <w:rPr>
          <w:rFonts w:hint="eastAsia" w:ascii="宋体" w:hAnsi="宋体" w:cs="宋体"/>
          <w:sz w:val="24"/>
        </w:rPr>
        <w:t>本项目为海口航标处船舶运行服务外包，船员需求总数</w:t>
      </w:r>
      <w:r>
        <w:rPr>
          <w:rFonts w:ascii="宋体" w:hAnsi="宋体" w:cs="宋体"/>
          <w:sz w:val="24"/>
        </w:rPr>
        <w:t>38</w:t>
      </w:r>
      <w:r>
        <w:rPr>
          <w:rFonts w:hint="eastAsia" w:ascii="宋体" w:hAnsi="宋体" w:cs="宋体"/>
          <w:sz w:val="24"/>
        </w:rPr>
        <w:t>人。海巡172船1</w:t>
      </w:r>
      <w:r>
        <w:rPr>
          <w:rFonts w:ascii="宋体" w:hAnsi="宋体" w:cs="宋体"/>
          <w:sz w:val="24"/>
        </w:rPr>
        <w:t>8</w:t>
      </w:r>
      <w:r>
        <w:rPr>
          <w:rFonts w:hint="eastAsia" w:ascii="宋体" w:hAnsi="宋体" w:cs="宋体"/>
          <w:sz w:val="24"/>
        </w:rPr>
        <w:t>人，包括：轮机长1人、二副1人、三副1人、三管轮1人、水手长1人、吊机手2人、水手6人、机工3人、厨工2人；1750船1</w:t>
      </w:r>
      <w:r>
        <w:rPr>
          <w:rFonts w:ascii="宋体" w:hAnsi="宋体" w:cs="宋体"/>
          <w:sz w:val="24"/>
        </w:rPr>
        <w:t>5</w:t>
      </w:r>
      <w:r>
        <w:rPr>
          <w:rFonts w:hint="eastAsia" w:ascii="宋体" w:hAnsi="宋体" w:cs="宋体"/>
          <w:sz w:val="24"/>
        </w:rPr>
        <w:t>人，包括：船长1人、大副1人、大管轮1人、三副1人、三管轮1人、水手长1人、吊机手1人、水手4人、机工3人、厨工1人；17061船5人，轮机长1人、大副1人、三管轮1人、机工/水手2人。（详见附表）</w:t>
      </w:r>
    </w:p>
    <w:p>
      <w:pPr>
        <w:adjustRightInd w:val="0"/>
        <w:snapToGrid w:val="0"/>
        <w:spacing w:line="360" w:lineRule="auto"/>
        <w:ind w:firstLine="470" w:firstLineChars="196"/>
        <w:rPr>
          <w:rFonts w:ascii="宋体" w:hAnsi="宋体" w:cs="宋体"/>
          <w:color w:val="FF0000"/>
          <w:sz w:val="24"/>
        </w:rPr>
      </w:pPr>
      <w:r>
        <w:rPr>
          <w:rFonts w:hint="eastAsia" w:ascii="宋体" w:hAnsi="宋体" w:cs="宋体"/>
          <w:sz w:val="24"/>
        </w:rPr>
        <w:t xml:space="preserve"> 为了维护队伍稳定，通过本次招标选取一家中标供应商，为采购人提供船舶运行服务。</w:t>
      </w:r>
    </w:p>
    <w:p>
      <w:pPr>
        <w:spacing w:line="360" w:lineRule="auto"/>
        <w:ind w:firstLine="405"/>
        <w:rPr>
          <w:rFonts w:ascii="宋体" w:hAnsi="宋体" w:cs="宋体"/>
          <w:sz w:val="24"/>
        </w:rPr>
      </w:pPr>
      <w:r>
        <w:rPr>
          <w:rFonts w:hint="eastAsia" w:ascii="宋体" w:hAnsi="宋体" w:cs="宋体"/>
          <w:sz w:val="24"/>
        </w:rPr>
        <w:t>船舶运行服务内容及要求：</w:t>
      </w:r>
    </w:p>
    <w:p>
      <w:pPr>
        <w:spacing w:line="360" w:lineRule="auto"/>
        <w:ind w:firstLine="405"/>
        <w:rPr>
          <w:rFonts w:ascii="宋体" w:hAnsi="宋体" w:cs="宋体"/>
          <w:sz w:val="24"/>
        </w:rPr>
      </w:pPr>
      <w:r>
        <w:rPr>
          <w:rFonts w:hint="eastAsia" w:ascii="宋体" w:hAnsi="宋体" w:cs="宋体"/>
          <w:sz w:val="24"/>
        </w:rPr>
        <w:t>1.采购人航标船的工作内容：承担水上日常船舶管理、航标巡检、吊检、吊换、海上应急反应、年度保养、航标设置、辖区航标值班、航标维护工作以及其他有关工作，同时承担依上级指令进行的其他工作。采购人航标船实行24小时驻船制,船舶应处于采购人应急反应规定的值守状态，保证在接到指令后，在规定的时间出航。</w:t>
      </w:r>
    </w:p>
    <w:p>
      <w:pPr>
        <w:spacing w:line="360" w:lineRule="auto"/>
        <w:ind w:firstLine="405"/>
        <w:rPr>
          <w:rFonts w:ascii="宋体" w:hAnsi="宋体" w:cs="宋体"/>
          <w:sz w:val="24"/>
        </w:rPr>
      </w:pPr>
      <w:r>
        <w:rPr>
          <w:rFonts w:hint="eastAsia" w:ascii="宋体" w:hAnsi="宋体" w:cs="宋体"/>
          <w:sz w:val="24"/>
        </w:rPr>
        <w:t>2. 船舶运行服务内容：</w:t>
      </w:r>
    </w:p>
    <w:p>
      <w:pPr>
        <w:spacing w:line="440" w:lineRule="exact"/>
        <w:ind w:firstLine="480" w:firstLineChars="200"/>
        <w:rPr>
          <w:rFonts w:ascii="宋体" w:cs="宋体"/>
          <w:sz w:val="24"/>
        </w:rPr>
      </w:pPr>
      <w:r>
        <w:rPr>
          <w:rFonts w:hint="eastAsia" w:ascii="宋体" w:hAnsi="宋体" w:cs="宋体"/>
          <w:sz w:val="24"/>
        </w:rPr>
        <w:t>（1）负责船舶的日常管理，包括船舶停泊、保养、除锈油漆等作业操作，使船舶处于良好的适航状态。</w:t>
      </w:r>
    </w:p>
    <w:p>
      <w:pPr>
        <w:spacing w:line="360" w:lineRule="auto"/>
        <w:ind w:firstLine="405"/>
        <w:rPr>
          <w:rFonts w:ascii="宋体" w:hAnsi="宋体" w:cs="宋体"/>
          <w:sz w:val="24"/>
        </w:rPr>
      </w:pPr>
      <w:r>
        <w:rPr>
          <w:rFonts w:hint="eastAsia" w:ascii="宋体" w:hAnsi="宋体" w:cs="宋体"/>
          <w:sz w:val="24"/>
        </w:rPr>
        <w:t>（2）航标船日常维护保养及厂修期间的安全值班和修理监督工作。</w:t>
      </w:r>
    </w:p>
    <w:p>
      <w:pPr>
        <w:spacing w:line="360" w:lineRule="auto"/>
        <w:ind w:firstLine="405"/>
        <w:rPr>
          <w:rFonts w:ascii="宋体" w:hAnsi="宋体" w:cs="宋体"/>
          <w:sz w:val="24"/>
        </w:rPr>
      </w:pPr>
      <w:r>
        <w:rPr>
          <w:rFonts w:hint="eastAsia" w:ascii="宋体" w:hAnsi="宋体" w:cs="宋体"/>
          <w:sz w:val="24"/>
        </w:rPr>
        <w:t>（3）编制和报送海巡船维修保养计划、厂修工程单、船舶月度报表等。</w:t>
      </w:r>
    </w:p>
    <w:p>
      <w:pPr>
        <w:spacing w:line="360" w:lineRule="auto"/>
        <w:ind w:firstLine="405"/>
        <w:rPr>
          <w:rFonts w:ascii="宋体" w:hAnsi="宋体" w:cs="宋体"/>
          <w:sz w:val="24"/>
        </w:rPr>
      </w:pPr>
      <w:r>
        <w:rPr>
          <w:rFonts w:hint="eastAsia" w:ascii="宋体" w:hAnsi="宋体" w:cs="宋体"/>
          <w:sz w:val="24"/>
        </w:rPr>
        <w:t>（4）执行航标吊检、吊换、巡检、年度保养。</w:t>
      </w:r>
    </w:p>
    <w:p>
      <w:pPr>
        <w:spacing w:line="360" w:lineRule="auto"/>
        <w:ind w:firstLine="405"/>
        <w:rPr>
          <w:rFonts w:ascii="宋体" w:hAnsi="宋体" w:cs="宋体"/>
          <w:sz w:val="24"/>
        </w:rPr>
      </w:pPr>
      <w:r>
        <w:rPr>
          <w:rFonts w:hint="eastAsia" w:ascii="宋体" w:hAnsi="宋体" w:cs="宋体"/>
          <w:sz w:val="24"/>
        </w:rPr>
        <w:t>（5）琼州海峡等海域值守、海上应急反应工作。</w:t>
      </w:r>
    </w:p>
    <w:p>
      <w:pPr>
        <w:spacing w:line="360" w:lineRule="auto"/>
        <w:ind w:firstLine="405"/>
        <w:rPr>
          <w:rFonts w:ascii="宋体" w:hAnsi="宋体" w:cs="宋体"/>
          <w:sz w:val="24"/>
        </w:rPr>
      </w:pPr>
      <w:r>
        <w:rPr>
          <w:rFonts w:hint="eastAsia" w:ascii="宋体" w:hAnsi="宋体" w:cs="宋体"/>
          <w:sz w:val="24"/>
        </w:rPr>
        <w:t>（6）采购人交办的其他工作任务。</w:t>
      </w:r>
    </w:p>
    <w:p>
      <w:pPr>
        <w:spacing w:line="360" w:lineRule="auto"/>
        <w:ind w:firstLine="405"/>
        <w:rPr>
          <w:rFonts w:ascii="宋体" w:hAnsi="宋体" w:cs="宋体"/>
          <w:sz w:val="24"/>
        </w:rPr>
      </w:pPr>
      <w:r>
        <w:rPr>
          <w:rFonts w:hint="eastAsia" w:ascii="宋体" w:hAnsi="宋体" w:cs="宋体"/>
          <w:sz w:val="24"/>
        </w:rPr>
        <w:t>（7）乙方向甲方外派船员时，需进行岗前培训，使船员充分了解甲方的规章制度、船员配置、薪酬分配、船舶状况等情况，培训情况需有记录，培训资料由甲方提供。</w:t>
      </w:r>
    </w:p>
    <w:p>
      <w:pPr>
        <w:spacing w:line="360" w:lineRule="auto"/>
        <w:ind w:firstLine="480" w:firstLineChars="200"/>
        <w:rPr>
          <w:rFonts w:ascii="宋体" w:hAnsi="宋体" w:cs="宋体"/>
          <w:sz w:val="24"/>
        </w:rPr>
      </w:pPr>
      <w:r>
        <w:rPr>
          <w:rFonts w:hint="eastAsia" w:ascii="宋体" w:hAnsi="宋体" w:cs="宋体"/>
          <w:sz w:val="24"/>
        </w:rPr>
        <w:t>3.中标供应商应按照采购人的要求提供身体健康、品格端正、心理素质好并持有符合“《STCW公约》马尼拉修正案”要求的适任船员。中标供应商提供的船员应具有符合采购人船舶要求的海上资历并经采购人考核合格。（出具相关承诺函）</w:t>
      </w:r>
    </w:p>
    <w:p>
      <w:pPr>
        <w:spacing w:line="360" w:lineRule="auto"/>
        <w:ind w:firstLine="480" w:firstLineChars="200"/>
        <w:rPr>
          <w:rFonts w:ascii="宋体" w:hAnsi="宋体" w:cs="宋体"/>
          <w:sz w:val="24"/>
        </w:rPr>
      </w:pPr>
      <w:r>
        <w:rPr>
          <w:rFonts w:hint="eastAsia" w:ascii="宋体" w:hAnsi="宋体" w:cs="宋体"/>
          <w:sz w:val="24"/>
        </w:rPr>
        <w:t>4.中标供应商应对船员进行跟踪管理、教育，应随时派员上船处理船员存在的问题和协调采购人工作。</w:t>
      </w:r>
    </w:p>
    <w:p>
      <w:pPr>
        <w:spacing w:line="360" w:lineRule="auto"/>
        <w:ind w:firstLine="480" w:firstLineChars="200"/>
        <w:rPr>
          <w:rFonts w:ascii="宋体" w:hAnsi="宋体" w:cs="宋体"/>
          <w:sz w:val="24"/>
        </w:rPr>
      </w:pPr>
      <w:r>
        <w:rPr>
          <w:rFonts w:hint="eastAsia" w:ascii="宋体" w:hAnsi="宋体" w:cs="宋体"/>
          <w:sz w:val="24"/>
        </w:rPr>
        <w:t>5.采购人如要求更换不合格船员，中标供应商应在采购人提出后半个月内安排更换，相关费用由中标供应商负担。</w:t>
      </w:r>
    </w:p>
    <w:p>
      <w:pPr>
        <w:spacing w:line="360" w:lineRule="auto"/>
        <w:ind w:firstLine="480" w:firstLineChars="200"/>
        <w:rPr>
          <w:rFonts w:ascii="宋体" w:hAnsi="宋体" w:cs="宋体"/>
          <w:sz w:val="24"/>
        </w:rPr>
      </w:pPr>
      <w:r>
        <w:rPr>
          <w:rFonts w:hint="eastAsia" w:ascii="宋体" w:hAnsi="宋体" w:cs="宋体"/>
          <w:sz w:val="24"/>
        </w:rPr>
        <w:t>6.中标供应商因某种原因需要更换任何一名船员，应事先征得采购人同意，方能办理，由此产生的费用由中标供应商负担。</w:t>
      </w:r>
    </w:p>
    <w:p>
      <w:pPr>
        <w:spacing w:line="360" w:lineRule="auto"/>
        <w:ind w:firstLine="480" w:firstLineChars="200"/>
        <w:rPr>
          <w:rFonts w:ascii="宋体" w:hAnsi="宋体" w:cs="宋体"/>
          <w:sz w:val="24"/>
        </w:rPr>
      </w:pPr>
      <w:r>
        <w:rPr>
          <w:rFonts w:hint="eastAsia" w:ascii="宋体" w:hAnsi="宋体" w:cs="宋体"/>
          <w:sz w:val="24"/>
        </w:rPr>
        <w:t>7.合同期内，船员非休假原则上不得中途离船。船员因私事要求离船，需经采购人、中标供应商双方同意，且替补船员到岗后方可离船，离船船员和替补船员上下船所有费用由中标供应商负责。</w:t>
      </w:r>
    </w:p>
    <w:p>
      <w:pPr>
        <w:spacing w:line="360" w:lineRule="auto"/>
        <w:ind w:firstLine="480" w:firstLineChars="200"/>
        <w:rPr>
          <w:rFonts w:ascii="宋体" w:hAnsi="宋体" w:cs="宋体"/>
          <w:sz w:val="24"/>
        </w:rPr>
      </w:pPr>
      <w:r>
        <w:rPr>
          <w:rFonts w:hint="eastAsia" w:ascii="宋体" w:hAnsi="宋体" w:cs="宋体"/>
          <w:sz w:val="24"/>
        </w:rPr>
        <w:t>8.船员若因病、伤、残、亡等原因而需要更换补充者，其缺员由中标供应商及时补充，由此产生的所有费用由中标供应商负责。</w:t>
      </w:r>
    </w:p>
    <w:p>
      <w:pPr>
        <w:adjustRightInd w:val="0"/>
        <w:snapToGrid w:val="0"/>
        <w:spacing w:line="360" w:lineRule="auto"/>
        <w:ind w:left="482" w:hanging="482" w:hangingChars="200"/>
        <w:rPr>
          <w:rFonts w:ascii="宋体" w:hAnsi="宋体" w:cs="宋体"/>
          <w:b/>
          <w:bCs/>
          <w:sz w:val="24"/>
        </w:rPr>
      </w:pPr>
      <w:r>
        <w:rPr>
          <w:rFonts w:hint="eastAsia" w:ascii="宋体" w:hAnsi="宋体" w:cs="宋体"/>
          <w:b/>
          <w:bCs/>
          <w:sz w:val="24"/>
        </w:rPr>
        <w:t>三、管理规定说明</w:t>
      </w:r>
    </w:p>
    <w:p>
      <w:pPr>
        <w:spacing w:line="360" w:lineRule="auto"/>
        <w:ind w:firstLine="480" w:firstLineChars="200"/>
        <w:rPr>
          <w:rFonts w:ascii="宋体" w:hAnsi="宋体" w:cs="宋体"/>
          <w:sz w:val="24"/>
        </w:rPr>
      </w:pPr>
      <w:r>
        <w:rPr>
          <w:rFonts w:hint="eastAsia" w:ascii="宋体" w:hAnsi="宋体" w:cs="宋体"/>
          <w:sz w:val="24"/>
        </w:rPr>
        <w:t>1.船员派遣到采购人后，若中标供应商对船员的管理规定与采购人的管理规定相冲突时，以采购人的管理规定为准。</w:t>
      </w:r>
    </w:p>
    <w:p>
      <w:pPr>
        <w:spacing w:line="360" w:lineRule="auto"/>
        <w:ind w:firstLine="480" w:firstLineChars="200"/>
        <w:rPr>
          <w:rFonts w:ascii="宋体" w:hAnsi="宋体" w:cs="宋体"/>
          <w:sz w:val="24"/>
        </w:rPr>
      </w:pPr>
      <w:r>
        <w:rPr>
          <w:rFonts w:hint="eastAsia" w:ascii="宋体" w:hAnsi="宋体" w:cs="宋体"/>
          <w:sz w:val="24"/>
        </w:rPr>
        <w:t>2.因船员原因发生责任事故、机损事故等情况造成采购人损失的，中标供应商应赔偿采购人的损失，采购人应配合中标供应商按有关法规对相关责任方进行追偿。</w:t>
      </w:r>
    </w:p>
    <w:p>
      <w:pPr>
        <w:adjustRightInd w:val="0"/>
        <w:snapToGrid w:val="0"/>
        <w:spacing w:line="360" w:lineRule="auto"/>
        <w:ind w:left="482" w:hanging="482" w:hangingChars="200"/>
        <w:rPr>
          <w:rFonts w:ascii="宋体" w:hAnsi="宋体" w:cs="宋体"/>
          <w:b/>
          <w:bCs/>
          <w:sz w:val="24"/>
        </w:rPr>
      </w:pPr>
      <w:r>
        <w:rPr>
          <w:rFonts w:hint="eastAsia" w:ascii="宋体" w:hAnsi="宋体" w:cs="宋体"/>
          <w:b/>
          <w:bCs/>
          <w:sz w:val="24"/>
        </w:rPr>
        <w:t>四、船员管理要求</w:t>
      </w:r>
    </w:p>
    <w:p>
      <w:pPr>
        <w:spacing w:line="360" w:lineRule="auto"/>
        <w:rPr>
          <w:rFonts w:ascii="宋体" w:hAnsi="宋体" w:cs="宋体"/>
          <w:sz w:val="24"/>
        </w:rPr>
      </w:pPr>
      <w:r>
        <w:rPr>
          <w:rFonts w:hint="eastAsia" w:ascii="宋体" w:hAnsi="宋体" w:cs="宋体"/>
          <w:sz w:val="24"/>
        </w:rPr>
        <w:t xml:space="preserve">   1.采购人负责船员的岗位安排、日常考核及工作管理。有权对船员进行工作指挥、调度、监督和考核；有权要求船员遵守采购人的规章制度和管理规范、规程，维持有序的劳动纪律。</w:t>
      </w:r>
    </w:p>
    <w:p>
      <w:pPr>
        <w:spacing w:line="360" w:lineRule="auto"/>
        <w:ind w:firstLine="480" w:firstLineChars="200"/>
        <w:rPr>
          <w:rFonts w:ascii="宋体" w:hAnsi="宋体" w:cs="宋体"/>
          <w:sz w:val="24"/>
        </w:rPr>
      </w:pPr>
      <w:r>
        <w:rPr>
          <w:rFonts w:hint="eastAsia" w:ascii="宋体" w:hAnsi="宋体" w:cs="宋体"/>
          <w:sz w:val="24"/>
        </w:rPr>
        <w:t>2.船员应严格遵守采购人规章制度、管理规范和劳动纪律，服从和执行采购人的工作安排和调度，接受采购人的检查监督。</w:t>
      </w:r>
    </w:p>
    <w:p>
      <w:pPr>
        <w:spacing w:line="360" w:lineRule="auto"/>
        <w:ind w:firstLine="480" w:firstLineChars="200"/>
        <w:rPr>
          <w:rFonts w:ascii="宋体" w:hAnsi="宋体" w:cs="宋体"/>
          <w:sz w:val="24"/>
        </w:rPr>
      </w:pPr>
      <w:r>
        <w:rPr>
          <w:rFonts w:hint="eastAsia" w:ascii="宋体" w:hAnsi="宋体" w:cs="宋体"/>
          <w:sz w:val="24"/>
        </w:rPr>
        <w:t>3.船员不服从采购人正常工作管理以及违反采购人劳动纪律的，采购人有权依据采购人的有关管理规定进行相应的处理。</w:t>
      </w:r>
    </w:p>
    <w:p>
      <w:pPr>
        <w:spacing w:line="360" w:lineRule="auto"/>
        <w:ind w:firstLine="480" w:firstLineChars="200"/>
        <w:rPr>
          <w:rFonts w:ascii="宋体" w:hAnsi="宋体" w:cs="宋体"/>
          <w:sz w:val="24"/>
        </w:rPr>
      </w:pPr>
      <w:r>
        <w:rPr>
          <w:rFonts w:hint="eastAsia" w:ascii="宋体" w:hAnsi="宋体" w:cs="宋体"/>
          <w:sz w:val="24"/>
        </w:rPr>
        <w:t>4.中标供应商与采购人应共同对船员进行岗前培训，以保证其熟悉船舶及设备、掌握应急反应和搜救技能；</w:t>
      </w:r>
    </w:p>
    <w:p>
      <w:pPr>
        <w:spacing w:line="360" w:lineRule="auto"/>
        <w:ind w:firstLine="480" w:firstLineChars="200"/>
        <w:rPr>
          <w:rFonts w:ascii="宋体" w:hAnsi="宋体" w:cs="宋体"/>
          <w:sz w:val="24"/>
        </w:rPr>
      </w:pPr>
      <w:r>
        <w:rPr>
          <w:rFonts w:hint="eastAsia" w:ascii="宋体" w:hAnsi="宋体" w:cs="宋体"/>
          <w:sz w:val="24"/>
        </w:rPr>
        <w:t>5.在合同期内，船员有以下情况之一的，采购人可随时退回船员并要求中标供应商更换合适的船员：</w:t>
      </w:r>
    </w:p>
    <w:p>
      <w:pPr>
        <w:spacing w:line="360" w:lineRule="auto"/>
        <w:ind w:firstLine="480" w:firstLineChars="200"/>
        <w:rPr>
          <w:rFonts w:ascii="宋体" w:hAnsi="宋体" w:cs="宋体"/>
          <w:sz w:val="24"/>
        </w:rPr>
      </w:pPr>
      <w:r>
        <w:rPr>
          <w:rFonts w:hint="eastAsia" w:ascii="宋体" w:hAnsi="宋体" w:cs="宋体"/>
          <w:sz w:val="24"/>
        </w:rPr>
        <w:t>（1）不能胜任岗位工作的；</w:t>
      </w:r>
    </w:p>
    <w:p>
      <w:pPr>
        <w:spacing w:line="360" w:lineRule="auto"/>
        <w:ind w:firstLine="480" w:firstLineChars="200"/>
        <w:rPr>
          <w:rFonts w:ascii="宋体" w:hAnsi="宋体" w:cs="宋体"/>
          <w:sz w:val="24"/>
        </w:rPr>
      </w:pPr>
      <w:r>
        <w:rPr>
          <w:rFonts w:hint="eastAsia" w:ascii="宋体" w:hAnsi="宋体" w:cs="宋体"/>
          <w:sz w:val="24"/>
        </w:rPr>
        <w:t>（2）违反采购人单位的规章制度、业务规程或劳动纪律；</w:t>
      </w:r>
    </w:p>
    <w:p>
      <w:pPr>
        <w:spacing w:line="360" w:lineRule="auto"/>
        <w:ind w:firstLine="480" w:firstLineChars="200"/>
        <w:rPr>
          <w:rFonts w:ascii="宋体" w:hAnsi="宋体" w:cs="宋体"/>
          <w:sz w:val="24"/>
        </w:rPr>
      </w:pPr>
      <w:r>
        <w:rPr>
          <w:rFonts w:hint="eastAsia" w:ascii="宋体" w:hAnsi="宋体" w:cs="宋体"/>
          <w:sz w:val="24"/>
        </w:rPr>
        <w:t>（3）失职，营私舞弊，对采购人利益造成损害的；</w:t>
      </w:r>
    </w:p>
    <w:p>
      <w:pPr>
        <w:spacing w:line="360" w:lineRule="auto"/>
        <w:ind w:firstLine="480" w:firstLineChars="200"/>
        <w:rPr>
          <w:rFonts w:ascii="宋体" w:hAnsi="宋体" w:cs="宋体"/>
          <w:sz w:val="24"/>
        </w:rPr>
      </w:pPr>
      <w:r>
        <w:rPr>
          <w:rFonts w:hint="eastAsia" w:ascii="宋体" w:hAnsi="宋体" w:cs="宋体"/>
          <w:sz w:val="24"/>
        </w:rPr>
        <w:t>（4）有违法犯罪行为被追究刑事责任的；</w:t>
      </w:r>
    </w:p>
    <w:p>
      <w:pPr>
        <w:spacing w:line="360" w:lineRule="auto"/>
        <w:ind w:firstLine="480" w:firstLineChars="200"/>
        <w:rPr>
          <w:rFonts w:ascii="宋体" w:hAnsi="宋体" w:cs="宋体"/>
          <w:sz w:val="24"/>
        </w:rPr>
      </w:pPr>
      <w:r>
        <w:rPr>
          <w:rFonts w:hint="eastAsia" w:ascii="宋体" w:hAnsi="宋体" w:cs="宋体"/>
          <w:sz w:val="24"/>
        </w:rPr>
        <w:t>（5）船员同时与其他用人单位建立劳动关系。</w:t>
      </w:r>
    </w:p>
    <w:p>
      <w:pPr>
        <w:adjustRightInd w:val="0"/>
        <w:snapToGrid w:val="0"/>
        <w:spacing w:line="360" w:lineRule="auto"/>
        <w:ind w:left="482" w:hanging="482" w:hangingChars="200"/>
        <w:rPr>
          <w:rFonts w:ascii="宋体" w:hAnsi="宋体" w:cs="宋体"/>
          <w:b/>
          <w:bCs/>
          <w:sz w:val="24"/>
        </w:rPr>
      </w:pPr>
      <w:r>
        <w:rPr>
          <w:rFonts w:hint="eastAsia" w:ascii="宋体" w:hAnsi="宋体" w:cs="宋体"/>
          <w:b/>
          <w:bCs/>
          <w:sz w:val="24"/>
        </w:rPr>
        <w:t>五、船舶运行服务外包费</w:t>
      </w:r>
    </w:p>
    <w:p>
      <w:pPr>
        <w:spacing w:line="360" w:lineRule="auto"/>
        <w:ind w:firstLine="480" w:firstLineChars="200"/>
        <w:rPr>
          <w:rFonts w:ascii="宋体" w:hAnsi="宋体" w:cs="宋体"/>
          <w:sz w:val="24"/>
          <w:highlight w:val="none"/>
        </w:rPr>
      </w:pPr>
      <w:r>
        <w:rPr>
          <w:rFonts w:hint="eastAsia" w:ascii="宋体" w:hAnsi="宋体" w:cs="宋体"/>
          <w:sz w:val="24"/>
        </w:rPr>
        <w:t>1.</w:t>
      </w:r>
      <w:r>
        <w:rPr>
          <w:rFonts w:hint="eastAsia" w:ascii="宋体" w:hAnsi="宋体" w:cs="宋体"/>
          <w:b/>
          <w:bCs/>
          <w:sz w:val="24"/>
        </w:rPr>
        <w:t xml:space="preserve"> </w:t>
      </w:r>
      <w:r>
        <w:rPr>
          <w:rFonts w:hint="eastAsia" w:ascii="宋体" w:hAnsi="宋体" w:cs="宋体"/>
          <w:bCs/>
          <w:sz w:val="24"/>
        </w:rPr>
        <w:t>船舶运行服务外包</w:t>
      </w:r>
      <w:r>
        <w:rPr>
          <w:rFonts w:hint="eastAsia" w:ascii="宋体" w:hAnsi="宋体" w:cs="宋体"/>
          <w:sz w:val="24"/>
        </w:rPr>
        <w:t>费包含</w:t>
      </w:r>
      <w:bookmarkStart w:id="0" w:name="_GoBack"/>
      <w:bookmarkEnd w:id="0"/>
      <w:r>
        <w:rPr>
          <w:rFonts w:hint="eastAsia" w:ascii="宋体" w:hAnsi="宋体" w:cs="宋体"/>
          <w:sz w:val="24"/>
        </w:rPr>
        <w:t>船员工资（基本工资、综合津补贴、法定节假日加班费、绩效奖金、高温补贴、伙食费</w:t>
      </w:r>
      <w:r>
        <w:rPr>
          <w:rFonts w:ascii="宋体" w:hAnsi="宋体" w:cs="宋体"/>
          <w:sz w:val="24"/>
        </w:rPr>
        <w:t>）</w:t>
      </w:r>
      <w:r>
        <w:rPr>
          <w:rFonts w:hint="eastAsia" w:ascii="宋体" w:hAnsi="宋体" w:cs="宋体"/>
          <w:sz w:val="24"/>
        </w:rPr>
        <w:t>、五险一金、</w:t>
      </w:r>
      <w:r>
        <w:rPr>
          <w:rFonts w:hint="eastAsia" w:ascii="宋体" w:hAnsi="宋体" w:cs="宋体"/>
          <w:sz w:val="24"/>
          <w:highlight w:val="none"/>
        </w:rPr>
        <w:t>考核奖金、交通费、人身意外商业保险、体检费和管理费。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2.本项目预算中单例了一项人民币伍万元整（￥5</w:t>
      </w:r>
      <w:r>
        <w:rPr>
          <w:rFonts w:ascii="宋体" w:hAnsi="宋体" w:cs="宋体"/>
          <w:sz w:val="24"/>
          <w:highlight w:val="none"/>
        </w:rPr>
        <w:t>0</w:t>
      </w:r>
      <w:r>
        <w:rPr>
          <w:rFonts w:hint="eastAsia" w:ascii="宋体" w:hAnsi="宋体" w:cs="宋体"/>
          <w:sz w:val="24"/>
          <w:highlight w:val="none"/>
        </w:rPr>
        <w:t>，0</w:t>
      </w:r>
      <w:r>
        <w:rPr>
          <w:rFonts w:ascii="宋体" w:hAnsi="宋体" w:cs="宋体"/>
          <w:sz w:val="24"/>
          <w:highlight w:val="none"/>
        </w:rPr>
        <w:t>00.00</w:t>
      </w:r>
      <w:r>
        <w:rPr>
          <w:rFonts w:hint="eastAsia" w:ascii="宋体" w:hAnsi="宋体" w:cs="宋体"/>
          <w:sz w:val="24"/>
          <w:highlight w:val="none"/>
        </w:rPr>
        <w:t>）的不可竞争费。此费用作为考核奖金发放，用于奖励考核优秀的船员，主要用于船舶扩大自修奖金、技能比武和劳动竞赛组织经费和奖金、评先和推优奖金、出勤和出航奖金等奖励项目。此项费用包含在中标总金额中，考核由采购人组织开展，中标供应商根据考核结果发放考核优秀奖金。</w:t>
      </w:r>
    </w:p>
    <w:p>
      <w:pPr>
        <w:spacing w:line="360" w:lineRule="auto"/>
        <w:ind w:firstLine="480" w:firstLineChars="200"/>
        <w:rPr>
          <w:rFonts w:ascii="宋体" w:hAnsi="宋体" w:cs="宋体"/>
          <w:color w:val="FF0000"/>
          <w:sz w:val="24"/>
        </w:rPr>
      </w:pPr>
      <w:r>
        <w:rPr>
          <w:rFonts w:hint="eastAsia" w:ascii="宋体" w:hAnsi="宋体" w:cs="宋体"/>
          <w:sz w:val="24"/>
        </w:rPr>
        <w:t>3.采购人根据聘用船员的实际职务和数量支付船舶运行服务外包费给中标供应商。具体的船员职务和船舶运行服务外包费详见双方签订的合同附件《船舶运行服务外包合同》。</w:t>
      </w:r>
    </w:p>
    <w:p>
      <w:pPr>
        <w:spacing w:line="360" w:lineRule="auto"/>
        <w:ind w:firstLine="480" w:firstLineChars="200"/>
        <w:rPr>
          <w:rFonts w:ascii="宋体" w:hAnsi="宋体" w:cs="宋体"/>
          <w:sz w:val="24"/>
        </w:rPr>
      </w:pPr>
      <w:r>
        <w:rPr>
          <w:rFonts w:hint="eastAsia" w:ascii="宋体" w:hAnsi="宋体" w:cs="宋体"/>
          <w:sz w:val="24"/>
        </w:rPr>
        <w:t>4.采购人除承担上述船舶运行服务外包费外，不再承担任何费用。中标供应商管理船员的费用由中标供应商承担，船员的高温补助、体检、商业保险、船员证件和出入境相关证件办理、船员正常休假的交通费等费用由中标供应商负责；船员若发生病、伤、残、亡等情形，均由中标供应商负责处理并承担相关费用；中标供应商不得以任何名目向船员个人收取费用。</w:t>
      </w:r>
    </w:p>
    <w:p>
      <w:pPr>
        <w:adjustRightInd w:val="0"/>
        <w:snapToGrid w:val="0"/>
        <w:spacing w:line="360" w:lineRule="auto"/>
        <w:rPr>
          <w:rFonts w:ascii="宋体" w:hAnsi="宋体" w:cs="宋体"/>
          <w:b/>
          <w:bCs/>
          <w:sz w:val="24"/>
        </w:rPr>
      </w:pPr>
      <w:r>
        <w:rPr>
          <w:rFonts w:hint="eastAsia" w:ascii="宋体" w:hAnsi="宋体" w:cs="宋体"/>
          <w:b/>
          <w:bCs/>
          <w:sz w:val="24"/>
        </w:rPr>
        <w:t>六、船员配置安排</w:t>
      </w:r>
    </w:p>
    <w:p>
      <w:pPr>
        <w:tabs>
          <w:tab w:val="left" w:pos="0"/>
          <w:tab w:val="left" w:pos="210"/>
        </w:tabs>
        <w:spacing w:line="360" w:lineRule="auto"/>
        <w:ind w:firstLine="480" w:firstLineChars="200"/>
        <w:rPr>
          <w:rFonts w:ascii="宋体" w:hAnsi="宋体" w:cs="宋体"/>
          <w:sz w:val="24"/>
        </w:rPr>
      </w:pPr>
      <w:r>
        <w:rPr>
          <w:rFonts w:hint="eastAsia" w:ascii="宋体" w:hAnsi="宋体" w:cs="宋体"/>
          <w:sz w:val="24"/>
        </w:rPr>
        <w:t>双方按以下工作程序办理船员上船工作手续：</w:t>
      </w:r>
    </w:p>
    <w:p>
      <w:pPr>
        <w:tabs>
          <w:tab w:val="left" w:pos="0"/>
          <w:tab w:val="left" w:pos="210"/>
        </w:tabs>
        <w:spacing w:line="360" w:lineRule="auto"/>
        <w:ind w:firstLine="480" w:firstLineChars="200"/>
        <w:rPr>
          <w:rFonts w:ascii="宋体" w:hAnsi="宋体" w:cs="宋体"/>
          <w:sz w:val="24"/>
        </w:rPr>
      </w:pPr>
      <w:r>
        <w:rPr>
          <w:rFonts w:hint="eastAsia" w:ascii="宋体" w:hAnsi="宋体" w:cs="宋体"/>
          <w:sz w:val="24"/>
        </w:rPr>
        <w:t>1.采购人提前30天书面通知中标供应商派员计划，包括工作岗位、人员数量、任职资格条件、上船服务时间等。</w:t>
      </w:r>
    </w:p>
    <w:p>
      <w:pPr>
        <w:tabs>
          <w:tab w:val="left" w:pos="0"/>
          <w:tab w:val="left" w:pos="210"/>
        </w:tabs>
        <w:spacing w:line="360" w:lineRule="auto"/>
        <w:ind w:firstLine="480" w:firstLineChars="200"/>
        <w:rPr>
          <w:rFonts w:ascii="宋体" w:hAnsi="宋体" w:cs="宋体"/>
          <w:sz w:val="24"/>
        </w:rPr>
      </w:pPr>
      <w:r>
        <w:rPr>
          <w:rFonts w:hint="eastAsia" w:ascii="宋体" w:hAnsi="宋体" w:cs="宋体"/>
          <w:sz w:val="24"/>
        </w:rPr>
        <w:t>2.中标供应商接采购人通知后，应立即选派船员，10天内将船员的资历表传递给采购人，以便采购人审查是否符合船舶配员标准。</w:t>
      </w:r>
    </w:p>
    <w:p>
      <w:pPr>
        <w:tabs>
          <w:tab w:val="left" w:pos="0"/>
          <w:tab w:val="left" w:pos="210"/>
        </w:tabs>
        <w:spacing w:line="360" w:lineRule="auto"/>
        <w:ind w:firstLine="480" w:firstLineChars="200"/>
        <w:rPr>
          <w:rFonts w:ascii="宋体" w:hAnsi="宋体" w:cs="宋体"/>
          <w:sz w:val="24"/>
        </w:rPr>
      </w:pPr>
      <w:r>
        <w:rPr>
          <w:rFonts w:hint="eastAsia" w:ascii="宋体" w:hAnsi="宋体" w:cs="宋体"/>
          <w:sz w:val="24"/>
        </w:rPr>
        <w:t>3.采购人提前3天书面确认船员上船的地点和日期。</w:t>
      </w:r>
    </w:p>
    <w:p>
      <w:pPr>
        <w:tabs>
          <w:tab w:val="left" w:pos="0"/>
          <w:tab w:val="left" w:pos="210"/>
        </w:tabs>
        <w:spacing w:line="360" w:lineRule="auto"/>
        <w:ind w:firstLine="480" w:firstLineChars="200"/>
        <w:rPr>
          <w:rFonts w:ascii="宋体" w:hAnsi="宋体" w:cs="宋体"/>
          <w:sz w:val="24"/>
        </w:rPr>
      </w:pPr>
      <w:r>
        <w:rPr>
          <w:rFonts w:hint="eastAsia" w:ascii="宋体" w:hAnsi="宋体" w:cs="宋体"/>
          <w:sz w:val="24"/>
        </w:rPr>
        <w:t>4. 中标供应商将采购人确认的合格的船员按时派出上船。</w:t>
      </w:r>
    </w:p>
    <w:p/>
    <w:p/>
    <w:p/>
    <w:p>
      <w:r>
        <w:rPr>
          <w:rFonts w:hint="eastAsia"/>
        </w:rPr>
        <w:t>附表：</w:t>
      </w:r>
    </w:p>
    <w:p>
      <w:pPr>
        <w:spacing w:line="460" w:lineRule="exact"/>
        <w:ind w:firstLine="1799" w:firstLineChars="640"/>
        <w:jc w:val="left"/>
        <w:rPr>
          <w:rFonts w:ascii="宋体" w:hAnsi="宋体"/>
          <w:b/>
          <w:sz w:val="28"/>
          <w:szCs w:val="21"/>
        </w:rPr>
      </w:pPr>
    </w:p>
    <w:p>
      <w:pPr>
        <w:spacing w:line="460" w:lineRule="exact"/>
        <w:ind w:firstLine="1799" w:firstLineChars="640"/>
        <w:jc w:val="left"/>
        <w:rPr>
          <w:rFonts w:ascii="宋体" w:hAnsi="宋体" w:cs="宋体"/>
          <w:sz w:val="24"/>
        </w:rPr>
      </w:pPr>
      <w:r>
        <w:rPr>
          <w:rFonts w:hint="eastAsia" w:ascii="宋体" w:hAnsi="宋体"/>
          <w:b/>
          <w:sz w:val="28"/>
          <w:szCs w:val="21"/>
        </w:rPr>
        <w:t>海口航标处船舶运行服务外包船员配置表</w:t>
      </w:r>
    </w:p>
    <w:tbl>
      <w:tblPr>
        <w:tblStyle w:val="3"/>
        <w:tblW w:w="9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752"/>
        <w:gridCol w:w="2262"/>
        <w:gridCol w:w="904"/>
        <w:gridCol w:w="1054"/>
        <w:gridCol w:w="3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170"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kern w:val="0"/>
                <w:szCs w:val="21"/>
              </w:rPr>
              <w:t>海巡</w:t>
            </w:r>
          </w:p>
          <w:p>
            <w:pPr>
              <w:spacing w:line="360" w:lineRule="auto"/>
              <w:jc w:val="center"/>
              <w:rPr>
                <w:rFonts w:ascii="仿宋" w:hAnsi="仿宋" w:eastAsia="仿宋"/>
                <w:kern w:val="0"/>
                <w:szCs w:val="21"/>
              </w:rPr>
            </w:pPr>
            <w:r>
              <w:rPr>
                <w:rFonts w:hint="eastAsia" w:ascii="仿宋" w:hAnsi="仿宋" w:eastAsia="仿宋"/>
                <w:kern w:val="0"/>
                <w:szCs w:val="21"/>
              </w:rPr>
              <w:t>172船</w:t>
            </w:r>
          </w:p>
          <w:p>
            <w:pPr>
              <w:spacing w:line="360" w:lineRule="auto"/>
              <w:jc w:val="center"/>
              <w:rPr>
                <w:rFonts w:ascii="仿宋" w:hAnsi="仿宋" w:eastAsia="仿宋"/>
                <w:kern w:val="0"/>
                <w:szCs w:val="21"/>
              </w:rPr>
            </w:pPr>
          </w:p>
          <w:p>
            <w:pPr>
              <w:spacing w:line="360" w:lineRule="auto"/>
              <w:jc w:val="center"/>
              <w:rPr>
                <w:rFonts w:ascii="仿宋" w:hAnsi="仿宋" w:eastAsia="仿宋"/>
                <w:kern w:val="0"/>
                <w:szCs w:val="21"/>
              </w:rPr>
            </w:pPr>
            <w:r>
              <w:rPr>
                <w:rFonts w:ascii="仿宋" w:hAnsi="仿宋" w:eastAsia="仿宋"/>
                <w:kern w:val="0"/>
                <w:szCs w:val="21"/>
              </w:rPr>
              <w:t>18</w:t>
            </w:r>
            <w:r>
              <w:rPr>
                <w:rFonts w:hint="eastAsia" w:ascii="仿宋" w:hAnsi="仿宋" w:eastAsia="仿宋"/>
                <w:kern w:val="0"/>
                <w:szCs w:val="21"/>
              </w:rPr>
              <w:t>人</w:t>
            </w:r>
          </w:p>
        </w:tc>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kern w:val="0"/>
                <w:szCs w:val="21"/>
              </w:rPr>
              <w:t>序号</w:t>
            </w:r>
          </w:p>
        </w:tc>
        <w:tc>
          <w:tcPr>
            <w:tcW w:w="226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kern w:val="0"/>
                <w:szCs w:val="21"/>
              </w:rPr>
              <w:t>岗位需求</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kern w:val="0"/>
                <w:szCs w:val="21"/>
              </w:rPr>
              <w:t>人数</w:t>
            </w:r>
          </w:p>
        </w:tc>
        <w:tc>
          <w:tcPr>
            <w:tcW w:w="105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性质</w:t>
            </w:r>
          </w:p>
        </w:tc>
        <w:tc>
          <w:tcPr>
            <w:tcW w:w="316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1170" w:type="dxa"/>
            <w:vMerge w:val="continue"/>
            <w:tcBorders>
              <w:left w:val="single" w:color="auto" w:sz="4" w:space="0"/>
              <w:right w:val="single" w:color="auto" w:sz="4" w:space="0"/>
            </w:tcBorders>
            <w:vAlign w:val="center"/>
          </w:tcPr>
          <w:p>
            <w:pPr>
              <w:spacing w:line="360" w:lineRule="auto"/>
              <w:jc w:val="center"/>
              <w:rPr>
                <w:rFonts w:ascii="仿宋" w:hAnsi="仿宋" w:eastAsia="仿宋"/>
                <w:kern w:val="0"/>
                <w:szCs w:val="21"/>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ascii="仿宋" w:hAnsi="仿宋" w:eastAsia="仿宋"/>
                <w:kern w:val="0"/>
                <w:szCs w:val="21"/>
              </w:rPr>
              <w:t>1</w:t>
            </w:r>
          </w:p>
        </w:tc>
        <w:tc>
          <w:tcPr>
            <w:tcW w:w="226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kern w:val="0"/>
                <w:szCs w:val="21"/>
              </w:rPr>
              <w:t>轮机长</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1</w:t>
            </w:r>
          </w:p>
        </w:tc>
        <w:tc>
          <w:tcPr>
            <w:tcW w:w="105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外包</w:t>
            </w:r>
          </w:p>
        </w:tc>
        <w:tc>
          <w:tcPr>
            <w:tcW w:w="316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65周岁以下，750KW以上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70" w:type="dxa"/>
            <w:vMerge w:val="continue"/>
            <w:tcBorders>
              <w:left w:val="single" w:color="auto" w:sz="4" w:space="0"/>
              <w:right w:val="single" w:color="auto" w:sz="4" w:space="0"/>
            </w:tcBorders>
            <w:vAlign w:val="center"/>
          </w:tcPr>
          <w:p>
            <w:pPr>
              <w:spacing w:line="360" w:lineRule="auto"/>
              <w:jc w:val="center"/>
              <w:rPr>
                <w:rFonts w:ascii="仿宋" w:hAnsi="仿宋" w:eastAsia="仿宋"/>
                <w:kern w:val="0"/>
                <w:szCs w:val="21"/>
              </w:rPr>
            </w:pPr>
          </w:p>
        </w:tc>
        <w:tc>
          <w:tcPr>
            <w:tcW w:w="752"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ascii="仿宋" w:hAnsi="仿宋" w:eastAsia="仿宋"/>
                <w:kern w:val="0"/>
                <w:szCs w:val="21"/>
              </w:rPr>
              <w:t>2</w:t>
            </w:r>
          </w:p>
        </w:tc>
        <w:tc>
          <w:tcPr>
            <w:tcW w:w="2262" w:type="dxa"/>
            <w:tcBorders>
              <w:top w:val="nil"/>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kern w:val="0"/>
                <w:szCs w:val="21"/>
              </w:rPr>
              <w:t>二 副</w:t>
            </w:r>
          </w:p>
        </w:tc>
        <w:tc>
          <w:tcPr>
            <w:tcW w:w="904" w:type="dxa"/>
            <w:tcBorders>
              <w:top w:val="nil"/>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1</w:t>
            </w:r>
          </w:p>
        </w:tc>
        <w:tc>
          <w:tcPr>
            <w:tcW w:w="1054" w:type="dxa"/>
            <w:tcBorders>
              <w:top w:val="single" w:color="auto" w:sz="4" w:space="0"/>
              <w:left w:val="nil"/>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外包</w:t>
            </w:r>
          </w:p>
        </w:tc>
        <w:tc>
          <w:tcPr>
            <w:tcW w:w="3164" w:type="dxa"/>
            <w:tcBorders>
              <w:top w:val="single" w:color="auto" w:sz="4" w:space="0"/>
              <w:left w:val="nil"/>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szCs w:val="21"/>
              </w:rPr>
              <w:t>50周岁以下，沿海二等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1170" w:type="dxa"/>
            <w:vMerge w:val="continue"/>
            <w:tcBorders>
              <w:left w:val="single" w:color="auto" w:sz="4" w:space="0"/>
              <w:right w:val="single" w:color="auto" w:sz="4" w:space="0"/>
            </w:tcBorders>
            <w:vAlign w:val="center"/>
          </w:tcPr>
          <w:p>
            <w:pPr>
              <w:spacing w:line="360" w:lineRule="auto"/>
              <w:jc w:val="center"/>
              <w:rPr>
                <w:rFonts w:ascii="仿宋" w:hAnsi="仿宋" w:eastAsia="仿宋"/>
                <w:kern w:val="0"/>
                <w:szCs w:val="21"/>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ascii="仿宋" w:hAnsi="仿宋" w:eastAsia="仿宋"/>
                <w:kern w:val="0"/>
                <w:szCs w:val="21"/>
              </w:rPr>
              <w:t>3</w:t>
            </w:r>
          </w:p>
        </w:tc>
        <w:tc>
          <w:tcPr>
            <w:tcW w:w="226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kern w:val="0"/>
                <w:szCs w:val="21"/>
              </w:rPr>
              <w:t>三 副</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1</w:t>
            </w:r>
          </w:p>
        </w:tc>
        <w:tc>
          <w:tcPr>
            <w:tcW w:w="105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外包</w:t>
            </w:r>
          </w:p>
        </w:tc>
        <w:tc>
          <w:tcPr>
            <w:tcW w:w="316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szCs w:val="21"/>
              </w:rPr>
              <w:t>50周岁以下，沿海二等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1170" w:type="dxa"/>
            <w:vMerge w:val="continue"/>
            <w:tcBorders>
              <w:left w:val="single" w:color="auto" w:sz="4" w:space="0"/>
              <w:right w:val="single" w:color="auto" w:sz="4" w:space="0"/>
            </w:tcBorders>
            <w:vAlign w:val="center"/>
          </w:tcPr>
          <w:p>
            <w:pPr>
              <w:spacing w:line="360" w:lineRule="auto"/>
              <w:jc w:val="center"/>
              <w:rPr>
                <w:rFonts w:ascii="仿宋" w:hAnsi="仿宋" w:eastAsia="仿宋"/>
                <w:kern w:val="0"/>
                <w:szCs w:val="21"/>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ascii="仿宋" w:hAnsi="仿宋" w:eastAsia="仿宋"/>
                <w:kern w:val="0"/>
                <w:szCs w:val="21"/>
              </w:rPr>
              <w:t>4</w:t>
            </w:r>
          </w:p>
        </w:tc>
        <w:tc>
          <w:tcPr>
            <w:tcW w:w="226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kern w:val="0"/>
                <w:szCs w:val="21"/>
              </w:rPr>
              <w:t>三管轮</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1</w:t>
            </w:r>
          </w:p>
        </w:tc>
        <w:tc>
          <w:tcPr>
            <w:tcW w:w="105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外包</w:t>
            </w:r>
          </w:p>
        </w:tc>
        <w:tc>
          <w:tcPr>
            <w:tcW w:w="316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szCs w:val="21"/>
              </w:rPr>
              <w:t>5</w:t>
            </w:r>
            <w:r>
              <w:rPr>
                <w:rFonts w:ascii="仿宋" w:hAnsi="仿宋" w:eastAsia="仿宋"/>
                <w:szCs w:val="21"/>
              </w:rPr>
              <w:t>5</w:t>
            </w:r>
            <w:r>
              <w:rPr>
                <w:rFonts w:hint="eastAsia" w:ascii="仿宋" w:hAnsi="仿宋" w:eastAsia="仿宋"/>
                <w:szCs w:val="21"/>
              </w:rPr>
              <w:t>周岁以下，750KW以上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1170" w:type="dxa"/>
            <w:vMerge w:val="continue"/>
            <w:tcBorders>
              <w:left w:val="single" w:color="auto" w:sz="4" w:space="0"/>
              <w:right w:val="single" w:color="auto" w:sz="4" w:space="0"/>
            </w:tcBorders>
            <w:vAlign w:val="center"/>
          </w:tcPr>
          <w:p>
            <w:pPr>
              <w:spacing w:line="360" w:lineRule="auto"/>
              <w:jc w:val="center"/>
              <w:rPr>
                <w:rFonts w:ascii="仿宋" w:hAnsi="仿宋" w:eastAsia="仿宋"/>
                <w:kern w:val="0"/>
                <w:szCs w:val="21"/>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ascii="仿宋" w:hAnsi="仿宋" w:eastAsia="仿宋"/>
                <w:kern w:val="0"/>
                <w:szCs w:val="21"/>
              </w:rPr>
              <w:t>5</w:t>
            </w:r>
          </w:p>
        </w:tc>
        <w:tc>
          <w:tcPr>
            <w:tcW w:w="226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kern w:val="0"/>
                <w:szCs w:val="21"/>
              </w:rPr>
              <w:t>水手长</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1</w:t>
            </w:r>
          </w:p>
        </w:tc>
        <w:tc>
          <w:tcPr>
            <w:tcW w:w="105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外包</w:t>
            </w:r>
          </w:p>
        </w:tc>
        <w:tc>
          <w:tcPr>
            <w:tcW w:w="316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szCs w:val="21"/>
              </w:rPr>
              <w:t>5</w:t>
            </w:r>
            <w:r>
              <w:rPr>
                <w:rFonts w:ascii="仿宋" w:hAnsi="仿宋" w:eastAsia="仿宋"/>
                <w:szCs w:val="21"/>
              </w:rPr>
              <w:t>5</w:t>
            </w:r>
            <w:r>
              <w:rPr>
                <w:rFonts w:hint="eastAsia" w:ascii="仿宋" w:hAnsi="仿宋" w:eastAsia="仿宋"/>
                <w:szCs w:val="21"/>
              </w:rPr>
              <w:t>周岁以下，沿海二等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1170" w:type="dxa"/>
            <w:vMerge w:val="continue"/>
            <w:tcBorders>
              <w:left w:val="single" w:color="auto" w:sz="4" w:space="0"/>
              <w:right w:val="single" w:color="auto" w:sz="4" w:space="0"/>
            </w:tcBorders>
            <w:vAlign w:val="center"/>
          </w:tcPr>
          <w:p>
            <w:pPr>
              <w:spacing w:line="360" w:lineRule="auto"/>
              <w:jc w:val="center"/>
              <w:rPr>
                <w:rFonts w:ascii="仿宋" w:hAnsi="仿宋" w:eastAsia="仿宋"/>
                <w:kern w:val="0"/>
                <w:szCs w:val="21"/>
              </w:rPr>
            </w:pPr>
          </w:p>
        </w:tc>
        <w:tc>
          <w:tcPr>
            <w:tcW w:w="752"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ascii="仿宋" w:hAnsi="仿宋" w:eastAsia="仿宋"/>
                <w:kern w:val="0"/>
                <w:szCs w:val="21"/>
              </w:rPr>
              <w:t>6</w:t>
            </w:r>
          </w:p>
        </w:tc>
        <w:tc>
          <w:tcPr>
            <w:tcW w:w="2262" w:type="dxa"/>
            <w:tcBorders>
              <w:top w:val="nil"/>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kern w:val="0"/>
                <w:szCs w:val="21"/>
              </w:rPr>
              <w:t>水 手（含吊机手）</w:t>
            </w:r>
          </w:p>
        </w:tc>
        <w:tc>
          <w:tcPr>
            <w:tcW w:w="904" w:type="dxa"/>
            <w:tcBorders>
              <w:top w:val="nil"/>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8</w:t>
            </w:r>
          </w:p>
        </w:tc>
        <w:tc>
          <w:tcPr>
            <w:tcW w:w="1054" w:type="dxa"/>
            <w:tcBorders>
              <w:top w:val="single" w:color="auto" w:sz="4" w:space="0"/>
              <w:left w:val="nil"/>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外包</w:t>
            </w:r>
          </w:p>
        </w:tc>
        <w:tc>
          <w:tcPr>
            <w:tcW w:w="3164" w:type="dxa"/>
            <w:tcBorders>
              <w:top w:val="single" w:color="auto" w:sz="4" w:space="0"/>
              <w:left w:val="nil"/>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szCs w:val="21"/>
              </w:rPr>
              <w:t>45周岁以下，沿海二等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1170" w:type="dxa"/>
            <w:vMerge w:val="continue"/>
            <w:tcBorders>
              <w:left w:val="single" w:color="auto" w:sz="4" w:space="0"/>
              <w:right w:val="single" w:color="auto" w:sz="4" w:space="0"/>
            </w:tcBorders>
            <w:vAlign w:val="center"/>
          </w:tcPr>
          <w:p>
            <w:pPr>
              <w:spacing w:line="360" w:lineRule="auto"/>
              <w:jc w:val="center"/>
              <w:rPr>
                <w:rFonts w:ascii="仿宋" w:hAnsi="仿宋" w:eastAsia="仿宋"/>
                <w:kern w:val="0"/>
                <w:szCs w:val="21"/>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ascii="仿宋" w:hAnsi="仿宋" w:eastAsia="仿宋"/>
                <w:kern w:val="0"/>
                <w:szCs w:val="21"/>
              </w:rPr>
              <w:t>7</w:t>
            </w:r>
          </w:p>
        </w:tc>
        <w:tc>
          <w:tcPr>
            <w:tcW w:w="226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kern w:val="0"/>
                <w:szCs w:val="21"/>
              </w:rPr>
              <w:t>机 工</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3</w:t>
            </w:r>
          </w:p>
        </w:tc>
        <w:tc>
          <w:tcPr>
            <w:tcW w:w="105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外包</w:t>
            </w:r>
          </w:p>
        </w:tc>
        <w:tc>
          <w:tcPr>
            <w:tcW w:w="316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szCs w:val="21"/>
              </w:rPr>
              <w:t>45周岁以下，750KW以上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1170" w:type="dxa"/>
            <w:vMerge w:val="continue"/>
            <w:tcBorders>
              <w:left w:val="single" w:color="auto" w:sz="4" w:space="0"/>
              <w:right w:val="single" w:color="auto" w:sz="4" w:space="0"/>
            </w:tcBorders>
            <w:vAlign w:val="center"/>
          </w:tcPr>
          <w:p>
            <w:pPr>
              <w:spacing w:line="360" w:lineRule="auto"/>
              <w:jc w:val="center"/>
              <w:rPr>
                <w:rFonts w:ascii="仿宋" w:hAnsi="仿宋" w:eastAsia="仿宋"/>
                <w:kern w:val="0"/>
                <w:szCs w:val="21"/>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ascii="仿宋" w:hAnsi="仿宋" w:eastAsia="仿宋"/>
                <w:kern w:val="0"/>
                <w:szCs w:val="21"/>
              </w:rPr>
              <w:t>8</w:t>
            </w:r>
          </w:p>
        </w:tc>
        <w:tc>
          <w:tcPr>
            <w:tcW w:w="226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kern w:val="0"/>
                <w:szCs w:val="21"/>
              </w:rPr>
              <w:t>厨 工</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2</w:t>
            </w:r>
          </w:p>
        </w:tc>
        <w:tc>
          <w:tcPr>
            <w:tcW w:w="105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外包</w:t>
            </w:r>
          </w:p>
        </w:tc>
        <w:tc>
          <w:tcPr>
            <w:tcW w:w="316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szCs w:val="21"/>
              </w:rPr>
              <w:t>60周岁以下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1170" w:type="dxa"/>
            <w:vMerge w:val="restart"/>
            <w:tcBorders>
              <w:left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kern w:val="0"/>
                <w:szCs w:val="21"/>
              </w:rPr>
              <w:t>海巡</w:t>
            </w:r>
          </w:p>
          <w:p>
            <w:pPr>
              <w:spacing w:line="360" w:lineRule="auto"/>
              <w:jc w:val="center"/>
              <w:rPr>
                <w:rFonts w:ascii="仿宋" w:hAnsi="仿宋" w:eastAsia="仿宋"/>
                <w:kern w:val="0"/>
                <w:szCs w:val="21"/>
              </w:rPr>
            </w:pPr>
            <w:r>
              <w:rPr>
                <w:rFonts w:hint="eastAsia" w:ascii="仿宋" w:hAnsi="仿宋" w:eastAsia="仿宋"/>
                <w:kern w:val="0"/>
                <w:szCs w:val="21"/>
              </w:rPr>
              <w:t>1750船</w:t>
            </w:r>
          </w:p>
          <w:p>
            <w:pPr>
              <w:spacing w:line="360" w:lineRule="auto"/>
              <w:jc w:val="center"/>
              <w:rPr>
                <w:rFonts w:ascii="仿宋" w:hAnsi="仿宋" w:eastAsia="仿宋"/>
                <w:kern w:val="0"/>
                <w:szCs w:val="21"/>
              </w:rPr>
            </w:pPr>
            <w:r>
              <w:rPr>
                <w:rFonts w:hint="eastAsia" w:ascii="仿宋" w:hAnsi="仿宋" w:eastAsia="仿宋"/>
                <w:kern w:val="0"/>
                <w:szCs w:val="21"/>
              </w:rPr>
              <w:t>1</w:t>
            </w:r>
            <w:r>
              <w:rPr>
                <w:rFonts w:ascii="仿宋" w:hAnsi="仿宋" w:eastAsia="仿宋"/>
                <w:kern w:val="0"/>
                <w:szCs w:val="21"/>
              </w:rPr>
              <w:t>5</w:t>
            </w:r>
            <w:r>
              <w:rPr>
                <w:rFonts w:hint="eastAsia" w:ascii="仿宋" w:hAnsi="仿宋" w:eastAsia="仿宋"/>
                <w:kern w:val="0"/>
                <w:szCs w:val="21"/>
              </w:rPr>
              <w:t>人</w:t>
            </w:r>
          </w:p>
        </w:tc>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1</w:t>
            </w:r>
          </w:p>
        </w:tc>
        <w:tc>
          <w:tcPr>
            <w:tcW w:w="226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船长</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1</w:t>
            </w:r>
          </w:p>
        </w:tc>
        <w:tc>
          <w:tcPr>
            <w:tcW w:w="105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外包</w:t>
            </w:r>
          </w:p>
        </w:tc>
        <w:tc>
          <w:tcPr>
            <w:tcW w:w="316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szCs w:val="21"/>
              </w:rPr>
              <w:t>65周岁以下，沿海二等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1170" w:type="dxa"/>
            <w:vMerge w:val="continue"/>
            <w:tcBorders>
              <w:left w:val="single" w:color="auto" w:sz="4" w:space="0"/>
              <w:right w:val="single" w:color="auto" w:sz="4" w:space="0"/>
            </w:tcBorders>
            <w:vAlign w:val="center"/>
          </w:tcPr>
          <w:p>
            <w:pPr>
              <w:spacing w:line="360" w:lineRule="auto"/>
              <w:jc w:val="center"/>
              <w:rPr>
                <w:rFonts w:ascii="仿宋" w:hAnsi="仿宋" w:eastAsia="仿宋"/>
                <w:kern w:val="0"/>
                <w:szCs w:val="21"/>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ascii="仿宋" w:hAnsi="仿宋" w:eastAsia="仿宋"/>
                <w:kern w:val="0"/>
                <w:szCs w:val="21"/>
              </w:rPr>
              <w:t>2</w:t>
            </w:r>
          </w:p>
        </w:tc>
        <w:tc>
          <w:tcPr>
            <w:tcW w:w="226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大副</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1</w:t>
            </w:r>
          </w:p>
        </w:tc>
        <w:tc>
          <w:tcPr>
            <w:tcW w:w="105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外包</w:t>
            </w:r>
          </w:p>
        </w:tc>
        <w:tc>
          <w:tcPr>
            <w:tcW w:w="3164"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rFonts w:hint="eastAsia" w:ascii="仿宋" w:hAnsi="仿宋" w:eastAsia="仿宋"/>
                <w:szCs w:val="21"/>
              </w:rPr>
              <w:t>55周岁以下，沿海二等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170" w:type="dxa"/>
            <w:vMerge w:val="continue"/>
            <w:tcBorders>
              <w:left w:val="single" w:color="auto" w:sz="4" w:space="0"/>
              <w:right w:val="single" w:color="auto" w:sz="4" w:space="0"/>
            </w:tcBorders>
            <w:vAlign w:val="center"/>
          </w:tcPr>
          <w:p>
            <w:pPr>
              <w:spacing w:line="360" w:lineRule="auto"/>
              <w:jc w:val="center"/>
              <w:rPr>
                <w:rFonts w:ascii="仿宋" w:hAnsi="仿宋" w:eastAsia="仿宋"/>
                <w:kern w:val="0"/>
                <w:szCs w:val="21"/>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ascii="仿宋" w:hAnsi="仿宋" w:eastAsia="仿宋"/>
                <w:kern w:val="0"/>
                <w:szCs w:val="21"/>
              </w:rPr>
              <w:t>3</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kern w:val="0"/>
                <w:szCs w:val="21"/>
              </w:rPr>
              <w:t>大管轮</w:t>
            </w:r>
          </w:p>
        </w:tc>
        <w:tc>
          <w:tcPr>
            <w:tcW w:w="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1</w:t>
            </w:r>
          </w:p>
        </w:tc>
        <w:tc>
          <w:tcPr>
            <w:tcW w:w="1054" w:type="dxa"/>
            <w:tcBorders>
              <w:top w:val="single" w:color="auto" w:sz="4" w:space="0"/>
              <w:left w:val="nil"/>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外包</w:t>
            </w:r>
          </w:p>
        </w:tc>
        <w:tc>
          <w:tcPr>
            <w:tcW w:w="3164" w:type="dxa"/>
            <w:tcBorders>
              <w:top w:val="single" w:color="auto" w:sz="4" w:space="0"/>
              <w:left w:val="nil"/>
              <w:right w:val="single" w:color="auto" w:sz="4" w:space="0"/>
            </w:tcBorders>
            <w:vAlign w:val="center"/>
          </w:tcPr>
          <w:p>
            <w:pPr>
              <w:spacing w:line="360" w:lineRule="auto"/>
              <w:jc w:val="center"/>
              <w:rPr>
                <w:szCs w:val="21"/>
              </w:rPr>
            </w:pPr>
            <w:r>
              <w:rPr>
                <w:rFonts w:hint="eastAsia" w:ascii="仿宋" w:hAnsi="仿宋" w:eastAsia="仿宋"/>
                <w:szCs w:val="21"/>
              </w:rPr>
              <w:t>55周岁以下，750KW以上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trPr>
        <w:tc>
          <w:tcPr>
            <w:tcW w:w="1170" w:type="dxa"/>
            <w:vMerge w:val="continue"/>
            <w:tcBorders>
              <w:left w:val="single" w:color="auto" w:sz="4" w:space="0"/>
              <w:right w:val="single" w:color="auto" w:sz="4" w:space="0"/>
            </w:tcBorders>
            <w:vAlign w:val="center"/>
          </w:tcPr>
          <w:p>
            <w:pPr>
              <w:spacing w:line="360" w:lineRule="auto"/>
              <w:jc w:val="center"/>
              <w:rPr>
                <w:rFonts w:ascii="仿宋" w:hAnsi="仿宋" w:eastAsia="仿宋"/>
                <w:kern w:val="0"/>
                <w:szCs w:val="21"/>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ascii="仿宋" w:hAnsi="仿宋" w:eastAsia="仿宋"/>
                <w:kern w:val="0"/>
                <w:szCs w:val="21"/>
              </w:rPr>
              <w:t>4</w:t>
            </w:r>
          </w:p>
        </w:tc>
        <w:tc>
          <w:tcPr>
            <w:tcW w:w="226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kern w:val="0"/>
                <w:szCs w:val="21"/>
              </w:rPr>
              <w:t>三副</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1</w:t>
            </w:r>
          </w:p>
        </w:tc>
        <w:tc>
          <w:tcPr>
            <w:tcW w:w="105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外包</w:t>
            </w:r>
          </w:p>
        </w:tc>
        <w:tc>
          <w:tcPr>
            <w:tcW w:w="3164"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rFonts w:hint="eastAsia" w:ascii="仿宋" w:hAnsi="仿宋" w:eastAsia="仿宋"/>
                <w:szCs w:val="21"/>
              </w:rPr>
              <w:t>45周岁以下，沿海二等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 w:hRule="atLeast"/>
        </w:trPr>
        <w:tc>
          <w:tcPr>
            <w:tcW w:w="1170" w:type="dxa"/>
            <w:vMerge w:val="continue"/>
            <w:tcBorders>
              <w:left w:val="single" w:color="auto" w:sz="4" w:space="0"/>
              <w:right w:val="single" w:color="auto" w:sz="4" w:space="0"/>
            </w:tcBorders>
            <w:vAlign w:val="center"/>
          </w:tcPr>
          <w:p>
            <w:pPr>
              <w:spacing w:line="360" w:lineRule="auto"/>
              <w:jc w:val="center"/>
              <w:rPr>
                <w:rFonts w:ascii="仿宋" w:hAnsi="仿宋" w:eastAsia="仿宋"/>
                <w:kern w:val="0"/>
                <w:szCs w:val="21"/>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ascii="仿宋" w:hAnsi="仿宋" w:eastAsia="仿宋"/>
                <w:kern w:val="0"/>
                <w:szCs w:val="21"/>
              </w:rPr>
              <w:t>5</w:t>
            </w:r>
          </w:p>
        </w:tc>
        <w:tc>
          <w:tcPr>
            <w:tcW w:w="226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kern w:val="0"/>
                <w:szCs w:val="21"/>
              </w:rPr>
              <w:t>三管轮</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1</w:t>
            </w:r>
          </w:p>
        </w:tc>
        <w:tc>
          <w:tcPr>
            <w:tcW w:w="105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外包</w:t>
            </w:r>
          </w:p>
        </w:tc>
        <w:tc>
          <w:tcPr>
            <w:tcW w:w="3164"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rFonts w:ascii="仿宋" w:hAnsi="仿宋" w:eastAsia="仿宋"/>
                <w:szCs w:val="21"/>
              </w:rPr>
              <w:t>55</w:t>
            </w:r>
            <w:r>
              <w:rPr>
                <w:rFonts w:hint="eastAsia" w:ascii="仿宋" w:hAnsi="仿宋" w:eastAsia="仿宋"/>
                <w:szCs w:val="21"/>
              </w:rPr>
              <w:t>周岁以下，750KW以上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trPr>
        <w:tc>
          <w:tcPr>
            <w:tcW w:w="1170" w:type="dxa"/>
            <w:vMerge w:val="continue"/>
            <w:tcBorders>
              <w:left w:val="single" w:color="auto" w:sz="4" w:space="0"/>
              <w:right w:val="single" w:color="auto" w:sz="4" w:space="0"/>
            </w:tcBorders>
            <w:vAlign w:val="center"/>
          </w:tcPr>
          <w:p>
            <w:pPr>
              <w:spacing w:line="360" w:lineRule="auto"/>
              <w:jc w:val="center"/>
              <w:rPr>
                <w:rFonts w:ascii="仿宋" w:hAnsi="仿宋" w:eastAsia="仿宋"/>
                <w:kern w:val="0"/>
                <w:szCs w:val="21"/>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ascii="仿宋" w:hAnsi="仿宋" w:eastAsia="仿宋"/>
                <w:kern w:val="0"/>
                <w:szCs w:val="21"/>
              </w:rPr>
              <w:t>6</w:t>
            </w:r>
          </w:p>
        </w:tc>
        <w:tc>
          <w:tcPr>
            <w:tcW w:w="226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kern w:val="0"/>
                <w:szCs w:val="21"/>
              </w:rPr>
              <w:t>水手长</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1</w:t>
            </w:r>
          </w:p>
        </w:tc>
        <w:tc>
          <w:tcPr>
            <w:tcW w:w="105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外包</w:t>
            </w:r>
          </w:p>
        </w:tc>
        <w:tc>
          <w:tcPr>
            <w:tcW w:w="3164"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rFonts w:hint="eastAsia" w:ascii="仿宋" w:hAnsi="仿宋" w:eastAsia="仿宋"/>
                <w:szCs w:val="21"/>
              </w:rPr>
              <w:t>45周岁以下，沿海二等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 w:hRule="atLeast"/>
        </w:trPr>
        <w:tc>
          <w:tcPr>
            <w:tcW w:w="1170" w:type="dxa"/>
            <w:vMerge w:val="continue"/>
            <w:tcBorders>
              <w:left w:val="single" w:color="auto" w:sz="4" w:space="0"/>
              <w:right w:val="single" w:color="auto" w:sz="4" w:space="0"/>
            </w:tcBorders>
            <w:vAlign w:val="center"/>
          </w:tcPr>
          <w:p>
            <w:pPr>
              <w:spacing w:line="360" w:lineRule="auto"/>
              <w:jc w:val="center"/>
              <w:rPr>
                <w:rFonts w:ascii="仿宋" w:hAnsi="仿宋" w:eastAsia="仿宋"/>
                <w:kern w:val="0"/>
                <w:szCs w:val="21"/>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ascii="仿宋" w:hAnsi="仿宋" w:eastAsia="仿宋"/>
                <w:kern w:val="0"/>
                <w:szCs w:val="21"/>
              </w:rPr>
              <w:t>7</w:t>
            </w:r>
          </w:p>
        </w:tc>
        <w:tc>
          <w:tcPr>
            <w:tcW w:w="226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kern w:val="0"/>
                <w:szCs w:val="21"/>
              </w:rPr>
              <w:t>吊机手</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1</w:t>
            </w:r>
          </w:p>
        </w:tc>
        <w:tc>
          <w:tcPr>
            <w:tcW w:w="105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szCs w:val="21"/>
              </w:rPr>
              <w:t>外包</w:t>
            </w:r>
          </w:p>
        </w:tc>
        <w:tc>
          <w:tcPr>
            <w:tcW w:w="3164"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rFonts w:hint="eastAsia" w:ascii="仿宋" w:hAnsi="仿宋" w:eastAsia="仿宋"/>
                <w:szCs w:val="21"/>
              </w:rPr>
              <w:t>45周岁以下，沿海二等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 w:hRule="atLeast"/>
        </w:trPr>
        <w:tc>
          <w:tcPr>
            <w:tcW w:w="1170" w:type="dxa"/>
            <w:vMerge w:val="continue"/>
            <w:tcBorders>
              <w:left w:val="single" w:color="auto" w:sz="4" w:space="0"/>
              <w:right w:val="single" w:color="auto" w:sz="4" w:space="0"/>
            </w:tcBorders>
            <w:vAlign w:val="center"/>
          </w:tcPr>
          <w:p>
            <w:pPr>
              <w:spacing w:line="360" w:lineRule="auto"/>
              <w:jc w:val="center"/>
              <w:rPr>
                <w:rFonts w:ascii="仿宋" w:hAnsi="仿宋" w:eastAsia="仿宋"/>
                <w:kern w:val="0"/>
                <w:szCs w:val="21"/>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ascii="仿宋" w:hAnsi="仿宋" w:eastAsia="仿宋"/>
                <w:kern w:val="0"/>
                <w:szCs w:val="21"/>
              </w:rPr>
              <w:t>8</w:t>
            </w:r>
          </w:p>
        </w:tc>
        <w:tc>
          <w:tcPr>
            <w:tcW w:w="226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kern w:val="0"/>
                <w:szCs w:val="21"/>
              </w:rPr>
              <w:t>水手</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4</w:t>
            </w:r>
          </w:p>
        </w:tc>
        <w:tc>
          <w:tcPr>
            <w:tcW w:w="1054"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rFonts w:hint="eastAsia" w:ascii="仿宋" w:hAnsi="仿宋" w:eastAsia="仿宋"/>
                <w:szCs w:val="21"/>
              </w:rPr>
              <w:t>外包</w:t>
            </w:r>
          </w:p>
        </w:tc>
        <w:tc>
          <w:tcPr>
            <w:tcW w:w="3164"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rFonts w:hint="eastAsia" w:ascii="仿宋" w:hAnsi="仿宋" w:eastAsia="仿宋"/>
                <w:szCs w:val="21"/>
              </w:rPr>
              <w:t>45周岁以下，沿海二等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1170" w:type="dxa"/>
            <w:vMerge w:val="continue"/>
            <w:tcBorders>
              <w:left w:val="single" w:color="auto" w:sz="4" w:space="0"/>
              <w:right w:val="single" w:color="auto" w:sz="4" w:space="0"/>
            </w:tcBorders>
            <w:vAlign w:val="center"/>
          </w:tcPr>
          <w:p>
            <w:pPr>
              <w:spacing w:line="360" w:lineRule="auto"/>
              <w:jc w:val="center"/>
              <w:rPr>
                <w:rFonts w:ascii="仿宋" w:hAnsi="仿宋" w:eastAsia="仿宋"/>
                <w:kern w:val="0"/>
                <w:szCs w:val="21"/>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ascii="仿宋" w:hAnsi="仿宋" w:eastAsia="仿宋"/>
                <w:kern w:val="0"/>
                <w:szCs w:val="21"/>
              </w:rPr>
              <w:t>9</w:t>
            </w:r>
          </w:p>
        </w:tc>
        <w:tc>
          <w:tcPr>
            <w:tcW w:w="226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kern w:val="0"/>
                <w:szCs w:val="21"/>
              </w:rPr>
              <w:t>机工</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3</w:t>
            </w:r>
          </w:p>
        </w:tc>
        <w:tc>
          <w:tcPr>
            <w:tcW w:w="1054"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rFonts w:hint="eastAsia" w:ascii="仿宋" w:hAnsi="仿宋" w:eastAsia="仿宋"/>
                <w:szCs w:val="21"/>
              </w:rPr>
              <w:t>外包</w:t>
            </w:r>
          </w:p>
        </w:tc>
        <w:tc>
          <w:tcPr>
            <w:tcW w:w="3164"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rFonts w:hint="eastAsia" w:ascii="仿宋" w:hAnsi="仿宋" w:eastAsia="仿宋"/>
                <w:szCs w:val="21"/>
              </w:rPr>
              <w:t>45周岁以下，750KW以上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 w:hRule="atLeast"/>
        </w:trPr>
        <w:tc>
          <w:tcPr>
            <w:tcW w:w="1170" w:type="dxa"/>
            <w:vMerge w:val="continue"/>
            <w:tcBorders>
              <w:left w:val="single" w:color="auto" w:sz="4" w:space="0"/>
              <w:right w:val="single" w:color="auto" w:sz="4" w:space="0"/>
            </w:tcBorders>
            <w:vAlign w:val="center"/>
          </w:tcPr>
          <w:p>
            <w:pPr>
              <w:spacing w:line="360" w:lineRule="auto"/>
              <w:jc w:val="center"/>
              <w:rPr>
                <w:rFonts w:ascii="仿宋" w:hAnsi="仿宋" w:eastAsia="仿宋"/>
                <w:kern w:val="0"/>
                <w:szCs w:val="21"/>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ascii="仿宋" w:hAnsi="仿宋" w:eastAsia="仿宋"/>
                <w:kern w:val="0"/>
                <w:szCs w:val="21"/>
              </w:rPr>
              <w:t>10</w:t>
            </w:r>
          </w:p>
        </w:tc>
        <w:tc>
          <w:tcPr>
            <w:tcW w:w="226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kern w:val="0"/>
                <w:szCs w:val="21"/>
              </w:rPr>
              <w:t>厨工</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1</w:t>
            </w:r>
          </w:p>
        </w:tc>
        <w:tc>
          <w:tcPr>
            <w:tcW w:w="1054"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rFonts w:hint="eastAsia" w:ascii="仿宋" w:hAnsi="仿宋" w:eastAsia="仿宋"/>
                <w:szCs w:val="21"/>
              </w:rPr>
              <w:t>外包</w:t>
            </w:r>
          </w:p>
        </w:tc>
        <w:tc>
          <w:tcPr>
            <w:tcW w:w="3164"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rFonts w:hint="eastAsia" w:ascii="仿宋" w:hAnsi="仿宋" w:eastAsia="仿宋"/>
                <w:szCs w:val="21"/>
              </w:rPr>
              <w:t>60周岁以下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1170" w:type="dxa"/>
            <w:vMerge w:val="restart"/>
            <w:tcBorders>
              <w:left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kern w:val="0"/>
                <w:szCs w:val="21"/>
              </w:rPr>
              <w:t>海巡17061船</w:t>
            </w:r>
            <w:r>
              <w:rPr>
                <w:rFonts w:ascii="仿宋" w:hAnsi="仿宋" w:eastAsia="仿宋"/>
                <w:kern w:val="0"/>
                <w:szCs w:val="21"/>
              </w:rPr>
              <w:t>5</w:t>
            </w:r>
            <w:r>
              <w:rPr>
                <w:rFonts w:hint="eastAsia" w:ascii="仿宋" w:hAnsi="仿宋" w:eastAsia="仿宋"/>
                <w:kern w:val="0"/>
                <w:szCs w:val="21"/>
              </w:rPr>
              <w:t>人</w:t>
            </w:r>
          </w:p>
        </w:tc>
        <w:tc>
          <w:tcPr>
            <w:tcW w:w="7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ascii="仿宋" w:hAnsi="仿宋" w:eastAsia="仿宋"/>
                <w:kern w:val="0"/>
                <w:szCs w:val="21"/>
              </w:rPr>
              <w:t>1</w:t>
            </w:r>
          </w:p>
        </w:tc>
        <w:tc>
          <w:tcPr>
            <w:tcW w:w="2262" w:type="dxa"/>
            <w:vAlign w:val="center"/>
          </w:tcPr>
          <w:p>
            <w:pPr>
              <w:spacing w:line="360" w:lineRule="auto"/>
              <w:jc w:val="center"/>
              <w:rPr>
                <w:rFonts w:ascii="仿宋" w:hAnsi="仿宋" w:eastAsia="仿宋"/>
                <w:kern w:val="0"/>
                <w:szCs w:val="21"/>
              </w:rPr>
            </w:pPr>
            <w:r>
              <w:rPr>
                <w:rFonts w:hint="eastAsia" w:ascii="仿宋" w:hAnsi="仿宋" w:eastAsia="仿宋"/>
                <w:kern w:val="0"/>
                <w:szCs w:val="21"/>
              </w:rPr>
              <w:t>轮机长</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kern w:val="0"/>
                <w:szCs w:val="21"/>
              </w:rPr>
              <w:t>1</w:t>
            </w:r>
          </w:p>
        </w:tc>
        <w:tc>
          <w:tcPr>
            <w:tcW w:w="105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kern w:val="0"/>
                <w:szCs w:val="21"/>
              </w:rPr>
              <w:t>外包</w:t>
            </w:r>
          </w:p>
        </w:tc>
        <w:tc>
          <w:tcPr>
            <w:tcW w:w="316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kern w:val="0"/>
                <w:szCs w:val="21"/>
              </w:rPr>
              <w:t>6</w:t>
            </w:r>
            <w:r>
              <w:rPr>
                <w:rFonts w:ascii="仿宋" w:hAnsi="仿宋" w:eastAsia="仿宋"/>
                <w:kern w:val="0"/>
                <w:szCs w:val="21"/>
              </w:rPr>
              <w:t>5</w:t>
            </w:r>
            <w:r>
              <w:rPr>
                <w:rFonts w:hint="eastAsia" w:ascii="仿宋" w:hAnsi="仿宋" w:eastAsia="仿宋"/>
                <w:kern w:val="0"/>
                <w:szCs w:val="21"/>
              </w:rPr>
              <w:t>周岁以下，未满750KW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1170" w:type="dxa"/>
            <w:vMerge w:val="continue"/>
            <w:tcBorders>
              <w:left w:val="single" w:color="auto" w:sz="4" w:space="0"/>
              <w:right w:val="single" w:color="auto" w:sz="4" w:space="0"/>
            </w:tcBorders>
            <w:vAlign w:val="center"/>
          </w:tcPr>
          <w:p>
            <w:pPr>
              <w:spacing w:line="360" w:lineRule="auto"/>
              <w:jc w:val="center"/>
              <w:rPr>
                <w:rFonts w:ascii="仿宋" w:hAnsi="仿宋" w:eastAsia="仿宋"/>
                <w:kern w:val="0"/>
                <w:szCs w:val="21"/>
              </w:rPr>
            </w:pPr>
          </w:p>
        </w:tc>
        <w:tc>
          <w:tcPr>
            <w:tcW w:w="7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ascii="仿宋" w:hAnsi="仿宋" w:eastAsia="仿宋"/>
                <w:kern w:val="0"/>
                <w:szCs w:val="21"/>
              </w:rPr>
              <w:t>2</w:t>
            </w:r>
          </w:p>
        </w:tc>
        <w:tc>
          <w:tcPr>
            <w:tcW w:w="2262" w:type="dxa"/>
            <w:vAlign w:val="center"/>
          </w:tcPr>
          <w:p>
            <w:pPr>
              <w:spacing w:line="360" w:lineRule="auto"/>
              <w:jc w:val="center"/>
              <w:rPr>
                <w:rFonts w:ascii="仿宋" w:hAnsi="仿宋" w:eastAsia="仿宋"/>
                <w:kern w:val="0"/>
                <w:szCs w:val="21"/>
              </w:rPr>
            </w:pPr>
            <w:r>
              <w:rPr>
                <w:rFonts w:hint="eastAsia" w:ascii="仿宋" w:hAnsi="仿宋" w:eastAsia="仿宋"/>
                <w:szCs w:val="21"/>
              </w:rPr>
              <w:t>大副</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szCs w:val="21"/>
              </w:rPr>
              <w:t>1</w:t>
            </w:r>
          </w:p>
        </w:tc>
        <w:tc>
          <w:tcPr>
            <w:tcW w:w="105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szCs w:val="21"/>
              </w:rPr>
              <w:t>外包</w:t>
            </w:r>
          </w:p>
        </w:tc>
        <w:tc>
          <w:tcPr>
            <w:tcW w:w="316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szCs w:val="21"/>
              </w:rPr>
              <w:t>55周岁以下，沿海三等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1170" w:type="dxa"/>
            <w:vMerge w:val="continue"/>
            <w:tcBorders>
              <w:left w:val="single" w:color="auto" w:sz="4" w:space="0"/>
              <w:right w:val="single" w:color="auto" w:sz="4" w:space="0"/>
            </w:tcBorders>
            <w:vAlign w:val="center"/>
          </w:tcPr>
          <w:p>
            <w:pPr>
              <w:spacing w:line="360" w:lineRule="auto"/>
              <w:jc w:val="center"/>
              <w:rPr>
                <w:rFonts w:ascii="仿宋" w:hAnsi="仿宋" w:eastAsia="仿宋"/>
                <w:kern w:val="0"/>
                <w:szCs w:val="21"/>
              </w:rPr>
            </w:pPr>
          </w:p>
        </w:tc>
        <w:tc>
          <w:tcPr>
            <w:tcW w:w="7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ascii="仿宋" w:hAnsi="仿宋" w:eastAsia="仿宋"/>
                <w:kern w:val="0"/>
                <w:szCs w:val="21"/>
              </w:rPr>
              <w:t>3</w:t>
            </w:r>
          </w:p>
        </w:tc>
        <w:tc>
          <w:tcPr>
            <w:tcW w:w="2262" w:type="dxa"/>
            <w:vAlign w:val="center"/>
          </w:tcPr>
          <w:p>
            <w:pPr>
              <w:spacing w:line="360" w:lineRule="auto"/>
              <w:jc w:val="center"/>
              <w:rPr>
                <w:rFonts w:ascii="仿宋" w:hAnsi="仿宋" w:eastAsia="仿宋"/>
                <w:kern w:val="0"/>
                <w:szCs w:val="21"/>
              </w:rPr>
            </w:pPr>
            <w:r>
              <w:rPr>
                <w:rFonts w:hint="eastAsia" w:ascii="仿宋" w:hAnsi="仿宋" w:eastAsia="仿宋"/>
                <w:kern w:val="0"/>
                <w:szCs w:val="21"/>
              </w:rPr>
              <w:t>三副</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szCs w:val="21"/>
              </w:rPr>
              <w:t>1</w:t>
            </w:r>
          </w:p>
        </w:tc>
        <w:tc>
          <w:tcPr>
            <w:tcW w:w="105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szCs w:val="21"/>
              </w:rPr>
              <w:t>外包</w:t>
            </w:r>
          </w:p>
        </w:tc>
        <w:tc>
          <w:tcPr>
            <w:tcW w:w="316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szCs w:val="21"/>
              </w:rPr>
              <w:t>45周岁以下，</w:t>
            </w:r>
            <w:r>
              <w:rPr>
                <w:rFonts w:hint="eastAsia" w:ascii="仿宋" w:hAnsi="仿宋" w:eastAsia="仿宋"/>
                <w:kern w:val="0"/>
                <w:szCs w:val="21"/>
              </w:rPr>
              <w:t>未满750KW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trPr>
        <w:tc>
          <w:tcPr>
            <w:tcW w:w="1170" w:type="dxa"/>
            <w:vMerge w:val="continue"/>
            <w:tcBorders>
              <w:left w:val="single" w:color="auto" w:sz="4" w:space="0"/>
              <w:right w:val="single" w:color="auto" w:sz="4" w:space="0"/>
            </w:tcBorders>
            <w:vAlign w:val="center"/>
          </w:tcPr>
          <w:p>
            <w:pPr>
              <w:spacing w:line="360" w:lineRule="auto"/>
              <w:jc w:val="center"/>
              <w:rPr>
                <w:rFonts w:ascii="仿宋" w:hAnsi="仿宋" w:eastAsia="仿宋"/>
                <w:kern w:val="0"/>
                <w:szCs w:val="21"/>
              </w:rPr>
            </w:pPr>
          </w:p>
        </w:tc>
        <w:tc>
          <w:tcPr>
            <w:tcW w:w="7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ascii="仿宋" w:hAnsi="仿宋" w:eastAsia="仿宋"/>
                <w:kern w:val="0"/>
                <w:szCs w:val="21"/>
              </w:rPr>
              <w:t>4</w:t>
            </w:r>
          </w:p>
        </w:tc>
        <w:tc>
          <w:tcPr>
            <w:tcW w:w="2262" w:type="dxa"/>
            <w:vAlign w:val="center"/>
          </w:tcPr>
          <w:p>
            <w:pPr>
              <w:spacing w:line="360" w:lineRule="auto"/>
              <w:jc w:val="center"/>
              <w:rPr>
                <w:rFonts w:ascii="仿宋" w:hAnsi="仿宋" w:eastAsia="仿宋"/>
                <w:kern w:val="0"/>
                <w:szCs w:val="21"/>
              </w:rPr>
            </w:pPr>
            <w:r>
              <w:rPr>
                <w:rFonts w:hint="eastAsia" w:ascii="仿宋" w:hAnsi="仿宋" w:eastAsia="仿宋"/>
                <w:kern w:val="0"/>
                <w:szCs w:val="21"/>
              </w:rPr>
              <w:t>水手</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ascii="仿宋" w:hAnsi="仿宋" w:eastAsia="仿宋"/>
                <w:kern w:val="0"/>
                <w:szCs w:val="21"/>
              </w:rPr>
              <w:t>1</w:t>
            </w:r>
          </w:p>
        </w:tc>
        <w:tc>
          <w:tcPr>
            <w:tcW w:w="105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kern w:val="0"/>
                <w:szCs w:val="21"/>
              </w:rPr>
              <w:t>外包</w:t>
            </w:r>
          </w:p>
        </w:tc>
        <w:tc>
          <w:tcPr>
            <w:tcW w:w="316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ascii="仿宋" w:hAnsi="仿宋" w:eastAsia="仿宋"/>
                <w:szCs w:val="21"/>
              </w:rPr>
              <w:t>4</w:t>
            </w:r>
            <w:r>
              <w:rPr>
                <w:rFonts w:hint="eastAsia" w:ascii="仿宋" w:hAnsi="仿宋" w:eastAsia="仿宋"/>
                <w:szCs w:val="21"/>
              </w:rPr>
              <w:t>5周岁以下，沿海三等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trPr>
        <w:tc>
          <w:tcPr>
            <w:tcW w:w="1170" w:type="dxa"/>
            <w:tcBorders>
              <w:left w:val="single" w:color="auto" w:sz="4" w:space="0"/>
              <w:right w:val="single" w:color="auto" w:sz="4" w:space="0"/>
            </w:tcBorders>
            <w:vAlign w:val="center"/>
          </w:tcPr>
          <w:p>
            <w:pPr>
              <w:spacing w:line="360" w:lineRule="auto"/>
              <w:jc w:val="center"/>
              <w:rPr>
                <w:rFonts w:ascii="仿宋" w:hAnsi="仿宋" w:eastAsia="仿宋"/>
                <w:kern w:val="0"/>
                <w:szCs w:val="21"/>
              </w:rPr>
            </w:pPr>
          </w:p>
        </w:tc>
        <w:tc>
          <w:tcPr>
            <w:tcW w:w="7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kern w:val="0"/>
                <w:szCs w:val="21"/>
              </w:rPr>
              <w:t>5</w:t>
            </w:r>
          </w:p>
        </w:tc>
        <w:tc>
          <w:tcPr>
            <w:tcW w:w="2262" w:type="dxa"/>
            <w:vAlign w:val="center"/>
          </w:tcPr>
          <w:p>
            <w:pPr>
              <w:spacing w:line="360" w:lineRule="auto"/>
              <w:jc w:val="center"/>
              <w:rPr>
                <w:rFonts w:ascii="仿宋" w:hAnsi="仿宋" w:eastAsia="仿宋"/>
                <w:kern w:val="0"/>
                <w:szCs w:val="21"/>
              </w:rPr>
            </w:pPr>
            <w:r>
              <w:rPr>
                <w:rFonts w:hint="eastAsia" w:ascii="仿宋" w:hAnsi="仿宋" w:eastAsia="仿宋"/>
                <w:kern w:val="0"/>
                <w:szCs w:val="21"/>
              </w:rPr>
              <w:t>机工</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kern w:val="0"/>
                <w:szCs w:val="21"/>
              </w:rPr>
              <w:t>1</w:t>
            </w:r>
          </w:p>
        </w:tc>
        <w:tc>
          <w:tcPr>
            <w:tcW w:w="105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kern w:val="0"/>
                <w:szCs w:val="21"/>
              </w:rPr>
              <w:t>外包</w:t>
            </w:r>
          </w:p>
        </w:tc>
        <w:tc>
          <w:tcPr>
            <w:tcW w:w="316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kern w:val="0"/>
                <w:szCs w:val="21"/>
              </w:rPr>
              <w:t>45周岁以下，未满750KW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4184" w:type="dxa"/>
            <w:gridSpan w:val="3"/>
            <w:tcBorders>
              <w:left w:val="single" w:color="auto" w:sz="4" w:space="0"/>
            </w:tcBorders>
            <w:vAlign w:val="center"/>
          </w:tcPr>
          <w:p>
            <w:pPr>
              <w:spacing w:line="360" w:lineRule="auto"/>
              <w:jc w:val="center"/>
              <w:rPr>
                <w:rFonts w:ascii="仿宋" w:hAnsi="仿宋" w:eastAsia="仿宋"/>
                <w:kern w:val="0"/>
                <w:szCs w:val="21"/>
              </w:rPr>
            </w:pPr>
            <w:r>
              <w:rPr>
                <w:rFonts w:hint="eastAsia" w:ascii="仿宋" w:hAnsi="仿宋" w:eastAsia="仿宋"/>
                <w:kern w:val="0"/>
                <w:szCs w:val="21"/>
              </w:rPr>
              <w:t>合计</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r>
              <w:rPr>
                <w:rFonts w:ascii="仿宋" w:hAnsi="仿宋" w:eastAsia="仿宋"/>
                <w:b/>
                <w:kern w:val="0"/>
                <w:szCs w:val="21"/>
              </w:rPr>
              <w:t>38</w:t>
            </w:r>
            <w:r>
              <w:rPr>
                <w:rFonts w:hint="eastAsia" w:ascii="仿宋" w:hAnsi="仿宋" w:eastAsia="仿宋"/>
                <w:b/>
                <w:kern w:val="0"/>
                <w:szCs w:val="21"/>
              </w:rPr>
              <w:t>人</w:t>
            </w:r>
          </w:p>
        </w:tc>
        <w:tc>
          <w:tcPr>
            <w:tcW w:w="1054"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p>
        </w:tc>
        <w:tc>
          <w:tcPr>
            <w:tcW w:w="316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szCs w:val="21"/>
              </w:rPr>
            </w:pPr>
          </w:p>
        </w:tc>
      </w:tr>
    </w:tbl>
    <w:p>
      <w:pPr>
        <w:widowControl/>
        <w:jc w:val="left"/>
        <w:rPr>
          <w:rFonts w:ascii="宋体" w:hAnsi="宋体"/>
          <w:sz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F2"/>
    <w:rsid w:val="001622F2"/>
    <w:rsid w:val="001A3A01"/>
    <w:rsid w:val="002973FE"/>
    <w:rsid w:val="00570718"/>
    <w:rsid w:val="00633D1C"/>
    <w:rsid w:val="006E4AAD"/>
    <w:rsid w:val="007B299A"/>
    <w:rsid w:val="00EA185E"/>
    <w:rsid w:val="00EA280D"/>
    <w:rsid w:val="00ED73FF"/>
    <w:rsid w:val="00FB7EC3"/>
    <w:rsid w:val="6FE33F37"/>
    <w:rsid w:val="7F9D7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14:ligatures w14:val="none"/>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14:ligatures w14:val="standardContextual"/>
    </w:rPr>
  </w:style>
  <w:style w:type="paragraph" w:styleId="5">
    <w:name w:val="header"/>
    <w:basedOn w:val="1"/>
    <w:link w:val="6"/>
    <w:unhideWhenUsed/>
    <w:uiPriority w:val="99"/>
    <w:pPr>
      <w:tabs>
        <w:tab w:val="center" w:pos="4153"/>
        <w:tab w:val="right" w:pos="8306"/>
      </w:tabs>
      <w:snapToGrid w:val="0"/>
      <w:jc w:val="center"/>
    </w:pPr>
    <w:rPr>
      <w:rFonts w:asciiTheme="minorHAnsi" w:hAnsiTheme="minorHAnsi" w:eastAsiaTheme="minorEastAsia" w:cstheme="minorBidi"/>
      <w:sz w:val="18"/>
      <w:szCs w:val="18"/>
      <w14:ligatures w14:val="standardContextual"/>
    </w:rPr>
  </w:style>
  <w:style w:type="character" w:customStyle="1" w:styleId="6">
    <w:name w:val="页眉 字符"/>
    <w:basedOn w:val="2"/>
    <w:link w:val="5"/>
    <w:uiPriority w:val="99"/>
    <w:rPr>
      <w:sz w:val="18"/>
      <w:szCs w:val="18"/>
    </w:rPr>
  </w:style>
  <w:style w:type="character" w:customStyle="1" w:styleId="7">
    <w:name w:val="页脚 字符"/>
    <w:basedOn w:val="2"/>
    <w:link w:val="4"/>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472</Words>
  <Characters>2697</Characters>
  <Lines>22</Lines>
  <Paragraphs>6</Paragraphs>
  <TotalTime>27</TotalTime>
  <ScaleCrop>false</ScaleCrop>
  <LinksUpToDate>false</LinksUpToDate>
  <CharactersWithSpaces>3163</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2023-11-02T04:48:00Z</dcterms:created>
  <dc:creator>22240364@qq.com</dc:creator>
  <cp:lastModifiedBy>Administrator</cp:lastModifiedBy>
  <dcterms:modified xsi:type="dcterms:W3CDTF">2023-11-06T02:21:03Z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C29AF90BEC804474B39F95AFBA92F8F9_13</vt:lpwstr>
  </property>
</Properties>
</file>