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3BF" w:rsidRDefault="00C003BF" w:rsidP="00BD2DCC">
      <w:pPr>
        <w:pStyle w:val="TOC1"/>
        <w:jc w:val="center"/>
        <w:rPr>
          <w:color w:val="000000" w:themeColor="text1"/>
          <w:sz w:val="44"/>
          <w:szCs w:val="44"/>
          <w:lang w:val="zh-CN"/>
        </w:rPr>
      </w:pPr>
      <w:r>
        <w:rPr>
          <w:rFonts w:ascii="宋体" w:hAnsi="宋体" w:cs="宋体"/>
          <w:bCs w:val="0"/>
          <w:noProof/>
          <w:color w:val="000000" w:themeColor="text1"/>
          <w:kern w:val="2"/>
          <w:sz w:val="52"/>
          <w:szCs w:val="52"/>
        </w:rPr>
        <w:drawing>
          <wp:inline distT="0" distB="0" distL="0" distR="0">
            <wp:extent cx="5922951" cy="8346988"/>
            <wp:effectExtent l="19050" t="0" r="1599" b="0"/>
            <wp:docPr id="1" name="图片 1" descr="C:\Users\Administrator\Desktop\10-31省政务中心上传\封面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0-31省政务中心上传\封面001.jpg"/>
                    <pic:cNvPicPr>
                      <a:picLocks noChangeAspect="1" noChangeArrowheads="1"/>
                    </pic:cNvPicPr>
                  </pic:nvPicPr>
                  <pic:blipFill>
                    <a:blip r:embed="rId8"/>
                    <a:srcRect/>
                    <a:stretch>
                      <a:fillRect/>
                    </a:stretch>
                  </pic:blipFill>
                  <pic:spPr bwMode="auto">
                    <a:xfrm>
                      <a:off x="0" y="0"/>
                      <a:ext cx="5927000" cy="8352694"/>
                    </a:xfrm>
                    <a:prstGeom prst="rect">
                      <a:avLst/>
                    </a:prstGeom>
                    <a:noFill/>
                    <a:ln w="9525">
                      <a:noFill/>
                      <a:miter lim="800000"/>
                      <a:headEnd/>
                      <a:tailEnd/>
                    </a:ln>
                  </pic:spPr>
                </pic:pic>
              </a:graphicData>
            </a:graphic>
          </wp:inline>
        </w:drawing>
      </w:r>
    </w:p>
    <w:p w:rsidR="00BD2DCC" w:rsidRPr="005F24DA" w:rsidRDefault="00BD2DCC" w:rsidP="00BD2DCC">
      <w:pPr>
        <w:pStyle w:val="TOC1"/>
        <w:jc w:val="center"/>
        <w:rPr>
          <w:color w:val="000000" w:themeColor="text1"/>
          <w:sz w:val="44"/>
          <w:szCs w:val="44"/>
        </w:rPr>
      </w:pPr>
      <w:r w:rsidRPr="005F24DA">
        <w:rPr>
          <w:color w:val="000000" w:themeColor="text1"/>
          <w:sz w:val="44"/>
          <w:szCs w:val="44"/>
          <w:lang w:val="zh-CN"/>
        </w:rPr>
        <w:lastRenderedPageBreak/>
        <w:t>目录</w:t>
      </w:r>
    </w:p>
    <w:p w:rsidR="00BD2DCC" w:rsidRPr="005F24DA" w:rsidRDefault="004B3062" w:rsidP="00BD2DCC">
      <w:pPr>
        <w:pStyle w:val="1f"/>
        <w:tabs>
          <w:tab w:val="right" w:leader="dot" w:pos="8402"/>
        </w:tabs>
        <w:rPr>
          <w:rFonts w:ascii="Calibri" w:hAnsi="Calibri"/>
          <w:bCs w:val="0"/>
          <w:caps w:val="0"/>
          <w:color w:val="000000" w:themeColor="text1"/>
          <w:sz w:val="32"/>
          <w:szCs w:val="32"/>
        </w:rPr>
      </w:pPr>
      <w:r w:rsidRPr="004B3062">
        <w:rPr>
          <w:color w:val="000000" w:themeColor="text1"/>
          <w:sz w:val="32"/>
          <w:szCs w:val="32"/>
        </w:rPr>
        <w:fldChar w:fldCharType="begin"/>
      </w:r>
      <w:r w:rsidR="00BD2DCC" w:rsidRPr="005F24DA">
        <w:rPr>
          <w:color w:val="000000" w:themeColor="text1"/>
          <w:sz w:val="32"/>
          <w:szCs w:val="32"/>
        </w:rPr>
        <w:instrText xml:space="preserve"> TOC \o "1-3" \h \z \u </w:instrText>
      </w:r>
      <w:r w:rsidRPr="004B3062">
        <w:rPr>
          <w:color w:val="000000" w:themeColor="text1"/>
          <w:sz w:val="32"/>
          <w:szCs w:val="32"/>
        </w:rPr>
        <w:fldChar w:fldCharType="separate"/>
      </w:r>
      <w:hyperlink w:anchor="_Toc399786943" w:history="1">
        <w:r w:rsidR="00BD2DCC" w:rsidRPr="005F24DA">
          <w:rPr>
            <w:rStyle w:val="ae"/>
            <w:rFonts w:hint="eastAsia"/>
            <w:color w:val="000000" w:themeColor="text1"/>
            <w:sz w:val="32"/>
            <w:szCs w:val="32"/>
          </w:rPr>
          <w:t>第一章</w:t>
        </w:r>
        <w:r w:rsidR="00BD2DCC" w:rsidRPr="005F24DA">
          <w:rPr>
            <w:rStyle w:val="ae"/>
            <w:rFonts w:hint="eastAsia"/>
            <w:color w:val="000000" w:themeColor="text1"/>
            <w:sz w:val="32"/>
            <w:szCs w:val="32"/>
          </w:rPr>
          <w:t xml:space="preserve">  </w:t>
        </w:r>
        <w:r w:rsidR="00BD2DCC" w:rsidRPr="005F24DA">
          <w:rPr>
            <w:rStyle w:val="ae"/>
            <w:rFonts w:hint="eastAsia"/>
            <w:color w:val="000000" w:themeColor="text1"/>
            <w:sz w:val="32"/>
            <w:szCs w:val="32"/>
          </w:rPr>
          <w:t>招标公告</w:t>
        </w:r>
        <w:r w:rsidR="00BD2DCC" w:rsidRPr="005F24DA">
          <w:rPr>
            <w:color w:val="000000" w:themeColor="text1"/>
            <w:sz w:val="32"/>
            <w:szCs w:val="32"/>
          </w:rPr>
          <w:tab/>
        </w:r>
        <w:r w:rsidRPr="005F24DA">
          <w:rPr>
            <w:color w:val="000000" w:themeColor="text1"/>
            <w:sz w:val="32"/>
            <w:szCs w:val="32"/>
          </w:rPr>
          <w:fldChar w:fldCharType="begin"/>
        </w:r>
        <w:r w:rsidR="00BD2DCC" w:rsidRPr="005F24DA">
          <w:rPr>
            <w:color w:val="000000" w:themeColor="text1"/>
            <w:sz w:val="32"/>
            <w:szCs w:val="32"/>
          </w:rPr>
          <w:instrText xml:space="preserve"> PAGEREF _Toc399786943 \h </w:instrText>
        </w:r>
        <w:r w:rsidRPr="005F24DA">
          <w:rPr>
            <w:color w:val="000000" w:themeColor="text1"/>
            <w:sz w:val="32"/>
            <w:szCs w:val="32"/>
          </w:rPr>
        </w:r>
        <w:r w:rsidRPr="005F24DA">
          <w:rPr>
            <w:color w:val="000000" w:themeColor="text1"/>
            <w:sz w:val="32"/>
            <w:szCs w:val="32"/>
          </w:rPr>
          <w:fldChar w:fldCharType="separate"/>
        </w:r>
        <w:r w:rsidR="0067099D">
          <w:rPr>
            <w:noProof/>
            <w:color w:val="000000" w:themeColor="text1"/>
            <w:sz w:val="32"/>
            <w:szCs w:val="32"/>
          </w:rPr>
          <w:t>2</w:t>
        </w:r>
        <w:r w:rsidRPr="005F24DA">
          <w:rPr>
            <w:color w:val="000000" w:themeColor="text1"/>
            <w:sz w:val="32"/>
            <w:szCs w:val="32"/>
          </w:rPr>
          <w:fldChar w:fldCharType="end"/>
        </w:r>
      </w:hyperlink>
    </w:p>
    <w:p w:rsidR="00BD2DCC" w:rsidRPr="005F24DA" w:rsidRDefault="004B3062" w:rsidP="00BD2DCC">
      <w:pPr>
        <w:pStyle w:val="1f"/>
        <w:tabs>
          <w:tab w:val="right" w:leader="dot" w:pos="8402"/>
        </w:tabs>
        <w:rPr>
          <w:rFonts w:ascii="Calibri" w:hAnsi="Calibri"/>
          <w:bCs w:val="0"/>
          <w:caps w:val="0"/>
          <w:color w:val="000000" w:themeColor="text1"/>
          <w:sz w:val="32"/>
          <w:szCs w:val="32"/>
        </w:rPr>
      </w:pPr>
      <w:hyperlink w:anchor="_Toc399786944" w:history="1">
        <w:r w:rsidR="00BD2DCC" w:rsidRPr="005F24DA">
          <w:rPr>
            <w:rStyle w:val="ae"/>
            <w:rFonts w:hint="eastAsia"/>
            <w:color w:val="000000" w:themeColor="text1"/>
            <w:sz w:val="32"/>
            <w:szCs w:val="32"/>
          </w:rPr>
          <w:t>第二章</w:t>
        </w:r>
        <w:r w:rsidR="00BD2DCC" w:rsidRPr="005F24DA">
          <w:rPr>
            <w:rStyle w:val="ae"/>
            <w:rFonts w:hint="eastAsia"/>
            <w:color w:val="000000" w:themeColor="text1"/>
            <w:sz w:val="32"/>
            <w:szCs w:val="32"/>
          </w:rPr>
          <w:t xml:space="preserve">  </w:t>
        </w:r>
        <w:r w:rsidR="00BD2DCC" w:rsidRPr="005F24DA">
          <w:rPr>
            <w:rStyle w:val="ae"/>
            <w:rFonts w:hint="eastAsia"/>
            <w:color w:val="000000" w:themeColor="text1"/>
            <w:sz w:val="32"/>
            <w:szCs w:val="32"/>
          </w:rPr>
          <w:t>投标人须知</w:t>
        </w:r>
        <w:r w:rsidR="00BD2DCC" w:rsidRPr="005F24DA">
          <w:rPr>
            <w:color w:val="000000" w:themeColor="text1"/>
            <w:sz w:val="32"/>
            <w:szCs w:val="32"/>
          </w:rPr>
          <w:tab/>
        </w:r>
        <w:r w:rsidR="00B03FB5" w:rsidRPr="005F24DA">
          <w:rPr>
            <w:rFonts w:hint="eastAsia"/>
            <w:color w:val="000000" w:themeColor="text1"/>
            <w:sz w:val="32"/>
            <w:szCs w:val="32"/>
          </w:rPr>
          <w:t>5</w:t>
        </w:r>
      </w:hyperlink>
    </w:p>
    <w:p w:rsidR="00BD2DCC" w:rsidRPr="005F24DA" w:rsidRDefault="004B3062" w:rsidP="00BD2DCC">
      <w:pPr>
        <w:pStyle w:val="1f"/>
        <w:tabs>
          <w:tab w:val="right" w:leader="dot" w:pos="8402"/>
        </w:tabs>
        <w:rPr>
          <w:rFonts w:ascii="Calibri" w:hAnsi="Calibri"/>
          <w:bCs w:val="0"/>
          <w:caps w:val="0"/>
          <w:color w:val="000000" w:themeColor="text1"/>
          <w:sz w:val="32"/>
          <w:szCs w:val="32"/>
        </w:rPr>
      </w:pPr>
      <w:hyperlink w:anchor="_Toc399786945" w:history="1">
        <w:r w:rsidR="00BD2DCC" w:rsidRPr="005F24DA">
          <w:rPr>
            <w:rStyle w:val="ae"/>
            <w:rFonts w:hint="eastAsia"/>
            <w:color w:val="000000" w:themeColor="text1"/>
            <w:sz w:val="32"/>
            <w:szCs w:val="32"/>
          </w:rPr>
          <w:t>第三章</w:t>
        </w:r>
        <w:r w:rsidR="00BD2DCC" w:rsidRPr="005F24DA">
          <w:rPr>
            <w:rStyle w:val="ae"/>
            <w:rFonts w:hint="eastAsia"/>
            <w:color w:val="000000" w:themeColor="text1"/>
            <w:sz w:val="32"/>
            <w:szCs w:val="32"/>
          </w:rPr>
          <w:t xml:space="preserve">  </w:t>
        </w:r>
        <w:r w:rsidR="00BD2DCC" w:rsidRPr="005F24DA">
          <w:rPr>
            <w:rStyle w:val="ae"/>
            <w:rFonts w:hint="eastAsia"/>
            <w:color w:val="000000" w:themeColor="text1"/>
            <w:sz w:val="32"/>
            <w:szCs w:val="32"/>
          </w:rPr>
          <w:t>用户需求书</w:t>
        </w:r>
        <w:r w:rsidR="00BD2DCC" w:rsidRPr="005F24DA">
          <w:rPr>
            <w:color w:val="000000" w:themeColor="text1"/>
            <w:sz w:val="32"/>
            <w:szCs w:val="32"/>
          </w:rPr>
          <w:tab/>
        </w:r>
        <w:r w:rsidRPr="005F24DA">
          <w:rPr>
            <w:color w:val="000000" w:themeColor="text1"/>
            <w:sz w:val="32"/>
            <w:szCs w:val="32"/>
          </w:rPr>
          <w:fldChar w:fldCharType="begin"/>
        </w:r>
        <w:r w:rsidR="00BD2DCC" w:rsidRPr="005F24DA">
          <w:rPr>
            <w:color w:val="000000" w:themeColor="text1"/>
            <w:sz w:val="32"/>
            <w:szCs w:val="32"/>
          </w:rPr>
          <w:instrText xml:space="preserve"> PAGEREF _Toc399786945 \h </w:instrText>
        </w:r>
        <w:r w:rsidRPr="005F24DA">
          <w:rPr>
            <w:color w:val="000000" w:themeColor="text1"/>
            <w:sz w:val="32"/>
            <w:szCs w:val="32"/>
          </w:rPr>
        </w:r>
        <w:r w:rsidRPr="005F24DA">
          <w:rPr>
            <w:color w:val="000000" w:themeColor="text1"/>
            <w:sz w:val="32"/>
            <w:szCs w:val="32"/>
          </w:rPr>
          <w:fldChar w:fldCharType="separate"/>
        </w:r>
        <w:r w:rsidR="0067099D">
          <w:rPr>
            <w:noProof/>
            <w:color w:val="000000" w:themeColor="text1"/>
            <w:sz w:val="32"/>
            <w:szCs w:val="32"/>
          </w:rPr>
          <w:t>17</w:t>
        </w:r>
        <w:r w:rsidRPr="005F24DA">
          <w:rPr>
            <w:color w:val="000000" w:themeColor="text1"/>
            <w:sz w:val="32"/>
            <w:szCs w:val="32"/>
          </w:rPr>
          <w:fldChar w:fldCharType="end"/>
        </w:r>
      </w:hyperlink>
    </w:p>
    <w:p w:rsidR="00BD2DCC" w:rsidRPr="005F24DA" w:rsidRDefault="004B3062" w:rsidP="00BD2DCC">
      <w:pPr>
        <w:pStyle w:val="1f"/>
        <w:tabs>
          <w:tab w:val="right" w:leader="dot" w:pos="8402"/>
        </w:tabs>
        <w:rPr>
          <w:rFonts w:ascii="Calibri" w:hAnsi="Calibri"/>
          <w:bCs w:val="0"/>
          <w:caps w:val="0"/>
          <w:color w:val="000000" w:themeColor="text1"/>
          <w:sz w:val="32"/>
          <w:szCs w:val="32"/>
        </w:rPr>
      </w:pPr>
      <w:hyperlink w:anchor="_Toc399786946" w:history="1">
        <w:r w:rsidR="00BD2DCC" w:rsidRPr="005F24DA">
          <w:rPr>
            <w:rStyle w:val="ae"/>
            <w:rFonts w:hint="eastAsia"/>
            <w:color w:val="000000" w:themeColor="text1"/>
            <w:sz w:val="32"/>
            <w:szCs w:val="32"/>
          </w:rPr>
          <w:t>第四章</w:t>
        </w:r>
        <w:r w:rsidR="00BD2DCC" w:rsidRPr="005F24DA">
          <w:rPr>
            <w:rStyle w:val="ae"/>
            <w:rFonts w:hint="eastAsia"/>
            <w:color w:val="000000" w:themeColor="text1"/>
            <w:sz w:val="32"/>
            <w:szCs w:val="32"/>
          </w:rPr>
          <w:t xml:space="preserve">  </w:t>
        </w:r>
        <w:r w:rsidR="00BD2DCC" w:rsidRPr="005F24DA">
          <w:rPr>
            <w:rStyle w:val="ae"/>
            <w:rFonts w:hint="eastAsia"/>
            <w:color w:val="000000" w:themeColor="text1"/>
            <w:sz w:val="32"/>
            <w:szCs w:val="32"/>
          </w:rPr>
          <w:t>合同条款</w:t>
        </w:r>
        <w:r w:rsidR="00BD2DCC" w:rsidRPr="005F24DA">
          <w:rPr>
            <w:color w:val="000000" w:themeColor="text1"/>
            <w:sz w:val="32"/>
            <w:szCs w:val="32"/>
          </w:rPr>
          <w:tab/>
        </w:r>
        <w:r w:rsidR="00B03FB5" w:rsidRPr="005F24DA">
          <w:rPr>
            <w:rFonts w:hint="eastAsia"/>
            <w:color w:val="000000" w:themeColor="text1"/>
            <w:sz w:val="32"/>
            <w:szCs w:val="32"/>
          </w:rPr>
          <w:t>35</w:t>
        </w:r>
      </w:hyperlink>
    </w:p>
    <w:p w:rsidR="00BD2DCC" w:rsidRPr="005F24DA" w:rsidRDefault="004B3062" w:rsidP="00BD2DCC">
      <w:pPr>
        <w:pStyle w:val="1f"/>
        <w:tabs>
          <w:tab w:val="right" w:leader="dot" w:pos="8402"/>
        </w:tabs>
        <w:rPr>
          <w:rFonts w:ascii="Calibri" w:hAnsi="Calibri"/>
          <w:bCs w:val="0"/>
          <w:caps w:val="0"/>
          <w:color w:val="000000" w:themeColor="text1"/>
          <w:sz w:val="32"/>
          <w:szCs w:val="32"/>
        </w:rPr>
      </w:pPr>
      <w:hyperlink w:anchor="_Toc399786947" w:history="1">
        <w:r w:rsidR="00BD2DCC" w:rsidRPr="005F24DA">
          <w:rPr>
            <w:rStyle w:val="ae"/>
            <w:rFonts w:hint="eastAsia"/>
            <w:color w:val="000000" w:themeColor="text1"/>
            <w:sz w:val="32"/>
            <w:szCs w:val="32"/>
          </w:rPr>
          <w:t>第五章</w:t>
        </w:r>
        <w:r w:rsidR="00BD2DCC" w:rsidRPr="005F24DA">
          <w:rPr>
            <w:rStyle w:val="ae"/>
            <w:rFonts w:hint="eastAsia"/>
            <w:color w:val="000000" w:themeColor="text1"/>
            <w:sz w:val="32"/>
            <w:szCs w:val="32"/>
          </w:rPr>
          <w:t xml:space="preserve">  </w:t>
        </w:r>
        <w:r w:rsidR="00BD2DCC" w:rsidRPr="005F24DA">
          <w:rPr>
            <w:rStyle w:val="ae"/>
            <w:rFonts w:hint="eastAsia"/>
            <w:color w:val="000000" w:themeColor="text1"/>
            <w:sz w:val="32"/>
            <w:szCs w:val="32"/>
          </w:rPr>
          <w:t>投标文件内容和格式</w:t>
        </w:r>
        <w:r w:rsidR="00BD2DCC" w:rsidRPr="005F24DA">
          <w:rPr>
            <w:color w:val="000000" w:themeColor="text1"/>
            <w:sz w:val="32"/>
            <w:szCs w:val="32"/>
          </w:rPr>
          <w:tab/>
        </w:r>
        <w:r w:rsidR="00B03FB5" w:rsidRPr="005F24DA">
          <w:rPr>
            <w:rFonts w:hint="eastAsia"/>
            <w:color w:val="000000" w:themeColor="text1"/>
            <w:sz w:val="32"/>
            <w:szCs w:val="32"/>
          </w:rPr>
          <w:t>38</w:t>
        </w:r>
      </w:hyperlink>
    </w:p>
    <w:p w:rsidR="00BD2DCC" w:rsidRPr="005F24DA" w:rsidRDefault="004B3062" w:rsidP="00BD2DCC">
      <w:pPr>
        <w:pStyle w:val="1f"/>
        <w:tabs>
          <w:tab w:val="right" w:leader="dot" w:pos="8402"/>
        </w:tabs>
        <w:rPr>
          <w:rFonts w:ascii="Calibri" w:hAnsi="Calibri"/>
          <w:bCs w:val="0"/>
          <w:caps w:val="0"/>
          <w:color w:val="000000" w:themeColor="text1"/>
          <w:sz w:val="32"/>
          <w:szCs w:val="32"/>
        </w:rPr>
      </w:pPr>
      <w:hyperlink w:anchor="_Toc399786948" w:history="1">
        <w:r w:rsidR="00BD2DCC" w:rsidRPr="005F24DA">
          <w:rPr>
            <w:rStyle w:val="ae"/>
            <w:rFonts w:hint="eastAsia"/>
            <w:color w:val="000000" w:themeColor="text1"/>
            <w:sz w:val="32"/>
            <w:szCs w:val="32"/>
          </w:rPr>
          <w:t>第六章</w:t>
        </w:r>
        <w:r w:rsidR="00BD2DCC" w:rsidRPr="005F24DA">
          <w:rPr>
            <w:rStyle w:val="ae"/>
            <w:rFonts w:hint="eastAsia"/>
            <w:color w:val="000000" w:themeColor="text1"/>
            <w:sz w:val="32"/>
            <w:szCs w:val="32"/>
          </w:rPr>
          <w:t xml:space="preserve">  </w:t>
        </w:r>
        <w:r w:rsidR="00BD2DCC" w:rsidRPr="005F24DA">
          <w:rPr>
            <w:rStyle w:val="ae"/>
            <w:rFonts w:hint="eastAsia"/>
            <w:color w:val="000000" w:themeColor="text1"/>
            <w:sz w:val="32"/>
            <w:szCs w:val="32"/>
          </w:rPr>
          <w:t>评审办法</w:t>
        </w:r>
        <w:r w:rsidR="00BD2DCC" w:rsidRPr="005F24DA">
          <w:rPr>
            <w:color w:val="000000" w:themeColor="text1"/>
            <w:sz w:val="32"/>
            <w:szCs w:val="32"/>
          </w:rPr>
          <w:tab/>
        </w:r>
        <w:r w:rsidR="00B03FB5" w:rsidRPr="005F24DA">
          <w:rPr>
            <w:rFonts w:hint="eastAsia"/>
            <w:color w:val="000000" w:themeColor="text1"/>
            <w:sz w:val="32"/>
            <w:szCs w:val="32"/>
          </w:rPr>
          <w:t>47</w:t>
        </w:r>
      </w:hyperlink>
    </w:p>
    <w:p w:rsidR="00BD2DCC" w:rsidRPr="005F24DA" w:rsidRDefault="004B3062" w:rsidP="00BD2DCC">
      <w:pPr>
        <w:spacing w:line="360" w:lineRule="auto"/>
        <w:rPr>
          <w:rFonts w:ascii="宋体" w:hAnsi="宋体"/>
          <w:b/>
          <w:color w:val="000000" w:themeColor="text1"/>
          <w:sz w:val="30"/>
          <w:szCs w:val="30"/>
        </w:rPr>
      </w:pPr>
      <w:r w:rsidRPr="005F24DA">
        <w:rPr>
          <w:b/>
          <w:color w:val="000000" w:themeColor="text1"/>
          <w:sz w:val="32"/>
          <w:szCs w:val="32"/>
        </w:rPr>
        <w:fldChar w:fldCharType="end"/>
      </w:r>
      <w:r w:rsidR="00BD2DCC" w:rsidRPr="005F24DA">
        <w:rPr>
          <w:rFonts w:ascii="宋体" w:hAnsi="宋体" w:hint="eastAsia"/>
          <w:b/>
          <w:color w:val="000000" w:themeColor="text1"/>
          <w:sz w:val="30"/>
          <w:szCs w:val="30"/>
        </w:rPr>
        <w:t>附表1、初步审查表</w:t>
      </w:r>
    </w:p>
    <w:p w:rsidR="00BD2DCC" w:rsidRPr="005F24DA" w:rsidRDefault="00BD2DCC" w:rsidP="00BD2DCC">
      <w:pPr>
        <w:spacing w:line="360" w:lineRule="auto"/>
        <w:rPr>
          <w:rFonts w:ascii="宋体" w:hAnsi="宋体" w:cs="Arial"/>
          <w:b/>
          <w:color w:val="000000" w:themeColor="text1"/>
          <w:sz w:val="30"/>
          <w:szCs w:val="30"/>
        </w:rPr>
      </w:pPr>
      <w:r w:rsidRPr="005F24DA">
        <w:rPr>
          <w:rFonts w:ascii="宋体" w:hAnsi="宋体" w:hint="eastAsia"/>
          <w:b/>
          <w:color w:val="000000" w:themeColor="text1"/>
          <w:sz w:val="30"/>
          <w:szCs w:val="30"/>
        </w:rPr>
        <w:t>附表2、</w:t>
      </w:r>
      <w:r w:rsidRPr="005F24DA">
        <w:rPr>
          <w:rFonts w:ascii="宋体" w:hAnsi="宋体" w:cs="Arial"/>
          <w:b/>
          <w:color w:val="000000" w:themeColor="text1"/>
          <w:sz w:val="30"/>
          <w:szCs w:val="30"/>
        </w:rPr>
        <w:t>技术</w:t>
      </w:r>
      <w:r w:rsidRPr="005F24DA">
        <w:rPr>
          <w:rFonts w:ascii="宋体" w:hAnsi="宋体" w:cs="Arial" w:hint="eastAsia"/>
          <w:b/>
          <w:color w:val="000000" w:themeColor="text1"/>
          <w:sz w:val="30"/>
          <w:szCs w:val="30"/>
        </w:rPr>
        <w:t>、商务</w:t>
      </w:r>
      <w:r w:rsidRPr="005F24DA">
        <w:rPr>
          <w:rFonts w:ascii="宋体" w:hAnsi="宋体" w:cs="Arial"/>
          <w:b/>
          <w:color w:val="000000" w:themeColor="text1"/>
          <w:sz w:val="30"/>
          <w:szCs w:val="30"/>
        </w:rPr>
        <w:t>评分表</w:t>
      </w:r>
    </w:p>
    <w:p w:rsidR="00BD2DCC" w:rsidRPr="005F24DA" w:rsidRDefault="00BD2DCC" w:rsidP="00BD2DCC">
      <w:pPr>
        <w:rPr>
          <w:color w:val="000000" w:themeColor="text1"/>
        </w:rPr>
      </w:pPr>
    </w:p>
    <w:p w:rsidR="00BD2DCC" w:rsidRPr="005F24DA" w:rsidRDefault="00BD2DCC" w:rsidP="00BD2DCC">
      <w:pPr>
        <w:spacing w:line="360" w:lineRule="auto"/>
        <w:rPr>
          <w:rFonts w:ascii="宋体" w:hAnsi="宋体"/>
          <w:color w:val="000000" w:themeColor="text1"/>
          <w:sz w:val="30"/>
          <w:szCs w:val="30"/>
        </w:rPr>
      </w:pPr>
    </w:p>
    <w:p w:rsidR="00BD2DCC" w:rsidRPr="005F24DA" w:rsidRDefault="00BD2DCC" w:rsidP="00BD2DCC">
      <w:pPr>
        <w:spacing w:line="360" w:lineRule="auto"/>
        <w:rPr>
          <w:rFonts w:ascii="宋体" w:hAnsi="宋体"/>
          <w:color w:val="000000" w:themeColor="text1"/>
          <w:sz w:val="30"/>
          <w:szCs w:val="30"/>
        </w:rPr>
      </w:pPr>
    </w:p>
    <w:p w:rsidR="00BD2DCC" w:rsidRPr="005F24DA" w:rsidRDefault="00BD2DCC" w:rsidP="00BD2DCC">
      <w:pPr>
        <w:spacing w:line="360" w:lineRule="auto"/>
        <w:jc w:val="center"/>
        <w:rPr>
          <w:rFonts w:ascii="宋体" w:hAnsi="宋体"/>
          <w:b/>
          <w:color w:val="000000" w:themeColor="text1"/>
          <w:sz w:val="44"/>
        </w:rPr>
      </w:pPr>
    </w:p>
    <w:p w:rsidR="00BD2DCC" w:rsidRPr="005F24DA" w:rsidRDefault="00BD2DCC" w:rsidP="00BD2DCC">
      <w:pPr>
        <w:pStyle w:val="10"/>
        <w:spacing w:after="240"/>
        <w:rPr>
          <w:color w:val="000000" w:themeColor="text1"/>
          <w:kern w:val="28"/>
        </w:rPr>
      </w:pPr>
      <w:bookmarkStart w:id="0" w:name="_Toc399786943"/>
      <w:r w:rsidRPr="005F24DA">
        <w:rPr>
          <w:rFonts w:hint="eastAsia"/>
          <w:color w:val="000000" w:themeColor="text1"/>
        </w:rPr>
        <w:lastRenderedPageBreak/>
        <w:t>第一章  招标公告</w:t>
      </w:r>
      <w:bookmarkEnd w:id="0"/>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大华建设项目管理有限公司受海南广播电视总台委托，对海南省移动地面数字电视单频网（二期）（项目编号：DHHNZFCG2016-22）进行公开招标，欢迎合格的国内投标人来参加密封投标。</w:t>
      </w:r>
    </w:p>
    <w:p w:rsidR="00BD2DCC" w:rsidRPr="005F24DA" w:rsidRDefault="00BD2DCC" w:rsidP="00BD2DCC">
      <w:pPr>
        <w:snapToGrid w:val="0"/>
        <w:spacing w:line="500" w:lineRule="exact"/>
        <w:rPr>
          <w:rFonts w:ascii="宋体"/>
          <w:b/>
          <w:color w:val="000000" w:themeColor="text1"/>
          <w:sz w:val="30"/>
          <w:szCs w:val="30"/>
        </w:rPr>
      </w:pPr>
      <w:r w:rsidRPr="005F24DA">
        <w:rPr>
          <w:rFonts w:ascii="宋体" w:cs="Tahoma" w:hint="eastAsia"/>
          <w:b/>
          <w:color w:val="000000" w:themeColor="text1"/>
          <w:sz w:val="30"/>
          <w:szCs w:val="30"/>
        </w:rPr>
        <w:t>一、招标编号：</w:t>
      </w:r>
      <w:r w:rsidRPr="005F24DA">
        <w:rPr>
          <w:rFonts w:ascii="宋体" w:hint="eastAsia"/>
          <w:b/>
          <w:color w:val="000000" w:themeColor="text1"/>
          <w:sz w:val="30"/>
          <w:szCs w:val="30"/>
        </w:rPr>
        <w:t>DHHNZFCG2016-22</w:t>
      </w:r>
    </w:p>
    <w:p w:rsidR="00BD2DCC" w:rsidRPr="005F24DA" w:rsidRDefault="00BD2DCC" w:rsidP="00BD2DCC">
      <w:pPr>
        <w:snapToGrid w:val="0"/>
        <w:spacing w:line="500" w:lineRule="exact"/>
        <w:rPr>
          <w:rFonts w:ascii="宋体" w:cs="Tahoma"/>
          <w:color w:val="000000" w:themeColor="text1"/>
          <w:kern w:val="28"/>
          <w:sz w:val="24"/>
        </w:rPr>
      </w:pPr>
      <w:r w:rsidRPr="005F24DA">
        <w:rPr>
          <w:rFonts w:ascii="宋体" w:cs="Tahoma" w:hint="eastAsia"/>
          <w:b/>
          <w:color w:val="000000" w:themeColor="text1"/>
          <w:kern w:val="28"/>
          <w:sz w:val="30"/>
          <w:szCs w:val="30"/>
        </w:rPr>
        <w:t>二、招标项目</w:t>
      </w:r>
      <w:r w:rsidRPr="005F24DA">
        <w:rPr>
          <w:rFonts w:ascii="宋体" w:cs="Tahoma" w:hint="eastAsia"/>
          <w:b/>
          <w:color w:val="000000" w:themeColor="text1"/>
          <w:sz w:val="30"/>
          <w:szCs w:val="30"/>
        </w:rPr>
        <w:t>名称</w:t>
      </w:r>
      <w:r w:rsidRPr="005F24DA">
        <w:rPr>
          <w:rFonts w:ascii="宋体" w:cs="Tahoma" w:hint="eastAsia"/>
          <w:b/>
          <w:color w:val="000000" w:themeColor="text1"/>
          <w:kern w:val="28"/>
          <w:sz w:val="30"/>
          <w:szCs w:val="30"/>
        </w:rPr>
        <w:t>：</w:t>
      </w:r>
      <w:r w:rsidRPr="005F24DA">
        <w:rPr>
          <w:rFonts w:ascii="宋体" w:hint="eastAsia"/>
          <w:b/>
          <w:color w:val="000000" w:themeColor="text1"/>
          <w:sz w:val="30"/>
          <w:szCs w:val="30"/>
        </w:rPr>
        <w:t>海南省移动地面数字电视单频网（二期）</w:t>
      </w:r>
    </w:p>
    <w:p w:rsidR="00BD2DCC" w:rsidRPr="005F24DA" w:rsidRDefault="00BD2DCC" w:rsidP="00BD2DCC">
      <w:pPr>
        <w:snapToGrid w:val="0"/>
        <w:spacing w:line="500" w:lineRule="exact"/>
        <w:ind w:firstLineChars="200" w:firstLine="482"/>
        <w:rPr>
          <w:rFonts w:ascii="宋体" w:cs="Tahoma"/>
          <w:b/>
          <w:bCs/>
          <w:color w:val="000000" w:themeColor="text1"/>
          <w:kern w:val="28"/>
          <w:sz w:val="24"/>
        </w:rPr>
      </w:pPr>
      <w:r w:rsidRPr="005F24DA">
        <w:rPr>
          <w:rFonts w:ascii="宋体" w:cs="Tahoma" w:hint="eastAsia"/>
          <w:b/>
          <w:bCs/>
          <w:color w:val="000000" w:themeColor="text1"/>
          <w:kern w:val="28"/>
          <w:sz w:val="24"/>
        </w:rPr>
        <w:t xml:space="preserve"> 本次招标共分为2个包，分包情况如下表：</w:t>
      </w:r>
    </w:p>
    <w:p w:rsidR="00BD2DCC" w:rsidRPr="005F24DA" w:rsidRDefault="00BD2DCC" w:rsidP="00BD2DCC">
      <w:pPr>
        <w:snapToGrid w:val="0"/>
        <w:spacing w:line="500" w:lineRule="exact"/>
        <w:ind w:firstLineChars="200" w:firstLine="482"/>
        <w:rPr>
          <w:rFonts w:ascii="宋体" w:cs="Tahoma"/>
          <w:b/>
          <w:bCs/>
          <w:color w:val="000000" w:themeColor="text1"/>
          <w:kern w:val="28"/>
          <w:sz w:val="24"/>
        </w:rPr>
      </w:pPr>
      <w:r w:rsidRPr="005F24DA">
        <w:rPr>
          <w:rFonts w:ascii="宋体" w:cs="Tahoma" w:hint="eastAsia"/>
          <w:b/>
          <w:bCs/>
          <w:color w:val="000000" w:themeColor="text1"/>
          <w:kern w:val="28"/>
          <w:sz w:val="24"/>
        </w:rPr>
        <w:t>A包：移动电视发射系统</w:t>
      </w:r>
    </w:p>
    <w:p w:rsidR="00BD2DCC" w:rsidRPr="005F24DA" w:rsidRDefault="00BD2DCC" w:rsidP="00BD2DCC">
      <w:pPr>
        <w:snapToGrid w:val="0"/>
        <w:spacing w:line="500" w:lineRule="exact"/>
        <w:ind w:firstLineChars="200" w:firstLine="482"/>
        <w:rPr>
          <w:rFonts w:ascii="宋体" w:cs="Tahoma"/>
          <w:b/>
          <w:bCs/>
          <w:color w:val="000000" w:themeColor="text1"/>
          <w:kern w:val="28"/>
          <w:sz w:val="24"/>
        </w:rPr>
      </w:pPr>
      <w:r w:rsidRPr="005F24DA">
        <w:rPr>
          <w:rFonts w:ascii="宋体" w:cs="Tahoma" w:hint="eastAsia"/>
          <w:b/>
          <w:bCs/>
          <w:color w:val="000000" w:themeColor="text1"/>
          <w:kern w:val="28"/>
          <w:sz w:val="24"/>
        </w:rPr>
        <w:t>B包：终端显示屏</w:t>
      </w:r>
    </w:p>
    <w:p w:rsidR="00BD2DCC" w:rsidRPr="005F24DA" w:rsidRDefault="00BD2DCC" w:rsidP="00BD2DCC">
      <w:pPr>
        <w:snapToGrid w:val="0"/>
        <w:spacing w:line="500" w:lineRule="exact"/>
        <w:ind w:firstLineChars="200" w:firstLine="480"/>
        <w:rPr>
          <w:rFonts w:ascii="宋体"/>
          <w:color w:val="000000" w:themeColor="text1"/>
          <w:sz w:val="24"/>
        </w:rPr>
      </w:pPr>
      <w:r w:rsidRPr="005F24DA">
        <w:rPr>
          <w:rFonts w:ascii="宋体" w:cs="Tahoma" w:hint="eastAsia"/>
          <w:color w:val="000000" w:themeColor="text1"/>
          <w:kern w:val="28"/>
          <w:sz w:val="24"/>
        </w:rPr>
        <w:t>注：本次招标范围</w:t>
      </w:r>
      <w:r w:rsidRPr="005F24DA">
        <w:rPr>
          <w:rFonts w:ascii="宋体" w:hint="eastAsia"/>
          <w:color w:val="000000" w:themeColor="text1"/>
          <w:sz w:val="24"/>
        </w:rPr>
        <w:t>包括项目产品的供货、运输、安装调试及相关服务。</w:t>
      </w:r>
    </w:p>
    <w:p w:rsidR="00BD2DCC" w:rsidRPr="005F24DA" w:rsidRDefault="00BD2DCC" w:rsidP="00BD2DCC">
      <w:pPr>
        <w:snapToGrid w:val="0"/>
        <w:spacing w:line="500" w:lineRule="exact"/>
        <w:rPr>
          <w:rFonts w:ascii="宋体" w:hAnsi="宋体" w:cs="Tahoma"/>
          <w:b/>
          <w:color w:val="000000" w:themeColor="text1"/>
          <w:sz w:val="30"/>
          <w:szCs w:val="30"/>
        </w:rPr>
      </w:pPr>
      <w:r w:rsidRPr="005F24DA">
        <w:rPr>
          <w:rFonts w:ascii="宋体" w:hAnsi="宋体" w:cs="Tahoma" w:hint="eastAsia"/>
          <w:b/>
          <w:color w:val="000000" w:themeColor="text1"/>
          <w:sz w:val="30"/>
          <w:szCs w:val="30"/>
        </w:rPr>
        <w:t>三、投标人资格要求</w:t>
      </w:r>
    </w:p>
    <w:p w:rsidR="00BD2DCC" w:rsidRPr="005F24DA" w:rsidRDefault="00BD2DCC" w:rsidP="00BD2DCC">
      <w:pPr>
        <w:snapToGrid w:val="0"/>
        <w:spacing w:line="500" w:lineRule="exact"/>
        <w:rPr>
          <w:rFonts w:ascii="宋体" w:hAnsi="宋体" w:cs="Tahoma"/>
          <w:b/>
          <w:color w:val="000000" w:themeColor="text1"/>
          <w:sz w:val="30"/>
          <w:szCs w:val="30"/>
        </w:rPr>
      </w:pPr>
      <w:r w:rsidRPr="005F24DA">
        <w:rPr>
          <w:rFonts w:ascii="宋体" w:hAnsi="宋体" w:cs="Tahoma" w:hint="eastAsia"/>
          <w:b/>
          <w:color w:val="000000" w:themeColor="text1"/>
          <w:sz w:val="30"/>
          <w:szCs w:val="30"/>
        </w:rPr>
        <w:t>A包：</w:t>
      </w:r>
    </w:p>
    <w:p w:rsidR="00BD2DCC" w:rsidRPr="005F24DA" w:rsidRDefault="00BD2DCC" w:rsidP="00BD2DCC">
      <w:pPr>
        <w:spacing w:line="500" w:lineRule="exact"/>
        <w:ind w:firstLineChars="200" w:firstLine="480"/>
        <w:rPr>
          <w:rFonts w:ascii="宋体" w:cs="Tahoma"/>
          <w:b/>
          <w:color w:val="000000" w:themeColor="text1"/>
          <w:sz w:val="30"/>
          <w:szCs w:val="30"/>
        </w:rPr>
      </w:pPr>
      <w:r w:rsidRPr="005F24DA">
        <w:rPr>
          <w:rFonts w:ascii="宋体" w:hint="eastAsia"/>
          <w:color w:val="000000" w:themeColor="text1"/>
          <w:sz w:val="24"/>
        </w:rPr>
        <w:t>1、必须符合《政府采购法》第二十二条的规定；</w:t>
      </w:r>
    </w:p>
    <w:p w:rsidR="00BD2DCC" w:rsidRPr="005F24DA" w:rsidRDefault="00BD2DCC" w:rsidP="00BD2DCC">
      <w:pPr>
        <w:spacing w:line="500" w:lineRule="exact"/>
        <w:ind w:firstLineChars="200" w:firstLine="480"/>
        <w:rPr>
          <w:rFonts w:ascii="宋体" w:hAnsi="宋体" w:cs="Arial"/>
          <w:color w:val="000000" w:themeColor="text1"/>
          <w:sz w:val="24"/>
        </w:rPr>
      </w:pPr>
      <w:r w:rsidRPr="005F24DA">
        <w:rPr>
          <w:rFonts w:ascii="宋体" w:hAnsi="宋体" w:cs="Arial" w:hint="eastAsia"/>
          <w:color w:val="000000" w:themeColor="text1"/>
          <w:sz w:val="24"/>
        </w:rPr>
        <w:t>2、</w:t>
      </w:r>
      <w:r w:rsidRPr="005F24DA">
        <w:rPr>
          <w:rFonts w:ascii="宋体" w:hAnsi="宋体" w:hint="eastAsia"/>
          <w:color w:val="000000" w:themeColor="text1"/>
          <w:sz w:val="24"/>
        </w:rPr>
        <w:t>在中华人民共和国注册的、具有独立承担民事责任能力的法人（营业执照副本、组织机构代码证副本、税务登记证副本或“三证合一”的营业执照副本</w:t>
      </w:r>
      <w:r w:rsidRPr="005F24DA">
        <w:rPr>
          <w:rFonts w:ascii="宋体" w:hint="eastAsia"/>
          <w:color w:val="000000" w:themeColor="text1"/>
          <w:sz w:val="24"/>
        </w:rPr>
        <w:t>，需提供复印件加盖公章</w:t>
      </w:r>
      <w:r w:rsidRPr="005F24DA">
        <w:rPr>
          <w:rFonts w:ascii="宋体" w:hAnsi="宋体" w:hint="eastAsia"/>
          <w:color w:val="000000" w:themeColor="text1"/>
          <w:sz w:val="24"/>
        </w:rPr>
        <w:t>）；</w:t>
      </w:r>
    </w:p>
    <w:p w:rsidR="00BD2DCC" w:rsidRPr="005F24DA" w:rsidRDefault="00BD2DCC" w:rsidP="00BD2DCC">
      <w:pPr>
        <w:spacing w:line="500" w:lineRule="exact"/>
        <w:ind w:firstLineChars="200" w:firstLine="480"/>
        <w:rPr>
          <w:rFonts w:ascii="宋体" w:hAnsi="宋体" w:cs="宋体"/>
          <w:color w:val="000000" w:themeColor="text1"/>
          <w:sz w:val="24"/>
        </w:rPr>
      </w:pPr>
      <w:r w:rsidRPr="005F24DA">
        <w:rPr>
          <w:rFonts w:ascii="宋体" w:hAnsi="宋体" w:cs="宋体" w:hint="eastAsia"/>
          <w:color w:val="000000" w:themeColor="text1"/>
          <w:sz w:val="24"/>
        </w:rPr>
        <w:t>3、具有良好的商业信誉和健全的财务会计制度（</w:t>
      </w:r>
      <w:r w:rsidRPr="005F24DA">
        <w:rPr>
          <w:rFonts w:ascii="宋体" w:hAnsi="宋体" w:hint="eastAsia"/>
          <w:color w:val="000000" w:themeColor="text1"/>
          <w:sz w:val="24"/>
        </w:rPr>
        <w:t>提供2016年任意三个月纳税证明</w:t>
      </w:r>
      <w:r w:rsidRPr="005F24DA">
        <w:rPr>
          <w:rFonts w:ascii="宋体" w:hAnsi="宋体" w:cs="宋体" w:hint="eastAsia"/>
          <w:color w:val="000000" w:themeColor="text1"/>
          <w:sz w:val="24"/>
        </w:rPr>
        <w:t>，或者会计师事务所出具的2015年度财务审计报告，复印件加盖公章）；</w:t>
      </w:r>
    </w:p>
    <w:p w:rsidR="00BD2DCC" w:rsidRPr="005F24DA" w:rsidRDefault="00BD2DCC" w:rsidP="00BD2DCC">
      <w:pPr>
        <w:spacing w:line="500" w:lineRule="exact"/>
        <w:ind w:firstLineChars="200" w:firstLine="480"/>
        <w:rPr>
          <w:rFonts w:ascii="宋体" w:hAnsi="宋体" w:cs="宋体"/>
          <w:color w:val="000000" w:themeColor="text1"/>
          <w:sz w:val="24"/>
        </w:rPr>
      </w:pPr>
      <w:r w:rsidRPr="005F24DA">
        <w:rPr>
          <w:rFonts w:ascii="宋体" w:hAnsi="宋体" w:cs="宋体" w:hint="eastAsia"/>
          <w:color w:val="000000" w:themeColor="text1"/>
          <w:sz w:val="24"/>
        </w:rPr>
        <w:t>4、依法缴纳社会保障资金的良好记录（需提供</w:t>
      </w:r>
      <w:r w:rsidRPr="005F24DA">
        <w:rPr>
          <w:rFonts w:ascii="宋体" w:hAnsi="宋体" w:hint="eastAsia"/>
          <w:color w:val="000000" w:themeColor="text1"/>
          <w:sz w:val="24"/>
        </w:rPr>
        <w:t>2016年任意三个月</w:t>
      </w:r>
      <w:r w:rsidRPr="005F24DA">
        <w:rPr>
          <w:rFonts w:ascii="宋体" w:hAnsi="宋体" w:cs="宋体" w:hint="eastAsia"/>
          <w:color w:val="000000" w:themeColor="text1"/>
          <w:sz w:val="24"/>
        </w:rPr>
        <w:t>社会保障缴费记录，复印件加盖公章）；</w:t>
      </w:r>
    </w:p>
    <w:p w:rsidR="00BD2DCC" w:rsidRPr="005F24DA" w:rsidRDefault="00BD2DCC" w:rsidP="00BD2DCC">
      <w:pPr>
        <w:tabs>
          <w:tab w:val="left" w:pos="210"/>
        </w:tabs>
        <w:spacing w:line="500" w:lineRule="exact"/>
        <w:ind w:firstLineChars="169" w:firstLine="406"/>
        <w:rPr>
          <w:rFonts w:ascii="宋体" w:hAnsi="宋体"/>
          <w:color w:val="000000" w:themeColor="text1"/>
          <w:kern w:val="28"/>
          <w:sz w:val="24"/>
        </w:rPr>
      </w:pPr>
      <w:r w:rsidRPr="005F24DA">
        <w:rPr>
          <w:rFonts w:ascii="宋体" w:hAnsi="宋体" w:hint="eastAsia"/>
          <w:color w:val="000000" w:themeColor="text1"/>
          <w:kern w:val="28"/>
          <w:sz w:val="24"/>
        </w:rPr>
        <w:t>5、</w:t>
      </w:r>
      <w:r w:rsidRPr="005F24DA">
        <w:rPr>
          <w:rFonts w:ascii="宋体" w:hAnsi="宋体" w:hint="eastAsia"/>
          <w:color w:val="000000" w:themeColor="text1"/>
          <w:sz w:val="24"/>
        </w:rPr>
        <w:t>投标人须是所投设备（地面数字电视发射机）的制造厂商，所投产品</w:t>
      </w:r>
      <w:r w:rsidRPr="005F24DA">
        <w:rPr>
          <w:rFonts w:ascii="宋体" w:hAnsi="宋体" w:hint="eastAsia"/>
          <w:color w:val="000000" w:themeColor="text1"/>
          <w:kern w:val="28"/>
          <w:sz w:val="24"/>
        </w:rPr>
        <w:t>须具有国家工业和信息化部颁发的《无线电台发射设备型号核准证》、国家新闻出版广电总局（国家广播电影电视总局）颁发的广播电视设备器材《入网认定证书》（提供加盖公章的证书复印件，原件备查）；</w:t>
      </w:r>
    </w:p>
    <w:p w:rsidR="00BD2DCC" w:rsidRPr="005F24DA" w:rsidRDefault="00BD2DCC" w:rsidP="00BD2DCC">
      <w:pPr>
        <w:tabs>
          <w:tab w:val="left" w:pos="210"/>
        </w:tabs>
        <w:spacing w:line="500" w:lineRule="exact"/>
        <w:ind w:firstLineChars="169" w:firstLine="406"/>
        <w:rPr>
          <w:rFonts w:ascii="宋体" w:hAnsi="宋体"/>
          <w:color w:val="000000" w:themeColor="text1"/>
          <w:kern w:val="28"/>
          <w:sz w:val="24"/>
        </w:rPr>
      </w:pPr>
      <w:r w:rsidRPr="005F24DA">
        <w:rPr>
          <w:rFonts w:ascii="宋体" w:hAnsi="宋体" w:hint="eastAsia"/>
          <w:color w:val="000000" w:themeColor="text1"/>
          <w:kern w:val="28"/>
          <w:sz w:val="24"/>
        </w:rPr>
        <w:t>6、投标人须提交与地面数字电视广播激励器、地面数字电视广播发射机“广播电视设备器材入网认定证书”分别对应的检测报告；须提交由具备地面数字电</w:t>
      </w:r>
      <w:r w:rsidRPr="005F24DA">
        <w:rPr>
          <w:rFonts w:ascii="宋体" w:hAnsi="宋体" w:hint="eastAsia"/>
          <w:color w:val="000000" w:themeColor="text1"/>
          <w:kern w:val="28"/>
          <w:sz w:val="24"/>
        </w:rPr>
        <w:lastRenderedPageBreak/>
        <w:t>视广播激励器</w:t>
      </w:r>
      <w:r w:rsidRPr="005F24DA">
        <w:rPr>
          <w:rFonts w:ascii="宋体" w:hAnsi="宋体"/>
          <w:color w:val="000000" w:themeColor="text1"/>
          <w:kern w:val="28"/>
          <w:sz w:val="24"/>
        </w:rPr>
        <w:t>(</w:t>
      </w:r>
      <w:r w:rsidRPr="005F24DA">
        <w:rPr>
          <w:rFonts w:ascii="宋体" w:hAnsi="宋体" w:hint="eastAsia"/>
          <w:color w:val="000000" w:themeColor="text1"/>
          <w:kern w:val="28"/>
          <w:sz w:val="24"/>
        </w:rPr>
        <w:t>支持单频网</w:t>
      </w:r>
      <w:r w:rsidRPr="005F24DA">
        <w:rPr>
          <w:rFonts w:ascii="宋体" w:hAnsi="宋体"/>
          <w:color w:val="000000" w:themeColor="text1"/>
          <w:kern w:val="28"/>
          <w:sz w:val="24"/>
        </w:rPr>
        <w:t>)</w:t>
      </w:r>
      <w:r w:rsidRPr="005F24DA">
        <w:rPr>
          <w:rFonts w:ascii="宋体" w:hAnsi="宋体" w:hint="eastAsia"/>
          <w:color w:val="000000" w:themeColor="text1"/>
          <w:kern w:val="28"/>
          <w:sz w:val="24"/>
        </w:rPr>
        <w:t>、地面数字电视广播发射机相应检测资质的第三方检测机构出具的、按招标文件中技术要求和测量方法进行检测的检测报告（以下简称第三方检测报告），且第三方检测报告中不存在不合格项。</w:t>
      </w:r>
    </w:p>
    <w:p w:rsidR="00BD2DCC" w:rsidRPr="005F24DA" w:rsidRDefault="00BD2DCC" w:rsidP="00BD2DCC">
      <w:pPr>
        <w:tabs>
          <w:tab w:val="left" w:pos="210"/>
        </w:tabs>
        <w:spacing w:line="500" w:lineRule="exact"/>
        <w:ind w:firstLineChars="169" w:firstLine="406"/>
        <w:rPr>
          <w:rFonts w:ascii="宋体" w:hAnsi="宋体"/>
          <w:color w:val="000000" w:themeColor="text1"/>
          <w:sz w:val="24"/>
        </w:rPr>
      </w:pPr>
      <w:r w:rsidRPr="005F24DA">
        <w:rPr>
          <w:rFonts w:ascii="宋体" w:hAnsi="宋体" w:hint="eastAsia"/>
          <w:color w:val="000000" w:themeColor="text1"/>
          <w:kern w:val="28"/>
          <w:sz w:val="24"/>
        </w:rPr>
        <w:t>第三方检测机构是指具备相关设备检测资质且在国家新闻出版广电总局备案的检测机构。</w:t>
      </w:r>
    </w:p>
    <w:p w:rsidR="00BD2DCC" w:rsidRPr="005F24DA" w:rsidRDefault="00BD2DCC" w:rsidP="00BD2DCC">
      <w:pPr>
        <w:shd w:val="clear" w:color="auto" w:fill="FFFFFF"/>
        <w:snapToGrid w:val="0"/>
        <w:spacing w:line="500" w:lineRule="exact"/>
        <w:ind w:firstLineChars="200" w:firstLine="480"/>
        <w:rPr>
          <w:rFonts w:ascii="宋体" w:hAnsi="宋体"/>
          <w:color w:val="000000" w:themeColor="text1"/>
          <w:kern w:val="28"/>
          <w:sz w:val="24"/>
        </w:rPr>
      </w:pPr>
      <w:r w:rsidRPr="005F24DA">
        <w:rPr>
          <w:rFonts w:ascii="宋体" w:hAnsi="宋体" w:hint="eastAsia"/>
          <w:color w:val="000000" w:themeColor="text1"/>
          <w:kern w:val="28"/>
          <w:sz w:val="24"/>
        </w:rPr>
        <w:t>7、投标人所投设备（地面数字电视发射机）须具备国家质量监督检验检疫总局颁发的《全国工业产品生产许可证》（提供加盖公章的证书复印件，原件备查）；</w:t>
      </w:r>
    </w:p>
    <w:p w:rsidR="00BD2DCC" w:rsidRPr="005F24DA" w:rsidRDefault="00BD2DCC" w:rsidP="00BD2DCC">
      <w:pPr>
        <w:spacing w:line="500" w:lineRule="exact"/>
        <w:ind w:firstLineChars="200" w:firstLine="480"/>
        <w:rPr>
          <w:rFonts w:ascii="宋体" w:hAnsi="宋体" w:cs="宋体"/>
          <w:color w:val="000000" w:themeColor="text1"/>
          <w:sz w:val="24"/>
          <w:lang w:val="zh-CN"/>
        </w:rPr>
      </w:pPr>
      <w:r w:rsidRPr="005F24DA">
        <w:rPr>
          <w:rFonts w:ascii="宋体" w:hAnsi="宋体" w:hint="eastAsia"/>
          <w:color w:val="000000" w:themeColor="text1"/>
          <w:kern w:val="28"/>
          <w:sz w:val="24"/>
        </w:rPr>
        <w:t>8、</w:t>
      </w:r>
      <w:r w:rsidRPr="005F24DA">
        <w:rPr>
          <w:rFonts w:ascii="宋体" w:hAnsi="宋体" w:cs="宋体" w:hint="eastAsia"/>
          <w:color w:val="000000" w:themeColor="text1"/>
          <w:sz w:val="24"/>
          <w:lang w:val="zh-CN"/>
        </w:rPr>
        <w:t>若投标人不是</w:t>
      </w:r>
      <w:r w:rsidRPr="005F24DA">
        <w:rPr>
          <w:rFonts w:ascii="宋体" w:hAnsi="宋体" w:hint="eastAsia"/>
          <w:color w:val="000000" w:themeColor="text1"/>
          <w:sz w:val="24"/>
        </w:rPr>
        <w:t>制造厂商</w:t>
      </w:r>
      <w:r w:rsidRPr="005F24DA">
        <w:rPr>
          <w:rFonts w:ascii="宋体" w:hAnsi="宋体" w:cs="宋体" w:hint="eastAsia"/>
          <w:color w:val="000000" w:themeColor="text1"/>
          <w:sz w:val="24"/>
          <w:lang w:val="zh-CN"/>
        </w:rPr>
        <w:t>，则必须获得所投主要设备（见设备采购详细清单，带“</w:t>
      </w:r>
      <w:r w:rsidRPr="005F24DA">
        <w:rPr>
          <w:rFonts w:ascii="宋体" w:hAnsi="宋体" w:hint="eastAsia"/>
          <w:color w:val="000000" w:themeColor="text1"/>
          <w:sz w:val="24"/>
        </w:rPr>
        <w:t>▲</w:t>
      </w:r>
      <w:r w:rsidRPr="005F24DA">
        <w:rPr>
          <w:rFonts w:ascii="宋体" w:hAnsi="宋体" w:cs="宋体" w:hint="eastAsia"/>
          <w:color w:val="000000" w:themeColor="text1"/>
          <w:sz w:val="24"/>
          <w:lang w:val="zh-CN"/>
        </w:rPr>
        <w:t>”的设备）生产厂商针对本项目的授权书与售后服务承诺函；</w:t>
      </w:r>
    </w:p>
    <w:p w:rsidR="00BD2DCC" w:rsidRPr="005F24DA" w:rsidRDefault="00BD2DCC" w:rsidP="00BD2DCC">
      <w:pPr>
        <w:spacing w:line="500" w:lineRule="exact"/>
        <w:ind w:firstLineChars="200" w:firstLine="480"/>
        <w:rPr>
          <w:rFonts w:ascii="宋体" w:hAnsi="宋体"/>
          <w:color w:val="000000" w:themeColor="text1"/>
          <w:kern w:val="28"/>
          <w:sz w:val="24"/>
        </w:rPr>
      </w:pPr>
      <w:r w:rsidRPr="005F24DA">
        <w:rPr>
          <w:rFonts w:ascii="宋体" w:hAnsi="宋体" w:cs="宋体" w:hint="eastAsia"/>
          <w:color w:val="000000" w:themeColor="text1"/>
          <w:sz w:val="24"/>
          <w:lang w:val="zh-CN"/>
        </w:rPr>
        <w:t>9、</w:t>
      </w:r>
      <w:r w:rsidRPr="005F24DA">
        <w:rPr>
          <w:rFonts w:ascii="宋体" w:hint="eastAsia"/>
          <w:color w:val="000000" w:themeColor="text1"/>
          <w:sz w:val="24"/>
        </w:rPr>
        <w:t>投标人所投产品必须满足带“★”号的技术指标参数或技术要求；</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kern w:val="28"/>
          <w:sz w:val="24"/>
        </w:rPr>
        <w:t>10、</w:t>
      </w:r>
      <w:r w:rsidRPr="005F24DA">
        <w:rPr>
          <w:rFonts w:ascii="宋体" w:hAnsi="宋体"/>
          <w:color w:val="000000" w:themeColor="text1"/>
          <w:kern w:val="28"/>
          <w:sz w:val="24"/>
        </w:rPr>
        <w:t>在过去三年内，在经营活动中没有不良履约记录（存在以下情形的投标人将被拒绝：a、在省级及以上级别的广电设备招标中中标而未完全履行合同的；b、在省级及以上级别的广电项目合同履行过程中因投标人过失而终止合同、被起诉的），</w:t>
      </w:r>
      <w:r w:rsidRPr="005F24DA">
        <w:rPr>
          <w:rFonts w:ascii="宋体" w:hAnsi="宋体" w:hint="eastAsia"/>
          <w:color w:val="000000" w:themeColor="text1"/>
          <w:kern w:val="28"/>
          <w:sz w:val="24"/>
        </w:rPr>
        <w:t>需提供声明函（格式自拟）；</w:t>
      </w:r>
    </w:p>
    <w:p w:rsidR="00BD2DCC" w:rsidRPr="005F24DA" w:rsidRDefault="00BD2DCC" w:rsidP="00BD2DCC">
      <w:pPr>
        <w:shd w:val="clear" w:color="auto" w:fill="FFFFFF"/>
        <w:snapToGrid w:val="0"/>
        <w:spacing w:line="500" w:lineRule="exact"/>
        <w:ind w:firstLineChars="200" w:firstLine="480"/>
        <w:rPr>
          <w:rFonts w:ascii="宋体" w:hAnsi="宋体"/>
          <w:color w:val="000000" w:themeColor="text1"/>
          <w:kern w:val="28"/>
          <w:sz w:val="24"/>
        </w:rPr>
      </w:pPr>
      <w:r w:rsidRPr="005F24DA">
        <w:rPr>
          <w:rFonts w:ascii="宋体" w:hAnsi="宋体" w:hint="eastAsia"/>
          <w:color w:val="000000" w:themeColor="text1"/>
          <w:kern w:val="28"/>
          <w:sz w:val="24"/>
        </w:rPr>
        <w:t>11、</w:t>
      </w:r>
      <w:r w:rsidRPr="005F24DA">
        <w:rPr>
          <w:rFonts w:ascii="宋体" w:hAnsi="宋体" w:cs="宋体"/>
          <w:color w:val="000000" w:themeColor="text1"/>
          <w:spacing w:val="2"/>
          <w:sz w:val="24"/>
        </w:rPr>
        <w:t>投</w:t>
      </w:r>
      <w:r w:rsidRPr="005F24DA">
        <w:rPr>
          <w:rFonts w:ascii="宋体" w:hAnsi="宋体" w:cs="宋体"/>
          <w:color w:val="000000" w:themeColor="text1"/>
          <w:sz w:val="24"/>
        </w:rPr>
        <w:t>标</w:t>
      </w:r>
      <w:r w:rsidRPr="005F24DA">
        <w:rPr>
          <w:rFonts w:ascii="宋体" w:hAnsi="宋体" w:cs="宋体"/>
          <w:color w:val="000000" w:themeColor="text1"/>
          <w:spacing w:val="2"/>
          <w:sz w:val="24"/>
        </w:rPr>
        <w:t>人</w:t>
      </w:r>
      <w:r w:rsidRPr="005F24DA">
        <w:rPr>
          <w:rFonts w:ascii="宋体" w:hAnsi="宋体" w:cs="宋体"/>
          <w:color w:val="000000" w:themeColor="text1"/>
          <w:sz w:val="24"/>
        </w:rPr>
        <w:t>必</w:t>
      </w:r>
      <w:r w:rsidRPr="005F24DA">
        <w:rPr>
          <w:rFonts w:ascii="宋体" w:hAnsi="宋体" w:cs="宋体"/>
          <w:color w:val="000000" w:themeColor="text1"/>
          <w:spacing w:val="2"/>
          <w:sz w:val="24"/>
        </w:rPr>
        <w:t>须</w:t>
      </w:r>
      <w:r w:rsidRPr="005F24DA">
        <w:rPr>
          <w:rFonts w:ascii="宋体" w:hAnsi="宋体" w:cs="宋体"/>
          <w:color w:val="000000" w:themeColor="text1"/>
          <w:sz w:val="24"/>
        </w:rPr>
        <w:t>保证</w:t>
      </w:r>
      <w:r w:rsidRPr="005F24DA">
        <w:rPr>
          <w:rFonts w:ascii="宋体" w:hAnsi="宋体" w:cs="宋体"/>
          <w:color w:val="000000" w:themeColor="text1"/>
          <w:spacing w:val="-15"/>
          <w:sz w:val="24"/>
        </w:rPr>
        <w:t>，</w:t>
      </w:r>
      <w:r w:rsidRPr="005F24DA">
        <w:rPr>
          <w:rFonts w:ascii="宋体" w:hAnsi="宋体" w:cs="宋体"/>
          <w:color w:val="000000" w:themeColor="text1"/>
          <w:spacing w:val="2"/>
          <w:sz w:val="24"/>
        </w:rPr>
        <w:t>招</w:t>
      </w:r>
      <w:r w:rsidRPr="005F24DA">
        <w:rPr>
          <w:rFonts w:ascii="宋体" w:hAnsi="宋体" w:cs="宋体"/>
          <w:color w:val="000000" w:themeColor="text1"/>
          <w:sz w:val="24"/>
        </w:rPr>
        <w:t>标</w:t>
      </w:r>
      <w:r w:rsidRPr="005F24DA">
        <w:rPr>
          <w:rFonts w:ascii="宋体" w:hAnsi="宋体" w:cs="宋体"/>
          <w:color w:val="000000" w:themeColor="text1"/>
          <w:spacing w:val="2"/>
          <w:sz w:val="24"/>
        </w:rPr>
        <w:t>人</w:t>
      </w:r>
      <w:r w:rsidRPr="005F24DA">
        <w:rPr>
          <w:rFonts w:ascii="宋体" w:hAnsi="宋体" w:cs="宋体"/>
          <w:color w:val="000000" w:themeColor="text1"/>
          <w:sz w:val="24"/>
        </w:rPr>
        <w:t>在</w:t>
      </w:r>
      <w:r w:rsidRPr="005F24DA">
        <w:rPr>
          <w:rFonts w:ascii="宋体" w:hAnsi="宋体" w:cs="宋体"/>
          <w:color w:val="000000" w:themeColor="text1"/>
          <w:spacing w:val="2"/>
          <w:sz w:val="24"/>
        </w:rPr>
        <w:t>其</w:t>
      </w:r>
      <w:r w:rsidRPr="005F24DA">
        <w:rPr>
          <w:rFonts w:ascii="宋体" w:hAnsi="宋体" w:cs="宋体"/>
          <w:color w:val="000000" w:themeColor="text1"/>
          <w:sz w:val="24"/>
        </w:rPr>
        <w:t>本</w:t>
      </w:r>
      <w:r w:rsidRPr="005F24DA">
        <w:rPr>
          <w:rFonts w:ascii="宋体" w:hAnsi="宋体" w:cs="宋体"/>
          <w:color w:val="000000" w:themeColor="text1"/>
          <w:spacing w:val="2"/>
          <w:sz w:val="24"/>
        </w:rPr>
        <w:t>国</w:t>
      </w:r>
      <w:r w:rsidRPr="005F24DA">
        <w:rPr>
          <w:rFonts w:ascii="宋体" w:hAnsi="宋体" w:cs="宋体"/>
          <w:color w:val="000000" w:themeColor="text1"/>
          <w:sz w:val="24"/>
        </w:rPr>
        <w:t>使</w:t>
      </w:r>
      <w:r w:rsidRPr="005F24DA">
        <w:rPr>
          <w:rFonts w:ascii="宋体" w:hAnsi="宋体" w:cs="宋体"/>
          <w:color w:val="000000" w:themeColor="text1"/>
          <w:spacing w:val="2"/>
          <w:sz w:val="24"/>
        </w:rPr>
        <w:t>用</w:t>
      </w:r>
      <w:r w:rsidRPr="005F24DA">
        <w:rPr>
          <w:rFonts w:ascii="宋体" w:hAnsi="宋体" w:cs="宋体"/>
          <w:color w:val="000000" w:themeColor="text1"/>
          <w:sz w:val="24"/>
        </w:rPr>
        <w:t>投</w:t>
      </w:r>
      <w:r w:rsidRPr="005F24DA">
        <w:rPr>
          <w:rFonts w:ascii="宋体" w:hAnsi="宋体" w:cs="宋体"/>
          <w:color w:val="000000" w:themeColor="text1"/>
          <w:spacing w:val="2"/>
          <w:sz w:val="24"/>
        </w:rPr>
        <w:t>标</w:t>
      </w:r>
      <w:r w:rsidRPr="005F24DA">
        <w:rPr>
          <w:rFonts w:ascii="宋体" w:hAnsi="宋体" w:cs="宋体"/>
          <w:color w:val="000000" w:themeColor="text1"/>
          <w:sz w:val="24"/>
        </w:rPr>
        <w:t>人</w:t>
      </w:r>
      <w:r w:rsidRPr="005F24DA">
        <w:rPr>
          <w:rFonts w:ascii="宋体" w:hAnsi="宋体" w:cs="宋体"/>
          <w:color w:val="000000" w:themeColor="text1"/>
          <w:spacing w:val="2"/>
          <w:sz w:val="24"/>
        </w:rPr>
        <w:t>提</w:t>
      </w:r>
      <w:r w:rsidRPr="005F24DA">
        <w:rPr>
          <w:rFonts w:ascii="宋体" w:hAnsi="宋体" w:cs="宋体"/>
          <w:color w:val="000000" w:themeColor="text1"/>
          <w:sz w:val="24"/>
        </w:rPr>
        <w:t>供</w:t>
      </w:r>
      <w:r w:rsidRPr="005F24DA">
        <w:rPr>
          <w:rFonts w:ascii="宋体" w:hAnsi="宋体" w:cs="宋体"/>
          <w:color w:val="000000" w:themeColor="text1"/>
          <w:spacing w:val="2"/>
          <w:sz w:val="24"/>
        </w:rPr>
        <w:t>的</w:t>
      </w:r>
      <w:r w:rsidRPr="005F24DA">
        <w:rPr>
          <w:rFonts w:ascii="宋体" w:hAnsi="宋体" w:cs="宋体"/>
          <w:color w:val="000000" w:themeColor="text1"/>
          <w:sz w:val="24"/>
        </w:rPr>
        <w:t>产</w:t>
      </w:r>
      <w:r w:rsidRPr="005F24DA">
        <w:rPr>
          <w:rFonts w:ascii="宋体" w:hAnsi="宋体" w:cs="宋体"/>
          <w:color w:val="000000" w:themeColor="text1"/>
          <w:spacing w:val="2"/>
          <w:sz w:val="24"/>
        </w:rPr>
        <w:t>品</w:t>
      </w:r>
      <w:r w:rsidRPr="005F24DA">
        <w:rPr>
          <w:rFonts w:ascii="宋体" w:hAnsi="宋体" w:cs="宋体"/>
          <w:color w:val="000000" w:themeColor="text1"/>
          <w:sz w:val="24"/>
        </w:rPr>
        <w:t>时</w:t>
      </w:r>
      <w:r w:rsidRPr="005F24DA">
        <w:rPr>
          <w:rFonts w:ascii="宋体" w:hAnsi="宋体" w:cs="宋体"/>
          <w:color w:val="000000" w:themeColor="text1"/>
          <w:spacing w:val="-17"/>
          <w:sz w:val="24"/>
        </w:rPr>
        <w:t>，</w:t>
      </w:r>
      <w:r w:rsidRPr="005F24DA">
        <w:rPr>
          <w:rFonts w:ascii="宋体" w:hAnsi="宋体" w:cs="宋体"/>
          <w:color w:val="000000" w:themeColor="text1"/>
          <w:spacing w:val="2"/>
          <w:sz w:val="24"/>
        </w:rPr>
        <w:t>不</w:t>
      </w:r>
      <w:r w:rsidRPr="005F24DA">
        <w:rPr>
          <w:rFonts w:ascii="宋体" w:hAnsi="宋体" w:cs="宋体"/>
          <w:color w:val="000000" w:themeColor="text1"/>
          <w:sz w:val="24"/>
        </w:rPr>
        <w:t>存</w:t>
      </w:r>
      <w:r w:rsidRPr="005F24DA">
        <w:rPr>
          <w:rFonts w:ascii="宋体" w:hAnsi="宋体" w:cs="宋体"/>
          <w:color w:val="000000" w:themeColor="text1"/>
          <w:spacing w:val="2"/>
          <w:sz w:val="24"/>
        </w:rPr>
        <w:t>在</w:t>
      </w:r>
      <w:r w:rsidRPr="005F24DA">
        <w:rPr>
          <w:rFonts w:ascii="宋体" w:hAnsi="宋体" w:cs="宋体"/>
          <w:color w:val="000000" w:themeColor="text1"/>
          <w:sz w:val="24"/>
        </w:rPr>
        <w:t>任</w:t>
      </w:r>
      <w:r w:rsidRPr="005F24DA">
        <w:rPr>
          <w:rFonts w:ascii="宋体" w:hAnsi="宋体" w:cs="宋体"/>
          <w:color w:val="000000" w:themeColor="text1"/>
          <w:spacing w:val="2"/>
          <w:sz w:val="24"/>
        </w:rPr>
        <w:t>何</w:t>
      </w:r>
      <w:r w:rsidRPr="005F24DA">
        <w:rPr>
          <w:rFonts w:ascii="宋体" w:hAnsi="宋体" w:cs="宋体"/>
          <w:color w:val="000000" w:themeColor="text1"/>
          <w:sz w:val="24"/>
        </w:rPr>
        <w:t>已</w:t>
      </w:r>
      <w:r w:rsidRPr="005F24DA">
        <w:rPr>
          <w:rFonts w:ascii="宋体" w:hAnsi="宋体" w:cs="宋体"/>
          <w:color w:val="000000" w:themeColor="text1"/>
          <w:spacing w:val="2"/>
          <w:sz w:val="24"/>
        </w:rPr>
        <w:t>知</w:t>
      </w:r>
      <w:r w:rsidRPr="005F24DA">
        <w:rPr>
          <w:rFonts w:ascii="宋体" w:hAnsi="宋体" w:cs="宋体"/>
          <w:color w:val="000000" w:themeColor="text1"/>
          <w:sz w:val="24"/>
        </w:rPr>
        <w:t>的</w:t>
      </w:r>
      <w:r w:rsidRPr="005F24DA">
        <w:rPr>
          <w:rFonts w:ascii="宋体" w:hAnsi="宋体" w:cs="宋体"/>
          <w:color w:val="000000" w:themeColor="text1"/>
          <w:spacing w:val="2"/>
          <w:sz w:val="24"/>
        </w:rPr>
        <w:t>不</w:t>
      </w:r>
      <w:r w:rsidRPr="005F24DA">
        <w:rPr>
          <w:rFonts w:ascii="宋体" w:hAnsi="宋体" w:cs="宋体"/>
          <w:color w:val="000000" w:themeColor="text1"/>
          <w:sz w:val="24"/>
        </w:rPr>
        <w:t>合</w:t>
      </w:r>
      <w:r w:rsidRPr="005F24DA">
        <w:rPr>
          <w:rFonts w:ascii="宋体" w:hAnsi="宋体" w:cs="宋体"/>
          <w:color w:val="000000" w:themeColor="text1"/>
          <w:spacing w:val="2"/>
          <w:sz w:val="24"/>
        </w:rPr>
        <w:t>法</w:t>
      </w:r>
      <w:r w:rsidRPr="005F24DA">
        <w:rPr>
          <w:rFonts w:ascii="宋体" w:hAnsi="宋体" w:cs="宋体"/>
          <w:color w:val="000000" w:themeColor="text1"/>
          <w:sz w:val="24"/>
        </w:rPr>
        <w:t>的情形</w:t>
      </w:r>
      <w:r w:rsidRPr="005F24DA">
        <w:rPr>
          <w:rFonts w:ascii="宋体" w:hAnsi="宋体" w:cs="宋体"/>
          <w:color w:val="000000" w:themeColor="text1"/>
          <w:spacing w:val="2"/>
          <w:sz w:val="24"/>
        </w:rPr>
        <w:t>，</w:t>
      </w:r>
      <w:r w:rsidRPr="005F24DA">
        <w:rPr>
          <w:rFonts w:ascii="宋体" w:hAnsi="宋体" w:cs="宋体"/>
          <w:color w:val="000000" w:themeColor="text1"/>
          <w:sz w:val="24"/>
        </w:rPr>
        <w:t>也</w:t>
      </w:r>
      <w:r w:rsidRPr="005F24DA">
        <w:rPr>
          <w:rFonts w:ascii="宋体" w:hAnsi="宋体" w:cs="宋体"/>
          <w:color w:val="000000" w:themeColor="text1"/>
          <w:spacing w:val="2"/>
          <w:sz w:val="24"/>
        </w:rPr>
        <w:t>不</w:t>
      </w:r>
      <w:r w:rsidRPr="005F24DA">
        <w:rPr>
          <w:rFonts w:ascii="宋体" w:hAnsi="宋体" w:cs="宋体"/>
          <w:color w:val="000000" w:themeColor="text1"/>
          <w:sz w:val="24"/>
        </w:rPr>
        <w:t>存</w:t>
      </w:r>
      <w:r w:rsidRPr="005F24DA">
        <w:rPr>
          <w:rFonts w:ascii="宋体" w:hAnsi="宋体" w:cs="宋体"/>
          <w:color w:val="000000" w:themeColor="text1"/>
          <w:spacing w:val="2"/>
          <w:sz w:val="24"/>
        </w:rPr>
        <w:t>在</w:t>
      </w:r>
      <w:r w:rsidRPr="005F24DA">
        <w:rPr>
          <w:rFonts w:ascii="宋体" w:hAnsi="宋体" w:cs="宋体"/>
          <w:color w:val="000000" w:themeColor="text1"/>
          <w:sz w:val="24"/>
        </w:rPr>
        <w:t>任</w:t>
      </w:r>
      <w:r w:rsidRPr="005F24DA">
        <w:rPr>
          <w:rFonts w:ascii="宋体" w:hAnsi="宋体" w:cs="宋体"/>
          <w:color w:val="000000" w:themeColor="text1"/>
          <w:spacing w:val="2"/>
          <w:sz w:val="24"/>
        </w:rPr>
        <w:t>何</w:t>
      </w:r>
      <w:r w:rsidRPr="005F24DA">
        <w:rPr>
          <w:rFonts w:ascii="宋体" w:hAnsi="宋体" w:cs="宋体"/>
          <w:color w:val="000000" w:themeColor="text1"/>
          <w:sz w:val="24"/>
        </w:rPr>
        <w:t>已</w:t>
      </w:r>
      <w:r w:rsidRPr="005F24DA">
        <w:rPr>
          <w:rFonts w:ascii="宋体" w:hAnsi="宋体" w:cs="宋体"/>
          <w:color w:val="000000" w:themeColor="text1"/>
          <w:spacing w:val="2"/>
          <w:sz w:val="24"/>
        </w:rPr>
        <w:t>知</w:t>
      </w:r>
      <w:r w:rsidRPr="005F24DA">
        <w:rPr>
          <w:rFonts w:ascii="宋体" w:hAnsi="宋体" w:cs="宋体"/>
          <w:color w:val="000000" w:themeColor="text1"/>
          <w:sz w:val="24"/>
        </w:rPr>
        <w:t>的</w:t>
      </w:r>
      <w:r w:rsidRPr="005F24DA">
        <w:rPr>
          <w:rFonts w:ascii="宋体" w:hAnsi="宋体" w:cs="宋体"/>
          <w:color w:val="000000" w:themeColor="text1"/>
          <w:spacing w:val="2"/>
          <w:sz w:val="24"/>
        </w:rPr>
        <w:t>与</w:t>
      </w:r>
      <w:r w:rsidRPr="005F24DA">
        <w:rPr>
          <w:rFonts w:ascii="宋体" w:hAnsi="宋体" w:cs="宋体"/>
          <w:color w:val="000000" w:themeColor="text1"/>
          <w:sz w:val="24"/>
        </w:rPr>
        <w:t>第</w:t>
      </w:r>
      <w:r w:rsidRPr="005F24DA">
        <w:rPr>
          <w:rFonts w:ascii="宋体" w:hAnsi="宋体" w:cs="宋体"/>
          <w:color w:val="000000" w:themeColor="text1"/>
          <w:spacing w:val="2"/>
          <w:sz w:val="24"/>
        </w:rPr>
        <w:t>三</w:t>
      </w:r>
      <w:r w:rsidRPr="005F24DA">
        <w:rPr>
          <w:rFonts w:ascii="宋体" w:hAnsi="宋体" w:cs="宋体"/>
          <w:color w:val="000000" w:themeColor="text1"/>
          <w:sz w:val="24"/>
        </w:rPr>
        <w:t>方</w:t>
      </w:r>
      <w:r w:rsidRPr="005F24DA">
        <w:rPr>
          <w:rFonts w:ascii="宋体" w:hAnsi="宋体" w:cs="宋体"/>
          <w:color w:val="000000" w:themeColor="text1"/>
          <w:spacing w:val="2"/>
          <w:sz w:val="24"/>
        </w:rPr>
        <w:t>专</w:t>
      </w:r>
      <w:r w:rsidRPr="005F24DA">
        <w:rPr>
          <w:rFonts w:ascii="宋体" w:hAnsi="宋体" w:cs="宋体"/>
          <w:color w:val="000000" w:themeColor="text1"/>
          <w:sz w:val="24"/>
        </w:rPr>
        <w:t>利</w:t>
      </w:r>
      <w:r w:rsidRPr="005F24DA">
        <w:rPr>
          <w:rFonts w:ascii="宋体" w:hAnsi="宋体" w:cs="宋体"/>
          <w:color w:val="000000" w:themeColor="text1"/>
          <w:spacing w:val="2"/>
          <w:sz w:val="24"/>
        </w:rPr>
        <w:t>权</w:t>
      </w:r>
      <w:r w:rsidRPr="005F24DA">
        <w:rPr>
          <w:rFonts w:ascii="宋体" w:hAnsi="宋体" w:cs="宋体"/>
          <w:color w:val="000000" w:themeColor="text1"/>
          <w:sz w:val="24"/>
        </w:rPr>
        <w:t>、</w:t>
      </w:r>
      <w:r w:rsidRPr="005F24DA">
        <w:rPr>
          <w:rFonts w:ascii="宋体" w:hAnsi="宋体" w:cs="宋体"/>
          <w:color w:val="000000" w:themeColor="text1"/>
          <w:spacing w:val="2"/>
          <w:sz w:val="24"/>
        </w:rPr>
        <w:t>著</w:t>
      </w:r>
      <w:r w:rsidRPr="005F24DA">
        <w:rPr>
          <w:rFonts w:ascii="宋体" w:hAnsi="宋体" w:cs="宋体"/>
          <w:color w:val="000000" w:themeColor="text1"/>
          <w:sz w:val="24"/>
        </w:rPr>
        <w:t>作</w:t>
      </w:r>
      <w:r w:rsidRPr="005F24DA">
        <w:rPr>
          <w:rFonts w:ascii="宋体" w:hAnsi="宋体" w:cs="宋体"/>
          <w:color w:val="000000" w:themeColor="text1"/>
          <w:spacing w:val="2"/>
          <w:sz w:val="24"/>
        </w:rPr>
        <w:t>权</w:t>
      </w:r>
      <w:r w:rsidRPr="005F24DA">
        <w:rPr>
          <w:rFonts w:ascii="宋体" w:hAnsi="宋体" w:cs="宋体"/>
          <w:color w:val="000000" w:themeColor="text1"/>
          <w:sz w:val="24"/>
        </w:rPr>
        <w:t>、</w:t>
      </w:r>
      <w:r w:rsidRPr="005F24DA">
        <w:rPr>
          <w:rFonts w:ascii="宋体" w:hAnsi="宋体" w:cs="宋体"/>
          <w:color w:val="000000" w:themeColor="text1"/>
          <w:spacing w:val="2"/>
          <w:sz w:val="24"/>
        </w:rPr>
        <w:t>商</w:t>
      </w:r>
      <w:r w:rsidRPr="005F24DA">
        <w:rPr>
          <w:rFonts w:ascii="宋体" w:hAnsi="宋体" w:cs="宋体"/>
          <w:color w:val="000000" w:themeColor="text1"/>
          <w:sz w:val="24"/>
        </w:rPr>
        <w:t>标</w:t>
      </w:r>
      <w:r w:rsidRPr="005F24DA">
        <w:rPr>
          <w:rFonts w:ascii="宋体" w:hAnsi="宋体" w:cs="宋体"/>
          <w:color w:val="000000" w:themeColor="text1"/>
          <w:spacing w:val="2"/>
          <w:sz w:val="24"/>
        </w:rPr>
        <w:t>权</w:t>
      </w:r>
      <w:r w:rsidRPr="005F24DA">
        <w:rPr>
          <w:rFonts w:ascii="宋体" w:hAnsi="宋体" w:cs="宋体"/>
          <w:color w:val="000000" w:themeColor="text1"/>
          <w:sz w:val="24"/>
        </w:rPr>
        <w:t>或</w:t>
      </w:r>
      <w:r w:rsidRPr="005F24DA">
        <w:rPr>
          <w:rFonts w:ascii="宋体" w:hAnsi="宋体" w:cs="宋体"/>
          <w:color w:val="000000" w:themeColor="text1"/>
          <w:spacing w:val="2"/>
          <w:sz w:val="24"/>
        </w:rPr>
        <w:t>工</w:t>
      </w:r>
      <w:r w:rsidRPr="005F24DA">
        <w:rPr>
          <w:rFonts w:ascii="宋体" w:hAnsi="宋体" w:cs="宋体"/>
          <w:color w:val="000000" w:themeColor="text1"/>
          <w:sz w:val="24"/>
        </w:rPr>
        <w:t>业</w:t>
      </w:r>
      <w:r w:rsidRPr="005F24DA">
        <w:rPr>
          <w:rFonts w:ascii="宋体" w:hAnsi="宋体" w:cs="宋体"/>
          <w:color w:val="000000" w:themeColor="text1"/>
          <w:spacing w:val="2"/>
          <w:sz w:val="24"/>
        </w:rPr>
        <w:t>设</w:t>
      </w:r>
      <w:r w:rsidRPr="005F24DA">
        <w:rPr>
          <w:rFonts w:ascii="宋体" w:hAnsi="宋体" w:cs="宋体"/>
          <w:color w:val="000000" w:themeColor="text1"/>
          <w:sz w:val="24"/>
        </w:rPr>
        <w:t>计</w:t>
      </w:r>
      <w:r w:rsidRPr="005F24DA">
        <w:rPr>
          <w:rFonts w:ascii="宋体" w:hAnsi="宋体" w:cs="宋体"/>
          <w:color w:val="000000" w:themeColor="text1"/>
          <w:spacing w:val="2"/>
          <w:sz w:val="24"/>
        </w:rPr>
        <w:t>权</w:t>
      </w:r>
      <w:r w:rsidRPr="005F24DA">
        <w:rPr>
          <w:rFonts w:ascii="宋体" w:hAnsi="宋体" w:cs="宋体"/>
          <w:color w:val="000000" w:themeColor="text1"/>
          <w:sz w:val="24"/>
        </w:rPr>
        <w:t>相</w:t>
      </w:r>
      <w:r w:rsidRPr="005F24DA">
        <w:rPr>
          <w:rFonts w:ascii="宋体" w:hAnsi="宋体" w:cs="宋体"/>
          <w:color w:val="000000" w:themeColor="text1"/>
          <w:spacing w:val="2"/>
          <w:sz w:val="24"/>
        </w:rPr>
        <w:t>关</w:t>
      </w:r>
      <w:r w:rsidRPr="005F24DA">
        <w:rPr>
          <w:rFonts w:ascii="宋体" w:hAnsi="宋体" w:cs="宋体"/>
          <w:color w:val="000000" w:themeColor="text1"/>
          <w:sz w:val="24"/>
        </w:rPr>
        <w:t>的</w:t>
      </w:r>
      <w:r w:rsidRPr="005F24DA">
        <w:rPr>
          <w:rFonts w:ascii="宋体" w:hAnsi="宋体" w:cs="宋体"/>
          <w:color w:val="000000" w:themeColor="text1"/>
          <w:spacing w:val="2"/>
          <w:sz w:val="24"/>
        </w:rPr>
        <w:t>任</w:t>
      </w:r>
      <w:r w:rsidRPr="005F24DA">
        <w:rPr>
          <w:rFonts w:ascii="宋体" w:hAnsi="宋体" w:cs="宋体"/>
          <w:color w:val="000000" w:themeColor="text1"/>
          <w:sz w:val="24"/>
        </w:rPr>
        <w:t>何</w:t>
      </w:r>
      <w:r w:rsidRPr="005F24DA">
        <w:rPr>
          <w:rFonts w:ascii="宋体" w:hAnsi="宋体" w:cs="宋体"/>
          <w:color w:val="000000" w:themeColor="text1"/>
          <w:spacing w:val="2"/>
          <w:sz w:val="24"/>
        </w:rPr>
        <w:t>争</w:t>
      </w:r>
      <w:r w:rsidRPr="005F24DA">
        <w:rPr>
          <w:rFonts w:ascii="宋体" w:hAnsi="宋体" w:cs="宋体"/>
          <w:color w:val="000000" w:themeColor="text1"/>
          <w:sz w:val="24"/>
        </w:rPr>
        <w:t>议；</w:t>
      </w:r>
      <w:r w:rsidRPr="005F24DA">
        <w:rPr>
          <w:rFonts w:ascii="宋体" w:hAnsi="宋体" w:cs="宋体"/>
          <w:color w:val="000000" w:themeColor="text1"/>
          <w:spacing w:val="5"/>
          <w:sz w:val="24"/>
        </w:rPr>
        <w:t>如</w:t>
      </w:r>
      <w:r w:rsidRPr="005F24DA">
        <w:rPr>
          <w:rFonts w:ascii="宋体" w:hAnsi="宋体" w:cs="宋体"/>
          <w:color w:val="000000" w:themeColor="text1"/>
          <w:spacing w:val="7"/>
          <w:sz w:val="24"/>
        </w:rPr>
        <w:t>果</w:t>
      </w:r>
      <w:r w:rsidRPr="005F24DA">
        <w:rPr>
          <w:rFonts w:ascii="宋体" w:hAnsi="宋体" w:cs="宋体"/>
          <w:color w:val="000000" w:themeColor="text1"/>
          <w:spacing w:val="5"/>
          <w:sz w:val="24"/>
        </w:rPr>
        <w:t>有</w:t>
      </w:r>
      <w:r w:rsidRPr="005F24DA">
        <w:rPr>
          <w:rFonts w:ascii="宋体" w:hAnsi="宋体" w:cs="宋体"/>
          <w:color w:val="000000" w:themeColor="text1"/>
          <w:spacing w:val="7"/>
          <w:sz w:val="24"/>
        </w:rPr>
        <w:t>任</w:t>
      </w:r>
      <w:r w:rsidRPr="005F24DA">
        <w:rPr>
          <w:rFonts w:ascii="宋体" w:hAnsi="宋体" w:cs="宋体"/>
          <w:color w:val="000000" w:themeColor="text1"/>
          <w:spacing w:val="5"/>
          <w:sz w:val="24"/>
        </w:rPr>
        <w:t>何</w:t>
      </w:r>
      <w:r w:rsidRPr="005F24DA">
        <w:rPr>
          <w:rFonts w:ascii="宋体" w:hAnsi="宋体" w:cs="宋体"/>
          <w:color w:val="000000" w:themeColor="text1"/>
          <w:spacing w:val="7"/>
          <w:sz w:val="24"/>
        </w:rPr>
        <w:t>因</w:t>
      </w:r>
      <w:r w:rsidRPr="005F24DA">
        <w:rPr>
          <w:rFonts w:ascii="宋体" w:hAnsi="宋体" w:cs="宋体"/>
          <w:color w:val="000000" w:themeColor="text1"/>
          <w:spacing w:val="5"/>
          <w:sz w:val="24"/>
        </w:rPr>
        <w:t>招</w:t>
      </w:r>
      <w:r w:rsidRPr="005F24DA">
        <w:rPr>
          <w:rFonts w:ascii="宋体" w:hAnsi="宋体" w:cs="宋体"/>
          <w:color w:val="000000" w:themeColor="text1"/>
          <w:spacing w:val="7"/>
          <w:sz w:val="24"/>
        </w:rPr>
        <w:t>标</w:t>
      </w:r>
      <w:r w:rsidRPr="005F24DA">
        <w:rPr>
          <w:rFonts w:ascii="宋体" w:hAnsi="宋体" w:cs="宋体"/>
          <w:color w:val="000000" w:themeColor="text1"/>
          <w:spacing w:val="5"/>
          <w:sz w:val="24"/>
        </w:rPr>
        <w:t>人使</w:t>
      </w:r>
      <w:r w:rsidRPr="005F24DA">
        <w:rPr>
          <w:rFonts w:ascii="宋体" w:hAnsi="宋体" w:cs="宋体"/>
          <w:color w:val="000000" w:themeColor="text1"/>
          <w:spacing w:val="7"/>
          <w:sz w:val="24"/>
        </w:rPr>
        <w:t>用</w:t>
      </w:r>
      <w:r w:rsidRPr="005F24DA">
        <w:rPr>
          <w:rFonts w:ascii="宋体" w:hAnsi="宋体" w:cs="宋体"/>
          <w:color w:val="000000" w:themeColor="text1"/>
          <w:spacing w:val="5"/>
          <w:sz w:val="24"/>
        </w:rPr>
        <w:t>投</w:t>
      </w:r>
      <w:r w:rsidRPr="005F24DA">
        <w:rPr>
          <w:rFonts w:ascii="宋体" w:hAnsi="宋体" w:cs="宋体"/>
          <w:color w:val="000000" w:themeColor="text1"/>
          <w:spacing w:val="7"/>
          <w:sz w:val="24"/>
        </w:rPr>
        <w:t>标</w:t>
      </w:r>
      <w:r w:rsidRPr="005F24DA">
        <w:rPr>
          <w:rFonts w:ascii="宋体" w:hAnsi="宋体" w:cs="宋体"/>
          <w:color w:val="000000" w:themeColor="text1"/>
          <w:spacing w:val="5"/>
          <w:sz w:val="24"/>
        </w:rPr>
        <w:t>人</w:t>
      </w:r>
      <w:r w:rsidRPr="005F24DA">
        <w:rPr>
          <w:rFonts w:ascii="宋体" w:hAnsi="宋体" w:cs="宋体"/>
          <w:color w:val="000000" w:themeColor="text1"/>
          <w:spacing w:val="7"/>
          <w:sz w:val="24"/>
        </w:rPr>
        <w:t>提</w:t>
      </w:r>
      <w:r w:rsidRPr="005F24DA">
        <w:rPr>
          <w:rFonts w:ascii="宋体" w:hAnsi="宋体" w:cs="宋体"/>
          <w:color w:val="000000" w:themeColor="text1"/>
          <w:spacing w:val="5"/>
          <w:sz w:val="24"/>
        </w:rPr>
        <w:t>供的</w:t>
      </w:r>
      <w:r w:rsidRPr="005F24DA">
        <w:rPr>
          <w:rFonts w:ascii="宋体" w:hAnsi="宋体" w:cs="宋体"/>
          <w:color w:val="000000" w:themeColor="text1"/>
          <w:spacing w:val="7"/>
          <w:sz w:val="24"/>
        </w:rPr>
        <w:t>产</w:t>
      </w:r>
      <w:r w:rsidRPr="005F24DA">
        <w:rPr>
          <w:rFonts w:ascii="宋体" w:hAnsi="宋体" w:cs="宋体"/>
          <w:color w:val="000000" w:themeColor="text1"/>
          <w:spacing w:val="5"/>
          <w:sz w:val="24"/>
        </w:rPr>
        <w:t>品</w:t>
      </w:r>
      <w:r w:rsidRPr="005F24DA">
        <w:rPr>
          <w:rFonts w:ascii="宋体" w:hAnsi="宋体" w:cs="宋体"/>
          <w:color w:val="000000" w:themeColor="text1"/>
          <w:spacing w:val="7"/>
          <w:sz w:val="24"/>
        </w:rPr>
        <w:t>而</w:t>
      </w:r>
      <w:r w:rsidRPr="005F24DA">
        <w:rPr>
          <w:rFonts w:ascii="宋体" w:hAnsi="宋体" w:cs="宋体"/>
          <w:color w:val="000000" w:themeColor="text1"/>
          <w:spacing w:val="5"/>
          <w:sz w:val="24"/>
        </w:rPr>
        <w:t>提</w:t>
      </w:r>
      <w:r w:rsidRPr="005F24DA">
        <w:rPr>
          <w:rFonts w:ascii="宋体" w:hAnsi="宋体" w:cs="宋体"/>
          <w:color w:val="000000" w:themeColor="text1"/>
          <w:spacing w:val="7"/>
          <w:sz w:val="24"/>
        </w:rPr>
        <w:t>起</w:t>
      </w:r>
      <w:r w:rsidRPr="005F24DA">
        <w:rPr>
          <w:rFonts w:ascii="宋体" w:hAnsi="宋体" w:cs="宋体"/>
          <w:color w:val="000000" w:themeColor="text1"/>
          <w:spacing w:val="5"/>
          <w:sz w:val="24"/>
        </w:rPr>
        <w:t>的</w:t>
      </w:r>
      <w:r w:rsidRPr="005F24DA">
        <w:rPr>
          <w:rFonts w:ascii="宋体" w:hAnsi="宋体" w:cs="宋体"/>
          <w:color w:val="000000" w:themeColor="text1"/>
          <w:spacing w:val="7"/>
          <w:sz w:val="24"/>
        </w:rPr>
        <w:t>侵</w:t>
      </w:r>
      <w:r w:rsidRPr="005F24DA">
        <w:rPr>
          <w:rFonts w:ascii="宋体" w:hAnsi="宋体" w:cs="宋体"/>
          <w:color w:val="000000" w:themeColor="text1"/>
          <w:spacing w:val="5"/>
          <w:sz w:val="24"/>
        </w:rPr>
        <w:t>权指</w:t>
      </w:r>
      <w:r w:rsidRPr="005F24DA">
        <w:rPr>
          <w:rFonts w:ascii="宋体" w:hAnsi="宋体" w:cs="宋体"/>
          <w:color w:val="000000" w:themeColor="text1"/>
          <w:spacing w:val="7"/>
          <w:sz w:val="24"/>
        </w:rPr>
        <w:t>控</w:t>
      </w:r>
      <w:r w:rsidRPr="005F24DA">
        <w:rPr>
          <w:rFonts w:ascii="宋体" w:hAnsi="宋体" w:cs="宋体"/>
          <w:color w:val="000000" w:themeColor="text1"/>
          <w:spacing w:val="5"/>
          <w:sz w:val="24"/>
        </w:rPr>
        <w:t>，</w:t>
      </w:r>
      <w:r w:rsidRPr="005F24DA">
        <w:rPr>
          <w:rFonts w:ascii="宋体" w:hAnsi="宋体" w:cs="宋体"/>
          <w:color w:val="000000" w:themeColor="text1"/>
          <w:spacing w:val="7"/>
          <w:sz w:val="24"/>
        </w:rPr>
        <w:t>投</w:t>
      </w:r>
      <w:r w:rsidRPr="005F24DA">
        <w:rPr>
          <w:rFonts w:ascii="宋体" w:hAnsi="宋体" w:cs="宋体"/>
          <w:color w:val="000000" w:themeColor="text1"/>
          <w:spacing w:val="5"/>
          <w:sz w:val="24"/>
        </w:rPr>
        <w:t>标</w:t>
      </w:r>
      <w:r w:rsidRPr="005F24DA">
        <w:rPr>
          <w:rFonts w:ascii="宋体" w:hAnsi="宋体" w:cs="宋体"/>
          <w:color w:val="000000" w:themeColor="text1"/>
          <w:spacing w:val="7"/>
          <w:sz w:val="24"/>
        </w:rPr>
        <w:t>人</w:t>
      </w:r>
      <w:r w:rsidRPr="005F24DA">
        <w:rPr>
          <w:rFonts w:ascii="宋体" w:hAnsi="宋体" w:cs="宋体"/>
          <w:color w:val="000000" w:themeColor="text1"/>
          <w:spacing w:val="5"/>
          <w:sz w:val="24"/>
        </w:rPr>
        <w:t>须</w:t>
      </w:r>
      <w:r w:rsidRPr="005F24DA">
        <w:rPr>
          <w:rFonts w:ascii="宋体" w:hAnsi="宋体" w:cs="宋体"/>
          <w:color w:val="000000" w:themeColor="text1"/>
          <w:spacing w:val="7"/>
          <w:sz w:val="24"/>
        </w:rPr>
        <w:t>依</w:t>
      </w:r>
      <w:r w:rsidRPr="005F24DA">
        <w:rPr>
          <w:rFonts w:ascii="宋体" w:hAnsi="宋体" w:cs="宋体"/>
          <w:color w:val="000000" w:themeColor="text1"/>
          <w:spacing w:val="5"/>
          <w:sz w:val="24"/>
        </w:rPr>
        <w:t>法承</w:t>
      </w:r>
      <w:r w:rsidRPr="005F24DA">
        <w:rPr>
          <w:rFonts w:ascii="宋体" w:hAnsi="宋体" w:cs="宋体"/>
          <w:color w:val="000000" w:themeColor="text1"/>
          <w:spacing w:val="7"/>
          <w:sz w:val="24"/>
        </w:rPr>
        <w:t>担</w:t>
      </w:r>
      <w:r w:rsidRPr="005F24DA">
        <w:rPr>
          <w:rFonts w:ascii="宋体" w:hAnsi="宋体" w:cs="宋体"/>
          <w:color w:val="000000" w:themeColor="text1"/>
          <w:spacing w:val="5"/>
          <w:sz w:val="24"/>
        </w:rPr>
        <w:t>全</w:t>
      </w:r>
      <w:r w:rsidRPr="005F24DA">
        <w:rPr>
          <w:rFonts w:ascii="宋体" w:hAnsi="宋体" w:cs="宋体"/>
          <w:color w:val="000000" w:themeColor="text1"/>
          <w:spacing w:val="7"/>
          <w:sz w:val="24"/>
        </w:rPr>
        <w:t>部</w:t>
      </w:r>
      <w:r w:rsidRPr="005F24DA">
        <w:rPr>
          <w:rFonts w:ascii="宋体" w:hAnsi="宋体" w:cs="宋体"/>
          <w:color w:val="000000" w:themeColor="text1"/>
          <w:sz w:val="24"/>
        </w:rPr>
        <w:t>责任，</w:t>
      </w:r>
      <w:r w:rsidRPr="005F24DA">
        <w:rPr>
          <w:rFonts w:ascii="宋体" w:hAnsi="宋体" w:cs="宋体" w:hint="eastAsia"/>
          <w:color w:val="000000" w:themeColor="text1"/>
          <w:sz w:val="24"/>
        </w:rPr>
        <w:t>需</w:t>
      </w:r>
      <w:r w:rsidRPr="005F24DA">
        <w:rPr>
          <w:rFonts w:ascii="宋体" w:hAnsi="宋体" w:cs="宋体"/>
          <w:color w:val="000000" w:themeColor="text1"/>
          <w:spacing w:val="2"/>
          <w:sz w:val="24"/>
        </w:rPr>
        <w:t>提</w:t>
      </w:r>
      <w:r w:rsidRPr="005F24DA">
        <w:rPr>
          <w:rFonts w:ascii="宋体" w:hAnsi="宋体" w:cs="宋体"/>
          <w:color w:val="000000" w:themeColor="text1"/>
          <w:sz w:val="24"/>
        </w:rPr>
        <w:t>交</w:t>
      </w:r>
      <w:r w:rsidRPr="005F24DA">
        <w:rPr>
          <w:rFonts w:ascii="宋体" w:hAnsi="宋体" w:cs="宋体"/>
          <w:color w:val="000000" w:themeColor="text1"/>
          <w:spacing w:val="2"/>
          <w:sz w:val="24"/>
        </w:rPr>
        <w:t>承诺</w:t>
      </w:r>
      <w:r w:rsidRPr="005F24DA">
        <w:rPr>
          <w:rFonts w:ascii="宋体" w:hAnsi="宋体" w:cs="宋体" w:hint="eastAsia"/>
          <w:color w:val="000000" w:themeColor="text1"/>
          <w:spacing w:val="2"/>
          <w:sz w:val="24"/>
        </w:rPr>
        <w:t>函</w:t>
      </w:r>
      <w:r w:rsidRPr="005F24DA">
        <w:rPr>
          <w:rFonts w:ascii="宋体" w:hAnsi="宋体" w:hint="eastAsia"/>
          <w:color w:val="000000" w:themeColor="text1"/>
          <w:kern w:val="28"/>
          <w:sz w:val="24"/>
        </w:rPr>
        <w:t>（格式自拟）</w:t>
      </w:r>
      <w:r w:rsidRPr="005F24DA">
        <w:rPr>
          <w:rFonts w:ascii="宋体" w:hAnsi="宋体" w:cs="宋体"/>
          <w:color w:val="000000" w:themeColor="text1"/>
          <w:sz w:val="24"/>
        </w:rPr>
        <w:t>。</w:t>
      </w:r>
    </w:p>
    <w:p w:rsidR="00BD2DCC" w:rsidRPr="005F24DA" w:rsidRDefault="00BD2DCC" w:rsidP="00BD2DCC">
      <w:pPr>
        <w:shd w:val="clear" w:color="auto" w:fill="FFFFFF"/>
        <w:snapToGrid w:val="0"/>
        <w:spacing w:line="500" w:lineRule="exact"/>
        <w:ind w:firstLineChars="200" w:firstLine="480"/>
        <w:rPr>
          <w:rFonts w:ascii="宋体" w:hAnsi="宋体"/>
          <w:color w:val="000000" w:themeColor="text1"/>
          <w:kern w:val="28"/>
          <w:sz w:val="24"/>
        </w:rPr>
      </w:pPr>
      <w:r w:rsidRPr="005F24DA">
        <w:rPr>
          <w:rFonts w:ascii="宋体" w:hAnsi="宋体" w:hint="eastAsia"/>
          <w:color w:val="000000" w:themeColor="text1"/>
          <w:kern w:val="28"/>
          <w:sz w:val="24"/>
        </w:rPr>
        <w:t>12、</w:t>
      </w:r>
      <w:r w:rsidRPr="005F24DA">
        <w:rPr>
          <w:rFonts w:ascii="宋体" w:hAnsi="宋体" w:hint="eastAsia"/>
          <w:color w:val="000000" w:themeColor="text1"/>
          <w:sz w:val="24"/>
        </w:rPr>
        <w:t>本项目不得分包、转包,</w:t>
      </w:r>
      <w:r w:rsidRPr="005F24DA">
        <w:rPr>
          <w:rFonts w:ascii="宋体" w:hAnsi="宋体" w:hint="eastAsia"/>
          <w:color w:val="000000" w:themeColor="text1"/>
          <w:kern w:val="28"/>
          <w:sz w:val="24"/>
        </w:rPr>
        <w:t>不接受联合体投标；</w:t>
      </w:r>
    </w:p>
    <w:p w:rsidR="00BD2DCC" w:rsidRPr="005F24DA" w:rsidRDefault="00BD2DCC" w:rsidP="00BD2DCC">
      <w:pPr>
        <w:snapToGrid w:val="0"/>
        <w:spacing w:line="500" w:lineRule="exact"/>
        <w:ind w:firstLineChars="200" w:firstLine="602"/>
        <w:rPr>
          <w:rFonts w:ascii="宋体" w:hAnsi="宋体"/>
          <w:b/>
          <w:color w:val="000000" w:themeColor="text1"/>
          <w:sz w:val="30"/>
          <w:szCs w:val="30"/>
        </w:rPr>
      </w:pPr>
      <w:r w:rsidRPr="005F24DA">
        <w:rPr>
          <w:rFonts w:ascii="宋体" w:hAnsi="宋体" w:hint="eastAsia"/>
          <w:b/>
          <w:color w:val="000000" w:themeColor="text1"/>
          <w:sz w:val="30"/>
          <w:szCs w:val="30"/>
        </w:rPr>
        <w:t>B包：</w:t>
      </w:r>
    </w:p>
    <w:p w:rsidR="00BD2DCC" w:rsidRPr="005F24DA" w:rsidRDefault="00BD2DCC" w:rsidP="00BD2DCC">
      <w:pPr>
        <w:spacing w:line="500" w:lineRule="exact"/>
        <w:ind w:firstLineChars="200" w:firstLine="480"/>
        <w:rPr>
          <w:rFonts w:ascii="宋体" w:cs="Tahoma"/>
          <w:b/>
          <w:color w:val="000000" w:themeColor="text1"/>
          <w:sz w:val="30"/>
          <w:szCs w:val="30"/>
        </w:rPr>
      </w:pPr>
      <w:r w:rsidRPr="005F24DA">
        <w:rPr>
          <w:rFonts w:ascii="宋体" w:hint="eastAsia"/>
          <w:color w:val="000000" w:themeColor="text1"/>
          <w:sz w:val="24"/>
        </w:rPr>
        <w:t>1、必须符合《政府采购法》第二十二条的规定；</w:t>
      </w:r>
    </w:p>
    <w:p w:rsidR="00BD2DCC" w:rsidRPr="005F24DA" w:rsidRDefault="00BD2DCC" w:rsidP="00BD2DCC">
      <w:pPr>
        <w:spacing w:line="500" w:lineRule="exact"/>
        <w:ind w:firstLineChars="200" w:firstLine="480"/>
        <w:rPr>
          <w:rFonts w:ascii="宋体" w:hAnsi="宋体" w:cs="Arial"/>
          <w:color w:val="000000" w:themeColor="text1"/>
          <w:sz w:val="24"/>
        </w:rPr>
      </w:pPr>
      <w:r w:rsidRPr="005F24DA">
        <w:rPr>
          <w:rFonts w:ascii="宋体" w:hAnsi="宋体" w:cs="Arial" w:hint="eastAsia"/>
          <w:color w:val="000000" w:themeColor="text1"/>
          <w:sz w:val="24"/>
        </w:rPr>
        <w:t>2、</w:t>
      </w:r>
      <w:r w:rsidRPr="005F24DA">
        <w:rPr>
          <w:rFonts w:ascii="宋体" w:hAnsi="宋体" w:hint="eastAsia"/>
          <w:color w:val="000000" w:themeColor="text1"/>
          <w:sz w:val="24"/>
        </w:rPr>
        <w:t>在中华人民共和国注册的、具有独立承担民事责任能力的法人（营业执照副本、组织机构代码证副本、税务登记证副本或“三证合一”的营业执照副本</w:t>
      </w:r>
      <w:r w:rsidRPr="005F24DA">
        <w:rPr>
          <w:rFonts w:ascii="宋体" w:hint="eastAsia"/>
          <w:color w:val="000000" w:themeColor="text1"/>
          <w:sz w:val="24"/>
        </w:rPr>
        <w:t>，需提供复印件加盖公章</w:t>
      </w:r>
      <w:r w:rsidRPr="005F24DA">
        <w:rPr>
          <w:rFonts w:ascii="宋体" w:hAnsi="宋体" w:hint="eastAsia"/>
          <w:color w:val="000000" w:themeColor="text1"/>
          <w:sz w:val="24"/>
        </w:rPr>
        <w:t>）；</w:t>
      </w:r>
    </w:p>
    <w:p w:rsidR="00BD2DCC" w:rsidRPr="005F24DA" w:rsidRDefault="00BD2DCC" w:rsidP="00BD2DCC">
      <w:pPr>
        <w:spacing w:line="500" w:lineRule="exact"/>
        <w:ind w:firstLineChars="200" w:firstLine="480"/>
        <w:rPr>
          <w:rFonts w:ascii="宋体" w:hAnsi="宋体" w:cs="宋体"/>
          <w:color w:val="000000" w:themeColor="text1"/>
          <w:sz w:val="24"/>
        </w:rPr>
      </w:pPr>
      <w:r w:rsidRPr="005F24DA">
        <w:rPr>
          <w:rFonts w:ascii="宋体" w:hAnsi="宋体" w:cs="宋体" w:hint="eastAsia"/>
          <w:color w:val="000000" w:themeColor="text1"/>
          <w:sz w:val="24"/>
        </w:rPr>
        <w:t>3、具有良好的</w:t>
      </w:r>
      <w:bookmarkStart w:id="1" w:name="_GoBack"/>
      <w:bookmarkEnd w:id="1"/>
      <w:r w:rsidRPr="005F24DA">
        <w:rPr>
          <w:rFonts w:ascii="宋体" w:hAnsi="宋体" w:cs="宋体" w:hint="eastAsia"/>
          <w:color w:val="000000" w:themeColor="text1"/>
          <w:sz w:val="24"/>
        </w:rPr>
        <w:t>商业信誉和健全的财务会计制度（</w:t>
      </w:r>
      <w:r w:rsidRPr="005F24DA">
        <w:rPr>
          <w:rFonts w:ascii="宋体" w:hAnsi="宋体" w:hint="eastAsia"/>
          <w:color w:val="000000" w:themeColor="text1"/>
          <w:sz w:val="24"/>
        </w:rPr>
        <w:t>提供2016年任意三个月纳税证明</w:t>
      </w:r>
      <w:r w:rsidRPr="005F24DA">
        <w:rPr>
          <w:rFonts w:ascii="宋体" w:hAnsi="宋体" w:cs="宋体" w:hint="eastAsia"/>
          <w:color w:val="000000" w:themeColor="text1"/>
          <w:sz w:val="24"/>
        </w:rPr>
        <w:t>，或者会计师事务所出具的2015年度财务审计报告，复印件加盖公章）；</w:t>
      </w:r>
    </w:p>
    <w:p w:rsidR="00BD2DCC" w:rsidRPr="005F24DA" w:rsidRDefault="00BD2DCC" w:rsidP="00BD2DCC">
      <w:pPr>
        <w:spacing w:line="500" w:lineRule="exact"/>
        <w:ind w:firstLineChars="200" w:firstLine="480"/>
        <w:rPr>
          <w:rFonts w:ascii="宋体" w:hAnsi="宋体" w:cs="宋体"/>
          <w:color w:val="000000" w:themeColor="text1"/>
          <w:sz w:val="24"/>
        </w:rPr>
      </w:pPr>
      <w:r w:rsidRPr="005F24DA">
        <w:rPr>
          <w:rFonts w:ascii="宋体" w:hAnsi="宋体" w:cs="宋体" w:hint="eastAsia"/>
          <w:color w:val="000000" w:themeColor="text1"/>
          <w:sz w:val="24"/>
        </w:rPr>
        <w:t>4、依法缴纳社会保障资金的良好记录（需提供</w:t>
      </w:r>
      <w:r w:rsidRPr="005F24DA">
        <w:rPr>
          <w:rFonts w:ascii="宋体" w:hAnsi="宋体" w:hint="eastAsia"/>
          <w:color w:val="000000" w:themeColor="text1"/>
          <w:sz w:val="24"/>
        </w:rPr>
        <w:t>2016年任意三个月</w:t>
      </w:r>
      <w:r w:rsidRPr="005F24DA">
        <w:rPr>
          <w:rFonts w:ascii="宋体" w:hAnsi="宋体" w:cs="宋体" w:hint="eastAsia"/>
          <w:color w:val="000000" w:themeColor="text1"/>
          <w:sz w:val="24"/>
        </w:rPr>
        <w:t>社会保障</w:t>
      </w:r>
      <w:r w:rsidRPr="005F24DA">
        <w:rPr>
          <w:rFonts w:ascii="宋体" w:hAnsi="宋体" w:cs="宋体" w:hint="eastAsia"/>
          <w:color w:val="000000" w:themeColor="text1"/>
          <w:sz w:val="24"/>
        </w:rPr>
        <w:lastRenderedPageBreak/>
        <w:t>缴费记录，复印件加盖公章）；</w:t>
      </w:r>
    </w:p>
    <w:p w:rsidR="00BD2DCC" w:rsidRPr="005F24DA" w:rsidRDefault="00BD2DCC" w:rsidP="00BD2DCC">
      <w:pPr>
        <w:autoSpaceDN w:val="0"/>
        <w:spacing w:line="420" w:lineRule="exact"/>
        <w:ind w:firstLineChars="200" w:firstLine="480"/>
        <w:textAlignment w:val="center"/>
        <w:rPr>
          <w:rFonts w:ascii="宋体" w:hAnsi="宋体" w:cs="宋体"/>
          <w:color w:val="000000" w:themeColor="text1"/>
          <w:sz w:val="24"/>
          <w:lang w:val="zh-CN"/>
        </w:rPr>
      </w:pPr>
      <w:r w:rsidRPr="005F24DA">
        <w:rPr>
          <w:rFonts w:ascii="宋体" w:hAnsi="宋体" w:cs="宋体" w:hint="eastAsia"/>
          <w:color w:val="000000" w:themeColor="text1"/>
          <w:sz w:val="24"/>
        </w:rPr>
        <w:t>5</w:t>
      </w:r>
      <w:r w:rsidRPr="005F24DA">
        <w:rPr>
          <w:rFonts w:ascii="宋体" w:hAnsi="宋体" w:cs="宋体" w:hint="eastAsia"/>
          <w:color w:val="000000" w:themeColor="text1"/>
          <w:sz w:val="24"/>
          <w:lang w:val="zh-CN"/>
        </w:rPr>
        <w:t>、若投标人不是生产厂商，则必须获得所投主要设备（见设备采购详细清单，带“</w:t>
      </w:r>
      <w:r w:rsidRPr="005F24DA">
        <w:rPr>
          <w:rFonts w:ascii="宋体" w:hAnsi="宋体" w:hint="eastAsia"/>
          <w:color w:val="000000" w:themeColor="text1"/>
          <w:sz w:val="24"/>
        </w:rPr>
        <w:t>▲</w:t>
      </w:r>
      <w:r w:rsidRPr="005F24DA">
        <w:rPr>
          <w:rFonts w:ascii="宋体" w:hAnsi="宋体" w:cs="宋体" w:hint="eastAsia"/>
          <w:color w:val="000000" w:themeColor="text1"/>
          <w:sz w:val="24"/>
          <w:lang w:val="zh-CN"/>
        </w:rPr>
        <w:t>”的设备）生产厂商针对本项目的授权书与售后服务承诺函；</w:t>
      </w:r>
    </w:p>
    <w:p w:rsidR="00BD2DCC" w:rsidRPr="005F24DA" w:rsidRDefault="00BD2DCC" w:rsidP="00BD2DCC">
      <w:pPr>
        <w:autoSpaceDN w:val="0"/>
        <w:spacing w:line="420" w:lineRule="exact"/>
        <w:ind w:firstLineChars="200" w:firstLine="480"/>
        <w:textAlignment w:val="center"/>
        <w:rPr>
          <w:rFonts w:ascii="宋体" w:hAnsi="宋体" w:cs="宋体"/>
          <w:color w:val="000000" w:themeColor="text1"/>
          <w:sz w:val="24"/>
          <w:lang w:val="zh-CN"/>
        </w:rPr>
      </w:pPr>
      <w:r w:rsidRPr="005F24DA">
        <w:rPr>
          <w:rFonts w:ascii="宋体" w:hint="eastAsia"/>
          <w:color w:val="000000" w:themeColor="text1"/>
          <w:sz w:val="24"/>
        </w:rPr>
        <w:t>6、投标人所投产品必须满足带“★”号的技术指标参数或技术要求；</w:t>
      </w:r>
    </w:p>
    <w:p w:rsidR="00BD2DCC" w:rsidRPr="005F24DA" w:rsidRDefault="00BD2DCC" w:rsidP="00BD2DCC">
      <w:pPr>
        <w:adjustRightInd w:val="0"/>
        <w:snapToGrid w:val="0"/>
        <w:spacing w:line="500" w:lineRule="exact"/>
        <w:ind w:firstLineChars="200" w:firstLine="480"/>
        <w:rPr>
          <w:rFonts w:ascii="宋体" w:hAnsi="宋体" w:cs="Arial"/>
          <w:color w:val="000000" w:themeColor="text1"/>
          <w:sz w:val="24"/>
        </w:rPr>
      </w:pPr>
      <w:r w:rsidRPr="005F24DA">
        <w:rPr>
          <w:rFonts w:ascii="宋体" w:hAnsi="宋体" w:cs="Arial" w:hint="eastAsia"/>
          <w:color w:val="000000" w:themeColor="text1"/>
          <w:sz w:val="24"/>
        </w:rPr>
        <w:t>7、提供</w:t>
      </w:r>
      <w:r w:rsidRPr="005F24DA">
        <w:rPr>
          <w:rFonts w:ascii="宋体" w:hAnsi="宋体" w:hint="eastAsia"/>
          <w:color w:val="000000" w:themeColor="text1"/>
          <w:sz w:val="24"/>
        </w:rPr>
        <w:t>参加本次政府采购活动前三年内，在经营活动中没有重大违法记录的声明函（加盖公章）；</w:t>
      </w:r>
    </w:p>
    <w:p w:rsidR="00BD2DCC" w:rsidRPr="005F24DA" w:rsidRDefault="00BD2DCC" w:rsidP="00BD2DCC">
      <w:pPr>
        <w:snapToGrid w:val="0"/>
        <w:spacing w:line="500" w:lineRule="exact"/>
        <w:ind w:firstLineChars="200" w:firstLine="480"/>
        <w:rPr>
          <w:rFonts w:ascii="宋体" w:hAnsi="宋体"/>
          <w:b/>
          <w:color w:val="000000" w:themeColor="text1"/>
          <w:sz w:val="30"/>
          <w:szCs w:val="30"/>
        </w:rPr>
      </w:pPr>
      <w:r w:rsidRPr="005F24DA">
        <w:rPr>
          <w:rFonts w:ascii="宋体" w:hAnsi="宋体" w:hint="eastAsia"/>
          <w:color w:val="000000" w:themeColor="text1"/>
          <w:sz w:val="24"/>
        </w:rPr>
        <w:t>8、本项目不接受联合投标。</w:t>
      </w:r>
    </w:p>
    <w:p w:rsidR="00BD2DCC" w:rsidRPr="005F24DA" w:rsidRDefault="00BD2DCC" w:rsidP="00BD2DCC">
      <w:pPr>
        <w:snapToGrid w:val="0"/>
        <w:spacing w:line="500" w:lineRule="exact"/>
        <w:rPr>
          <w:rFonts w:ascii="宋体" w:hAnsi="宋体" w:cs="Tahoma"/>
          <w:b/>
          <w:color w:val="000000" w:themeColor="text1"/>
          <w:sz w:val="30"/>
          <w:szCs w:val="30"/>
        </w:rPr>
      </w:pPr>
      <w:r w:rsidRPr="005F24DA">
        <w:rPr>
          <w:rFonts w:ascii="宋体" w:hAnsi="宋体" w:cs="Tahoma" w:hint="eastAsia"/>
          <w:b/>
          <w:color w:val="000000" w:themeColor="text1"/>
          <w:sz w:val="30"/>
          <w:szCs w:val="30"/>
        </w:rPr>
        <w:t>四、招标文件的获取</w:t>
      </w:r>
    </w:p>
    <w:p w:rsidR="00BD2DCC" w:rsidRPr="005F24DA" w:rsidRDefault="00BD2DCC" w:rsidP="00BD2DCC">
      <w:pPr>
        <w:adjustRightInd w:val="0"/>
        <w:snapToGrid w:val="0"/>
        <w:spacing w:line="500" w:lineRule="exact"/>
        <w:ind w:firstLineChars="200" w:firstLine="480"/>
        <w:rPr>
          <w:rFonts w:ascii="宋体" w:hAnsi="宋体" w:cs="Arial"/>
          <w:color w:val="000000" w:themeColor="text1"/>
          <w:sz w:val="24"/>
        </w:rPr>
      </w:pPr>
      <w:r w:rsidRPr="005F24DA">
        <w:rPr>
          <w:rFonts w:ascii="宋体" w:hAnsi="宋体" w:cs="Arial" w:hint="eastAsia"/>
          <w:color w:val="000000" w:themeColor="text1"/>
          <w:sz w:val="24"/>
        </w:rPr>
        <w:t>1、时间：2016年</w:t>
      </w:r>
      <w:r w:rsidR="00E51DBC">
        <w:rPr>
          <w:rFonts w:ascii="宋体" w:hAnsi="宋体" w:cs="Arial" w:hint="eastAsia"/>
          <w:color w:val="000000" w:themeColor="text1"/>
          <w:sz w:val="24"/>
        </w:rPr>
        <w:t>11</w:t>
      </w:r>
      <w:r w:rsidRPr="005F24DA">
        <w:rPr>
          <w:rFonts w:ascii="宋体" w:hAnsi="宋体" w:cs="Arial" w:hint="eastAsia"/>
          <w:color w:val="000000" w:themeColor="text1"/>
          <w:sz w:val="24"/>
        </w:rPr>
        <w:t>月</w:t>
      </w:r>
      <w:r w:rsidR="00E51DBC">
        <w:rPr>
          <w:rFonts w:ascii="宋体" w:hAnsi="宋体" w:cs="Arial" w:hint="eastAsia"/>
          <w:color w:val="000000" w:themeColor="text1"/>
          <w:sz w:val="24"/>
        </w:rPr>
        <w:t>03</w:t>
      </w:r>
      <w:r w:rsidRPr="005F24DA">
        <w:rPr>
          <w:rFonts w:ascii="宋体" w:hAnsi="宋体" w:cs="Arial" w:hint="eastAsia"/>
          <w:color w:val="000000" w:themeColor="text1"/>
          <w:sz w:val="24"/>
        </w:rPr>
        <w:t>日至2016年</w:t>
      </w:r>
      <w:r w:rsidR="00E51DBC">
        <w:rPr>
          <w:rFonts w:ascii="宋体" w:hAnsi="宋体" w:cs="Arial" w:hint="eastAsia"/>
          <w:color w:val="000000" w:themeColor="text1"/>
          <w:sz w:val="24"/>
        </w:rPr>
        <w:t>11</w:t>
      </w:r>
      <w:r w:rsidRPr="005F24DA">
        <w:rPr>
          <w:rFonts w:ascii="宋体" w:hAnsi="宋体" w:cs="Arial" w:hint="eastAsia"/>
          <w:color w:val="000000" w:themeColor="text1"/>
          <w:sz w:val="24"/>
        </w:rPr>
        <w:t>月</w:t>
      </w:r>
      <w:r w:rsidR="00E51DBC">
        <w:rPr>
          <w:rFonts w:ascii="宋体" w:hAnsi="宋体" w:cs="Arial" w:hint="eastAsia"/>
          <w:color w:val="000000" w:themeColor="text1"/>
          <w:sz w:val="24"/>
        </w:rPr>
        <w:t>09</w:t>
      </w:r>
      <w:r w:rsidRPr="005F24DA">
        <w:rPr>
          <w:rFonts w:ascii="宋体" w:hAnsi="宋体" w:cs="Arial" w:hint="eastAsia"/>
          <w:color w:val="000000" w:themeColor="text1"/>
          <w:sz w:val="24"/>
        </w:rPr>
        <w:t>日08：30-12：00,14:30-17:30（节假日除外）；</w:t>
      </w:r>
    </w:p>
    <w:p w:rsidR="00BD2DCC" w:rsidRPr="005F24DA" w:rsidRDefault="00BD2DCC" w:rsidP="00BD2DCC">
      <w:pPr>
        <w:adjustRightInd w:val="0"/>
        <w:snapToGrid w:val="0"/>
        <w:spacing w:line="500" w:lineRule="exact"/>
        <w:ind w:firstLineChars="200" w:firstLine="480"/>
        <w:rPr>
          <w:rFonts w:ascii="宋体" w:hAnsi="宋体" w:cs="Arial"/>
          <w:color w:val="000000" w:themeColor="text1"/>
          <w:sz w:val="24"/>
        </w:rPr>
      </w:pPr>
      <w:r w:rsidRPr="005F24DA">
        <w:rPr>
          <w:rFonts w:ascii="宋体" w:hAnsi="宋体" w:cs="Arial" w:hint="eastAsia"/>
          <w:color w:val="000000" w:themeColor="text1"/>
          <w:sz w:val="24"/>
        </w:rPr>
        <w:t>2、标书发售地点：</w:t>
      </w:r>
      <w:hyperlink r:id="rId9" w:tgtFrame="_BLANK㸬蘦〠荀沄㋐㋀蘴〠" w:history="1">
        <w:r w:rsidRPr="005F24DA">
          <w:rPr>
            <w:rFonts w:ascii="宋体" w:hAnsi="宋体" w:cs="Arial" w:hint="eastAsia"/>
            <w:color w:val="000000" w:themeColor="text1"/>
            <w:sz w:val="24"/>
          </w:rPr>
          <w:t>http://218.77.183.48</w:t>
        </w:r>
      </w:hyperlink>
      <w:r w:rsidRPr="005F24DA">
        <w:rPr>
          <w:rFonts w:ascii="宋体" w:hAnsi="宋体" w:cs="Arial" w:hint="eastAsia"/>
          <w:color w:val="000000" w:themeColor="text1"/>
          <w:sz w:val="24"/>
        </w:rPr>
        <w:t>。</w:t>
      </w:r>
    </w:p>
    <w:p w:rsidR="00BD2DCC" w:rsidRPr="005F24DA" w:rsidRDefault="00BD2DCC" w:rsidP="00BD2DCC">
      <w:pPr>
        <w:shd w:val="clear" w:color="auto" w:fill="FFFFFF"/>
        <w:spacing w:line="500" w:lineRule="exact"/>
        <w:ind w:firstLineChars="200" w:firstLine="480"/>
        <w:rPr>
          <w:rFonts w:ascii="宋体" w:hAnsi="宋体"/>
          <w:color w:val="000000" w:themeColor="text1"/>
          <w:sz w:val="24"/>
        </w:rPr>
      </w:pPr>
      <w:r w:rsidRPr="005F24DA">
        <w:rPr>
          <w:rFonts w:ascii="宋体" w:hAnsi="宋体" w:cs="Arial" w:hint="eastAsia"/>
          <w:color w:val="000000" w:themeColor="text1"/>
          <w:sz w:val="24"/>
        </w:rPr>
        <w:t>3、标书售价：分包发售，￥200元/套/包（售后不退），投标保证金：A包：</w:t>
      </w:r>
      <w:r w:rsidRPr="005F24DA">
        <w:rPr>
          <w:rFonts w:ascii="宋体" w:hAnsi="宋体" w:hint="eastAsia"/>
          <w:color w:val="000000" w:themeColor="text1"/>
          <w:sz w:val="24"/>
        </w:rPr>
        <w:t>3800.00元；</w:t>
      </w:r>
      <w:r w:rsidRPr="005F24DA">
        <w:rPr>
          <w:rFonts w:ascii="宋体" w:hAnsi="宋体" w:cs="Arial" w:hint="eastAsia"/>
          <w:color w:val="000000" w:themeColor="text1"/>
          <w:sz w:val="24"/>
        </w:rPr>
        <w:t>B包：</w:t>
      </w:r>
      <w:r w:rsidRPr="005F24DA">
        <w:rPr>
          <w:rFonts w:ascii="宋体" w:hAnsi="宋体" w:hint="eastAsia"/>
          <w:color w:val="000000" w:themeColor="text1"/>
          <w:sz w:val="24"/>
        </w:rPr>
        <w:t>60000.00元。</w:t>
      </w:r>
    </w:p>
    <w:p w:rsidR="00BD2DCC" w:rsidRPr="005F24DA" w:rsidRDefault="00BD2DCC" w:rsidP="00BD2DCC">
      <w:pPr>
        <w:tabs>
          <w:tab w:val="left" w:pos="4680"/>
        </w:tabs>
        <w:snapToGrid w:val="0"/>
        <w:spacing w:line="500" w:lineRule="exact"/>
        <w:ind w:firstLineChars="200" w:firstLine="480"/>
        <w:rPr>
          <w:rFonts w:ascii="宋体" w:hAnsi="宋体" w:cs="Arial"/>
          <w:color w:val="000000" w:themeColor="text1"/>
          <w:sz w:val="24"/>
        </w:rPr>
      </w:pPr>
      <w:r w:rsidRPr="005F24DA">
        <w:rPr>
          <w:rFonts w:ascii="宋体" w:hAnsi="宋体" w:cs="Arial" w:hint="eastAsia"/>
          <w:color w:val="000000" w:themeColor="text1"/>
          <w:sz w:val="24"/>
        </w:rPr>
        <w:t>4、投标人提问截止时间：2016年</w:t>
      </w:r>
      <w:r w:rsidR="00E51DBC">
        <w:rPr>
          <w:rFonts w:ascii="宋体" w:hAnsi="宋体" w:cs="Arial" w:hint="eastAsia"/>
          <w:color w:val="000000" w:themeColor="text1"/>
          <w:sz w:val="24"/>
        </w:rPr>
        <w:t>11</w:t>
      </w:r>
      <w:r w:rsidRPr="005F24DA">
        <w:rPr>
          <w:rFonts w:ascii="宋体" w:hAnsi="宋体" w:cs="Arial" w:hint="eastAsia"/>
          <w:color w:val="000000" w:themeColor="text1"/>
          <w:sz w:val="24"/>
        </w:rPr>
        <w:t>月</w:t>
      </w:r>
      <w:r w:rsidR="00E51DBC">
        <w:rPr>
          <w:rFonts w:ascii="宋体" w:hAnsi="宋体" w:cs="Arial" w:hint="eastAsia"/>
          <w:color w:val="000000" w:themeColor="text1"/>
          <w:sz w:val="24"/>
        </w:rPr>
        <w:t>09</w:t>
      </w:r>
      <w:r w:rsidRPr="005F24DA">
        <w:rPr>
          <w:rFonts w:ascii="宋体" w:hAnsi="宋体" w:cs="Arial" w:hint="eastAsia"/>
          <w:color w:val="000000" w:themeColor="text1"/>
          <w:sz w:val="24"/>
        </w:rPr>
        <w:t xml:space="preserve"> 日 17:00:00（北京时间）。</w:t>
      </w:r>
    </w:p>
    <w:p w:rsidR="00BD2DCC" w:rsidRPr="005F24DA" w:rsidRDefault="00BD2DCC" w:rsidP="00BD2DCC">
      <w:pPr>
        <w:tabs>
          <w:tab w:val="left" w:pos="4680"/>
        </w:tabs>
        <w:snapToGrid w:val="0"/>
        <w:spacing w:line="500" w:lineRule="exact"/>
        <w:ind w:firstLineChars="200" w:firstLine="480"/>
        <w:rPr>
          <w:rFonts w:ascii="宋体" w:hAnsi="宋体"/>
          <w:color w:val="000000" w:themeColor="text1"/>
          <w:sz w:val="24"/>
        </w:rPr>
      </w:pPr>
      <w:r w:rsidRPr="005F24DA">
        <w:rPr>
          <w:rFonts w:ascii="宋体" w:hAnsi="宋体" w:cs="Arial" w:hint="eastAsia"/>
          <w:color w:val="000000" w:themeColor="text1"/>
          <w:sz w:val="24"/>
        </w:rPr>
        <w:t>5、</w:t>
      </w:r>
      <w:r w:rsidRPr="005F24DA">
        <w:rPr>
          <w:rFonts w:ascii="宋体" w:hAnsi="宋体"/>
          <w:color w:val="000000" w:themeColor="text1"/>
          <w:sz w:val="24"/>
        </w:rPr>
        <w:t xml:space="preserve">保证金到账截止日期： </w:t>
      </w:r>
      <w:r w:rsidRPr="005F24DA">
        <w:rPr>
          <w:rStyle w:val="bord3"/>
          <w:rFonts w:ascii="宋体" w:hAnsi="宋体"/>
          <w:color w:val="000000" w:themeColor="text1"/>
          <w:sz w:val="24"/>
        </w:rPr>
        <w:t>201</w:t>
      </w:r>
      <w:r w:rsidRPr="005F24DA">
        <w:rPr>
          <w:rStyle w:val="bord3"/>
          <w:rFonts w:ascii="宋体" w:hAnsi="宋体" w:hint="eastAsia"/>
          <w:color w:val="000000" w:themeColor="text1"/>
          <w:sz w:val="24"/>
        </w:rPr>
        <w:t>6年</w:t>
      </w:r>
      <w:r w:rsidR="00E51DBC">
        <w:rPr>
          <w:rStyle w:val="bord3"/>
          <w:rFonts w:ascii="宋体" w:hAnsi="宋体" w:hint="eastAsia"/>
          <w:color w:val="000000" w:themeColor="text1"/>
          <w:sz w:val="24"/>
        </w:rPr>
        <w:t>11</w:t>
      </w:r>
      <w:r w:rsidRPr="005F24DA">
        <w:rPr>
          <w:rStyle w:val="bord3"/>
          <w:rFonts w:ascii="宋体" w:hAnsi="宋体" w:hint="eastAsia"/>
          <w:color w:val="000000" w:themeColor="text1"/>
          <w:sz w:val="24"/>
        </w:rPr>
        <w:t>月</w:t>
      </w:r>
      <w:r w:rsidR="00E51DBC">
        <w:rPr>
          <w:rStyle w:val="bord3"/>
          <w:rFonts w:ascii="宋体" w:hAnsi="宋体" w:hint="eastAsia"/>
          <w:color w:val="000000" w:themeColor="text1"/>
          <w:sz w:val="24"/>
        </w:rPr>
        <w:t>22</w:t>
      </w:r>
      <w:r w:rsidRPr="005F24DA">
        <w:rPr>
          <w:rStyle w:val="bord3"/>
          <w:rFonts w:ascii="宋体" w:hAnsi="宋体" w:hint="eastAsia"/>
          <w:color w:val="000000" w:themeColor="text1"/>
          <w:sz w:val="24"/>
        </w:rPr>
        <w:t xml:space="preserve">日 </w:t>
      </w:r>
      <w:r w:rsidR="00E51DBC">
        <w:rPr>
          <w:rStyle w:val="bord3"/>
          <w:rFonts w:ascii="宋体" w:hAnsi="宋体" w:hint="eastAsia"/>
          <w:color w:val="000000" w:themeColor="text1"/>
          <w:sz w:val="24"/>
        </w:rPr>
        <w:t>17</w:t>
      </w:r>
      <w:r w:rsidRPr="005F24DA">
        <w:rPr>
          <w:rStyle w:val="bord3"/>
          <w:rFonts w:ascii="宋体" w:hAnsi="宋体"/>
          <w:color w:val="000000" w:themeColor="text1"/>
          <w:sz w:val="24"/>
        </w:rPr>
        <w:t>:</w:t>
      </w:r>
      <w:r w:rsidR="00E51DBC">
        <w:rPr>
          <w:rStyle w:val="bord3"/>
          <w:rFonts w:ascii="宋体" w:hAnsi="宋体" w:hint="eastAsia"/>
          <w:color w:val="000000" w:themeColor="text1"/>
          <w:sz w:val="24"/>
        </w:rPr>
        <w:t>30</w:t>
      </w:r>
      <w:r w:rsidRPr="005F24DA">
        <w:rPr>
          <w:rStyle w:val="bord3"/>
          <w:rFonts w:ascii="宋体" w:hAnsi="宋体"/>
          <w:color w:val="000000" w:themeColor="text1"/>
          <w:sz w:val="24"/>
        </w:rPr>
        <w:t>:00</w:t>
      </w:r>
      <w:r w:rsidRPr="005F24DA">
        <w:rPr>
          <w:rFonts w:ascii="宋体" w:hAnsi="宋体"/>
          <w:color w:val="000000" w:themeColor="text1"/>
          <w:sz w:val="24"/>
        </w:rPr>
        <w:t>（北京时间），投标保证金</w:t>
      </w:r>
      <w:r w:rsidRPr="005F24DA">
        <w:rPr>
          <w:rFonts w:ascii="宋体" w:hAnsi="宋体" w:hint="eastAsia"/>
          <w:color w:val="000000" w:themeColor="text1"/>
          <w:sz w:val="24"/>
        </w:rPr>
        <w:t>支付</w:t>
      </w:r>
      <w:r w:rsidRPr="005F24DA">
        <w:rPr>
          <w:rFonts w:ascii="宋体" w:hAnsi="宋体"/>
          <w:color w:val="000000" w:themeColor="text1"/>
          <w:sz w:val="24"/>
        </w:rPr>
        <w:t>形式：网上支付，支付地址为：</w:t>
      </w:r>
      <w:hyperlink r:id="rId10" w:tgtFrame="_blank" w:history="1">
        <w:r w:rsidRPr="005F24DA">
          <w:rPr>
            <w:rStyle w:val="ae"/>
            <w:rFonts w:ascii="宋体" w:hAnsi="宋体"/>
            <w:color w:val="000000" w:themeColor="text1"/>
          </w:rPr>
          <w:t>http://218.77.183.48/htms</w:t>
        </w:r>
      </w:hyperlink>
      <w:r w:rsidRPr="005F24DA">
        <w:rPr>
          <w:rFonts w:ascii="宋体" w:hAnsi="宋体"/>
          <w:color w:val="000000" w:themeColor="text1"/>
          <w:sz w:val="24"/>
        </w:rPr>
        <w:t>。</w:t>
      </w:r>
    </w:p>
    <w:p w:rsidR="00BD2DCC" w:rsidRPr="005F24DA" w:rsidRDefault="00BD2DCC" w:rsidP="00BD2DCC">
      <w:pPr>
        <w:tabs>
          <w:tab w:val="left" w:pos="4680"/>
        </w:tabs>
        <w:snapToGrid w:val="0"/>
        <w:spacing w:line="500" w:lineRule="exact"/>
        <w:rPr>
          <w:rFonts w:ascii="宋体" w:hAnsi="宋体" w:cs="Tahoma"/>
          <w:b/>
          <w:color w:val="000000" w:themeColor="text1"/>
          <w:sz w:val="30"/>
          <w:szCs w:val="30"/>
        </w:rPr>
      </w:pPr>
      <w:r w:rsidRPr="005F24DA">
        <w:rPr>
          <w:rFonts w:ascii="宋体" w:hAnsi="宋体" w:cs="Tahoma" w:hint="eastAsia"/>
          <w:b/>
          <w:color w:val="000000" w:themeColor="text1"/>
          <w:sz w:val="30"/>
          <w:szCs w:val="30"/>
        </w:rPr>
        <w:t>五、投标截止时间、开标时间及地点</w:t>
      </w:r>
    </w:p>
    <w:p w:rsidR="00BD2DCC" w:rsidRPr="005F24DA" w:rsidRDefault="00BD2DCC" w:rsidP="00BD2DCC">
      <w:pPr>
        <w:adjustRightInd w:val="0"/>
        <w:snapToGrid w:val="0"/>
        <w:spacing w:line="500" w:lineRule="exact"/>
        <w:ind w:firstLineChars="200" w:firstLine="480"/>
        <w:rPr>
          <w:rFonts w:ascii="宋体" w:hAnsi="宋体" w:cs="Arial"/>
          <w:color w:val="000000" w:themeColor="text1"/>
          <w:sz w:val="24"/>
        </w:rPr>
      </w:pPr>
      <w:r w:rsidRPr="005F24DA">
        <w:rPr>
          <w:rFonts w:ascii="宋体" w:hAnsi="宋体" w:cs="Arial" w:hint="eastAsia"/>
          <w:color w:val="000000" w:themeColor="text1"/>
          <w:sz w:val="24"/>
        </w:rPr>
        <w:t>1、递交投标文件时间：201</w:t>
      </w:r>
      <w:r w:rsidR="00050EEC" w:rsidRPr="005F24DA">
        <w:rPr>
          <w:rFonts w:ascii="宋体" w:hAnsi="宋体" w:cs="Arial" w:hint="eastAsia"/>
          <w:color w:val="000000" w:themeColor="text1"/>
          <w:sz w:val="24"/>
        </w:rPr>
        <w:t>6</w:t>
      </w:r>
      <w:r w:rsidRPr="005F24DA">
        <w:rPr>
          <w:rFonts w:ascii="宋体" w:hAnsi="宋体" w:cs="Arial" w:hint="eastAsia"/>
          <w:color w:val="000000" w:themeColor="text1"/>
          <w:sz w:val="24"/>
        </w:rPr>
        <w:t xml:space="preserve">年 </w:t>
      </w:r>
      <w:r w:rsidR="00E51DBC">
        <w:rPr>
          <w:rFonts w:ascii="宋体" w:hAnsi="宋体" w:cs="Arial" w:hint="eastAsia"/>
          <w:color w:val="000000" w:themeColor="text1"/>
          <w:sz w:val="24"/>
        </w:rPr>
        <w:t>11</w:t>
      </w:r>
      <w:r w:rsidRPr="005F24DA">
        <w:rPr>
          <w:rFonts w:ascii="宋体" w:hAnsi="宋体" w:cs="Arial" w:hint="eastAsia"/>
          <w:color w:val="000000" w:themeColor="text1"/>
          <w:sz w:val="24"/>
        </w:rPr>
        <w:t>月</w:t>
      </w:r>
      <w:r w:rsidR="00E51DBC">
        <w:rPr>
          <w:rFonts w:ascii="宋体" w:hAnsi="宋体" w:cs="Arial" w:hint="eastAsia"/>
          <w:color w:val="000000" w:themeColor="text1"/>
          <w:sz w:val="24"/>
        </w:rPr>
        <w:t>23</w:t>
      </w:r>
      <w:r w:rsidRPr="005F24DA">
        <w:rPr>
          <w:rFonts w:ascii="宋体" w:hAnsi="宋体" w:cs="Arial" w:hint="eastAsia"/>
          <w:color w:val="000000" w:themeColor="text1"/>
          <w:sz w:val="24"/>
        </w:rPr>
        <w:t>日</w:t>
      </w:r>
      <w:r w:rsidR="00E51DBC">
        <w:rPr>
          <w:rFonts w:ascii="宋体" w:hAnsi="宋体" w:cs="Arial" w:hint="eastAsia"/>
          <w:color w:val="000000" w:themeColor="text1"/>
          <w:sz w:val="24"/>
        </w:rPr>
        <w:t>12</w:t>
      </w:r>
      <w:r w:rsidRPr="005F24DA">
        <w:rPr>
          <w:rFonts w:ascii="宋体" w:hAnsi="宋体" w:cs="Arial" w:hint="eastAsia"/>
          <w:color w:val="000000" w:themeColor="text1"/>
          <w:sz w:val="24"/>
        </w:rPr>
        <w:t>时</w:t>
      </w:r>
      <w:r w:rsidR="00E51DBC">
        <w:rPr>
          <w:rFonts w:ascii="宋体" w:hAnsi="宋体" w:cs="Arial" w:hint="eastAsia"/>
          <w:color w:val="000000" w:themeColor="text1"/>
          <w:sz w:val="24"/>
        </w:rPr>
        <w:t>00</w:t>
      </w:r>
      <w:r w:rsidRPr="005F24DA">
        <w:rPr>
          <w:rFonts w:ascii="宋体" w:hAnsi="宋体" w:cs="Arial" w:hint="eastAsia"/>
          <w:color w:val="000000" w:themeColor="text1"/>
          <w:sz w:val="24"/>
        </w:rPr>
        <w:t>分</w:t>
      </w:r>
      <w:r w:rsidR="00E51DBC">
        <w:rPr>
          <w:rFonts w:ascii="宋体" w:hAnsi="宋体" w:cs="Arial" w:hint="eastAsia"/>
          <w:color w:val="000000" w:themeColor="text1"/>
          <w:sz w:val="24"/>
        </w:rPr>
        <w:t>至12时30分</w:t>
      </w:r>
      <w:r w:rsidRPr="005F24DA">
        <w:rPr>
          <w:rFonts w:ascii="宋体" w:hAnsi="宋体" w:cs="Arial" w:hint="eastAsia"/>
          <w:color w:val="000000" w:themeColor="text1"/>
          <w:sz w:val="24"/>
        </w:rPr>
        <w:t>；</w:t>
      </w:r>
    </w:p>
    <w:p w:rsidR="00BD2DCC" w:rsidRPr="005F24DA" w:rsidRDefault="00BD2DCC" w:rsidP="00BD2DCC">
      <w:pPr>
        <w:adjustRightInd w:val="0"/>
        <w:snapToGrid w:val="0"/>
        <w:spacing w:line="500" w:lineRule="exact"/>
        <w:ind w:firstLineChars="200" w:firstLine="480"/>
        <w:rPr>
          <w:rFonts w:ascii="宋体" w:hAnsi="宋体" w:cs="Arial"/>
          <w:color w:val="000000" w:themeColor="text1"/>
          <w:sz w:val="24"/>
        </w:rPr>
      </w:pPr>
      <w:r w:rsidRPr="005F24DA">
        <w:rPr>
          <w:rFonts w:ascii="宋体" w:hAnsi="宋体" w:cs="Arial" w:hint="eastAsia"/>
          <w:color w:val="000000" w:themeColor="text1"/>
          <w:sz w:val="24"/>
        </w:rPr>
        <w:t>2、开标时间：201</w:t>
      </w:r>
      <w:r w:rsidR="00050EEC" w:rsidRPr="005F24DA">
        <w:rPr>
          <w:rFonts w:ascii="宋体" w:hAnsi="宋体" w:cs="Arial" w:hint="eastAsia"/>
          <w:color w:val="000000" w:themeColor="text1"/>
          <w:sz w:val="24"/>
        </w:rPr>
        <w:t>6</w:t>
      </w:r>
      <w:r w:rsidRPr="005F24DA">
        <w:rPr>
          <w:rFonts w:ascii="宋体" w:hAnsi="宋体" w:cs="Arial" w:hint="eastAsia"/>
          <w:color w:val="000000" w:themeColor="text1"/>
          <w:sz w:val="24"/>
        </w:rPr>
        <w:t>年</w:t>
      </w:r>
      <w:r w:rsidR="00E51DBC">
        <w:rPr>
          <w:rFonts w:ascii="宋体" w:hAnsi="宋体" w:cs="Arial" w:hint="eastAsia"/>
          <w:color w:val="000000" w:themeColor="text1"/>
          <w:sz w:val="24"/>
        </w:rPr>
        <w:t>11</w:t>
      </w:r>
      <w:r w:rsidRPr="005F24DA">
        <w:rPr>
          <w:rFonts w:ascii="宋体" w:hAnsi="宋体" w:cs="Arial" w:hint="eastAsia"/>
          <w:color w:val="000000" w:themeColor="text1"/>
          <w:sz w:val="24"/>
        </w:rPr>
        <w:t>月</w:t>
      </w:r>
      <w:r w:rsidR="00E51DBC">
        <w:rPr>
          <w:rFonts w:ascii="宋体" w:hAnsi="宋体" w:cs="Arial" w:hint="eastAsia"/>
          <w:color w:val="000000" w:themeColor="text1"/>
          <w:sz w:val="24"/>
        </w:rPr>
        <w:t>23</w:t>
      </w:r>
      <w:r w:rsidRPr="005F24DA">
        <w:rPr>
          <w:rFonts w:ascii="宋体" w:hAnsi="宋体" w:cs="Arial" w:hint="eastAsia"/>
          <w:color w:val="000000" w:themeColor="text1"/>
          <w:sz w:val="24"/>
        </w:rPr>
        <w:t xml:space="preserve">日 </w:t>
      </w:r>
      <w:r w:rsidR="00E51DBC">
        <w:rPr>
          <w:rFonts w:ascii="宋体" w:hAnsi="宋体" w:cs="Arial" w:hint="eastAsia"/>
          <w:color w:val="000000" w:themeColor="text1"/>
          <w:sz w:val="24"/>
        </w:rPr>
        <w:t>12</w:t>
      </w:r>
      <w:r w:rsidRPr="005F24DA">
        <w:rPr>
          <w:rFonts w:ascii="宋体" w:hAnsi="宋体" w:cs="Arial" w:hint="eastAsia"/>
          <w:color w:val="000000" w:themeColor="text1"/>
          <w:sz w:val="24"/>
        </w:rPr>
        <w:t>时</w:t>
      </w:r>
      <w:r w:rsidR="00E51DBC">
        <w:rPr>
          <w:rFonts w:ascii="宋体" w:hAnsi="宋体" w:cs="Arial" w:hint="eastAsia"/>
          <w:color w:val="000000" w:themeColor="text1"/>
          <w:sz w:val="24"/>
        </w:rPr>
        <w:t>30</w:t>
      </w:r>
      <w:r w:rsidRPr="005F24DA">
        <w:rPr>
          <w:rFonts w:ascii="宋体" w:hAnsi="宋体" w:cs="Arial" w:hint="eastAsia"/>
          <w:color w:val="000000" w:themeColor="text1"/>
          <w:sz w:val="24"/>
        </w:rPr>
        <w:t>分。</w:t>
      </w:r>
    </w:p>
    <w:p w:rsidR="00BD2DCC" w:rsidRPr="005F24DA" w:rsidRDefault="00BD2DCC" w:rsidP="00BD2DCC">
      <w:pPr>
        <w:adjustRightInd w:val="0"/>
        <w:snapToGrid w:val="0"/>
        <w:spacing w:line="500" w:lineRule="exact"/>
        <w:ind w:firstLineChars="200" w:firstLine="480"/>
        <w:rPr>
          <w:rFonts w:ascii="宋体" w:cs="Arial"/>
          <w:color w:val="000000" w:themeColor="text1"/>
          <w:sz w:val="24"/>
        </w:rPr>
      </w:pPr>
      <w:r w:rsidRPr="005F24DA">
        <w:rPr>
          <w:rFonts w:ascii="宋体" w:cs="Arial" w:hint="eastAsia"/>
          <w:color w:val="000000" w:themeColor="text1"/>
          <w:sz w:val="24"/>
        </w:rPr>
        <w:t>3、开标地点：</w:t>
      </w:r>
      <w:r w:rsidRPr="005F24DA">
        <w:rPr>
          <w:rFonts w:ascii="宋体" w:hint="eastAsia"/>
          <w:bCs/>
          <w:color w:val="000000" w:themeColor="text1"/>
          <w:sz w:val="24"/>
        </w:rPr>
        <w:t>海南省公共资源交易服务中心室二楼室（省政务中心旁会展楼）</w:t>
      </w:r>
      <w:r w:rsidRPr="005F24DA">
        <w:rPr>
          <w:rFonts w:ascii="宋体" w:cs="Arial" w:hint="eastAsia"/>
          <w:color w:val="000000" w:themeColor="text1"/>
          <w:sz w:val="24"/>
        </w:rPr>
        <w:t>；</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cs="Arial" w:hint="eastAsia"/>
          <w:color w:val="000000" w:themeColor="text1"/>
          <w:sz w:val="24"/>
        </w:rPr>
        <w:t>4、</w:t>
      </w:r>
      <w:r w:rsidRPr="005F24DA">
        <w:rPr>
          <w:rStyle w:val="bord3"/>
          <w:rFonts w:ascii="宋体" w:hAnsi="宋体"/>
          <w:color w:val="000000" w:themeColor="text1"/>
          <w:sz w:val="24"/>
        </w:rPr>
        <w:t>投标截止日期前，必须在</w:t>
      </w:r>
      <w:hyperlink r:id="rId11" w:tgtFrame="_blank" w:history="1">
        <w:r w:rsidRPr="005F24DA">
          <w:rPr>
            <w:rStyle w:val="ae"/>
            <w:rFonts w:ascii="宋体" w:hAnsi="宋体"/>
            <w:color w:val="000000" w:themeColor="text1"/>
          </w:rPr>
          <w:t>http://218.77.183.48/htms</w:t>
        </w:r>
      </w:hyperlink>
      <w:r w:rsidRPr="005F24DA">
        <w:rPr>
          <w:rStyle w:val="bord3"/>
          <w:rFonts w:ascii="宋体" w:hAnsi="宋体"/>
          <w:color w:val="000000" w:themeColor="text1"/>
          <w:sz w:val="24"/>
        </w:rPr>
        <w:t>上传PDF格式电子投标文件 (使用WinRAR加密压缩)</w:t>
      </w:r>
      <w:r w:rsidRPr="005F24DA">
        <w:rPr>
          <w:rStyle w:val="bord3"/>
          <w:rFonts w:ascii="宋体" w:hAnsi="宋体" w:hint="eastAsia"/>
          <w:color w:val="000000" w:themeColor="text1"/>
          <w:sz w:val="24"/>
        </w:rPr>
        <w:t>，并在开标时提交电子版（U盘或光盘，</w:t>
      </w:r>
      <w:r w:rsidRPr="005F24DA">
        <w:rPr>
          <w:rFonts w:ascii="宋体" w:hAnsi="宋体" w:hint="eastAsia"/>
          <w:color w:val="000000" w:themeColor="text1"/>
          <w:sz w:val="24"/>
        </w:rPr>
        <w:t>放至投标文件袋中）</w:t>
      </w:r>
      <w:r w:rsidRPr="005F24DA">
        <w:rPr>
          <w:rStyle w:val="bord3"/>
          <w:rFonts w:ascii="宋体" w:hAnsi="宋体" w:hint="eastAsia"/>
          <w:color w:val="000000" w:themeColor="text1"/>
          <w:sz w:val="24"/>
        </w:rPr>
        <w:t>、纸质版投标文件</w:t>
      </w:r>
      <w:r w:rsidRPr="005F24DA">
        <w:rPr>
          <w:rStyle w:val="bord3"/>
          <w:rFonts w:ascii="宋体" w:hAnsi="宋体"/>
          <w:color w:val="000000" w:themeColor="text1"/>
          <w:sz w:val="24"/>
        </w:rPr>
        <w:t>；</w:t>
      </w:r>
    </w:p>
    <w:p w:rsidR="00BD2DCC" w:rsidRPr="005F24DA" w:rsidRDefault="00BD2DCC" w:rsidP="005207D3">
      <w:pPr>
        <w:spacing w:beforeLines="50" w:afterLines="50"/>
        <w:ind w:firstLineChars="200" w:firstLine="480"/>
        <w:rPr>
          <w:rFonts w:ascii="宋体" w:cs="Arial"/>
          <w:color w:val="000000" w:themeColor="text1"/>
          <w:sz w:val="24"/>
        </w:rPr>
      </w:pPr>
      <w:r w:rsidRPr="005F24DA">
        <w:rPr>
          <w:rFonts w:ascii="宋体" w:cs="Arial" w:hint="eastAsia"/>
          <w:color w:val="000000" w:themeColor="text1"/>
          <w:sz w:val="24"/>
        </w:rPr>
        <w:t>5、招标信息发布媒介：</w:t>
      </w:r>
    </w:p>
    <w:p w:rsidR="00BD2DCC" w:rsidRPr="005F24DA" w:rsidRDefault="00BD2DCC" w:rsidP="005207D3">
      <w:pPr>
        <w:spacing w:beforeLines="50" w:afterLines="50"/>
        <w:ind w:firstLineChars="200" w:firstLine="480"/>
        <w:rPr>
          <w:rFonts w:ascii="宋体"/>
          <w:color w:val="000000" w:themeColor="text1"/>
          <w:sz w:val="24"/>
        </w:rPr>
      </w:pPr>
      <w:r w:rsidRPr="005F24DA">
        <w:rPr>
          <w:rFonts w:ascii="宋体" w:hint="eastAsia"/>
          <w:color w:val="000000" w:themeColor="text1"/>
          <w:sz w:val="24"/>
        </w:rPr>
        <w:t>海南省人民政府政务服务中心网、中国政府采购网、中国海南政府采购网</w:t>
      </w:r>
    </w:p>
    <w:p w:rsidR="00BD2DCC" w:rsidRPr="005F24DA" w:rsidRDefault="00BD2DCC" w:rsidP="00BD2DCC">
      <w:pPr>
        <w:snapToGrid w:val="0"/>
        <w:spacing w:line="500" w:lineRule="exact"/>
        <w:rPr>
          <w:rFonts w:ascii="宋体" w:hAnsi="宋体" w:cs="Tahoma"/>
          <w:b/>
          <w:color w:val="000000" w:themeColor="text1"/>
          <w:sz w:val="30"/>
          <w:szCs w:val="30"/>
        </w:rPr>
      </w:pPr>
      <w:r w:rsidRPr="005F24DA">
        <w:rPr>
          <w:rFonts w:ascii="宋体" w:hAnsi="宋体" w:cs="Tahoma" w:hint="eastAsia"/>
          <w:b/>
          <w:color w:val="000000" w:themeColor="text1"/>
          <w:sz w:val="30"/>
          <w:szCs w:val="30"/>
        </w:rPr>
        <w:t>六、招标代理公司联系方式</w:t>
      </w:r>
    </w:p>
    <w:p w:rsidR="00BD2DCC" w:rsidRPr="005F24DA" w:rsidRDefault="00BD2DCC" w:rsidP="00BD2DCC">
      <w:pPr>
        <w:spacing w:line="360" w:lineRule="auto"/>
        <w:ind w:firstLineChars="150" w:firstLine="360"/>
        <w:rPr>
          <w:rFonts w:ascii="宋体" w:hAnsi="宋体"/>
          <w:color w:val="000000" w:themeColor="text1"/>
          <w:sz w:val="24"/>
        </w:rPr>
      </w:pPr>
      <w:bookmarkStart w:id="2" w:name="_Toc399786944"/>
      <w:r w:rsidRPr="005F24DA">
        <w:rPr>
          <w:rFonts w:ascii="宋体" w:hAnsi="宋体" w:hint="eastAsia"/>
          <w:color w:val="000000" w:themeColor="text1"/>
          <w:sz w:val="24"/>
        </w:rPr>
        <w:t>招标代理机构名称：大华建设项目管理有限公司</w:t>
      </w:r>
    </w:p>
    <w:p w:rsidR="00BD2DCC" w:rsidRPr="005F24DA" w:rsidRDefault="00BD2DCC" w:rsidP="00BD2DCC">
      <w:pPr>
        <w:spacing w:line="360" w:lineRule="auto"/>
        <w:ind w:firstLineChars="150" w:firstLine="360"/>
        <w:rPr>
          <w:rFonts w:ascii="宋体" w:hAnsi="宋体"/>
          <w:color w:val="000000" w:themeColor="text1"/>
          <w:sz w:val="24"/>
        </w:rPr>
      </w:pPr>
      <w:r w:rsidRPr="005F24DA">
        <w:rPr>
          <w:rFonts w:ascii="宋体" w:hAnsi="宋体" w:hint="eastAsia"/>
          <w:color w:val="000000" w:themeColor="text1"/>
          <w:sz w:val="24"/>
        </w:rPr>
        <w:t>地址：海南省海口市大英山西二街2号</w:t>
      </w:r>
    </w:p>
    <w:p w:rsidR="00BD2DCC" w:rsidRPr="005F24DA" w:rsidRDefault="00BD2DCC" w:rsidP="00BD2DCC">
      <w:pPr>
        <w:spacing w:line="360" w:lineRule="auto"/>
        <w:ind w:firstLineChars="150" w:firstLine="360"/>
        <w:rPr>
          <w:rFonts w:ascii="宋体" w:hAnsi="宋体"/>
          <w:color w:val="000000" w:themeColor="text1"/>
          <w:sz w:val="24"/>
        </w:rPr>
      </w:pPr>
      <w:r w:rsidRPr="005F24DA">
        <w:rPr>
          <w:rFonts w:ascii="宋体" w:hAnsi="宋体" w:hint="eastAsia"/>
          <w:color w:val="000000" w:themeColor="text1"/>
          <w:sz w:val="24"/>
        </w:rPr>
        <w:lastRenderedPageBreak/>
        <w:t>项目联系人：黄女士、凌女士</w:t>
      </w:r>
    </w:p>
    <w:p w:rsidR="00BD2DCC" w:rsidRPr="005F24DA" w:rsidRDefault="00BD2DCC" w:rsidP="00BD2DCC">
      <w:pPr>
        <w:spacing w:line="360" w:lineRule="auto"/>
        <w:ind w:firstLineChars="150" w:firstLine="360"/>
        <w:rPr>
          <w:rFonts w:ascii="宋体" w:hAnsi="宋体"/>
          <w:color w:val="000000" w:themeColor="text1"/>
          <w:sz w:val="24"/>
        </w:rPr>
      </w:pPr>
      <w:r w:rsidRPr="005F24DA">
        <w:rPr>
          <w:rFonts w:ascii="宋体" w:hAnsi="宋体" w:hint="eastAsia"/>
          <w:color w:val="000000" w:themeColor="text1"/>
          <w:sz w:val="24"/>
        </w:rPr>
        <w:t>联系电话：0898-36301603</w:t>
      </w:r>
    </w:p>
    <w:p w:rsidR="00BD2DCC" w:rsidRPr="005F24DA" w:rsidRDefault="00BD2DCC" w:rsidP="00BD2DCC">
      <w:pPr>
        <w:pStyle w:val="10"/>
        <w:spacing w:after="240"/>
        <w:rPr>
          <w:color w:val="000000" w:themeColor="text1"/>
        </w:rPr>
      </w:pPr>
      <w:r w:rsidRPr="005F24DA">
        <w:rPr>
          <w:rFonts w:hint="eastAsia"/>
          <w:color w:val="000000" w:themeColor="text1"/>
        </w:rPr>
        <w:lastRenderedPageBreak/>
        <w:t>第二章  投标人须知</w:t>
      </w:r>
      <w:bookmarkEnd w:id="2"/>
    </w:p>
    <w:p w:rsidR="00BD2DCC" w:rsidRPr="005F24DA" w:rsidRDefault="00BD2DCC" w:rsidP="00BD2DCC">
      <w:pPr>
        <w:spacing w:line="360" w:lineRule="auto"/>
        <w:rPr>
          <w:rFonts w:ascii="宋体" w:hAnsi="宋体"/>
          <w:b/>
          <w:color w:val="000000" w:themeColor="text1"/>
          <w:sz w:val="30"/>
          <w:szCs w:val="30"/>
        </w:rPr>
      </w:pPr>
      <w:r w:rsidRPr="005F24DA">
        <w:rPr>
          <w:rFonts w:ascii="宋体" w:hAnsi="宋体" w:hint="eastAsia"/>
          <w:b/>
          <w:color w:val="000000" w:themeColor="text1"/>
          <w:sz w:val="30"/>
          <w:szCs w:val="30"/>
        </w:rPr>
        <w:t>一、总则</w:t>
      </w: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 xml:space="preserve">1. </w:t>
      </w:r>
      <w:r w:rsidRPr="005F24DA">
        <w:rPr>
          <w:rFonts w:ascii="宋体" w:hAnsi="宋体"/>
          <w:color w:val="000000" w:themeColor="text1"/>
          <w:sz w:val="24"/>
        </w:rPr>
        <w:t>名词解释</w:t>
      </w:r>
    </w:p>
    <w:p w:rsidR="00BD2DCC" w:rsidRPr="005F24DA" w:rsidRDefault="00BD2DCC" w:rsidP="00BD2DCC">
      <w:pPr>
        <w:spacing w:line="360" w:lineRule="auto"/>
        <w:ind w:firstLineChars="200" w:firstLine="480"/>
        <w:rPr>
          <w:rFonts w:ascii="宋体" w:hAnsi="宋体"/>
          <w:color w:val="000000" w:themeColor="text1"/>
          <w:kern w:val="28"/>
          <w:sz w:val="24"/>
        </w:rPr>
      </w:pPr>
      <w:r w:rsidRPr="005F24DA">
        <w:rPr>
          <w:rFonts w:ascii="宋体" w:hAnsi="宋体"/>
          <w:color w:val="000000" w:themeColor="text1"/>
          <w:sz w:val="24"/>
        </w:rPr>
        <w:t>1.1采购人：</w:t>
      </w:r>
      <w:r w:rsidRPr="005F24DA">
        <w:rPr>
          <w:rFonts w:ascii="宋体" w:hAnsi="宋体" w:hint="eastAsia"/>
          <w:color w:val="000000" w:themeColor="text1"/>
          <w:sz w:val="24"/>
        </w:rPr>
        <w:t>海南广播电视总台</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color w:val="000000" w:themeColor="text1"/>
          <w:sz w:val="24"/>
        </w:rPr>
        <w:t>1.2</w:t>
      </w:r>
      <w:r w:rsidRPr="005F24DA">
        <w:rPr>
          <w:rFonts w:ascii="宋体" w:hAnsi="宋体" w:hint="eastAsia"/>
          <w:color w:val="000000" w:themeColor="text1"/>
          <w:sz w:val="24"/>
        </w:rPr>
        <w:t>招标代理机构：大华建设项目管理有限公司</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int="eastAsia"/>
          <w:color w:val="000000" w:themeColor="text1"/>
          <w:sz w:val="24"/>
        </w:rPr>
        <w:t>1.3投标人：已从海南省人民政府政务服务中心电子招投标系统上购买招标文件并向招标代理机构提交投标文件的投标人。</w:t>
      </w: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color w:val="000000" w:themeColor="text1"/>
          <w:sz w:val="24"/>
        </w:rPr>
        <w:t>2．适用范围</w:t>
      </w:r>
    </w:p>
    <w:p w:rsidR="00BD2DCC" w:rsidRPr="005F24DA" w:rsidRDefault="00BD2DCC" w:rsidP="00BD2DCC">
      <w:pPr>
        <w:shd w:val="clear" w:color="auto" w:fill="FFFFFF"/>
        <w:snapToGrid w:val="0"/>
        <w:spacing w:line="360" w:lineRule="auto"/>
        <w:ind w:firstLineChars="200" w:firstLine="480"/>
        <w:rPr>
          <w:rFonts w:ascii="宋体"/>
          <w:color w:val="000000" w:themeColor="text1"/>
          <w:sz w:val="24"/>
        </w:rPr>
      </w:pPr>
      <w:r w:rsidRPr="005F24DA">
        <w:rPr>
          <w:rFonts w:ascii="宋体" w:hint="eastAsia"/>
          <w:color w:val="000000" w:themeColor="text1"/>
          <w:sz w:val="24"/>
        </w:rPr>
        <w:t>2.1本招标文件仅适用于招标代理机构组织的本次投标活动。</w:t>
      </w:r>
    </w:p>
    <w:p w:rsidR="00BD2DCC" w:rsidRPr="005F24DA" w:rsidRDefault="00BD2DCC" w:rsidP="00BD2DCC">
      <w:pPr>
        <w:shd w:val="clear" w:color="auto" w:fill="FFFFFF"/>
        <w:snapToGrid w:val="0"/>
        <w:spacing w:line="360" w:lineRule="auto"/>
        <w:ind w:firstLineChars="200" w:firstLine="480"/>
        <w:rPr>
          <w:rFonts w:ascii="宋体"/>
          <w:color w:val="000000" w:themeColor="text1"/>
          <w:sz w:val="24"/>
        </w:rPr>
      </w:pPr>
      <w:r w:rsidRPr="005F24DA">
        <w:rPr>
          <w:rFonts w:ascii="宋体" w:hint="eastAsia"/>
          <w:color w:val="000000" w:themeColor="text1"/>
          <w:sz w:val="24"/>
        </w:rPr>
        <w:t>2.2本次招标活动及由本次招标产生的合同受中华人民共和国的法律制约和保护。</w:t>
      </w: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color w:val="000000" w:themeColor="text1"/>
          <w:sz w:val="24"/>
        </w:rPr>
        <w:t>3．合格的投标人</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3.1 凡有能力按照本招标文件规定的要求交付货物和服务的投标单位均为合格的投标人。</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3.2 投标人参加本次招标活动应当符合《中华人民共和国政府采购法》第二十二条的规定，并具备本招标文件第一章的“投标人资格要求”规定的条件。</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3.3 投标人应遵守中华人民共和国的有关法律、法规。</w:t>
      </w:r>
      <w:r w:rsidRPr="005F24DA">
        <w:rPr>
          <w:rFonts w:ascii="宋体" w:hAnsi="宋体" w:hint="eastAsia"/>
          <w:color w:val="000000" w:themeColor="text1"/>
          <w:sz w:val="24"/>
        </w:rPr>
        <w:cr/>
        <w:t>3.4 根据项目情况，本项目不接受联合体投标。</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3.5投标人必须是经有关部门批准有合法经营资质、符合《中华人民共和国政府采购法》第二十二条规定的独立法人。</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3.6投标人须出具所选货物（或服务）的原厂商对其提供货物（或服务）的直接保修和服务的承诺。</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3.7 投标人须具备完整的售后服务体系、具有快速响应维护能力，在华南地区具有销售和售后服务的组织机构及完善快捷的技术支持能力，拥有固定可靠的有效服务网点，负责质保期内外的技术服务工作。</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3.8投标人须具备完整的艺术集成服务体系和快速响应维护能力，在华南地区具有较大规模的节目研发和伴随服务团队及完善快捷的设计包装支持能力，拥有固定可靠的有效服务网点，负责质保期内外的艺术服务工作。</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lastRenderedPageBreak/>
        <w:t>3.9投标人须在法律和财务上独立、合法运作，不得直接或间接地与招标人为本项目所委托的咨询公司或其附属机构有任何关联。</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3.10投标人须保证，招标人在使用投标人提供的货物时，不存在不合法的情形，也不存在任何与第三方专利权、著作权、商标权或工业设计权相关的任何争议。如果有任何因招标人使用投标人提供的货物而引发的侵权指控，投标人依法承担全部责任。</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3.11投标人所提供的产品均应符合相应的国家及行业标准，需提供与投标产品有关的其它资质证明。</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3.12财务要求：提供2016年任意三个月纳税证明</w:t>
      </w:r>
      <w:r w:rsidRPr="005F24DA">
        <w:rPr>
          <w:rFonts w:ascii="宋体" w:hAnsi="宋体" w:cs="宋体" w:hint="eastAsia"/>
          <w:color w:val="000000" w:themeColor="text1"/>
          <w:sz w:val="24"/>
        </w:rPr>
        <w:t>，或者会计师事务所出具的2015年度财务审计报告</w:t>
      </w:r>
      <w:r w:rsidRPr="005F24DA">
        <w:rPr>
          <w:rFonts w:ascii="宋体" w:hint="eastAsia"/>
          <w:color w:val="000000" w:themeColor="text1"/>
          <w:sz w:val="24"/>
        </w:rPr>
        <w:t>；</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3.13信誉要求：具有良好的财务状况，财产没有被接管、冻结及破产状态；没有处于被责令停产、停业，在最近三年内没有严重违约或重大工程质量问题；</w:t>
      </w: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color w:val="000000" w:themeColor="text1"/>
          <w:sz w:val="24"/>
        </w:rPr>
        <w:t>4．投标费用</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4.1  投标人应承担其编制投标文件与递交投标文件等投标过程中所涉及的一切费用，不论投标结果如何，招标人及采购代理机构将不予承担。</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4.2  采购代理服务费将根据国家发改委发改价格[2002]1980号文件规定的收费标准，依据中标金额取费，由中标人进行支付。支付时间：在签发中标通知书前；支付方式：中标人将采购代理费以转账或现金方式支付，否则采购代理机构有权利拒发中标通知书。</w:t>
      </w: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color w:val="000000" w:themeColor="text1"/>
          <w:sz w:val="24"/>
        </w:rPr>
        <w:t>5．招标文件的约束力</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5.1投标人购买本招标文件后如在三天内未对招标代理机构提出书面意见，即视为接受了本招标文件中的所有条款和规定。</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5.2 本招标文件由招标代理机构负责解释。</w:t>
      </w:r>
    </w:p>
    <w:p w:rsidR="00BD2DCC" w:rsidRPr="005F24DA" w:rsidRDefault="00BD2DCC" w:rsidP="00BD2DCC">
      <w:pPr>
        <w:shd w:val="clear" w:color="auto" w:fill="FFFFFF"/>
        <w:spacing w:line="360" w:lineRule="auto"/>
        <w:rPr>
          <w:rFonts w:ascii="宋体" w:hAnsi="宋体"/>
          <w:b/>
          <w:color w:val="000000" w:themeColor="text1"/>
          <w:sz w:val="30"/>
          <w:szCs w:val="30"/>
        </w:rPr>
      </w:pPr>
      <w:r w:rsidRPr="005F24DA">
        <w:rPr>
          <w:rFonts w:ascii="宋体" w:hAnsi="宋体" w:hint="eastAsia"/>
          <w:b/>
          <w:color w:val="000000" w:themeColor="text1"/>
          <w:sz w:val="30"/>
          <w:szCs w:val="30"/>
        </w:rPr>
        <w:t>二、招标文件</w:t>
      </w: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color w:val="000000" w:themeColor="text1"/>
          <w:sz w:val="24"/>
        </w:rPr>
        <w:t>6．招标文件的组成</w:t>
      </w:r>
    </w:p>
    <w:p w:rsidR="00BD2DCC" w:rsidRPr="005F24DA" w:rsidRDefault="00BD2DCC" w:rsidP="00BD2DCC">
      <w:pPr>
        <w:shd w:val="clear" w:color="auto" w:fill="FFFFFF"/>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6.l 招标文件由六部分组成，包括：</w:t>
      </w:r>
    </w:p>
    <w:p w:rsidR="00BD2DCC" w:rsidRPr="005F24DA" w:rsidRDefault="00BD2DCC" w:rsidP="00BD2DCC">
      <w:pPr>
        <w:shd w:val="clear" w:color="auto" w:fill="FFFFFF"/>
        <w:spacing w:line="360" w:lineRule="auto"/>
        <w:ind w:firstLineChars="400" w:firstLine="960"/>
        <w:rPr>
          <w:rFonts w:ascii="宋体" w:hAnsi="宋体"/>
          <w:color w:val="000000" w:themeColor="text1"/>
          <w:sz w:val="24"/>
        </w:rPr>
      </w:pPr>
      <w:r w:rsidRPr="005F24DA">
        <w:rPr>
          <w:rFonts w:ascii="宋体" w:hAnsi="宋体" w:hint="eastAsia"/>
          <w:color w:val="000000" w:themeColor="text1"/>
          <w:sz w:val="24"/>
        </w:rPr>
        <w:t>第一章  招标公告</w:t>
      </w:r>
    </w:p>
    <w:p w:rsidR="00BD2DCC" w:rsidRPr="005F24DA" w:rsidRDefault="00BD2DCC" w:rsidP="00BD2DCC">
      <w:pPr>
        <w:shd w:val="clear" w:color="auto" w:fill="FFFFFF"/>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 xml:space="preserve">    第二章  投标人须知</w:t>
      </w:r>
    </w:p>
    <w:p w:rsidR="00BD2DCC" w:rsidRPr="005F24DA" w:rsidRDefault="00BD2DCC" w:rsidP="00BD2DCC">
      <w:pPr>
        <w:shd w:val="clear" w:color="auto" w:fill="FFFFFF"/>
        <w:spacing w:line="360" w:lineRule="auto"/>
        <w:ind w:firstLineChars="400" w:firstLine="960"/>
        <w:rPr>
          <w:rFonts w:ascii="宋体" w:hAnsi="宋体"/>
          <w:color w:val="000000" w:themeColor="text1"/>
          <w:sz w:val="24"/>
        </w:rPr>
      </w:pPr>
      <w:r w:rsidRPr="005F24DA">
        <w:rPr>
          <w:rFonts w:ascii="宋体" w:hAnsi="宋体" w:hint="eastAsia"/>
          <w:color w:val="000000" w:themeColor="text1"/>
          <w:sz w:val="24"/>
        </w:rPr>
        <w:t>第三章  用户需求书</w:t>
      </w:r>
    </w:p>
    <w:p w:rsidR="00BD2DCC" w:rsidRPr="005F24DA" w:rsidRDefault="00BD2DCC" w:rsidP="00BD2DCC">
      <w:pPr>
        <w:shd w:val="clear" w:color="auto" w:fill="FFFFFF"/>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lastRenderedPageBreak/>
        <w:t xml:space="preserve">    第四章  合同条款</w:t>
      </w:r>
    </w:p>
    <w:p w:rsidR="00BD2DCC" w:rsidRPr="005F24DA" w:rsidRDefault="00BD2DCC" w:rsidP="00BD2DCC">
      <w:pPr>
        <w:shd w:val="clear" w:color="auto" w:fill="FFFFFF"/>
        <w:spacing w:line="360" w:lineRule="auto"/>
        <w:ind w:firstLineChars="400" w:firstLine="960"/>
        <w:rPr>
          <w:rFonts w:ascii="宋体" w:hAnsi="宋体"/>
          <w:color w:val="000000" w:themeColor="text1"/>
          <w:sz w:val="24"/>
        </w:rPr>
      </w:pPr>
      <w:r w:rsidRPr="005F24DA">
        <w:rPr>
          <w:rFonts w:ascii="宋体" w:hAnsi="宋体" w:hint="eastAsia"/>
          <w:color w:val="000000" w:themeColor="text1"/>
          <w:sz w:val="24"/>
        </w:rPr>
        <w:t>第五章  投标文件内容和格式</w:t>
      </w:r>
    </w:p>
    <w:p w:rsidR="00BD2DCC" w:rsidRPr="005F24DA" w:rsidRDefault="00BD2DCC" w:rsidP="00BD2DCC">
      <w:pPr>
        <w:shd w:val="clear" w:color="auto" w:fill="FFFFFF"/>
        <w:spacing w:line="360" w:lineRule="auto"/>
        <w:ind w:firstLineChars="400" w:firstLine="960"/>
        <w:rPr>
          <w:rFonts w:ascii="宋体" w:hAnsi="宋体"/>
          <w:color w:val="000000" w:themeColor="text1"/>
          <w:sz w:val="24"/>
        </w:rPr>
      </w:pPr>
      <w:r w:rsidRPr="005F24DA">
        <w:rPr>
          <w:rFonts w:ascii="宋体" w:hAnsi="宋体" w:hint="eastAsia"/>
          <w:color w:val="000000" w:themeColor="text1"/>
          <w:sz w:val="24"/>
        </w:rPr>
        <w:t>第六章  评审方法</w:t>
      </w:r>
    </w:p>
    <w:p w:rsidR="00BD2DCC" w:rsidRPr="005F24DA" w:rsidRDefault="00BD2DCC" w:rsidP="00BD2DCC">
      <w:pPr>
        <w:shd w:val="clear" w:color="auto" w:fill="FFFFFF"/>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请仔细检查招标文件是否齐全，如有缺漏，请立即与招标代理机构联系解决。</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6.2  投标人被视为充分熟悉本招标项目所在地的与履行合同有关的各种情况，包括自然环境、气候条件、劳动力及公用设施等，本招标文件不再对上述情况进行描述。</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6.3  投标人必须详阅招标文件的所有条款、文件及表格格式。投标人若未按招标文件的要求和规范编制、提交投标文件，将有可能导致投标文件被拒绝接受，所造成的负面后果由投标人负责。</w:t>
      </w:r>
    </w:p>
    <w:p w:rsidR="00BD2DCC" w:rsidRPr="005F24DA" w:rsidRDefault="00BD2DCC" w:rsidP="00BD2DCC">
      <w:pPr>
        <w:shd w:val="clear" w:color="auto" w:fill="FFFFFF"/>
        <w:spacing w:line="360" w:lineRule="auto"/>
        <w:rPr>
          <w:rFonts w:ascii="宋体" w:hAnsi="宋体"/>
          <w:color w:val="000000" w:themeColor="text1"/>
          <w:sz w:val="24"/>
        </w:rPr>
      </w:pPr>
      <w:r w:rsidRPr="005F24DA">
        <w:rPr>
          <w:rFonts w:ascii="宋体" w:hAnsi="宋体" w:hint="eastAsia"/>
          <w:color w:val="000000" w:themeColor="text1"/>
          <w:sz w:val="24"/>
        </w:rPr>
        <w:t>7．招标文件的澄清</w:t>
      </w:r>
    </w:p>
    <w:p w:rsidR="00BD2DCC" w:rsidRPr="005F24DA" w:rsidRDefault="00BD2DCC" w:rsidP="00BD2DCC">
      <w:pPr>
        <w:shd w:val="clear" w:color="auto" w:fill="FFFFFF"/>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投标人在收到招标文件后，若有疑问需要澄清，应于三天之内以书面形式向招标代理机构提出，招标代理机构将以书面形式进行答复，同时招标代理机构有权将答复内容分发给所有购买了此招标文件的投标人。</w:t>
      </w:r>
    </w:p>
    <w:p w:rsidR="00BD2DCC" w:rsidRPr="005F24DA" w:rsidRDefault="00BD2DCC" w:rsidP="00BD2DCC">
      <w:pPr>
        <w:shd w:val="clear" w:color="auto" w:fill="FFFFFF"/>
        <w:spacing w:line="360" w:lineRule="auto"/>
        <w:rPr>
          <w:rFonts w:ascii="宋体" w:hAnsi="宋体"/>
          <w:color w:val="000000" w:themeColor="text1"/>
          <w:sz w:val="24"/>
        </w:rPr>
      </w:pPr>
      <w:bookmarkStart w:id="3" w:name="_Toc238907010"/>
      <w:r w:rsidRPr="005F24DA">
        <w:rPr>
          <w:rFonts w:ascii="宋体" w:hAnsi="宋体" w:hint="eastAsia"/>
          <w:color w:val="000000" w:themeColor="text1"/>
          <w:sz w:val="24"/>
        </w:rPr>
        <w:t>8．招标文件的更正或补充</w:t>
      </w:r>
      <w:bookmarkEnd w:id="3"/>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8.l  在投标截止时间前十五天，采购代理机构均可对招标文件用更正公告的方式进行修正。</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8.2  对招标文件的更正，将以书面形式通知所有投标人。更正公告将作为招标文件的组成部分，对所有投标人有约束力。</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8.3  当招标文件与更正公告的内容相互矛盾时，以采购代理机构最后发出的更正公告为准。</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8.4  投标人在收到更正公告后，应于一个工作日内正式书面回函采购代理机构。逾期不回的，采购代理机构视同投标人已收到更正公告。</w:t>
      </w:r>
    </w:p>
    <w:p w:rsidR="00BD2DCC" w:rsidRPr="005F24DA" w:rsidRDefault="00BD2DCC" w:rsidP="00BD2DCC">
      <w:pPr>
        <w:shd w:val="clear" w:color="auto" w:fill="FFFFFF"/>
        <w:snapToGrid w:val="0"/>
        <w:spacing w:line="360" w:lineRule="auto"/>
        <w:ind w:firstLineChars="195" w:firstLine="468"/>
        <w:rPr>
          <w:rFonts w:ascii="宋体" w:hAnsi="宋体"/>
          <w:color w:val="000000" w:themeColor="text1"/>
          <w:sz w:val="24"/>
        </w:rPr>
      </w:pPr>
      <w:r w:rsidRPr="005F24DA">
        <w:rPr>
          <w:rFonts w:ascii="宋体" w:hAnsi="宋体" w:hint="eastAsia"/>
          <w:color w:val="000000" w:themeColor="text1"/>
          <w:sz w:val="24"/>
        </w:rPr>
        <w:t>8.5  为使投标人有足够的时间按招标文件的更正要求修正投标文件，采购代理机构有权决定推迟投标截止日期和开标时间，并将此变更书面通知所有购买了同一招标文件的投标人。</w:t>
      </w:r>
    </w:p>
    <w:p w:rsidR="00BD2DCC" w:rsidRPr="005F24DA" w:rsidRDefault="00BD2DCC" w:rsidP="00BD2DCC">
      <w:pPr>
        <w:shd w:val="clear" w:color="auto" w:fill="FFFFFF"/>
        <w:spacing w:line="360" w:lineRule="auto"/>
        <w:rPr>
          <w:rFonts w:ascii="宋体" w:hAnsi="宋体"/>
          <w:b/>
          <w:color w:val="000000" w:themeColor="text1"/>
          <w:sz w:val="30"/>
          <w:szCs w:val="30"/>
        </w:rPr>
      </w:pPr>
      <w:r w:rsidRPr="005F24DA">
        <w:rPr>
          <w:rFonts w:ascii="宋体" w:hAnsi="宋体" w:hint="eastAsia"/>
          <w:b/>
          <w:color w:val="000000" w:themeColor="text1"/>
          <w:sz w:val="30"/>
          <w:szCs w:val="30"/>
        </w:rPr>
        <w:t>三、投标文件</w:t>
      </w:r>
    </w:p>
    <w:p w:rsidR="00BD2DCC" w:rsidRPr="005F24DA" w:rsidRDefault="00BD2DCC" w:rsidP="005207D3">
      <w:pPr>
        <w:spacing w:beforeLines="50" w:afterLines="50" w:line="360" w:lineRule="auto"/>
        <w:rPr>
          <w:rFonts w:ascii="宋体"/>
          <w:b/>
          <w:color w:val="000000" w:themeColor="text1"/>
          <w:sz w:val="24"/>
        </w:rPr>
      </w:pPr>
      <w:bookmarkStart w:id="4" w:name="_Toc238907012"/>
      <w:r w:rsidRPr="005F24DA">
        <w:rPr>
          <w:rFonts w:ascii="宋体" w:hint="eastAsia"/>
          <w:b/>
          <w:color w:val="000000" w:themeColor="text1"/>
          <w:sz w:val="24"/>
        </w:rPr>
        <w:t>9．投标文件的语言及度量衡</w:t>
      </w:r>
      <w:bookmarkEnd w:id="4"/>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9.1  投标人提交的投标文件以及投标人与招标采购单位就有关投标的所有</w:t>
      </w:r>
      <w:r w:rsidRPr="005F24DA">
        <w:rPr>
          <w:rFonts w:ascii="宋体" w:hint="eastAsia"/>
          <w:color w:val="000000" w:themeColor="text1"/>
          <w:sz w:val="24"/>
        </w:rPr>
        <w:lastRenderedPageBreak/>
        <w:t>来往书面文件均须使用</w:t>
      </w:r>
      <w:r w:rsidRPr="005F24DA">
        <w:rPr>
          <w:rFonts w:ascii="宋体" w:hint="eastAsia"/>
          <w:b/>
          <w:color w:val="000000" w:themeColor="text1"/>
          <w:sz w:val="24"/>
          <w:u w:val="single"/>
        </w:rPr>
        <w:t xml:space="preserve">中 文 </w:t>
      </w:r>
      <w:r w:rsidRPr="005F24DA">
        <w:rPr>
          <w:rFonts w:ascii="宋体" w:hint="eastAsia"/>
          <w:color w:val="000000" w:themeColor="text1"/>
          <w:sz w:val="24"/>
        </w:rPr>
        <w:t>（语言文字）。投标文件中如附有外文资料，必须逐一对应翻译成中文并加盖投标人公章后附在相关外文资料后面，否则，投标人的投标文件将作为无效投标处理。</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9.2  投标人已印刷好的资料如产品样本、说明书等可以用其他语言，但其中要点应附有中文译文。在解释投标文件时，以译文为准。</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9.3  除在招标文件第五部分中另有规定外，度量衡单位应使用国际单位制。</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9.4  本招标文件所表述的时间均为北京时间。</w:t>
      </w:r>
    </w:p>
    <w:p w:rsidR="00BD2DCC" w:rsidRPr="005F24DA" w:rsidRDefault="00BD2DCC" w:rsidP="005207D3">
      <w:pPr>
        <w:spacing w:beforeLines="50" w:afterLines="50" w:line="360" w:lineRule="auto"/>
        <w:rPr>
          <w:rFonts w:ascii="宋体"/>
          <w:b/>
          <w:color w:val="000000" w:themeColor="text1"/>
          <w:sz w:val="24"/>
        </w:rPr>
      </w:pPr>
      <w:bookmarkStart w:id="5" w:name="_Toc238907013"/>
      <w:r w:rsidRPr="005F24DA">
        <w:rPr>
          <w:rFonts w:ascii="宋体" w:hint="eastAsia"/>
          <w:b/>
          <w:color w:val="000000" w:themeColor="text1"/>
          <w:sz w:val="24"/>
        </w:rPr>
        <w:t>10．投标文件的组成</w:t>
      </w:r>
      <w:bookmarkEnd w:id="5"/>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10．l  投标文件应包括下列部分（目录及有关格式按招标文件第五部分“投标文件格式”要求）：</w:t>
      </w:r>
    </w:p>
    <w:p w:rsidR="00BD2DCC" w:rsidRPr="005F24DA" w:rsidRDefault="00BD2DCC" w:rsidP="005207D3">
      <w:pPr>
        <w:spacing w:beforeLines="50" w:afterLines="50" w:line="360" w:lineRule="auto"/>
        <w:ind w:left="60" w:firstLine="420"/>
        <w:rPr>
          <w:rFonts w:ascii="宋体"/>
          <w:color w:val="000000" w:themeColor="text1"/>
          <w:sz w:val="24"/>
        </w:rPr>
      </w:pPr>
      <w:r w:rsidRPr="005F24DA">
        <w:rPr>
          <w:rFonts w:ascii="宋体" w:hint="eastAsia"/>
          <w:color w:val="000000" w:themeColor="text1"/>
          <w:sz w:val="24"/>
        </w:rPr>
        <w:t>10.1.l  投标函、投标报价及相关证明文件。</w:t>
      </w:r>
    </w:p>
    <w:p w:rsidR="00BD2DCC" w:rsidRPr="005F24DA" w:rsidRDefault="00BD2DCC" w:rsidP="005207D3">
      <w:pPr>
        <w:spacing w:beforeLines="50" w:afterLines="50" w:line="360" w:lineRule="auto"/>
        <w:ind w:left="60" w:firstLine="420"/>
        <w:rPr>
          <w:rFonts w:asci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5F24DA">
          <w:rPr>
            <w:rFonts w:ascii="宋体" w:hint="eastAsia"/>
            <w:color w:val="000000" w:themeColor="text1"/>
            <w:sz w:val="24"/>
          </w:rPr>
          <w:t>10.1.2</w:t>
        </w:r>
      </w:smartTag>
      <w:r w:rsidRPr="005F24DA">
        <w:rPr>
          <w:rFonts w:ascii="宋体" w:hint="eastAsia"/>
          <w:color w:val="000000" w:themeColor="text1"/>
          <w:sz w:val="24"/>
        </w:rPr>
        <w:t xml:space="preserve">  投标人资格证明文件。</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10.2  招标文件第三部分中指出的工艺、材料和设备的标准，以及商标、牌号或其目录编号，仅起说明作用并非进行限制。</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10.3  若投标人未按招标文件的要求提供资料，或未对招标文件做出实质性响应，将导致投标文件被视为无效。</w:t>
      </w:r>
    </w:p>
    <w:p w:rsidR="00BD2DCC" w:rsidRPr="005F24DA" w:rsidRDefault="00BD2DCC" w:rsidP="005207D3">
      <w:pPr>
        <w:spacing w:beforeLines="50" w:afterLines="50" w:line="360" w:lineRule="auto"/>
        <w:rPr>
          <w:rFonts w:ascii="宋体"/>
          <w:b/>
          <w:color w:val="000000" w:themeColor="text1"/>
          <w:sz w:val="24"/>
        </w:rPr>
      </w:pPr>
      <w:bookmarkStart w:id="6" w:name="_Toc238907014"/>
      <w:r w:rsidRPr="005F24DA">
        <w:rPr>
          <w:rFonts w:ascii="宋体" w:hint="eastAsia"/>
          <w:b/>
          <w:color w:val="000000" w:themeColor="text1"/>
          <w:sz w:val="24"/>
        </w:rPr>
        <w:t>11．投标报价</w:t>
      </w:r>
      <w:bookmarkEnd w:id="6"/>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11.1  本次采购采用总承包方式，因此投标人的报价应包括全部货物、服务的价格及相关税费、运输到指定地点的装运费用、安装调试、培训、售后服务等其他有关的所有费用。</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11.2  采购代理机构不接受任何有选择的报价，必须是唯一报价。</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11.3  预中标人的投标报价超过采购预算的，必须征得采购人同意追加预算，否则，采购人有权拒绝预中标人，而递选下一个顺位排序人。</w:t>
      </w:r>
    </w:p>
    <w:p w:rsidR="00BD2DCC" w:rsidRPr="005F24DA" w:rsidRDefault="00BD2DCC" w:rsidP="005207D3">
      <w:pPr>
        <w:spacing w:beforeLines="50" w:afterLines="50" w:line="360" w:lineRule="auto"/>
        <w:rPr>
          <w:rFonts w:ascii="宋体"/>
          <w:b/>
          <w:color w:val="000000" w:themeColor="text1"/>
          <w:sz w:val="24"/>
        </w:rPr>
      </w:pPr>
      <w:bookmarkStart w:id="7" w:name="_Toc238907015"/>
      <w:r w:rsidRPr="005F24DA">
        <w:rPr>
          <w:rFonts w:ascii="宋体" w:hint="eastAsia"/>
          <w:b/>
          <w:color w:val="000000" w:themeColor="text1"/>
          <w:sz w:val="24"/>
        </w:rPr>
        <w:t>12. 投标货币</w:t>
      </w:r>
      <w:bookmarkEnd w:id="7"/>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12.1  投标报价均须以人民币为计算单位。招标文件另有规定的，从其规定。</w:t>
      </w:r>
    </w:p>
    <w:p w:rsidR="00BD2DCC" w:rsidRPr="005F24DA" w:rsidRDefault="00BD2DCC" w:rsidP="005207D3">
      <w:pPr>
        <w:spacing w:beforeLines="50" w:afterLines="50" w:line="360" w:lineRule="auto"/>
        <w:rPr>
          <w:rFonts w:ascii="宋体"/>
          <w:b/>
          <w:color w:val="000000" w:themeColor="text1"/>
          <w:sz w:val="24"/>
        </w:rPr>
      </w:pPr>
      <w:bookmarkStart w:id="8" w:name="_Toc238907016"/>
      <w:r w:rsidRPr="005F24DA">
        <w:rPr>
          <w:rFonts w:ascii="宋体" w:hint="eastAsia"/>
          <w:b/>
          <w:color w:val="000000" w:themeColor="text1"/>
          <w:sz w:val="24"/>
        </w:rPr>
        <w:t>13．投标保证金</w:t>
      </w:r>
      <w:bookmarkEnd w:id="8"/>
    </w:p>
    <w:p w:rsidR="00BD2DCC" w:rsidRPr="005F24DA" w:rsidRDefault="00BD2DCC" w:rsidP="005207D3">
      <w:pPr>
        <w:spacing w:beforeLines="50" w:afterLines="50" w:line="360" w:lineRule="auto"/>
        <w:ind w:leftChars="228" w:left="479"/>
        <w:rPr>
          <w:rFonts w:ascii="宋体"/>
          <w:color w:val="000000" w:themeColor="text1"/>
          <w:sz w:val="24"/>
        </w:rPr>
      </w:pPr>
      <w:r w:rsidRPr="005F24DA">
        <w:rPr>
          <w:rFonts w:ascii="宋体" w:hint="eastAsia"/>
          <w:color w:val="000000" w:themeColor="text1"/>
          <w:sz w:val="24"/>
        </w:rPr>
        <w:lastRenderedPageBreak/>
        <w:t>13.1  投标保证金是参加本项目投标的必要条件，保证金金额：</w:t>
      </w:r>
    </w:p>
    <w:p w:rsidR="00BD2DCC" w:rsidRPr="005F24DA" w:rsidRDefault="00BD2DCC" w:rsidP="005207D3">
      <w:pPr>
        <w:spacing w:beforeLines="50" w:afterLines="50" w:line="360" w:lineRule="auto"/>
        <w:ind w:leftChars="228" w:left="479"/>
        <w:rPr>
          <w:rFonts w:ascii="宋体" w:hAnsi="宋体"/>
          <w:color w:val="000000" w:themeColor="text1"/>
          <w:sz w:val="24"/>
        </w:rPr>
      </w:pPr>
      <w:r w:rsidRPr="005F24DA">
        <w:rPr>
          <w:rFonts w:ascii="宋体" w:hAnsi="宋体" w:cs="Arial" w:hint="eastAsia"/>
          <w:color w:val="000000" w:themeColor="text1"/>
          <w:sz w:val="24"/>
        </w:rPr>
        <w:t>A包：</w:t>
      </w:r>
      <w:r w:rsidRPr="005F24DA">
        <w:rPr>
          <w:rFonts w:ascii="宋体" w:hAnsi="宋体" w:hint="eastAsia"/>
          <w:color w:val="000000" w:themeColor="text1"/>
          <w:sz w:val="24"/>
        </w:rPr>
        <w:t>3800.00元；；</w:t>
      </w:r>
    </w:p>
    <w:p w:rsidR="00BD2DCC" w:rsidRPr="005F24DA" w:rsidRDefault="00BD2DCC" w:rsidP="005207D3">
      <w:pPr>
        <w:spacing w:beforeLines="50" w:afterLines="50" w:line="360" w:lineRule="auto"/>
        <w:ind w:leftChars="228" w:left="479"/>
        <w:rPr>
          <w:rFonts w:ascii="宋体" w:hAnsi="宋体"/>
          <w:color w:val="000000" w:themeColor="text1"/>
          <w:sz w:val="24"/>
        </w:rPr>
      </w:pPr>
      <w:r w:rsidRPr="005F24DA">
        <w:rPr>
          <w:rFonts w:ascii="宋体" w:hAnsi="宋体" w:cs="Arial" w:hint="eastAsia"/>
          <w:color w:val="000000" w:themeColor="text1"/>
          <w:sz w:val="24"/>
        </w:rPr>
        <w:t>B包：</w:t>
      </w:r>
      <w:r w:rsidRPr="005F24DA">
        <w:rPr>
          <w:rFonts w:ascii="宋体" w:hAnsi="宋体" w:hint="eastAsia"/>
          <w:color w:val="000000" w:themeColor="text1"/>
          <w:sz w:val="24"/>
        </w:rPr>
        <w:t>60000.00元。</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投标单位须在保证金单据上必须注明项目编号和所投包号（如有的话）。</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13.2  投标保证金可采用下列形式，并符合下列规定：</w:t>
      </w:r>
    </w:p>
    <w:p w:rsidR="00BD2DCC" w:rsidRPr="005F24DA" w:rsidRDefault="00BD2DCC" w:rsidP="00BD2DCC">
      <w:pPr>
        <w:spacing w:line="360" w:lineRule="auto"/>
        <w:ind w:firstLineChars="200" w:firstLine="480"/>
        <w:rPr>
          <w:rFonts w:asci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5F24DA">
          <w:rPr>
            <w:rFonts w:ascii="宋体" w:hint="eastAsia"/>
            <w:color w:val="000000" w:themeColor="text1"/>
            <w:sz w:val="24"/>
          </w:rPr>
          <w:t>13.2.1</w:t>
        </w:r>
      </w:smartTag>
      <w:r w:rsidRPr="005F24DA">
        <w:rPr>
          <w:rFonts w:ascii="宋体" w:hint="eastAsia"/>
          <w:color w:val="000000" w:themeColor="text1"/>
          <w:sz w:val="24"/>
        </w:rPr>
        <w:t xml:space="preserve">  </w:t>
      </w:r>
      <w:r w:rsidRPr="005F24DA">
        <w:rPr>
          <w:rFonts w:ascii="宋体"/>
          <w:color w:val="000000" w:themeColor="text1"/>
          <w:sz w:val="24"/>
        </w:rPr>
        <w:t>在201</w:t>
      </w:r>
      <w:r w:rsidRPr="005F24DA">
        <w:rPr>
          <w:rFonts w:ascii="宋体" w:hint="eastAsia"/>
          <w:color w:val="000000" w:themeColor="text1"/>
          <w:sz w:val="24"/>
        </w:rPr>
        <w:t>6</w:t>
      </w:r>
      <w:r w:rsidRPr="005F24DA">
        <w:rPr>
          <w:rFonts w:ascii="宋体"/>
          <w:color w:val="000000" w:themeColor="text1"/>
          <w:sz w:val="24"/>
        </w:rPr>
        <w:t>年</w:t>
      </w:r>
      <w:r w:rsidRPr="005F24DA">
        <w:rPr>
          <w:rFonts w:ascii="宋体"/>
          <w:color w:val="000000" w:themeColor="text1"/>
          <w:sz w:val="24"/>
          <w:u w:val="single"/>
        </w:rPr>
        <w:t>   </w:t>
      </w:r>
      <w:r w:rsidRPr="005F24DA">
        <w:rPr>
          <w:rFonts w:ascii="宋体" w:hint="eastAsia"/>
          <w:color w:val="000000" w:themeColor="text1"/>
          <w:sz w:val="24"/>
          <w:u w:val="single"/>
        </w:rPr>
        <w:t xml:space="preserve">   </w:t>
      </w:r>
      <w:r w:rsidRPr="005F24DA">
        <w:rPr>
          <w:rFonts w:ascii="宋体"/>
          <w:color w:val="000000" w:themeColor="text1"/>
          <w:sz w:val="24"/>
        </w:rPr>
        <w:t>月</w:t>
      </w:r>
      <w:r w:rsidRPr="005F24DA">
        <w:rPr>
          <w:rFonts w:ascii="宋体"/>
          <w:color w:val="000000" w:themeColor="text1"/>
          <w:sz w:val="24"/>
          <w:u w:val="single"/>
        </w:rPr>
        <w:t>  </w:t>
      </w:r>
      <w:r w:rsidRPr="005F24DA">
        <w:rPr>
          <w:rFonts w:ascii="宋体" w:hint="eastAsia"/>
          <w:color w:val="000000" w:themeColor="text1"/>
          <w:sz w:val="24"/>
          <w:u w:val="single"/>
        </w:rPr>
        <w:t xml:space="preserve">   </w:t>
      </w:r>
      <w:r w:rsidRPr="005F24DA">
        <w:rPr>
          <w:rFonts w:ascii="宋体"/>
          <w:color w:val="000000" w:themeColor="text1"/>
          <w:sz w:val="24"/>
          <w:u w:val="single"/>
        </w:rPr>
        <w:t> </w:t>
      </w:r>
      <w:r w:rsidRPr="005F24DA">
        <w:rPr>
          <w:rFonts w:ascii="宋体"/>
          <w:color w:val="000000" w:themeColor="text1"/>
          <w:sz w:val="24"/>
        </w:rPr>
        <w:t> </w:t>
      </w:r>
      <w:r w:rsidRPr="005F24DA">
        <w:rPr>
          <w:rFonts w:ascii="宋体"/>
          <w:color w:val="000000" w:themeColor="text1"/>
          <w:sz w:val="24"/>
        </w:rPr>
        <w:t>日</w:t>
      </w:r>
      <w:r w:rsidRPr="005F24DA">
        <w:rPr>
          <w:rFonts w:ascii="宋体"/>
          <w:color w:val="000000" w:themeColor="text1"/>
          <w:sz w:val="24"/>
          <w:u w:val="single"/>
        </w:rPr>
        <w:t> </w:t>
      </w:r>
      <w:r w:rsidRPr="005F24DA">
        <w:rPr>
          <w:rFonts w:ascii="宋体" w:hint="eastAsia"/>
          <w:color w:val="000000" w:themeColor="text1"/>
          <w:sz w:val="24"/>
          <w:u w:val="single"/>
        </w:rPr>
        <w:t xml:space="preserve">     </w:t>
      </w:r>
      <w:r w:rsidRPr="005F24DA">
        <w:rPr>
          <w:rFonts w:ascii="宋体"/>
          <w:color w:val="000000" w:themeColor="text1"/>
          <w:sz w:val="24"/>
        </w:rPr>
        <w:t xml:space="preserve">（北京时间）前在海南省政务服务中心电子招投标系统（http://218.77.183.48/htms）上进行提交，并注明汇款单位和项目名称及标包。 </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int="eastAsia"/>
          <w:color w:val="000000" w:themeColor="text1"/>
          <w:sz w:val="24"/>
        </w:rPr>
        <w:t xml:space="preserve">13.3  </w:t>
      </w:r>
      <w:r w:rsidRPr="005F24DA">
        <w:rPr>
          <w:rFonts w:ascii="宋体" w:hAnsi="宋体" w:hint="eastAsia"/>
          <w:color w:val="000000" w:themeColor="text1"/>
          <w:sz w:val="24"/>
        </w:rPr>
        <w:t>投标人若不递交投标保证金的，其投标文件将被拒绝接受。投标人若不按第 13.l和 13.2条的规定要求提交投标保证金，投标人自己承担由此而引发的所有后果。</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13.4  投标保证金的退还</w:t>
      </w:r>
    </w:p>
    <w:p w:rsidR="00BD2DCC" w:rsidRPr="005F24DA" w:rsidRDefault="00BD2DCC" w:rsidP="005207D3">
      <w:pPr>
        <w:spacing w:beforeLines="50" w:afterLines="50" w:line="360" w:lineRule="auto"/>
        <w:ind w:left="420" w:firstLine="60"/>
        <w:rPr>
          <w:rFonts w:ascii="宋体"/>
          <w:color w:val="000000" w:themeColor="text1"/>
          <w:sz w:val="24"/>
        </w:rPr>
      </w:pPr>
      <w:r w:rsidRPr="005F24DA">
        <w:rPr>
          <w:rFonts w:ascii="宋体" w:hint="eastAsia"/>
          <w:color w:val="000000" w:themeColor="text1"/>
          <w:sz w:val="24"/>
        </w:rPr>
        <w:t>13.4.l  中标人的投标保证金在其与采购人签订了采购合同后5个工作日内去海南省人民政府政务服务中心申请办理原额无息退还手续。</w:t>
      </w:r>
    </w:p>
    <w:p w:rsidR="00BD2DCC" w:rsidRPr="005F24DA" w:rsidRDefault="00BD2DCC" w:rsidP="005207D3">
      <w:pPr>
        <w:spacing w:beforeLines="50" w:afterLines="50" w:line="360" w:lineRule="auto"/>
        <w:ind w:left="420" w:firstLine="60"/>
        <w:rPr>
          <w:rFonts w:asci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5F24DA">
          <w:rPr>
            <w:rFonts w:ascii="宋体" w:hint="eastAsia"/>
            <w:color w:val="000000" w:themeColor="text1"/>
            <w:sz w:val="24"/>
          </w:rPr>
          <w:t>13.4.2</w:t>
        </w:r>
      </w:smartTag>
      <w:r w:rsidRPr="005F24DA">
        <w:rPr>
          <w:rFonts w:ascii="宋体" w:hint="eastAsia"/>
          <w:color w:val="000000" w:themeColor="text1"/>
          <w:sz w:val="24"/>
        </w:rPr>
        <w:t xml:space="preserve">  未中标的投标人的投标保证金将在采购代理机构发出中标通知书5个工作日内去海南省人民政府政务服务中心申请办理原额无息退还手续。</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13.5  发生下列情况之一，投标保证金将不予退还：</w:t>
      </w:r>
    </w:p>
    <w:p w:rsidR="00BD2DCC" w:rsidRPr="005F24DA" w:rsidRDefault="00BD2DCC" w:rsidP="00BD2DCC">
      <w:pPr>
        <w:spacing w:line="360" w:lineRule="auto"/>
        <w:ind w:left="420" w:firstLineChars="175" w:firstLine="420"/>
        <w:rPr>
          <w:rFonts w:ascii="宋体"/>
          <w:color w:val="000000" w:themeColor="text1"/>
          <w:sz w:val="24"/>
        </w:rPr>
      </w:pPr>
      <w:r w:rsidRPr="005F24DA">
        <w:rPr>
          <w:rFonts w:ascii="宋体" w:hint="eastAsia"/>
          <w:color w:val="000000" w:themeColor="text1"/>
          <w:sz w:val="24"/>
        </w:rPr>
        <w:t>（1）投标人在投标有效期内撤回投标；</w:t>
      </w:r>
    </w:p>
    <w:p w:rsidR="00BD2DCC" w:rsidRPr="005F24DA" w:rsidRDefault="00BD2DCC" w:rsidP="00BD2DCC">
      <w:pPr>
        <w:spacing w:line="360" w:lineRule="auto"/>
        <w:ind w:left="840"/>
        <w:rPr>
          <w:rFonts w:ascii="宋体"/>
          <w:color w:val="000000" w:themeColor="text1"/>
          <w:sz w:val="24"/>
        </w:rPr>
      </w:pPr>
      <w:r w:rsidRPr="005F24DA">
        <w:rPr>
          <w:rFonts w:ascii="宋体" w:hint="eastAsia"/>
          <w:color w:val="000000" w:themeColor="text1"/>
          <w:sz w:val="24"/>
        </w:rPr>
        <w:t>（2）中标人不按第29条规定签订合同；</w:t>
      </w:r>
    </w:p>
    <w:p w:rsidR="00BD2DCC" w:rsidRPr="005F24DA" w:rsidRDefault="00BD2DCC" w:rsidP="00BD2DCC">
      <w:pPr>
        <w:spacing w:line="360" w:lineRule="auto"/>
        <w:ind w:left="420" w:firstLine="420"/>
        <w:rPr>
          <w:rFonts w:ascii="宋体"/>
          <w:color w:val="000000" w:themeColor="text1"/>
          <w:sz w:val="24"/>
        </w:rPr>
      </w:pPr>
      <w:r w:rsidRPr="005F24DA">
        <w:rPr>
          <w:rFonts w:ascii="宋体" w:hint="eastAsia"/>
          <w:color w:val="000000" w:themeColor="text1"/>
          <w:sz w:val="24"/>
        </w:rPr>
        <w:t xml:space="preserve">（3）投标人提供虚假材料谋取中标、成交的； </w:t>
      </w:r>
    </w:p>
    <w:p w:rsidR="00BD2DCC" w:rsidRPr="005F24DA" w:rsidRDefault="00BD2DCC" w:rsidP="00BD2DCC">
      <w:pPr>
        <w:spacing w:line="360" w:lineRule="auto"/>
        <w:ind w:left="420" w:firstLine="420"/>
        <w:rPr>
          <w:rFonts w:ascii="宋体"/>
          <w:color w:val="000000" w:themeColor="text1"/>
          <w:sz w:val="24"/>
        </w:rPr>
      </w:pPr>
      <w:r w:rsidRPr="005F24DA">
        <w:rPr>
          <w:rFonts w:ascii="宋体" w:hint="eastAsia"/>
          <w:color w:val="000000" w:themeColor="text1"/>
          <w:sz w:val="24"/>
        </w:rPr>
        <w:t>（4）采取不正当手段诋毁、排挤其他供应商的；</w:t>
      </w:r>
    </w:p>
    <w:p w:rsidR="00BD2DCC" w:rsidRPr="005F24DA" w:rsidRDefault="00BD2DCC" w:rsidP="00BD2DCC">
      <w:pPr>
        <w:spacing w:line="360" w:lineRule="auto"/>
        <w:ind w:left="420" w:firstLine="420"/>
        <w:rPr>
          <w:rFonts w:ascii="宋体"/>
          <w:color w:val="000000" w:themeColor="text1"/>
          <w:sz w:val="24"/>
        </w:rPr>
      </w:pPr>
      <w:r w:rsidRPr="005F24DA">
        <w:rPr>
          <w:rFonts w:ascii="宋体" w:hint="eastAsia"/>
          <w:color w:val="000000" w:themeColor="text1"/>
          <w:sz w:val="24"/>
        </w:rPr>
        <w:t>（5）与采购人、其他供应商或者采购代理机构恶意串通的；</w:t>
      </w:r>
    </w:p>
    <w:p w:rsidR="00BD2DCC" w:rsidRPr="005F24DA" w:rsidRDefault="00BD2DCC" w:rsidP="00BD2DCC">
      <w:pPr>
        <w:spacing w:line="360" w:lineRule="auto"/>
        <w:ind w:left="420" w:firstLine="420"/>
        <w:rPr>
          <w:rFonts w:ascii="宋体"/>
          <w:color w:val="000000" w:themeColor="text1"/>
          <w:sz w:val="24"/>
        </w:rPr>
      </w:pPr>
      <w:r w:rsidRPr="005F24DA">
        <w:rPr>
          <w:rFonts w:ascii="宋体" w:hint="eastAsia"/>
          <w:color w:val="000000" w:themeColor="text1"/>
          <w:sz w:val="24"/>
        </w:rPr>
        <w:t>（6）向采购人、采购代理机构行贿或者提供其他不正当利益的；</w:t>
      </w:r>
    </w:p>
    <w:p w:rsidR="00BD2DCC" w:rsidRPr="005F24DA" w:rsidRDefault="00BD2DCC" w:rsidP="005207D3">
      <w:pPr>
        <w:spacing w:beforeLines="50" w:afterLines="50" w:line="360" w:lineRule="auto"/>
        <w:rPr>
          <w:rFonts w:ascii="宋体"/>
          <w:b/>
          <w:color w:val="000000" w:themeColor="text1"/>
          <w:sz w:val="24"/>
        </w:rPr>
      </w:pPr>
      <w:bookmarkStart w:id="9" w:name="_Toc238907017"/>
      <w:r w:rsidRPr="005F24DA">
        <w:rPr>
          <w:rFonts w:ascii="宋体" w:hint="eastAsia"/>
          <w:b/>
          <w:color w:val="000000" w:themeColor="text1"/>
          <w:sz w:val="24"/>
        </w:rPr>
        <w:t>14．投标有效期</w:t>
      </w:r>
      <w:bookmarkEnd w:id="9"/>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14.l  投标有效期为从开标截止之日起计算的</w:t>
      </w:r>
      <w:r w:rsidRPr="005F24DA">
        <w:rPr>
          <w:rFonts w:ascii="宋体" w:hint="eastAsia"/>
          <w:b/>
          <w:color w:val="000000" w:themeColor="text1"/>
          <w:sz w:val="24"/>
          <w:u w:val="single"/>
        </w:rPr>
        <w:t>六十天</w:t>
      </w:r>
      <w:r w:rsidRPr="005F24DA">
        <w:rPr>
          <w:rFonts w:ascii="宋体" w:hint="eastAsia"/>
          <w:color w:val="000000" w:themeColor="text1"/>
          <w:sz w:val="24"/>
        </w:rPr>
        <w:t>，有效期短于此规定的投标文件将被视为无效。</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lastRenderedPageBreak/>
        <w:t>14.2  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BD2DCC" w:rsidRPr="005F24DA" w:rsidRDefault="00BD2DCC" w:rsidP="005207D3">
      <w:pPr>
        <w:spacing w:beforeLines="50" w:afterLines="50" w:line="360" w:lineRule="auto"/>
        <w:rPr>
          <w:rFonts w:ascii="宋体"/>
          <w:b/>
          <w:color w:val="000000" w:themeColor="text1"/>
          <w:sz w:val="24"/>
        </w:rPr>
      </w:pPr>
      <w:bookmarkStart w:id="10" w:name="_Toc238907018"/>
      <w:r w:rsidRPr="005F24DA">
        <w:rPr>
          <w:rFonts w:ascii="宋体" w:hint="eastAsia"/>
          <w:b/>
          <w:color w:val="000000" w:themeColor="text1"/>
          <w:sz w:val="24"/>
        </w:rPr>
        <w:t>15．投标文件的数量、签署及形式</w:t>
      </w:r>
      <w:bookmarkEnd w:id="10"/>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15.1  投标文件一式柒份，其中正本壹份、副本陆份。投标文件的正本与副本应采用左侧方式固定胶装,不得采用活页夹等可随时拆换的方式装订。每份投标文件均在封面上清楚标明“正本”或“副本”字样。“正本”和“副本”之间如有差异，以正本为准。</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15.2  投标文件正本中，除招标文件中规定的可提交复印件外，其他文件均须提交原件，文字材料需打印或用不褪色墨水书写。投标文件的正本须经法人代表或授权代表签署和加盖投标人公章。</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15.3  投标文件如有错误必须修改时，修改处须由法人代表或授权代表签名或加盖公章。</w:t>
      </w:r>
    </w:p>
    <w:p w:rsidR="00BD2DCC" w:rsidRPr="005F24DA" w:rsidRDefault="00BD2DCC" w:rsidP="005207D3">
      <w:pPr>
        <w:spacing w:beforeLines="50" w:afterLines="50" w:line="360" w:lineRule="auto"/>
        <w:rPr>
          <w:rFonts w:ascii="宋体"/>
          <w:b/>
          <w:color w:val="000000" w:themeColor="text1"/>
          <w:sz w:val="28"/>
          <w:szCs w:val="28"/>
        </w:rPr>
      </w:pPr>
      <w:bookmarkStart w:id="11" w:name="_Toc238907019"/>
      <w:r w:rsidRPr="005F24DA">
        <w:rPr>
          <w:rFonts w:ascii="宋体" w:hint="eastAsia"/>
          <w:b/>
          <w:color w:val="000000" w:themeColor="text1"/>
          <w:sz w:val="28"/>
          <w:szCs w:val="28"/>
        </w:rPr>
        <w:t>四、投标文件的递交</w:t>
      </w:r>
      <w:bookmarkEnd w:id="11"/>
    </w:p>
    <w:p w:rsidR="00BD2DCC" w:rsidRPr="005F24DA" w:rsidRDefault="00BD2DCC" w:rsidP="005207D3">
      <w:pPr>
        <w:spacing w:beforeLines="50" w:afterLines="50" w:line="360" w:lineRule="auto"/>
        <w:rPr>
          <w:rFonts w:ascii="宋体"/>
          <w:b/>
          <w:color w:val="000000" w:themeColor="text1"/>
          <w:sz w:val="24"/>
        </w:rPr>
      </w:pPr>
      <w:bookmarkStart w:id="12" w:name="_Toc238907020"/>
      <w:r w:rsidRPr="005F24DA">
        <w:rPr>
          <w:rFonts w:ascii="宋体" w:hint="eastAsia"/>
          <w:b/>
          <w:color w:val="000000" w:themeColor="text1"/>
          <w:sz w:val="24"/>
        </w:rPr>
        <w:t>16．投标文件的密封及标记</w:t>
      </w:r>
      <w:bookmarkEnd w:id="12"/>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16．l  投标人应将投标文件密封在投标专用袋(箱)中，并在投标专用袋(箱)上标明“正本”“副本”字样，封口处应加盖骑缝章。</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16.2  投标专用袋（箱）上须按采购代理机构提供的格式注明：</w:t>
      </w:r>
    </w:p>
    <w:p w:rsidR="00BD2DCC" w:rsidRPr="005F24DA" w:rsidRDefault="00BD2DCC" w:rsidP="00BD2DCC">
      <w:pPr>
        <w:spacing w:line="360" w:lineRule="auto"/>
        <w:ind w:firstLine="420"/>
        <w:rPr>
          <w:rFonts w:ascii="宋体"/>
          <w:color w:val="000000" w:themeColor="text1"/>
          <w:sz w:val="24"/>
        </w:rPr>
      </w:pPr>
      <w:r w:rsidRPr="005F24DA">
        <w:rPr>
          <w:rFonts w:ascii="宋体" w:hint="eastAsia"/>
          <w:color w:val="000000" w:themeColor="text1"/>
          <w:sz w:val="24"/>
        </w:rPr>
        <w:t>（l）项目编号及项目名称；</w:t>
      </w:r>
    </w:p>
    <w:p w:rsidR="00BD2DCC" w:rsidRPr="005F24DA" w:rsidRDefault="00BD2DCC" w:rsidP="00BD2DCC">
      <w:pPr>
        <w:spacing w:line="360" w:lineRule="auto"/>
        <w:ind w:firstLine="420"/>
        <w:rPr>
          <w:rFonts w:ascii="宋体"/>
          <w:color w:val="000000" w:themeColor="text1"/>
          <w:sz w:val="24"/>
        </w:rPr>
      </w:pPr>
      <w:r w:rsidRPr="005F24DA">
        <w:rPr>
          <w:rFonts w:ascii="宋体" w:hint="eastAsia"/>
          <w:color w:val="000000" w:themeColor="text1"/>
          <w:sz w:val="24"/>
        </w:rPr>
        <w:t>（2）分包号（如有的话）；</w:t>
      </w:r>
    </w:p>
    <w:p w:rsidR="00BD2DCC" w:rsidRPr="005F24DA" w:rsidRDefault="00BD2DCC" w:rsidP="00BD2DCC">
      <w:pPr>
        <w:spacing w:line="360" w:lineRule="auto"/>
        <w:ind w:firstLine="420"/>
        <w:rPr>
          <w:rFonts w:ascii="宋体"/>
          <w:color w:val="000000" w:themeColor="text1"/>
          <w:sz w:val="24"/>
        </w:rPr>
      </w:pPr>
      <w:r w:rsidRPr="005F24DA">
        <w:rPr>
          <w:rFonts w:ascii="宋体" w:hint="eastAsia"/>
          <w:color w:val="000000" w:themeColor="text1"/>
          <w:sz w:val="24"/>
        </w:rPr>
        <w:t>（3）投标人的名称、地址、联系人、电话和传真。</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16.3  投标文件未按第 16.l和 16.2条规定书写标记和密封者，采购代理机构不对投标文件被错放或先期启封负责。</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16.4  投标人提交投标文件时应备有一个“唱标信封”，并将下列内容单独密封入该信封，再将其封装于投标文件正本封套内：</w:t>
      </w:r>
    </w:p>
    <w:p w:rsidR="00BD2DCC" w:rsidRPr="005F24DA" w:rsidRDefault="00BD2DCC" w:rsidP="00BD2DCC">
      <w:pPr>
        <w:spacing w:line="360" w:lineRule="auto"/>
        <w:ind w:firstLine="357"/>
        <w:rPr>
          <w:rFonts w:ascii="宋体"/>
          <w:color w:val="000000" w:themeColor="text1"/>
          <w:sz w:val="24"/>
        </w:rPr>
      </w:pPr>
      <w:r w:rsidRPr="005F24DA">
        <w:rPr>
          <w:rFonts w:ascii="宋体" w:hint="eastAsia"/>
          <w:color w:val="000000" w:themeColor="text1"/>
          <w:sz w:val="24"/>
        </w:rPr>
        <w:lastRenderedPageBreak/>
        <w:t>（1）从投标文件正本中复印的投标一览表；</w:t>
      </w:r>
    </w:p>
    <w:p w:rsidR="00BD2DCC" w:rsidRPr="005F24DA" w:rsidRDefault="00BD2DCC" w:rsidP="00BD2DCC">
      <w:pPr>
        <w:spacing w:line="360" w:lineRule="auto"/>
        <w:ind w:firstLine="357"/>
        <w:rPr>
          <w:rFonts w:ascii="宋体"/>
          <w:color w:val="000000" w:themeColor="text1"/>
          <w:sz w:val="24"/>
        </w:rPr>
      </w:pPr>
      <w:r w:rsidRPr="005F24DA">
        <w:rPr>
          <w:rFonts w:ascii="宋体" w:hint="eastAsia"/>
          <w:color w:val="000000" w:themeColor="text1"/>
          <w:sz w:val="24"/>
        </w:rPr>
        <w:t>（2）交纳投标保证金证明文件的复印件；</w:t>
      </w:r>
    </w:p>
    <w:p w:rsidR="00BD2DCC" w:rsidRPr="005F24DA" w:rsidRDefault="00BD2DCC" w:rsidP="00BD2DCC">
      <w:pPr>
        <w:spacing w:line="360" w:lineRule="auto"/>
        <w:ind w:firstLine="357"/>
        <w:rPr>
          <w:rFonts w:ascii="宋体"/>
          <w:color w:val="000000" w:themeColor="text1"/>
          <w:sz w:val="24"/>
        </w:rPr>
      </w:pPr>
      <w:r w:rsidRPr="005F24DA">
        <w:rPr>
          <w:rFonts w:ascii="宋体" w:hint="eastAsia"/>
          <w:color w:val="000000" w:themeColor="text1"/>
          <w:sz w:val="24"/>
        </w:rPr>
        <w:t>（3）投标函。</w:t>
      </w:r>
    </w:p>
    <w:p w:rsidR="00BD2DCC" w:rsidRPr="005F24DA" w:rsidRDefault="00BD2DCC" w:rsidP="005207D3">
      <w:pPr>
        <w:spacing w:beforeLines="50" w:afterLines="50" w:line="360" w:lineRule="auto"/>
        <w:rPr>
          <w:rFonts w:ascii="宋体"/>
          <w:b/>
          <w:color w:val="000000" w:themeColor="text1"/>
          <w:sz w:val="24"/>
        </w:rPr>
      </w:pPr>
      <w:bookmarkStart w:id="13" w:name="_Toc238907021"/>
      <w:r w:rsidRPr="005F24DA">
        <w:rPr>
          <w:rFonts w:ascii="宋体" w:hint="eastAsia"/>
          <w:b/>
          <w:color w:val="000000" w:themeColor="text1"/>
          <w:sz w:val="24"/>
        </w:rPr>
        <w:t>17．投标截止时间</w:t>
      </w:r>
      <w:bookmarkEnd w:id="13"/>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17.l  投标人须在招标文件第一部分规定的投标截止时间前将投标文件送达采购代理机构规定的投标地点。</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17.2  若采购代理机构按8条规定推迟了投标截止时间，采购代理机构和投标人受投标截止时间制约的所有权利和义务均应以新的截止时间为准。</w:t>
      </w:r>
    </w:p>
    <w:p w:rsidR="00BD2DCC" w:rsidRPr="005F24DA" w:rsidRDefault="00BD2DCC" w:rsidP="005207D3">
      <w:pPr>
        <w:spacing w:beforeLines="50" w:afterLines="50" w:line="360" w:lineRule="auto"/>
        <w:rPr>
          <w:rFonts w:ascii="宋体"/>
          <w:b/>
          <w:color w:val="000000" w:themeColor="text1"/>
          <w:sz w:val="24"/>
        </w:rPr>
      </w:pPr>
      <w:bookmarkStart w:id="14" w:name="_Toc238907022"/>
      <w:r w:rsidRPr="005F24DA">
        <w:rPr>
          <w:rFonts w:ascii="宋体" w:hint="eastAsia"/>
          <w:b/>
          <w:color w:val="000000" w:themeColor="text1"/>
          <w:sz w:val="24"/>
        </w:rPr>
        <w:t>18．迟交的投标文件</w:t>
      </w:r>
      <w:bookmarkEnd w:id="14"/>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18.1  在投标截止时间后递交的投标文件，采购代理机构将拒绝接受。</w:t>
      </w:r>
    </w:p>
    <w:p w:rsidR="00BD2DCC" w:rsidRPr="005F24DA" w:rsidRDefault="00BD2DCC" w:rsidP="005207D3">
      <w:pPr>
        <w:spacing w:beforeLines="50" w:afterLines="50" w:line="360" w:lineRule="auto"/>
        <w:rPr>
          <w:rFonts w:ascii="宋体"/>
          <w:b/>
          <w:color w:val="000000" w:themeColor="text1"/>
          <w:sz w:val="24"/>
        </w:rPr>
      </w:pPr>
      <w:bookmarkStart w:id="15" w:name="_Toc238907023"/>
      <w:r w:rsidRPr="005F24DA">
        <w:rPr>
          <w:rFonts w:ascii="宋体" w:hint="eastAsia"/>
          <w:b/>
          <w:color w:val="000000" w:themeColor="text1"/>
          <w:sz w:val="24"/>
        </w:rPr>
        <w:t>19．投标文件的修改和撤回</w:t>
      </w:r>
      <w:bookmarkEnd w:id="15"/>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19.l  投标人在提交投标文件后可对其进行修改或撤回，但必须使采购代理机构在投标截止时间前收到该修改的书面内容或撤回的书面通知，该书面文件须由法人代表或其授权代表签署。</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19.2  投标文件的修改文件应按第15条规定签署、密封，并按第 16.2条规定标记，还须注明“修改投标文件”和“开标前不得启封”字样。修改文件须在投标截止时间前送达采购代理机构规定的投标地点。上述补充或修改若涉及投标报价，必须注明“最终唯一报价”字样，否则将视为有选择的报价。</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19.3  投标人不得在投标截止时间以后修改投标文件。</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19.4  投标人不得在投标截止时间起至投标有效期满前撤回投标文件，否则投标保证金将被没收。该投标人的投标文件不予退还。</w:t>
      </w:r>
    </w:p>
    <w:p w:rsidR="00BD2DCC" w:rsidRPr="005F24DA" w:rsidRDefault="00BD2DCC" w:rsidP="005207D3">
      <w:pPr>
        <w:spacing w:beforeLines="50" w:afterLines="50" w:line="360" w:lineRule="auto"/>
        <w:rPr>
          <w:rFonts w:ascii="宋体"/>
          <w:b/>
          <w:color w:val="000000" w:themeColor="text1"/>
          <w:sz w:val="28"/>
          <w:szCs w:val="28"/>
        </w:rPr>
      </w:pPr>
      <w:bookmarkStart w:id="16" w:name="_Toc238907024"/>
      <w:r w:rsidRPr="005F24DA">
        <w:rPr>
          <w:rFonts w:ascii="宋体" w:hint="eastAsia"/>
          <w:b/>
          <w:color w:val="000000" w:themeColor="text1"/>
          <w:sz w:val="28"/>
          <w:szCs w:val="28"/>
        </w:rPr>
        <w:t>五、开标及评标</w:t>
      </w:r>
      <w:bookmarkEnd w:id="16"/>
    </w:p>
    <w:p w:rsidR="00BD2DCC" w:rsidRPr="005F24DA" w:rsidRDefault="00BD2DCC" w:rsidP="005207D3">
      <w:pPr>
        <w:spacing w:beforeLines="50" w:afterLines="50" w:line="360" w:lineRule="auto"/>
        <w:rPr>
          <w:rFonts w:ascii="宋体"/>
          <w:b/>
          <w:color w:val="000000" w:themeColor="text1"/>
          <w:sz w:val="24"/>
        </w:rPr>
      </w:pPr>
      <w:bookmarkStart w:id="17" w:name="_Toc238907025"/>
      <w:r w:rsidRPr="005F24DA">
        <w:rPr>
          <w:rFonts w:ascii="宋体" w:hint="eastAsia"/>
          <w:b/>
          <w:color w:val="000000" w:themeColor="text1"/>
          <w:sz w:val="24"/>
        </w:rPr>
        <w:t>20．开标</w:t>
      </w:r>
      <w:bookmarkEnd w:id="17"/>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20.l  采购代理机构按招标文件第一部分规定的时间和地点开标。采购人代表、采购代理机构有关工作人员参加。政府采购主管部门、监督部门、国家公证机关公证员由其视情况决定是否派代表到现场进行监督。</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lastRenderedPageBreak/>
        <w:t>20.2  投标人应委派授权代表或法定代表人到场参加开标活动，参加开标会的授权委托代表（或项目负责人、法定代表人）持本人身份证件及授权委托书（或法人身份证明）签名报到以证明其出席。未派授权代表或不能证明其授权代表身份的投标单位，采购代理机构对投标文件的处理不承担责任。</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20.3  开标时，采购代理机构、公证员（如有）或投标人代表将查验投标文件密封情况，确认无误后拆封唱标，公布每份投标文件中“投标一览表”的内容，以及采购代理机构认为合适的其他内容，采购代理机构将作开标记录。</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20.4  若投标文件未密封，或投标人未提交投标保证金（包括投标保证金不符合第13条规定），采购代理机构将拒绝接受该投标人的投标文件。</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20.5  按照第19条规定，同意撤回的投标文件将不予拆封。</w:t>
      </w:r>
    </w:p>
    <w:p w:rsidR="00BD2DCC" w:rsidRPr="005F24DA" w:rsidRDefault="00BD2DCC" w:rsidP="005207D3">
      <w:pPr>
        <w:spacing w:beforeLines="50" w:afterLines="50" w:line="360" w:lineRule="auto"/>
        <w:rPr>
          <w:rFonts w:ascii="宋体"/>
          <w:b/>
          <w:color w:val="000000" w:themeColor="text1"/>
          <w:sz w:val="24"/>
        </w:rPr>
      </w:pPr>
      <w:bookmarkStart w:id="18" w:name="_Toc238907026"/>
      <w:r w:rsidRPr="005F24DA">
        <w:rPr>
          <w:rFonts w:ascii="宋体" w:hint="eastAsia"/>
          <w:b/>
          <w:color w:val="000000" w:themeColor="text1"/>
          <w:sz w:val="24"/>
        </w:rPr>
        <w:t>21．评标委员会</w:t>
      </w:r>
      <w:bookmarkEnd w:id="18"/>
    </w:p>
    <w:p w:rsidR="00BD2DCC" w:rsidRPr="005F24DA" w:rsidRDefault="00BD2DCC" w:rsidP="005207D3">
      <w:pPr>
        <w:spacing w:beforeLines="50" w:afterLines="50" w:line="360" w:lineRule="auto"/>
        <w:ind w:firstLineChars="200" w:firstLine="480"/>
        <w:rPr>
          <w:rFonts w:ascii="宋体"/>
          <w:color w:val="000000" w:themeColor="text1"/>
          <w:sz w:val="24"/>
        </w:rPr>
      </w:pPr>
      <w:bookmarkStart w:id="19" w:name="_Toc238907027"/>
      <w:r w:rsidRPr="005F24DA">
        <w:rPr>
          <w:rFonts w:ascii="宋体" w:hint="eastAsia"/>
          <w:color w:val="000000" w:themeColor="text1"/>
          <w:sz w:val="24"/>
        </w:rPr>
        <w:t>21.1  受采购人的委托，采购代理机构向有关部门申请，评标委员会专家共七名，其中从海南省人民政府政务服务中心专家库随机抽取伍名专家，业主指定贰名专家，组成评标委员会，该委员会独立工作，负责评审所有投标文件并确定中标候选人。</w:t>
      </w:r>
    </w:p>
    <w:p w:rsidR="00BD2DCC" w:rsidRPr="005F24DA" w:rsidRDefault="00BD2DCC" w:rsidP="005207D3">
      <w:pPr>
        <w:spacing w:beforeLines="50" w:afterLines="50" w:line="360" w:lineRule="auto"/>
        <w:rPr>
          <w:rFonts w:ascii="宋体"/>
          <w:b/>
          <w:color w:val="000000" w:themeColor="text1"/>
          <w:sz w:val="24"/>
        </w:rPr>
      </w:pPr>
      <w:r w:rsidRPr="005F24DA">
        <w:rPr>
          <w:rFonts w:ascii="宋体" w:hint="eastAsia"/>
          <w:b/>
          <w:color w:val="000000" w:themeColor="text1"/>
          <w:sz w:val="24"/>
        </w:rPr>
        <w:t>22．对投标文件的符合性审查</w:t>
      </w:r>
      <w:bookmarkEnd w:id="19"/>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22.l  符合性审查的内容包括： 详见符合性审查表</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22.2  符合性审查的内容只要有一条不满足，则投标文件无效。</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22.3  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rsidR="00BD2DCC" w:rsidRPr="005F24DA" w:rsidRDefault="00BD2DCC" w:rsidP="005207D3">
      <w:pPr>
        <w:spacing w:beforeLines="50" w:afterLines="50" w:line="360" w:lineRule="auto"/>
        <w:rPr>
          <w:rFonts w:asci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5F24DA">
          <w:rPr>
            <w:rFonts w:ascii="宋体" w:hint="eastAsia"/>
            <w:color w:val="000000" w:themeColor="text1"/>
            <w:sz w:val="24"/>
          </w:rPr>
          <w:t>22.3.1</w:t>
        </w:r>
      </w:smartTag>
      <w:r w:rsidRPr="005F24DA">
        <w:rPr>
          <w:rFonts w:ascii="宋体" w:hint="eastAsia"/>
          <w:color w:val="000000" w:themeColor="text1"/>
          <w:sz w:val="24"/>
        </w:rPr>
        <w:t xml:space="preserve">  判断投标文件的响应与否只根据投标文件本身，而不寻求外部证据。</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22.4  评标委员会在初审中，对算术错误的修正原则如下:</w:t>
      </w:r>
    </w:p>
    <w:p w:rsidR="00BD2DCC" w:rsidRPr="005F24DA" w:rsidRDefault="00BD2DCC" w:rsidP="005207D3">
      <w:pPr>
        <w:spacing w:beforeLines="50" w:afterLines="50" w:line="360" w:lineRule="auto"/>
        <w:ind w:left="420" w:firstLine="60"/>
        <w:rPr>
          <w:rFonts w:ascii="宋体"/>
          <w:color w:val="000000" w:themeColor="text1"/>
          <w:sz w:val="24"/>
        </w:rPr>
      </w:pPr>
      <w:r w:rsidRPr="005F24DA">
        <w:rPr>
          <w:rFonts w:ascii="宋体" w:hint="eastAsia"/>
          <w:color w:val="000000" w:themeColor="text1"/>
          <w:sz w:val="24"/>
        </w:rPr>
        <w:t xml:space="preserve">  22.4.l  投标一览表（报价表）内容与投标文件中明细表内容不一致的，以开标一览表（报价表）为准</w:t>
      </w:r>
    </w:p>
    <w:p w:rsidR="00BD2DCC" w:rsidRPr="005F24DA" w:rsidRDefault="00BD2DCC" w:rsidP="005207D3">
      <w:pPr>
        <w:spacing w:beforeLines="50" w:afterLines="50" w:line="360" w:lineRule="auto"/>
        <w:ind w:left="60" w:firstLine="420"/>
        <w:rPr>
          <w:rFonts w:ascii="宋体"/>
          <w:color w:val="000000" w:themeColor="text1"/>
          <w:sz w:val="24"/>
        </w:rPr>
      </w:pPr>
      <w:r w:rsidRPr="005F24DA">
        <w:rPr>
          <w:rFonts w:ascii="宋体" w:hint="eastAsia"/>
          <w:color w:val="000000" w:themeColor="text1"/>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5F24DA">
          <w:rPr>
            <w:rFonts w:ascii="宋体" w:hint="eastAsia"/>
            <w:color w:val="000000" w:themeColor="text1"/>
            <w:sz w:val="24"/>
          </w:rPr>
          <w:t>22.4.2</w:t>
        </w:r>
      </w:smartTag>
      <w:r w:rsidRPr="005F24DA">
        <w:rPr>
          <w:rFonts w:ascii="宋体" w:hint="eastAsia"/>
          <w:color w:val="000000" w:themeColor="text1"/>
          <w:sz w:val="24"/>
        </w:rPr>
        <w:t xml:space="preserve">  投标文件的大写金额和小写金额不一致的，以大写金额为准；</w:t>
      </w:r>
    </w:p>
    <w:p w:rsidR="00BD2DCC" w:rsidRPr="005F24DA" w:rsidRDefault="00BD2DCC" w:rsidP="005207D3">
      <w:pPr>
        <w:spacing w:beforeLines="50" w:afterLines="50" w:line="360" w:lineRule="auto"/>
        <w:ind w:left="420" w:firstLine="60"/>
        <w:rPr>
          <w:rFonts w:ascii="宋体"/>
          <w:color w:val="000000" w:themeColor="text1"/>
          <w:sz w:val="24"/>
        </w:rPr>
      </w:pPr>
      <w:r w:rsidRPr="005F24DA">
        <w:rPr>
          <w:rFonts w:ascii="宋体" w:hint="eastAsia"/>
          <w:color w:val="000000" w:themeColor="text1"/>
          <w:sz w:val="24"/>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sidRPr="005F24DA">
          <w:rPr>
            <w:rFonts w:ascii="宋体" w:hint="eastAsia"/>
            <w:color w:val="000000" w:themeColor="text1"/>
            <w:sz w:val="24"/>
          </w:rPr>
          <w:t>22.4.3</w:t>
        </w:r>
      </w:smartTag>
      <w:r w:rsidRPr="005F24DA">
        <w:rPr>
          <w:rFonts w:ascii="宋体" w:hint="eastAsia"/>
          <w:color w:val="000000" w:themeColor="text1"/>
          <w:sz w:val="24"/>
        </w:rPr>
        <w:t xml:space="preserve">  总价金额与按单价汇总金额不一致的，以单价金额计算结果为准；</w:t>
      </w:r>
    </w:p>
    <w:p w:rsidR="00BD2DCC" w:rsidRPr="005F24DA" w:rsidRDefault="00BD2DCC" w:rsidP="005207D3">
      <w:pPr>
        <w:spacing w:beforeLines="50" w:afterLines="50" w:line="360" w:lineRule="auto"/>
        <w:ind w:left="60" w:firstLine="420"/>
        <w:rPr>
          <w:rFonts w:ascii="宋体"/>
          <w:color w:val="000000" w:themeColor="text1"/>
          <w:sz w:val="24"/>
        </w:rPr>
      </w:pPr>
      <w:r w:rsidRPr="005F24DA">
        <w:rPr>
          <w:rFonts w:ascii="宋体" w:hint="eastAsia"/>
          <w:color w:val="000000" w:themeColor="text1"/>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5F24DA">
          <w:rPr>
            <w:rFonts w:ascii="宋体" w:hint="eastAsia"/>
            <w:color w:val="000000" w:themeColor="text1"/>
            <w:sz w:val="24"/>
          </w:rPr>
          <w:t>22.4.4</w:t>
        </w:r>
      </w:smartTag>
      <w:r w:rsidRPr="005F24DA">
        <w:rPr>
          <w:rFonts w:ascii="宋体" w:hint="eastAsia"/>
          <w:color w:val="000000" w:themeColor="text1"/>
          <w:sz w:val="24"/>
        </w:rPr>
        <w:t xml:space="preserve">  单价金额小数点有明显错位的，以总价为准并修改单价。</w:t>
      </w:r>
    </w:p>
    <w:p w:rsidR="00BD2DCC" w:rsidRPr="005F24DA" w:rsidRDefault="00BD2DCC" w:rsidP="005207D3">
      <w:pPr>
        <w:spacing w:beforeLines="50" w:afterLines="50" w:line="360" w:lineRule="auto"/>
        <w:ind w:left="60" w:firstLine="420"/>
        <w:rPr>
          <w:rFonts w:ascii="宋体"/>
          <w:color w:val="000000" w:themeColor="text1"/>
          <w:sz w:val="24"/>
        </w:rPr>
      </w:pPr>
      <w:r w:rsidRPr="005F24DA">
        <w:rPr>
          <w:rFonts w:ascii="宋体" w:hint="eastAsia"/>
          <w:color w:val="000000" w:themeColor="text1"/>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5F24DA">
          <w:rPr>
            <w:rFonts w:ascii="宋体" w:hint="eastAsia"/>
            <w:color w:val="000000" w:themeColor="text1"/>
            <w:sz w:val="24"/>
          </w:rPr>
          <w:t>22.4.5</w:t>
        </w:r>
      </w:smartTag>
      <w:r w:rsidRPr="005F24DA">
        <w:rPr>
          <w:rFonts w:ascii="宋体" w:hint="eastAsia"/>
          <w:color w:val="000000" w:themeColor="text1"/>
          <w:sz w:val="24"/>
        </w:rPr>
        <w:t xml:space="preserve">  若投标人不同意以上修正，投标文件将视为无效。</w:t>
      </w:r>
    </w:p>
    <w:p w:rsidR="00BD2DCC" w:rsidRPr="005F24DA" w:rsidRDefault="00BD2DCC" w:rsidP="005207D3">
      <w:pPr>
        <w:spacing w:beforeLines="50" w:afterLines="50" w:line="360" w:lineRule="auto"/>
        <w:rPr>
          <w:rFonts w:ascii="宋体"/>
          <w:b/>
          <w:color w:val="000000" w:themeColor="text1"/>
          <w:sz w:val="24"/>
        </w:rPr>
      </w:pPr>
      <w:bookmarkStart w:id="20" w:name="_Toc238907028"/>
      <w:r w:rsidRPr="005F24DA">
        <w:rPr>
          <w:rFonts w:ascii="宋体" w:hint="eastAsia"/>
          <w:b/>
          <w:color w:val="000000" w:themeColor="text1"/>
          <w:sz w:val="24"/>
        </w:rPr>
        <w:t>23．投标文件的澄清</w:t>
      </w:r>
      <w:bookmarkEnd w:id="20"/>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23.1  在评标期间，评标委员会有权要求投标人对其投标文件中含义不明确、同类问题表述不一致或者有明显文字和计算错误的内容进行澄清。投标人应派授权代表和技术人员按评标委员会通知的时间和地点接受询标。</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23.2  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23.3  投标供应商不按评标委员会规定的时间和地点作书面澄清，将视为放弃该权利。</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23.4  并非每个投标人都将被询标。</w:t>
      </w:r>
    </w:p>
    <w:p w:rsidR="00BD2DCC" w:rsidRPr="005F24DA" w:rsidRDefault="00BD2DCC" w:rsidP="005207D3">
      <w:pPr>
        <w:spacing w:beforeLines="50" w:afterLines="50" w:line="360" w:lineRule="auto"/>
        <w:rPr>
          <w:rFonts w:ascii="宋体"/>
          <w:b/>
          <w:color w:val="000000" w:themeColor="text1"/>
          <w:sz w:val="24"/>
        </w:rPr>
      </w:pPr>
      <w:bookmarkStart w:id="21" w:name="_Toc238907029"/>
      <w:r w:rsidRPr="005F24DA">
        <w:rPr>
          <w:rFonts w:ascii="宋体" w:hint="eastAsia"/>
          <w:b/>
          <w:color w:val="000000" w:themeColor="text1"/>
          <w:sz w:val="24"/>
        </w:rPr>
        <w:t>24．评标及定标</w:t>
      </w:r>
      <w:bookmarkEnd w:id="21"/>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24.1  采购代理机构、评标委员会分别对通过资格性审查和符合性审查的投标文件进行评价和比较。</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24.2  评标委员会按招标文件“第六章”中公布的评标办法对每份投标文件进行评审，确定中标候选人。最低投标价等任何单项因素的最优不能作为中标的保证。</w:t>
      </w:r>
    </w:p>
    <w:p w:rsidR="00BD2DCC" w:rsidRPr="005F24DA" w:rsidRDefault="00BD2DCC" w:rsidP="005207D3">
      <w:pPr>
        <w:spacing w:beforeLines="50" w:afterLines="50" w:line="360" w:lineRule="auto"/>
        <w:rPr>
          <w:rFonts w:ascii="宋体"/>
          <w:b/>
          <w:color w:val="000000" w:themeColor="text1"/>
          <w:sz w:val="24"/>
        </w:rPr>
      </w:pPr>
      <w:bookmarkStart w:id="22" w:name="_Toc238907030"/>
      <w:r w:rsidRPr="005F24DA">
        <w:rPr>
          <w:rFonts w:ascii="宋体" w:hint="eastAsia"/>
          <w:b/>
          <w:color w:val="000000" w:themeColor="text1"/>
          <w:sz w:val="24"/>
        </w:rPr>
        <w:t>25．评标过程保密</w:t>
      </w:r>
      <w:bookmarkEnd w:id="22"/>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25.l  在宣布中标结果之前，凡属于审查、澄清、评价、比较投标文件和中标意向等有关信息，相关当事人均不得泄露给任何投标人或与评标工作无关的人员。</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25.2  投标人不得探听上述信息，不得以任何行为影响评标过程，否则其投标文件将被作为无效投标文件。</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lastRenderedPageBreak/>
        <w:t>25.3  在评标期间，采购代理机构将有专门人员与投标人进行联络。</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25.4  采购代理机构和评标委员会不向落标的投标人解释落标原因，也不对评标过程中的细节问题进行公布。</w:t>
      </w:r>
    </w:p>
    <w:p w:rsidR="00BD2DCC" w:rsidRPr="005F24DA" w:rsidRDefault="00BD2DCC" w:rsidP="005207D3">
      <w:pPr>
        <w:spacing w:beforeLines="50" w:afterLines="50" w:line="360" w:lineRule="auto"/>
        <w:rPr>
          <w:rFonts w:ascii="宋体"/>
          <w:b/>
          <w:color w:val="000000" w:themeColor="text1"/>
          <w:sz w:val="28"/>
          <w:szCs w:val="28"/>
        </w:rPr>
      </w:pPr>
      <w:bookmarkStart w:id="23" w:name="_Toc238907031"/>
      <w:r w:rsidRPr="005F24DA">
        <w:rPr>
          <w:rFonts w:ascii="宋体" w:hint="eastAsia"/>
          <w:b/>
          <w:color w:val="000000" w:themeColor="text1"/>
          <w:sz w:val="28"/>
          <w:szCs w:val="28"/>
        </w:rPr>
        <w:t>六、授标及签约</w:t>
      </w:r>
      <w:bookmarkEnd w:id="23"/>
    </w:p>
    <w:p w:rsidR="00BD2DCC" w:rsidRPr="005F24DA" w:rsidRDefault="00BD2DCC" w:rsidP="005207D3">
      <w:pPr>
        <w:spacing w:beforeLines="50" w:afterLines="50" w:line="360" w:lineRule="auto"/>
        <w:rPr>
          <w:rFonts w:ascii="宋体"/>
          <w:b/>
          <w:color w:val="000000" w:themeColor="text1"/>
          <w:sz w:val="24"/>
        </w:rPr>
      </w:pPr>
      <w:bookmarkStart w:id="24" w:name="_Toc238907032"/>
      <w:r w:rsidRPr="005F24DA">
        <w:rPr>
          <w:rFonts w:ascii="宋体" w:hint="eastAsia"/>
          <w:b/>
          <w:color w:val="000000" w:themeColor="text1"/>
          <w:sz w:val="24"/>
        </w:rPr>
        <w:t>26．定标原则</w:t>
      </w:r>
      <w:bookmarkEnd w:id="24"/>
    </w:p>
    <w:p w:rsidR="00BD2DCC" w:rsidRPr="005F24DA" w:rsidRDefault="00BD2DCC" w:rsidP="005207D3">
      <w:pPr>
        <w:pStyle w:val="16"/>
        <w:spacing w:beforeLines="50" w:afterLines="50" w:line="360" w:lineRule="auto"/>
        <w:ind w:left="0" w:firstLineChars="200" w:firstLine="480"/>
        <w:rPr>
          <w:color w:val="000000" w:themeColor="text1"/>
          <w:sz w:val="24"/>
          <w:szCs w:val="24"/>
        </w:rPr>
      </w:pPr>
      <w:r w:rsidRPr="005F24DA">
        <w:rPr>
          <w:rFonts w:hint="eastAsia"/>
          <w:color w:val="000000" w:themeColor="text1"/>
          <w:sz w:val="24"/>
          <w:szCs w:val="24"/>
        </w:rPr>
        <w:t>评标委员会将严格按照招标文件的要求和条件进行评标,根据评标办法推荐出一至三人为中标候选人，并标明排列顺序。采购人将确定排名第一并通过公示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酌情把合同授予排名第二的中标候选人或重新招标。排名第二的中标候选人因前款规定的同样原因不能签订合同的，采购人将酌情把合同授予排名第三的中标候选人或重新招标。中标人将在指定的网站上公示。</w:t>
      </w:r>
    </w:p>
    <w:p w:rsidR="00BD2DCC" w:rsidRPr="005F24DA" w:rsidRDefault="00BD2DCC" w:rsidP="005207D3">
      <w:pPr>
        <w:spacing w:beforeLines="50" w:afterLines="50" w:line="360" w:lineRule="auto"/>
        <w:rPr>
          <w:rFonts w:ascii="宋体"/>
          <w:b/>
          <w:color w:val="000000" w:themeColor="text1"/>
          <w:sz w:val="24"/>
        </w:rPr>
      </w:pPr>
      <w:bookmarkStart w:id="25" w:name="_Toc238907033"/>
      <w:r w:rsidRPr="005F24DA">
        <w:rPr>
          <w:rFonts w:ascii="宋体" w:hint="eastAsia"/>
          <w:b/>
          <w:color w:val="000000" w:themeColor="text1"/>
          <w:sz w:val="24"/>
        </w:rPr>
        <w:t>27. 质疑处理</w:t>
      </w:r>
      <w:bookmarkEnd w:id="25"/>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27.1  投标人认为采购文件、采购过程和中标结果使自己的权益受到损害的，可以在知道或者应知其权益受到损害之日起七个工作日内，以书面形式向采购代理机构提出质疑。非书面形式、七个工作日之外以及匿名的质疑将不予受理。</w:t>
      </w:r>
    </w:p>
    <w:p w:rsidR="00BD2DCC" w:rsidRPr="005F24DA" w:rsidRDefault="00BD2DCC" w:rsidP="005207D3">
      <w:pPr>
        <w:spacing w:beforeLines="50" w:afterLines="50" w:line="360" w:lineRule="auto"/>
        <w:rPr>
          <w:rFonts w:ascii="宋体"/>
          <w:b/>
          <w:color w:val="000000" w:themeColor="text1"/>
          <w:sz w:val="24"/>
        </w:rPr>
      </w:pPr>
      <w:bookmarkStart w:id="26" w:name="_Toc238907034"/>
      <w:r w:rsidRPr="005F24DA">
        <w:rPr>
          <w:rFonts w:ascii="宋体" w:hint="eastAsia"/>
          <w:b/>
          <w:color w:val="000000" w:themeColor="text1"/>
          <w:sz w:val="24"/>
        </w:rPr>
        <w:t>28．中标通知</w:t>
      </w:r>
      <w:bookmarkEnd w:id="26"/>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28.l  定标后,采购代理机构应将定标结果通知所有的投标人，并向中标人发出中标通知书。</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28.2  中标人收到中标通知书后，须立即以书面形式回复采购代理机构，确认中标通知书已收到，并同意接受（若到采购代理机构领取则无需回复）。</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28.3  中标通知书将是合同的一个组成部分。</w:t>
      </w:r>
    </w:p>
    <w:p w:rsidR="00BD2DCC" w:rsidRPr="005F24DA" w:rsidRDefault="00BD2DCC" w:rsidP="005207D3">
      <w:pPr>
        <w:spacing w:beforeLines="50" w:afterLines="50" w:line="360" w:lineRule="auto"/>
        <w:rPr>
          <w:rFonts w:ascii="宋体"/>
          <w:b/>
          <w:color w:val="000000" w:themeColor="text1"/>
          <w:sz w:val="24"/>
        </w:rPr>
      </w:pPr>
      <w:bookmarkStart w:id="27" w:name="_Toc238907035"/>
      <w:r w:rsidRPr="005F24DA">
        <w:rPr>
          <w:rFonts w:ascii="宋体" w:hint="eastAsia"/>
          <w:b/>
          <w:color w:val="000000" w:themeColor="text1"/>
          <w:sz w:val="24"/>
        </w:rPr>
        <w:t>29．签订合同</w:t>
      </w:r>
      <w:bookmarkEnd w:id="27"/>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29.l  中标人应按中标通知书规定的时间、地点与采购人签订中标合同,否则投标保证金将不予退还，给采购人和采购代理机构造成损失的，投标人还应承担</w:t>
      </w:r>
      <w:r w:rsidRPr="005F24DA">
        <w:rPr>
          <w:rFonts w:ascii="宋体" w:hint="eastAsia"/>
          <w:color w:val="000000" w:themeColor="text1"/>
          <w:sz w:val="24"/>
        </w:rPr>
        <w:lastRenderedPageBreak/>
        <w:t>赔偿责任。</w:t>
      </w:r>
    </w:p>
    <w:p w:rsidR="00BD2DCC" w:rsidRPr="005F24DA" w:rsidRDefault="00BD2DCC" w:rsidP="005207D3">
      <w:pPr>
        <w:spacing w:beforeLines="50" w:afterLines="50" w:line="360" w:lineRule="auto"/>
        <w:ind w:firstLineChars="200" w:firstLine="480"/>
        <w:rPr>
          <w:rFonts w:ascii="宋体"/>
          <w:color w:val="000000" w:themeColor="text1"/>
          <w:sz w:val="24"/>
        </w:rPr>
      </w:pPr>
      <w:r w:rsidRPr="005F24DA">
        <w:rPr>
          <w:rFonts w:ascii="宋体" w:hint="eastAsia"/>
          <w:color w:val="000000" w:themeColor="text1"/>
          <w:sz w:val="24"/>
        </w:rPr>
        <w:t>29.2  招标文件、中标人的投标文件及评标过程中有关澄清文件均应作为合同附件。</w:t>
      </w:r>
    </w:p>
    <w:p w:rsidR="00BD2DCC" w:rsidRPr="005F24DA" w:rsidRDefault="00BD2DCC" w:rsidP="00BD2DCC">
      <w:pPr>
        <w:shd w:val="clear" w:color="auto" w:fill="FFFFFF"/>
        <w:spacing w:line="360" w:lineRule="auto"/>
        <w:ind w:firstLineChars="200" w:firstLine="480"/>
        <w:rPr>
          <w:rFonts w:ascii="宋体"/>
          <w:color w:val="000000" w:themeColor="text1"/>
          <w:sz w:val="24"/>
        </w:rPr>
      </w:pPr>
      <w:r w:rsidRPr="005F24DA">
        <w:rPr>
          <w:rFonts w:ascii="宋体" w:hint="eastAsia"/>
          <w:color w:val="000000" w:themeColor="text1"/>
          <w:sz w:val="24"/>
        </w:rPr>
        <w:t>29.3  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rsidR="00BD2DCC" w:rsidRPr="005F24DA" w:rsidRDefault="00BD2DCC" w:rsidP="00BD2DCC">
      <w:pPr>
        <w:tabs>
          <w:tab w:val="left" w:pos="4680"/>
        </w:tabs>
        <w:snapToGrid w:val="0"/>
        <w:spacing w:line="360" w:lineRule="auto"/>
        <w:rPr>
          <w:rFonts w:ascii="宋体" w:hAnsi="宋体"/>
          <w:color w:val="000000" w:themeColor="text1"/>
        </w:rPr>
        <w:sectPr w:rsidR="00BD2DCC" w:rsidRPr="005F24DA">
          <w:headerReference w:type="default" r:id="rId12"/>
          <w:footnotePr>
            <w:pos w:val="beneathText"/>
          </w:footnotePr>
          <w:pgSz w:w="11905" w:h="16837"/>
          <w:pgMar w:top="1457" w:right="1548" w:bottom="1457" w:left="1945" w:header="964" w:footer="964" w:gutter="0"/>
          <w:pgNumType w:start="0"/>
          <w:cols w:space="720"/>
          <w:titlePg/>
          <w:docGrid w:linePitch="285" w:charSpace="2457"/>
        </w:sectPr>
      </w:pPr>
    </w:p>
    <w:p w:rsidR="00BD2DCC" w:rsidRPr="005F24DA" w:rsidRDefault="00BD2DCC" w:rsidP="00BD2DCC">
      <w:pPr>
        <w:pStyle w:val="10"/>
        <w:numPr>
          <w:ilvl w:val="0"/>
          <w:numId w:val="41"/>
        </w:numPr>
        <w:spacing w:after="240"/>
        <w:rPr>
          <w:color w:val="000000" w:themeColor="text1"/>
        </w:rPr>
      </w:pPr>
      <w:bookmarkStart w:id="28" w:name="_Toc399786945"/>
      <w:bookmarkStart w:id="29" w:name="_Toc399786946"/>
      <w:r w:rsidRPr="005F24DA">
        <w:rPr>
          <w:rFonts w:hint="eastAsia"/>
          <w:color w:val="000000" w:themeColor="text1"/>
        </w:rPr>
        <w:lastRenderedPageBreak/>
        <w:t xml:space="preserve"> 用户需求书</w:t>
      </w:r>
      <w:bookmarkStart w:id="30" w:name="_Toc493385943"/>
      <w:bookmarkStart w:id="31" w:name="_Toc494597755"/>
      <w:bookmarkStart w:id="32" w:name="_Toc494875381"/>
      <w:bookmarkStart w:id="33" w:name="_Toc506611576"/>
      <w:bookmarkStart w:id="34" w:name="_Toc506611784"/>
      <w:bookmarkStart w:id="35" w:name="_Toc506628527"/>
      <w:bookmarkStart w:id="36" w:name="_Toc517502606"/>
      <w:bookmarkStart w:id="37" w:name="_Toc12118334"/>
      <w:bookmarkStart w:id="38" w:name="_Toc46738411"/>
      <w:bookmarkStart w:id="39" w:name="_Toc156186691"/>
      <w:bookmarkStart w:id="40" w:name="_Toc152129549"/>
      <w:bookmarkStart w:id="41" w:name="_Toc46738150"/>
      <w:bookmarkStart w:id="42" w:name="_Toc46738284"/>
      <w:bookmarkEnd w:id="28"/>
    </w:p>
    <w:p w:rsidR="00BD2DCC" w:rsidRPr="005F24DA" w:rsidRDefault="00BD2DCC" w:rsidP="005207D3">
      <w:pPr>
        <w:spacing w:beforeLines="100" w:afterLines="100"/>
        <w:ind w:firstLineChars="846" w:firstLine="2548"/>
        <w:rPr>
          <w:rFonts w:ascii="宋体" w:hAnsi="宋体"/>
          <w:b/>
          <w:color w:val="000000" w:themeColor="text1"/>
          <w:sz w:val="30"/>
          <w:szCs w:val="30"/>
        </w:rPr>
      </w:pPr>
      <w:r w:rsidRPr="005F24DA">
        <w:rPr>
          <w:rFonts w:ascii="宋体" w:hAnsi="宋体" w:hint="eastAsia"/>
          <w:b/>
          <w:color w:val="000000" w:themeColor="text1"/>
          <w:sz w:val="30"/>
          <w:szCs w:val="30"/>
        </w:rPr>
        <w:t>A包  移动电视发射系统</w:t>
      </w:r>
    </w:p>
    <w:p w:rsidR="00BD2DCC" w:rsidRPr="005F24DA" w:rsidRDefault="00BD2DCC" w:rsidP="005207D3">
      <w:pPr>
        <w:spacing w:beforeLines="100" w:afterLines="100"/>
        <w:rPr>
          <w:rFonts w:ascii="宋体" w:hAnsi="宋体"/>
          <w:b/>
          <w:color w:val="000000" w:themeColor="text1"/>
          <w:sz w:val="30"/>
          <w:szCs w:val="30"/>
        </w:rPr>
      </w:pPr>
      <w:r w:rsidRPr="005F24DA">
        <w:rPr>
          <w:rFonts w:ascii="宋体" w:hAnsi="宋体" w:hint="eastAsia"/>
          <w:b/>
          <w:color w:val="000000" w:themeColor="text1"/>
          <w:sz w:val="30"/>
          <w:szCs w:val="30"/>
        </w:rPr>
        <w:t>一、</w:t>
      </w:r>
      <w:r w:rsidRPr="005F24DA">
        <w:rPr>
          <w:rFonts w:ascii="宋体" w:hAnsi="宋体"/>
          <w:b/>
          <w:color w:val="000000" w:themeColor="text1"/>
          <w:sz w:val="30"/>
          <w:szCs w:val="30"/>
        </w:rPr>
        <w:t>项目名称</w:t>
      </w:r>
    </w:p>
    <w:p w:rsidR="00BD2DCC" w:rsidRPr="005F24DA" w:rsidRDefault="00BD2DCC" w:rsidP="005207D3">
      <w:pPr>
        <w:shd w:val="clear" w:color="auto" w:fill="FFFFFF"/>
        <w:spacing w:beforeLines="50" w:afterLines="50"/>
        <w:ind w:firstLineChars="200" w:firstLine="480"/>
        <w:rPr>
          <w:rFonts w:ascii="宋体" w:hAnsi="宋体"/>
          <w:color w:val="000000" w:themeColor="text1"/>
          <w:sz w:val="24"/>
        </w:rPr>
      </w:pPr>
      <w:r w:rsidRPr="005F24DA">
        <w:rPr>
          <w:rFonts w:ascii="宋体" w:hAnsi="宋体" w:hint="eastAsia"/>
          <w:color w:val="000000" w:themeColor="text1"/>
          <w:sz w:val="24"/>
        </w:rPr>
        <w:t>移动电视发射系统。</w:t>
      </w:r>
    </w:p>
    <w:p w:rsidR="00BD2DCC" w:rsidRPr="005F24DA" w:rsidRDefault="00BD2DCC" w:rsidP="00BD2DCC">
      <w:pPr>
        <w:spacing w:line="360" w:lineRule="auto"/>
        <w:rPr>
          <w:b/>
          <w:color w:val="000000" w:themeColor="text1"/>
          <w:sz w:val="32"/>
        </w:rPr>
      </w:pPr>
      <w:r w:rsidRPr="005F24DA">
        <w:rPr>
          <w:rFonts w:hint="eastAsia"/>
          <w:b/>
          <w:color w:val="000000" w:themeColor="text1"/>
          <w:sz w:val="32"/>
        </w:rPr>
        <w:t>二、项目须参考的标准</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GB 20600-2006 数字电视地面广播传输系统帧结构、信道编码和调制；</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GB/T 26681-2011 地面数字电视标准测试发射机技术要求和测量方法；</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GB/T 28435-2012 地面数字电视广播发射机技术要求和测量方法；</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GY/T 229.1-2008 地面数字电视广播单频网适配器技术要求和测量方法；</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GY/T 229.2-2008 地面数字电视广播激励器技术要求和测量方法；</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GB/T 12566-</w:t>
      </w:r>
      <w:r w:rsidRPr="005F24DA">
        <w:rPr>
          <w:rFonts w:ascii="宋体" w:hAnsi="宋体" w:hint="eastAsia"/>
          <w:color w:val="000000" w:themeColor="text1"/>
          <w:sz w:val="24"/>
          <w:lang w:val="zh-CN"/>
        </w:rPr>
        <w:t>1990 声音和电视广播发射设备信号链接口；</w:t>
      </w:r>
    </w:p>
    <w:p w:rsidR="00BD2DCC" w:rsidRPr="005F24DA" w:rsidRDefault="00BD2DCC" w:rsidP="00BD2DCC">
      <w:pPr>
        <w:spacing w:line="360" w:lineRule="auto"/>
        <w:ind w:firstLineChars="200" w:firstLine="480"/>
        <w:rPr>
          <w:rFonts w:ascii="宋体" w:hAnsi="宋体"/>
          <w:color w:val="000000" w:themeColor="text1"/>
          <w:sz w:val="24"/>
          <w:lang w:val="zh-CN"/>
        </w:rPr>
      </w:pPr>
      <w:r w:rsidRPr="005F24DA">
        <w:rPr>
          <w:rFonts w:ascii="宋体" w:hAnsi="宋体" w:hint="eastAsia"/>
          <w:color w:val="000000" w:themeColor="text1"/>
          <w:sz w:val="24"/>
        </w:rPr>
        <w:t>GB/T 14433-</w:t>
      </w:r>
      <w:r w:rsidRPr="005F24DA">
        <w:rPr>
          <w:rFonts w:ascii="宋体" w:hAnsi="宋体" w:hint="eastAsia"/>
          <w:color w:val="000000" w:themeColor="text1"/>
          <w:sz w:val="24"/>
          <w:lang w:val="zh-CN"/>
        </w:rPr>
        <w:t>1993 彩色电视广播覆盖网技术规定。</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GB/T 12572-2008无线电发射设备参数通用要求和测量方法</w:t>
      </w:r>
    </w:p>
    <w:p w:rsidR="00BD2DCC" w:rsidRPr="005F24DA" w:rsidRDefault="00BD2DCC" w:rsidP="00BD2DCC">
      <w:pPr>
        <w:snapToGrid w:val="0"/>
        <w:spacing w:line="500" w:lineRule="exact"/>
        <w:rPr>
          <w:b/>
          <w:color w:val="000000" w:themeColor="text1"/>
          <w:sz w:val="32"/>
        </w:rPr>
      </w:pPr>
      <w:r w:rsidRPr="005F24DA">
        <w:rPr>
          <w:rFonts w:hint="eastAsia"/>
          <w:b/>
          <w:color w:val="000000" w:themeColor="text1"/>
          <w:sz w:val="32"/>
        </w:rPr>
        <w:t>三、设备采购详细清单</w:t>
      </w:r>
    </w:p>
    <w:tbl>
      <w:tblPr>
        <w:tblW w:w="8460" w:type="dxa"/>
        <w:tblInd w:w="93" w:type="dxa"/>
        <w:tblLook w:val="04A0"/>
      </w:tblPr>
      <w:tblGrid>
        <w:gridCol w:w="866"/>
        <w:gridCol w:w="3154"/>
        <w:gridCol w:w="760"/>
        <w:gridCol w:w="700"/>
        <w:gridCol w:w="2980"/>
      </w:tblGrid>
      <w:tr w:rsidR="00BD2DCC" w:rsidRPr="005F24DA" w:rsidTr="0050551C">
        <w:trPr>
          <w:trHeight w:val="435"/>
        </w:trPr>
        <w:tc>
          <w:tcPr>
            <w:tcW w:w="866" w:type="dxa"/>
            <w:tcBorders>
              <w:top w:val="single" w:sz="4" w:space="0" w:color="auto"/>
              <w:left w:val="single" w:sz="4" w:space="0" w:color="auto"/>
              <w:bottom w:val="single" w:sz="4" w:space="0" w:color="auto"/>
              <w:right w:val="single" w:sz="4" w:space="0" w:color="auto"/>
            </w:tcBorders>
            <w:shd w:val="clear" w:color="000000" w:fill="CCCCFF"/>
            <w:vAlign w:val="center"/>
          </w:tcPr>
          <w:p w:rsidR="00BD2DCC" w:rsidRPr="005F24DA" w:rsidRDefault="00BD2DCC" w:rsidP="0050551C">
            <w:pPr>
              <w:widowControl/>
              <w:jc w:val="center"/>
              <w:rPr>
                <w:rFonts w:ascii="宋体" w:hAnsi="宋体" w:cs="宋体"/>
                <w:b/>
                <w:bCs/>
                <w:color w:val="000000" w:themeColor="text1"/>
                <w:kern w:val="0"/>
                <w:sz w:val="22"/>
                <w:szCs w:val="22"/>
              </w:rPr>
            </w:pPr>
            <w:r w:rsidRPr="005F24DA">
              <w:rPr>
                <w:rFonts w:ascii="宋体" w:hAnsi="宋体" w:cs="宋体" w:hint="eastAsia"/>
                <w:b/>
                <w:bCs/>
                <w:color w:val="000000" w:themeColor="text1"/>
                <w:kern w:val="0"/>
                <w:sz w:val="22"/>
                <w:szCs w:val="22"/>
              </w:rPr>
              <w:t>序号</w:t>
            </w:r>
          </w:p>
        </w:tc>
        <w:tc>
          <w:tcPr>
            <w:tcW w:w="3154" w:type="dxa"/>
            <w:tcBorders>
              <w:top w:val="single" w:sz="4" w:space="0" w:color="auto"/>
              <w:left w:val="nil"/>
              <w:bottom w:val="single" w:sz="4" w:space="0" w:color="auto"/>
              <w:right w:val="single" w:sz="4" w:space="0" w:color="auto"/>
            </w:tcBorders>
            <w:shd w:val="clear" w:color="000000" w:fill="CCCCFF"/>
            <w:vAlign w:val="center"/>
          </w:tcPr>
          <w:p w:rsidR="00BD2DCC" w:rsidRPr="005F24DA" w:rsidRDefault="00BD2DCC" w:rsidP="0050551C">
            <w:pPr>
              <w:widowControl/>
              <w:jc w:val="center"/>
              <w:rPr>
                <w:rFonts w:ascii="宋体" w:hAnsi="宋体" w:cs="宋体"/>
                <w:b/>
                <w:bCs/>
                <w:color w:val="000000" w:themeColor="text1"/>
                <w:kern w:val="0"/>
                <w:sz w:val="22"/>
                <w:szCs w:val="22"/>
              </w:rPr>
            </w:pPr>
            <w:r w:rsidRPr="005F24DA">
              <w:rPr>
                <w:rFonts w:ascii="宋体" w:hAnsi="宋体" w:cs="宋体" w:hint="eastAsia"/>
                <w:b/>
                <w:bCs/>
                <w:color w:val="000000" w:themeColor="text1"/>
                <w:kern w:val="0"/>
                <w:sz w:val="22"/>
                <w:szCs w:val="22"/>
              </w:rPr>
              <w:t>设备名称</w:t>
            </w:r>
          </w:p>
        </w:tc>
        <w:tc>
          <w:tcPr>
            <w:tcW w:w="760" w:type="dxa"/>
            <w:tcBorders>
              <w:top w:val="single" w:sz="4" w:space="0" w:color="auto"/>
              <w:left w:val="nil"/>
              <w:bottom w:val="single" w:sz="4" w:space="0" w:color="auto"/>
              <w:right w:val="single" w:sz="4" w:space="0" w:color="auto"/>
            </w:tcBorders>
            <w:shd w:val="clear" w:color="000000" w:fill="CCCCFF"/>
            <w:vAlign w:val="center"/>
          </w:tcPr>
          <w:p w:rsidR="00BD2DCC" w:rsidRPr="005F24DA" w:rsidRDefault="00BD2DCC" w:rsidP="0050551C">
            <w:pPr>
              <w:widowControl/>
              <w:jc w:val="center"/>
              <w:rPr>
                <w:rFonts w:ascii="宋体" w:hAnsi="宋体" w:cs="宋体"/>
                <w:b/>
                <w:bCs/>
                <w:color w:val="000000" w:themeColor="text1"/>
                <w:kern w:val="0"/>
                <w:sz w:val="22"/>
                <w:szCs w:val="22"/>
              </w:rPr>
            </w:pPr>
            <w:r w:rsidRPr="005F24DA">
              <w:rPr>
                <w:rFonts w:ascii="宋体" w:hAnsi="宋体" w:cs="宋体" w:hint="eastAsia"/>
                <w:b/>
                <w:bCs/>
                <w:color w:val="000000" w:themeColor="text1"/>
                <w:kern w:val="0"/>
                <w:sz w:val="22"/>
                <w:szCs w:val="22"/>
              </w:rPr>
              <w:t>单位</w:t>
            </w:r>
          </w:p>
        </w:tc>
        <w:tc>
          <w:tcPr>
            <w:tcW w:w="700" w:type="dxa"/>
            <w:tcBorders>
              <w:top w:val="single" w:sz="4" w:space="0" w:color="auto"/>
              <w:left w:val="nil"/>
              <w:bottom w:val="single" w:sz="4" w:space="0" w:color="auto"/>
              <w:right w:val="single" w:sz="4" w:space="0" w:color="auto"/>
            </w:tcBorders>
            <w:shd w:val="clear" w:color="000000" w:fill="CCCCFF"/>
            <w:vAlign w:val="center"/>
          </w:tcPr>
          <w:p w:rsidR="00BD2DCC" w:rsidRPr="005F24DA" w:rsidRDefault="00BD2DCC" w:rsidP="0050551C">
            <w:pPr>
              <w:widowControl/>
              <w:jc w:val="center"/>
              <w:rPr>
                <w:rFonts w:ascii="宋体" w:hAnsi="宋体" w:cs="宋体"/>
                <w:b/>
                <w:bCs/>
                <w:color w:val="000000" w:themeColor="text1"/>
                <w:kern w:val="0"/>
                <w:sz w:val="22"/>
                <w:szCs w:val="22"/>
              </w:rPr>
            </w:pPr>
            <w:r w:rsidRPr="005F24DA">
              <w:rPr>
                <w:rFonts w:ascii="宋体" w:hAnsi="宋体" w:cs="宋体" w:hint="eastAsia"/>
                <w:b/>
                <w:bCs/>
                <w:color w:val="000000" w:themeColor="text1"/>
                <w:kern w:val="0"/>
                <w:sz w:val="22"/>
                <w:szCs w:val="22"/>
              </w:rPr>
              <w:t>数量</w:t>
            </w:r>
          </w:p>
        </w:tc>
        <w:tc>
          <w:tcPr>
            <w:tcW w:w="2980" w:type="dxa"/>
            <w:tcBorders>
              <w:top w:val="single" w:sz="4" w:space="0" w:color="auto"/>
              <w:left w:val="nil"/>
              <w:bottom w:val="single" w:sz="4" w:space="0" w:color="auto"/>
              <w:right w:val="single" w:sz="4" w:space="0" w:color="auto"/>
            </w:tcBorders>
            <w:shd w:val="clear" w:color="000000" w:fill="CCCCFF"/>
            <w:vAlign w:val="center"/>
          </w:tcPr>
          <w:p w:rsidR="00BD2DCC" w:rsidRPr="005F24DA" w:rsidRDefault="00BD2DCC" w:rsidP="0050551C">
            <w:pPr>
              <w:widowControl/>
              <w:jc w:val="center"/>
              <w:rPr>
                <w:rFonts w:ascii="宋体" w:hAnsi="宋体" w:cs="宋体"/>
                <w:b/>
                <w:bCs/>
                <w:color w:val="000000" w:themeColor="text1"/>
                <w:kern w:val="0"/>
                <w:sz w:val="22"/>
                <w:szCs w:val="22"/>
              </w:rPr>
            </w:pPr>
            <w:r w:rsidRPr="005F24DA">
              <w:rPr>
                <w:rFonts w:ascii="宋体" w:hAnsi="宋体" w:cs="宋体" w:hint="eastAsia"/>
                <w:b/>
                <w:bCs/>
                <w:color w:val="000000" w:themeColor="text1"/>
                <w:kern w:val="0"/>
                <w:sz w:val="22"/>
                <w:szCs w:val="22"/>
              </w:rPr>
              <w:t>备注</w:t>
            </w:r>
          </w:p>
        </w:tc>
      </w:tr>
      <w:tr w:rsidR="00BD2DCC" w:rsidRPr="005F24DA" w:rsidTr="0050551C">
        <w:trPr>
          <w:trHeight w:val="435"/>
        </w:trPr>
        <w:tc>
          <w:tcPr>
            <w:tcW w:w="866" w:type="dxa"/>
            <w:tcBorders>
              <w:top w:val="nil"/>
              <w:left w:val="single" w:sz="4" w:space="0" w:color="auto"/>
              <w:bottom w:val="single" w:sz="4" w:space="0" w:color="auto"/>
              <w:right w:val="single" w:sz="4" w:space="0" w:color="auto"/>
            </w:tcBorders>
            <w:shd w:val="clear" w:color="000000" w:fill="FFFFFF"/>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1</w:t>
            </w:r>
          </w:p>
        </w:tc>
        <w:tc>
          <w:tcPr>
            <w:tcW w:w="3154" w:type="dxa"/>
            <w:tcBorders>
              <w:top w:val="nil"/>
              <w:left w:val="nil"/>
              <w:bottom w:val="single" w:sz="4" w:space="0" w:color="auto"/>
              <w:right w:val="single" w:sz="4" w:space="0" w:color="auto"/>
            </w:tcBorders>
            <w:shd w:val="clear" w:color="000000" w:fill="FFFFFF"/>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hint="eastAsia"/>
                <w:color w:val="000000" w:themeColor="text1"/>
                <w:sz w:val="24"/>
              </w:rPr>
              <w:t>▲</w:t>
            </w:r>
            <w:r w:rsidR="00B40DA3" w:rsidRPr="005F24DA">
              <w:rPr>
                <w:rFonts w:ascii="宋体" w:hAnsi="宋体" w:cs="宋体" w:hint="eastAsia"/>
                <w:color w:val="000000" w:themeColor="text1"/>
                <w:kern w:val="0"/>
                <w:sz w:val="22"/>
                <w:szCs w:val="22"/>
              </w:rPr>
              <w:t>国标地面数字300W电视发射机</w:t>
            </w:r>
          </w:p>
        </w:tc>
        <w:tc>
          <w:tcPr>
            <w:tcW w:w="760" w:type="dxa"/>
            <w:tcBorders>
              <w:top w:val="nil"/>
              <w:left w:val="nil"/>
              <w:bottom w:val="single" w:sz="4" w:space="0" w:color="auto"/>
              <w:right w:val="single" w:sz="4" w:space="0" w:color="auto"/>
            </w:tcBorders>
            <w:shd w:val="clear" w:color="000000" w:fill="FFFFFF"/>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台</w:t>
            </w:r>
          </w:p>
        </w:tc>
        <w:tc>
          <w:tcPr>
            <w:tcW w:w="700" w:type="dxa"/>
            <w:tcBorders>
              <w:top w:val="nil"/>
              <w:left w:val="nil"/>
              <w:bottom w:val="single" w:sz="4" w:space="0" w:color="auto"/>
              <w:right w:val="single" w:sz="4" w:space="0" w:color="auto"/>
            </w:tcBorders>
            <w:shd w:val="clear" w:color="000000" w:fill="FFFFFF"/>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3</w:t>
            </w:r>
          </w:p>
        </w:tc>
        <w:tc>
          <w:tcPr>
            <w:tcW w:w="2980" w:type="dxa"/>
            <w:tcBorders>
              <w:top w:val="nil"/>
              <w:left w:val="nil"/>
              <w:bottom w:val="single" w:sz="4" w:space="0" w:color="auto"/>
              <w:right w:val="single" w:sz="4" w:space="0" w:color="auto"/>
            </w:tcBorders>
            <w:shd w:val="clear" w:color="000000" w:fill="FFFFFF"/>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配双激励器，海口、三亚补点</w:t>
            </w:r>
          </w:p>
        </w:tc>
      </w:tr>
      <w:tr w:rsidR="00BD2DCC" w:rsidRPr="005F24DA" w:rsidTr="0050551C">
        <w:trPr>
          <w:trHeight w:val="435"/>
        </w:trPr>
        <w:tc>
          <w:tcPr>
            <w:tcW w:w="866" w:type="dxa"/>
            <w:tcBorders>
              <w:top w:val="nil"/>
              <w:left w:val="single" w:sz="4" w:space="0" w:color="auto"/>
              <w:bottom w:val="single" w:sz="4" w:space="0" w:color="auto"/>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2</w:t>
            </w:r>
          </w:p>
        </w:tc>
        <w:tc>
          <w:tcPr>
            <w:tcW w:w="3154" w:type="dxa"/>
            <w:tcBorders>
              <w:top w:val="nil"/>
              <w:left w:val="nil"/>
              <w:bottom w:val="single" w:sz="4" w:space="0" w:color="auto"/>
              <w:right w:val="single" w:sz="4" w:space="0" w:color="auto"/>
            </w:tcBorders>
            <w:shd w:val="clear" w:color="auto" w:fill="auto"/>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hint="eastAsia"/>
                <w:color w:val="000000" w:themeColor="text1"/>
                <w:sz w:val="24"/>
              </w:rPr>
              <w:t>▲</w:t>
            </w:r>
            <w:r w:rsidR="00B40DA3" w:rsidRPr="005F24DA">
              <w:rPr>
                <w:rFonts w:ascii="宋体" w:hAnsi="宋体" w:cs="宋体" w:hint="eastAsia"/>
                <w:color w:val="000000" w:themeColor="text1"/>
                <w:kern w:val="0"/>
                <w:sz w:val="22"/>
                <w:szCs w:val="22"/>
              </w:rPr>
              <w:t>UHF垂直极化一体化天线</w:t>
            </w:r>
          </w:p>
        </w:tc>
        <w:tc>
          <w:tcPr>
            <w:tcW w:w="760" w:type="dxa"/>
            <w:tcBorders>
              <w:top w:val="nil"/>
              <w:left w:val="nil"/>
              <w:bottom w:val="single" w:sz="4" w:space="0" w:color="auto"/>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套</w:t>
            </w:r>
          </w:p>
        </w:tc>
        <w:tc>
          <w:tcPr>
            <w:tcW w:w="700" w:type="dxa"/>
            <w:tcBorders>
              <w:top w:val="nil"/>
              <w:left w:val="nil"/>
              <w:bottom w:val="single" w:sz="4" w:space="0" w:color="auto"/>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3</w:t>
            </w:r>
          </w:p>
        </w:tc>
        <w:tc>
          <w:tcPr>
            <w:tcW w:w="2980" w:type="dxa"/>
            <w:tcBorders>
              <w:top w:val="nil"/>
              <w:left w:val="nil"/>
              <w:bottom w:val="single" w:sz="4" w:space="0" w:color="auto"/>
              <w:right w:val="single" w:sz="4" w:space="0" w:color="auto"/>
            </w:tcBorders>
            <w:shd w:val="clear" w:color="000000" w:fill="FFFFFF"/>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12db，海口、三亚补点</w:t>
            </w:r>
          </w:p>
        </w:tc>
      </w:tr>
      <w:tr w:rsidR="00BD2DCC" w:rsidRPr="005F24DA" w:rsidTr="0050551C">
        <w:trPr>
          <w:trHeight w:val="435"/>
        </w:trPr>
        <w:tc>
          <w:tcPr>
            <w:tcW w:w="866" w:type="dxa"/>
            <w:tcBorders>
              <w:top w:val="nil"/>
              <w:left w:val="single" w:sz="4" w:space="0" w:color="auto"/>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3</w:t>
            </w:r>
          </w:p>
        </w:tc>
        <w:tc>
          <w:tcPr>
            <w:tcW w:w="3154" w:type="dxa"/>
            <w:tcBorders>
              <w:top w:val="nil"/>
              <w:left w:val="nil"/>
              <w:bottom w:val="nil"/>
              <w:right w:val="single" w:sz="4" w:space="0" w:color="auto"/>
            </w:tcBorders>
            <w:shd w:val="clear" w:color="auto" w:fill="auto"/>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主馈电缆</w:t>
            </w:r>
          </w:p>
        </w:tc>
        <w:tc>
          <w:tcPr>
            <w:tcW w:w="760" w:type="dxa"/>
            <w:tcBorders>
              <w:top w:val="nil"/>
              <w:left w:val="nil"/>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米</w:t>
            </w:r>
          </w:p>
        </w:tc>
        <w:tc>
          <w:tcPr>
            <w:tcW w:w="700" w:type="dxa"/>
            <w:tcBorders>
              <w:top w:val="nil"/>
              <w:left w:val="nil"/>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290</w:t>
            </w:r>
          </w:p>
        </w:tc>
        <w:tc>
          <w:tcPr>
            <w:tcW w:w="2980" w:type="dxa"/>
            <w:tcBorders>
              <w:top w:val="nil"/>
              <w:left w:val="nil"/>
              <w:bottom w:val="nil"/>
              <w:right w:val="single" w:sz="4" w:space="0" w:color="auto"/>
            </w:tcBorders>
            <w:shd w:val="clear" w:color="000000" w:fill="FFFFFF"/>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海口、三亚补点</w:t>
            </w:r>
          </w:p>
        </w:tc>
      </w:tr>
      <w:tr w:rsidR="00BD2DCC" w:rsidRPr="005F24DA" w:rsidTr="0050551C">
        <w:trPr>
          <w:trHeight w:val="435"/>
        </w:trPr>
        <w:tc>
          <w:tcPr>
            <w:tcW w:w="866" w:type="dxa"/>
            <w:tcBorders>
              <w:top w:val="single" w:sz="4" w:space="0" w:color="auto"/>
              <w:left w:val="single" w:sz="4" w:space="0" w:color="auto"/>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4</w:t>
            </w:r>
          </w:p>
        </w:tc>
        <w:tc>
          <w:tcPr>
            <w:tcW w:w="3154" w:type="dxa"/>
            <w:tcBorders>
              <w:top w:val="single" w:sz="4" w:space="0" w:color="auto"/>
              <w:left w:val="nil"/>
              <w:bottom w:val="nil"/>
              <w:right w:val="nil"/>
            </w:tcBorders>
            <w:shd w:val="clear" w:color="auto" w:fill="auto"/>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7/8法兰盘接头</w:t>
            </w:r>
          </w:p>
        </w:tc>
        <w:tc>
          <w:tcPr>
            <w:tcW w:w="760" w:type="dxa"/>
            <w:tcBorders>
              <w:top w:val="single" w:sz="4" w:space="0" w:color="auto"/>
              <w:left w:val="single" w:sz="4" w:space="0" w:color="auto"/>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个</w:t>
            </w:r>
          </w:p>
        </w:tc>
        <w:tc>
          <w:tcPr>
            <w:tcW w:w="700" w:type="dxa"/>
            <w:tcBorders>
              <w:top w:val="single" w:sz="4" w:space="0" w:color="auto"/>
              <w:left w:val="nil"/>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10</w:t>
            </w:r>
          </w:p>
        </w:tc>
        <w:tc>
          <w:tcPr>
            <w:tcW w:w="2980" w:type="dxa"/>
            <w:tcBorders>
              <w:top w:val="single" w:sz="4" w:space="0" w:color="auto"/>
              <w:left w:val="nil"/>
              <w:bottom w:val="nil"/>
              <w:right w:val="single" w:sz="4" w:space="0" w:color="auto"/>
            </w:tcBorders>
            <w:shd w:val="clear" w:color="auto" w:fill="auto"/>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 xml:space="preserve">　</w:t>
            </w:r>
          </w:p>
        </w:tc>
      </w:tr>
      <w:tr w:rsidR="00BD2DCC" w:rsidRPr="005F24DA" w:rsidTr="0050551C">
        <w:trPr>
          <w:trHeight w:val="435"/>
        </w:trPr>
        <w:tc>
          <w:tcPr>
            <w:tcW w:w="866" w:type="dxa"/>
            <w:tcBorders>
              <w:top w:val="single" w:sz="4" w:space="0" w:color="auto"/>
              <w:left w:val="single" w:sz="4" w:space="0" w:color="auto"/>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5</w:t>
            </w:r>
          </w:p>
        </w:tc>
        <w:tc>
          <w:tcPr>
            <w:tcW w:w="3154" w:type="dxa"/>
            <w:tcBorders>
              <w:top w:val="single" w:sz="4" w:space="0" w:color="auto"/>
              <w:left w:val="nil"/>
              <w:bottom w:val="nil"/>
              <w:right w:val="nil"/>
            </w:tcBorders>
            <w:shd w:val="clear" w:color="auto" w:fill="auto"/>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主馈电缆抱箍</w:t>
            </w:r>
          </w:p>
        </w:tc>
        <w:tc>
          <w:tcPr>
            <w:tcW w:w="760" w:type="dxa"/>
            <w:tcBorders>
              <w:top w:val="single" w:sz="4" w:space="0" w:color="auto"/>
              <w:left w:val="single" w:sz="4" w:space="0" w:color="auto"/>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批</w:t>
            </w:r>
          </w:p>
        </w:tc>
        <w:tc>
          <w:tcPr>
            <w:tcW w:w="700" w:type="dxa"/>
            <w:tcBorders>
              <w:top w:val="single" w:sz="4" w:space="0" w:color="auto"/>
              <w:left w:val="nil"/>
              <w:bottom w:val="nil"/>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1</w:t>
            </w:r>
          </w:p>
        </w:tc>
        <w:tc>
          <w:tcPr>
            <w:tcW w:w="2980" w:type="dxa"/>
            <w:tcBorders>
              <w:top w:val="single" w:sz="4" w:space="0" w:color="auto"/>
              <w:left w:val="nil"/>
              <w:bottom w:val="nil"/>
              <w:right w:val="single" w:sz="4" w:space="0" w:color="auto"/>
            </w:tcBorders>
            <w:shd w:val="clear" w:color="auto" w:fill="auto"/>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 xml:space="preserve">　</w:t>
            </w:r>
          </w:p>
        </w:tc>
      </w:tr>
      <w:tr w:rsidR="00BD2DCC" w:rsidRPr="005F24DA" w:rsidTr="0050551C">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6</w:t>
            </w:r>
          </w:p>
        </w:tc>
        <w:tc>
          <w:tcPr>
            <w:tcW w:w="3154" w:type="dxa"/>
            <w:tcBorders>
              <w:top w:val="single" w:sz="4" w:space="0" w:color="auto"/>
              <w:left w:val="nil"/>
              <w:bottom w:val="single" w:sz="4" w:space="0" w:color="auto"/>
              <w:right w:val="single" w:sz="4" w:space="0" w:color="auto"/>
            </w:tcBorders>
            <w:shd w:val="clear" w:color="auto" w:fill="auto"/>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电缆头现场加工制作费</w:t>
            </w:r>
          </w:p>
        </w:tc>
        <w:tc>
          <w:tcPr>
            <w:tcW w:w="760" w:type="dxa"/>
            <w:tcBorders>
              <w:top w:val="single" w:sz="4" w:space="0" w:color="auto"/>
              <w:left w:val="nil"/>
              <w:bottom w:val="single" w:sz="4" w:space="0" w:color="auto"/>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个</w:t>
            </w:r>
          </w:p>
        </w:tc>
        <w:tc>
          <w:tcPr>
            <w:tcW w:w="700" w:type="dxa"/>
            <w:tcBorders>
              <w:top w:val="single" w:sz="4" w:space="0" w:color="auto"/>
              <w:left w:val="nil"/>
              <w:bottom w:val="single" w:sz="4" w:space="0" w:color="auto"/>
              <w:right w:val="single" w:sz="4" w:space="0" w:color="auto"/>
            </w:tcBorders>
            <w:shd w:val="clear" w:color="auto" w:fill="auto"/>
            <w:vAlign w:val="center"/>
          </w:tcPr>
          <w:p w:rsidR="00BD2DCC" w:rsidRPr="005F24DA" w:rsidRDefault="00BD2DCC" w:rsidP="0050551C">
            <w:pPr>
              <w:widowControl/>
              <w:jc w:val="center"/>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10</w:t>
            </w:r>
          </w:p>
        </w:tc>
        <w:tc>
          <w:tcPr>
            <w:tcW w:w="2980" w:type="dxa"/>
            <w:tcBorders>
              <w:top w:val="single" w:sz="4" w:space="0" w:color="auto"/>
              <w:left w:val="nil"/>
              <w:bottom w:val="single" w:sz="4" w:space="0" w:color="auto"/>
              <w:right w:val="single" w:sz="4" w:space="0" w:color="auto"/>
            </w:tcBorders>
            <w:shd w:val="clear" w:color="auto" w:fill="auto"/>
            <w:vAlign w:val="center"/>
          </w:tcPr>
          <w:p w:rsidR="00BD2DCC" w:rsidRPr="005F24DA" w:rsidRDefault="00BD2DCC" w:rsidP="0050551C">
            <w:pPr>
              <w:widowControl/>
              <w:jc w:val="left"/>
              <w:rPr>
                <w:rFonts w:ascii="宋体" w:hAnsi="宋体" w:cs="宋体"/>
                <w:color w:val="000000" w:themeColor="text1"/>
                <w:kern w:val="0"/>
                <w:sz w:val="22"/>
                <w:szCs w:val="22"/>
              </w:rPr>
            </w:pPr>
            <w:r w:rsidRPr="005F24DA">
              <w:rPr>
                <w:rFonts w:ascii="宋体" w:hAnsi="宋体" w:cs="宋体" w:hint="eastAsia"/>
                <w:color w:val="000000" w:themeColor="text1"/>
                <w:kern w:val="0"/>
                <w:sz w:val="22"/>
                <w:szCs w:val="22"/>
              </w:rPr>
              <w:t xml:space="preserve">　</w:t>
            </w:r>
          </w:p>
        </w:tc>
      </w:tr>
    </w:tbl>
    <w:p w:rsidR="00BD2DCC" w:rsidRPr="005F24DA" w:rsidRDefault="00BD2DCC" w:rsidP="00BD2DCC">
      <w:pPr>
        <w:ind w:leftChars="115" w:left="241" w:firstLineChars="200" w:firstLine="480"/>
        <w:rPr>
          <w:rFonts w:ascii="宋体" w:hAnsi="宋体" w:cs="宋体"/>
          <w:color w:val="000000" w:themeColor="text1"/>
          <w:sz w:val="24"/>
        </w:rPr>
      </w:pPr>
      <w:r w:rsidRPr="005F24DA">
        <w:rPr>
          <w:rFonts w:ascii="宋体" w:hAnsi="宋体" w:cs="宋体" w:hint="eastAsia"/>
          <w:color w:val="000000" w:themeColor="text1"/>
          <w:sz w:val="24"/>
        </w:rPr>
        <w:t>预算：人民币叁拾捌万圆整（￥380,000.00元），采购人不接受超预算投标报价。</w:t>
      </w:r>
    </w:p>
    <w:p w:rsidR="00BD2DCC" w:rsidRPr="005F24DA" w:rsidRDefault="00BD2DCC" w:rsidP="00BD2DCC">
      <w:pPr>
        <w:spacing w:line="360" w:lineRule="auto"/>
        <w:ind w:firstLineChars="200" w:firstLine="643"/>
        <w:rPr>
          <w:b/>
          <w:color w:val="000000" w:themeColor="text1"/>
          <w:sz w:val="32"/>
        </w:rPr>
      </w:pPr>
    </w:p>
    <w:p w:rsidR="00BD2DCC" w:rsidRPr="005F24DA" w:rsidRDefault="00BD2DCC" w:rsidP="00BD2DCC">
      <w:pPr>
        <w:spacing w:line="360" w:lineRule="auto"/>
        <w:rPr>
          <w:rFonts w:ascii="宋体" w:hAnsi="宋体"/>
          <w:b/>
          <w:color w:val="000000" w:themeColor="text1"/>
          <w:sz w:val="32"/>
        </w:rPr>
      </w:pPr>
      <w:r w:rsidRPr="005F24DA">
        <w:rPr>
          <w:rFonts w:hint="eastAsia"/>
          <w:b/>
          <w:color w:val="000000" w:themeColor="text1"/>
          <w:sz w:val="32"/>
        </w:rPr>
        <w:t>四、项目</w:t>
      </w:r>
      <w:r w:rsidRPr="005F24DA">
        <w:rPr>
          <w:rFonts w:ascii="宋体" w:hAnsi="宋体" w:hint="eastAsia"/>
          <w:b/>
          <w:color w:val="000000" w:themeColor="text1"/>
          <w:sz w:val="32"/>
        </w:rPr>
        <w:t>综合要求</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1、中标人负责向采购人指定用户供应上述产品，货物自合同签订之日起60个日历日内供应到采购人指定地点，90个日历日内完成安装开通。</w:t>
      </w:r>
    </w:p>
    <w:p w:rsidR="00BD2DCC" w:rsidRPr="005F24DA" w:rsidRDefault="00BD2DCC" w:rsidP="00BD2DCC">
      <w:pPr>
        <w:spacing w:line="360" w:lineRule="auto"/>
        <w:ind w:firstLineChars="196" w:firstLine="470"/>
        <w:rPr>
          <w:rFonts w:ascii="宋体" w:hAnsi="宋体"/>
          <w:b/>
          <w:color w:val="000000" w:themeColor="text1"/>
          <w:sz w:val="24"/>
        </w:rPr>
      </w:pPr>
      <w:r w:rsidRPr="005F24DA">
        <w:rPr>
          <w:rFonts w:ascii="宋体" w:hAnsi="宋体" w:hint="eastAsia"/>
          <w:color w:val="000000" w:themeColor="text1"/>
          <w:sz w:val="24"/>
        </w:rPr>
        <w:lastRenderedPageBreak/>
        <w:t>★2、以上300W地面数字电视发射机均包含六腔滤波器，双激励器须为同一品牌同一型号。</w:t>
      </w:r>
    </w:p>
    <w:p w:rsidR="00BD2DCC" w:rsidRPr="005F24DA" w:rsidRDefault="00BD2DCC" w:rsidP="00BD2DCC">
      <w:pPr>
        <w:tabs>
          <w:tab w:val="left" w:pos="210"/>
        </w:tabs>
        <w:spacing w:line="360" w:lineRule="auto"/>
        <w:ind w:leftChars="6" w:left="13" w:firstLineChars="219" w:firstLine="526"/>
        <w:rPr>
          <w:rFonts w:ascii="宋体" w:hAnsi="宋体"/>
          <w:color w:val="000000" w:themeColor="text1"/>
          <w:sz w:val="24"/>
        </w:rPr>
      </w:pPr>
      <w:r w:rsidRPr="005F24DA">
        <w:rPr>
          <w:rFonts w:ascii="宋体" w:hAnsi="宋体" w:hint="eastAsia"/>
          <w:bCs/>
          <w:color w:val="000000" w:themeColor="text1"/>
          <w:sz w:val="24"/>
        </w:rPr>
        <w:t>3、以上发射机工作频道为DS-29。</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4、投标人必须提供详细的保修期内技术支持和服务方案，技术支持和服务方案包括（但不限于）：</w:t>
      </w:r>
    </w:p>
    <w:p w:rsidR="00BD2DCC" w:rsidRPr="005F24DA" w:rsidRDefault="00BD2DCC" w:rsidP="00BD2DCC">
      <w:pPr>
        <w:snapToGrid w:val="0"/>
        <w:spacing w:line="360" w:lineRule="auto"/>
        <w:ind w:firstLineChars="250" w:firstLine="600"/>
        <w:rPr>
          <w:rFonts w:ascii="宋体" w:hAnsi="宋体"/>
          <w:color w:val="000000" w:themeColor="text1"/>
          <w:sz w:val="24"/>
        </w:rPr>
      </w:pPr>
      <w:r w:rsidRPr="005F24DA">
        <w:rPr>
          <w:rFonts w:ascii="宋体" w:hAnsi="宋体" w:hint="eastAsia"/>
          <w:color w:val="000000" w:themeColor="text1"/>
          <w:sz w:val="24"/>
        </w:rPr>
        <w:t>1）供货方须提供整体工程项目及全部所投设备至少3年的免费保修期，按原厂商标准提供维护，自项目验收通过之日起计算。</w:t>
      </w:r>
    </w:p>
    <w:p w:rsidR="00BD2DCC" w:rsidRPr="005F24DA" w:rsidRDefault="00BD2DCC" w:rsidP="00BD2DCC">
      <w:pPr>
        <w:snapToGrid w:val="0"/>
        <w:spacing w:line="360" w:lineRule="auto"/>
        <w:ind w:firstLineChars="250" w:firstLine="600"/>
        <w:rPr>
          <w:rFonts w:ascii="宋体" w:hAnsi="宋体"/>
          <w:color w:val="000000" w:themeColor="text1"/>
          <w:sz w:val="24"/>
        </w:rPr>
      </w:pPr>
      <w:r w:rsidRPr="005F24DA">
        <w:rPr>
          <w:rFonts w:ascii="宋体" w:hAnsi="宋体" w:hint="eastAsia"/>
          <w:color w:val="000000" w:themeColor="text1"/>
          <w:sz w:val="24"/>
        </w:rPr>
        <w:t xml:space="preserve">2）提供一年7×24小时上门保修，免费更换全部配件；提供7×24小时技术支持和服务，2小时内作出实质性响应，对重大问题提供现场技术支持，8小时内到达指定现场。 </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5、投标人必须根据所投产品的技术参数、资质资料编写投标文件。在中标结果公示期间，采购人有权对中标候选人所投货物的技术指标、资质证书资料等进行核查，如发现与其投标文件中的描述不一，采购人有权取消其中标资格，没收投标保证金，并报政府采购主管部门严肃处理。</w:t>
      </w:r>
    </w:p>
    <w:p w:rsidR="00BD2DCC" w:rsidRPr="005F24DA" w:rsidRDefault="00BD2DCC" w:rsidP="00BD2DCC">
      <w:pPr>
        <w:tabs>
          <w:tab w:val="left" w:pos="210"/>
        </w:tabs>
        <w:spacing w:line="360" w:lineRule="auto"/>
        <w:ind w:leftChars="6" w:left="13" w:firstLineChars="169" w:firstLine="406"/>
        <w:rPr>
          <w:rFonts w:ascii="宋体" w:hAnsi="宋体"/>
          <w:color w:val="000000" w:themeColor="text1"/>
          <w:sz w:val="24"/>
        </w:rPr>
      </w:pPr>
      <w:r w:rsidRPr="005F24DA">
        <w:rPr>
          <w:rFonts w:ascii="宋体" w:hAnsi="宋体" w:hint="eastAsia"/>
          <w:color w:val="000000" w:themeColor="text1"/>
          <w:sz w:val="24"/>
        </w:rPr>
        <w:t>6、采购人使用投标人提供的产品时，不存在任何已知的不合法的情形，也不存在任何已知的与第三方专利权、著作权、商标权或工业设计权相关的任何争议。如有任何因采购人使用投标人提供的产品而提起的侵权指控，投标人依法承担全部责任。</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7、投标人不能低于成本价恶意报价，如投标人报价明显不符合市场价格，则采购人有权要求中标人提供投标价格的20%作为履约保证金，同时预付款比例调整为0%。如中标人在实施过程中偷工减料、不按工期完成项目，则采购人有权终止合同，没收履约保证金，并报主管部门严肃处理。</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8、安装</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本项目的安装调试及售后服务由中标人组织实施，在供货期限内，中标人在与采购人签署供货合同后，保证在双方约定时间内派人将合同货物运送至采购人指定地点并安装调试完毕具备验收条件。</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9、验收</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1）中标人应提供货物的有效检验文件及供货清单，经用户认可后，与合同的性能指标一起作为货物验收标准。验收中发现货物达不到验收标准或合同规定的性能指标，中标人必须予以解决。</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lastRenderedPageBreak/>
        <w:t>2）验收合格条件：运行结果及使用效果符合招标要求及国家相关标准；在进行测试和验收运行过程中发生的故障和发现的问题已被排除，并得到用户的认可；所有合同中规定的货物和资料都已提交并得到接受。</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3）验收应在采购的全部货物安装完成并调试开通交付使用、中标人向采购人递交验收申请书（附测试报告并经用户签章）后两个月内完成，由中标人提出验收书面申请，并派专人参加验收工作；如采购人无故不予验收，应视为验收合格。</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10、</w:t>
      </w:r>
      <w:r w:rsidRPr="005F24DA">
        <w:rPr>
          <w:rFonts w:ascii="宋体" w:hAnsi="宋体"/>
          <w:color w:val="000000" w:themeColor="text1"/>
          <w:sz w:val="24"/>
        </w:rPr>
        <w:t>根据招标文件，投标人</w:t>
      </w:r>
      <w:r w:rsidRPr="005F24DA">
        <w:rPr>
          <w:rFonts w:ascii="宋体" w:hAnsi="宋体" w:hint="eastAsia"/>
          <w:color w:val="000000" w:themeColor="text1"/>
          <w:sz w:val="24"/>
        </w:rPr>
        <w:t>中标后</w:t>
      </w:r>
      <w:r w:rsidRPr="005F24DA">
        <w:rPr>
          <w:rFonts w:ascii="宋体" w:hAnsi="宋体"/>
          <w:color w:val="000000" w:themeColor="text1"/>
          <w:sz w:val="24"/>
        </w:rPr>
        <w:t>须按国家有关标准及规范完成下列工作：</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1）完成货物的生产、调试、老化测试、运输装卸（含保险）、安装调试工作，提供各种数据资料及技术支持，</w:t>
      </w:r>
      <w:r w:rsidRPr="005F24DA">
        <w:rPr>
          <w:rFonts w:ascii="宋体" w:hAnsi="宋体"/>
          <w:color w:val="000000" w:themeColor="text1"/>
          <w:sz w:val="24"/>
        </w:rPr>
        <w:t>直至通过验收</w:t>
      </w:r>
      <w:r w:rsidRPr="005F24DA">
        <w:rPr>
          <w:rFonts w:ascii="宋体" w:hAnsi="宋体" w:hint="eastAsia"/>
          <w:color w:val="000000" w:themeColor="text1"/>
          <w:sz w:val="24"/>
        </w:rPr>
        <w:t>。</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color w:val="000000" w:themeColor="text1"/>
          <w:sz w:val="24"/>
        </w:rPr>
        <w:t>2</w:t>
      </w:r>
      <w:r w:rsidRPr="005F24DA">
        <w:rPr>
          <w:rFonts w:ascii="宋体" w:hAnsi="宋体" w:hint="eastAsia"/>
          <w:color w:val="000000" w:themeColor="text1"/>
          <w:sz w:val="24"/>
        </w:rPr>
        <w:t>）提供</w:t>
      </w:r>
      <w:r w:rsidRPr="005F24DA">
        <w:rPr>
          <w:rFonts w:ascii="宋体" w:hAnsi="宋体"/>
          <w:color w:val="000000" w:themeColor="text1"/>
          <w:sz w:val="24"/>
        </w:rPr>
        <w:t>全套设备及软件和所有设备内部接管、接线并留出用于连接的连接件和电源接线</w:t>
      </w:r>
      <w:r w:rsidRPr="005F24DA">
        <w:rPr>
          <w:rFonts w:ascii="宋体" w:hAnsi="宋体" w:hint="eastAsia"/>
          <w:color w:val="000000" w:themeColor="text1"/>
          <w:sz w:val="24"/>
        </w:rPr>
        <w:t>，</w:t>
      </w:r>
      <w:r w:rsidRPr="005F24DA">
        <w:rPr>
          <w:rFonts w:ascii="宋体" w:hAnsi="宋体"/>
          <w:color w:val="000000" w:themeColor="text1"/>
          <w:sz w:val="24"/>
        </w:rPr>
        <w:t>即提供的</w:t>
      </w:r>
      <w:r w:rsidRPr="005F24DA">
        <w:rPr>
          <w:rFonts w:ascii="宋体" w:hAnsi="宋体" w:hint="eastAsia"/>
          <w:color w:val="000000" w:themeColor="text1"/>
          <w:sz w:val="24"/>
        </w:rPr>
        <w:t>货物</w:t>
      </w:r>
      <w:r w:rsidRPr="005F24DA">
        <w:rPr>
          <w:rFonts w:ascii="宋体" w:hAnsi="宋体"/>
          <w:color w:val="000000" w:themeColor="text1"/>
          <w:sz w:val="24"/>
        </w:rPr>
        <w:t>安装到相关位置后，</w:t>
      </w:r>
      <w:r w:rsidRPr="005F24DA">
        <w:rPr>
          <w:rFonts w:ascii="宋体" w:hAnsi="宋体" w:hint="eastAsia"/>
          <w:color w:val="000000" w:themeColor="text1"/>
          <w:sz w:val="24"/>
        </w:rPr>
        <w:t>接好相关电源即可进行正式运转。</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3）</w:t>
      </w:r>
      <w:r w:rsidRPr="005F24DA">
        <w:rPr>
          <w:rFonts w:ascii="宋体" w:hAnsi="宋体"/>
          <w:color w:val="000000" w:themeColor="text1"/>
          <w:sz w:val="24"/>
        </w:rPr>
        <w:t>调试及试运行期间，</w:t>
      </w:r>
      <w:r w:rsidRPr="005F24DA">
        <w:rPr>
          <w:rFonts w:ascii="宋体" w:hAnsi="宋体" w:hint="eastAsia"/>
          <w:color w:val="000000" w:themeColor="text1"/>
          <w:sz w:val="24"/>
        </w:rPr>
        <w:t>中标人</w:t>
      </w:r>
      <w:r w:rsidRPr="005F24DA">
        <w:rPr>
          <w:rFonts w:ascii="宋体" w:hAnsi="宋体"/>
          <w:color w:val="000000" w:themeColor="text1"/>
          <w:sz w:val="24"/>
        </w:rPr>
        <w:t>应派遣有实践经验的技术人员与本次</w:t>
      </w:r>
      <w:r w:rsidRPr="005F24DA">
        <w:rPr>
          <w:rFonts w:ascii="宋体" w:hAnsi="宋体" w:hint="eastAsia"/>
          <w:color w:val="000000" w:themeColor="text1"/>
          <w:sz w:val="24"/>
        </w:rPr>
        <w:t>货物</w:t>
      </w:r>
      <w:r w:rsidRPr="005F24DA">
        <w:rPr>
          <w:rFonts w:ascii="宋体" w:hAnsi="宋体"/>
          <w:color w:val="000000" w:themeColor="text1"/>
          <w:sz w:val="24"/>
        </w:rPr>
        <w:t>的用户一起进行调试及试运行工作。因</w:t>
      </w:r>
      <w:r w:rsidRPr="005F24DA">
        <w:rPr>
          <w:rFonts w:ascii="宋体" w:hAnsi="宋体" w:hint="eastAsia"/>
          <w:color w:val="000000" w:themeColor="text1"/>
          <w:sz w:val="24"/>
        </w:rPr>
        <w:t>货物</w:t>
      </w:r>
      <w:r w:rsidRPr="005F24DA">
        <w:rPr>
          <w:rFonts w:ascii="宋体" w:hAnsi="宋体"/>
          <w:color w:val="000000" w:themeColor="text1"/>
          <w:sz w:val="24"/>
        </w:rPr>
        <w:t>自身质量问题或安装出现差错，</w:t>
      </w:r>
      <w:r w:rsidRPr="005F24DA">
        <w:rPr>
          <w:rFonts w:ascii="宋体" w:hAnsi="宋体" w:hint="eastAsia"/>
          <w:color w:val="000000" w:themeColor="text1"/>
          <w:sz w:val="24"/>
        </w:rPr>
        <w:t>中标人</w:t>
      </w:r>
      <w:r w:rsidRPr="005F24DA">
        <w:rPr>
          <w:rFonts w:ascii="宋体" w:hAnsi="宋体"/>
          <w:color w:val="000000" w:themeColor="text1"/>
          <w:sz w:val="24"/>
        </w:rPr>
        <w:t>应全权负责消除差错直到</w:t>
      </w:r>
      <w:r w:rsidRPr="005F24DA">
        <w:rPr>
          <w:rFonts w:ascii="宋体" w:hAnsi="宋体" w:hint="eastAsia"/>
          <w:color w:val="000000" w:themeColor="text1"/>
          <w:sz w:val="24"/>
        </w:rPr>
        <w:t>用户</w:t>
      </w:r>
      <w:r w:rsidRPr="005F24DA">
        <w:rPr>
          <w:rFonts w:ascii="宋体" w:hAnsi="宋体"/>
          <w:color w:val="000000" w:themeColor="text1"/>
          <w:sz w:val="24"/>
        </w:rPr>
        <w:t>满意。在调试期间</w:t>
      </w:r>
      <w:r w:rsidRPr="005F24DA">
        <w:rPr>
          <w:rFonts w:ascii="宋体" w:hAnsi="宋体" w:hint="eastAsia"/>
          <w:color w:val="000000" w:themeColor="text1"/>
          <w:sz w:val="24"/>
        </w:rPr>
        <w:t>中标人</w:t>
      </w:r>
      <w:r w:rsidRPr="005F24DA">
        <w:rPr>
          <w:rFonts w:ascii="宋体" w:hAnsi="宋体"/>
          <w:color w:val="000000" w:themeColor="text1"/>
          <w:sz w:val="24"/>
        </w:rPr>
        <w:t>应</w:t>
      </w:r>
      <w:r w:rsidRPr="005F24DA">
        <w:rPr>
          <w:rFonts w:ascii="宋体" w:hAnsi="宋体" w:hint="eastAsia"/>
          <w:color w:val="000000" w:themeColor="text1"/>
          <w:sz w:val="24"/>
        </w:rPr>
        <w:t>派遣技术人员</w:t>
      </w:r>
      <w:r w:rsidRPr="005F24DA">
        <w:rPr>
          <w:rFonts w:ascii="宋体" w:hAnsi="宋体"/>
          <w:color w:val="000000" w:themeColor="text1"/>
          <w:sz w:val="24"/>
        </w:rPr>
        <w:t>在现场负责测试和调试，以检测其设计、制造、运行效果等</w:t>
      </w:r>
      <w:r w:rsidRPr="005F24DA">
        <w:rPr>
          <w:rFonts w:ascii="宋体" w:hAnsi="宋体" w:hint="eastAsia"/>
          <w:color w:val="000000" w:themeColor="text1"/>
          <w:sz w:val="24"/>
        </w:rPr>
        <w:t>，</w:t>
      </w:r>
      <w:r w:rsidRPr="005F24DA">
        <w:rPr>
          <w:rFonts w:ascii="宋体" w:hAnsi="宋体"/>
          <w:color w:val="000000" w:themeColor="text1"/>
          <w:sz w:val="24"/>
        </w:rPr>
        <w:t>并提供所有测试和调试所需的工具、材料、仪器，一切费用由</w:t>
      </w:r>
      <w:r w:rsidRPr="005F24DA">
        <w:rPr>
          <w:rFonts w:ascii="宋体" w:hAnsi="宋体" w:hint="eastAsia"/>
          <w:color w:val="000000" w:themeColor="text1"/>
          <w:sz w:val="24"/>
        </w:rPr>
        <w:t>中标人</w:t>
      </w:r>
      <w:r w:rsidRPr="005F24DA">
        <w:rPr>
          <w:rFonts w:ascii="宋体" w:hAnsi="宋体"/>
          <w:color w:val="000000" w:themeColor="text1"/>
          <w:sz w:val="24"/>
        </w:rPr>
        <w:t>负责。</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4）货物安装调试完成后</w:t>
      </w:r>
      <w:r w:rsidRPr="005F24DA">
        <w:rPr>
          <w:rFonts w:ascii="宋体" w:hAnsi="宋体"/>
          <w:color w:val="000000" w:themeColor="text1"/>
          <w:sz w:val="24"/>
        </w:rPr>
        <w:t>对</w:t>
      </w:r>
      <w:r w:rsidRPr="005F24DA">
        <w:rPr>
          <w:rFonts w:ascii="宋体" w:hAnsi="宋体" w:hint="eastAsia"/>
          <w:color w:val="000000" w:themeColor="text1"/>
          <w:sz w:val="24"/>
        </w:rPr>
        <w:t>用户</w:t>
      </w:r>
      <w:r w:rsidRPr="005F24DA">
        <w:rPr>
          <w:rFonts w:ascii="宋体" w:hAnsi="宋体"/>
          <w:color w:val="000000" w:themeColor="text1"/>
          <w:sz w:val="24"/>
        </w:rPr>
        <w:t>进行技术培训</w:t>
      </w:r>
      <w:r w:rsidRPr="005F24DA">
        <w:rPr>
          <w:rFonts w:ascii="宋体" w:hAnsi="宋体" w:hint="eastAsia"/>
          <w:color w:val="000000" w:themeColor="text1"/>
          <w:sz w:val="24"/>
        </w:rPr>
        <w:t>。</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5）</w:t>
      </w:r>
      <w:r w:rsidRPr="005F24DA">
        <w:rPr>
          <w:rFonts w:ascii="宋体" w:hAnsi="宋体"/>
          <w:color w:val="000000" w:themeColor="text1"/>
          <w:sz w:val="24"/>
        </w:rPr>
        <w:t>相关技术升级（包含软件和硬件费用）</w:t>
      </w:r>
      <w:r w:rsidRPr="005F24DA">
        <w:rPr>
          <w:rFonts w:ascii="宋体" w:hAnsi="宋体" w:hint="eastAsia"/>
          <w:color w:val="000000" w:themeColor="text1"/>
          <w:sz w:val="24"/>
        </w:rPr>
        <w:t>。</w:t>
      </w:r>
    </w:p>
    <w:p w:rsidR="00BD2DCC" w:rsidRPr="005F24DA" w:rsidRDefault="00BD2DCC" w:rsidP="00BD2DCC">
      <w:pPr>
        <w:spacing w:line="360" w:lineRule="auto"/>
        <w:ind w:firstLineChars="200" w:firstLine="482"/>
        <w:rPr>
          <w:rFonts w:ascii="宋体" w:hAnsi="宋体"/>
          <w:b/>
          <w:bCs/>
          <w:color w:val="000000" w:themeColor="text1"/>
          <w:sz w:val="24"/>
        </w:rPr>
      </w:pPr>
      <w:r w:rsidRPr="005F24DA">
        <w:rPr>
          <w:rFonts w:ascii="宋体" w:hAnsi="宋体"/>
          <w:b/>
          <w:bCs/>
          <w:color w:val="000000" w:themeColor="text1"/>
          <w:sz w:val="24"/>
        </w:rPr>
        <w:t>以上工作内容的费用均包含在投标总价中。</w:t>
      </w:r>
    </w:p>
    <w:p w:rsidR="00BD2DCC" w:rsidRPr="005F24DA" w:rsidRDefault="00BD2DCC" w:rsidP="00BD2DCC">
      <w:pPr>
        <w:widowControl/>
        <w:snapToGrid w:val="0"/>
        <w:spacing w:line="500" w:lineRule="exact"/>
        <w:jc w:val="left"/>
        <w:rPr>
          <w:b/>
          <w:color w:val="000000" w:themeColor="text1"/>
          <w:sz w:val="32"/>
        </w:rPr>
      </w:pPr>
      <w:r w:rsidRPr="005F24DA">
        <w:rPr>
          <w:rFonts w:hint="eastAsia"/>
          <w:b/>
          <w:color w:val="000000" w:themeColor="text1"/>
          <w:sz w:val="32"/>
        </w:rPr>
        <w:t>五、项目技术要求</w:t>
      </w:r>
    </w:p>
    <w:p w:rsidR="00BD2DCC" w:rsidRPr="005F24DA" w:rsidRDefault="00BD2DCC" w:rsidP="00BD2DCC">
      <w:pPr>
        <w:rPr>
          <w:color w:val="000000" w:themeColor="text1"/>
        </w:rPr>
      </w:pPr>
    </w:p>
    <w:p w:rsidR="00BD2DCC" w:rsidRPr="005F24DA" w:rsidRDefault="00BD2DCC" w:rsidP="00BD2DCC">
      <w:pPr>
        <w:spacing w:line="360" w:lineRule="auto"/>
        <w:ind w:firstLineChars="200" w:firstLine="480"/>
        <w:jc w:val="left"/>
        <w:rPr>
          <w:rFonts w:ascii="宋体" w:hAnsi="宋体"/>
          <w:color w:val="000000" w:themeColor="text1"/>
          <w:sz w:val="24"/>
        </w:rPr>
      </w:pPr>
      <w:r w:rsidRPr="005F24DA">
        <w:rPr>
          <w:rFonts w:ascii="宋体" w:hAnsi="宋体" w:hint="eastAsia"/>
          <w:color w:val="000000" w:themeColor="text1"/>
          <w:sz w:val="24"/>
        </w:rPr>
        <w:t xml:space="preserve">（一）、300W国标地面数字电视发射机                               </w:t>
      </w:r>
    </w:p>
    <w:p w:rsidR="00BD2DCC" w:rsidRPr="005F24DA" w:rsidRDefault="00BD2DCC" w:rsidP="00BD2DCC">
      <w:pPr>
        <w:spacing w:line="360" w:lineRule="auto"/>
        <w:jc w:val="left"/>
        <w:rPr>
          <w:rFonts w:ascii="宋体" w:hAnsi="宋体"/>
          <w:b/>
          <w:color w:val="000000" w:themeColor="text1"/>
          <w:sz w:val="24"/>
        </w:rPr>
      </w:pPr>
      <w:r w:rsidRPr="005F24DA">
        <w:rPr>
          <w:rFonts w:ascii="宋体" w:hAnsi="宋体" w:hint="eastAsia"/>
          <w:b/>
          <w:color w:val="000000" w:themeColor="text1"/>
          <w:sz w:val="24"/>
        </w:rPr>
        <w:t>1.发射机整机技术参数和指标</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1.1 整机重要参数</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●调制误差率（</w:t>
      </w:r>
      <w:r w:rsidRPr="005F24DA">
        <w:rPr>
          <w:rFonts w:ascii="宋体" w:hAnsi="宋体"/>
          <w:color w:val="000000" w:themeColor="text1"/>
          <w:sz w:val="24"/>
        </w:rPr>
        <w:t>MER</w:t>
      </w:r>
      <w:r w:rsidRPr="005F24DA">
        <w:rPr>
          <w:rFonts w:ascii="宋体" w:hAnsi="宋体" w:hint="eastAsia"/>
          <w:color w:val="000000" w:themeColor="text1"/>
          <w:sz w:val="24"/>
        </w:rPr>
        <w:t>）：≥33</w:t>
      </w:r>
      <w:r w:rsidRPr="005F24DA">
        <w:rPr>
          <w:rFonts w:ascii="宋体" w:hAnsi="宋体"/>
          <w:color w:val="000000" w:themeColor="text1"/>
          <w:sz w:val="24"/>
        </w:rPr>
        <w:t>dB</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带肩比 （中心频率±4.2MHz）：&lt;-38.6dB</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带内不平坦度（</w:t>
      </w:r>
      <w:r w:rsidRPr="005F24DA">
        <w:rPr>
          <w:rFonts w:ascii="宋体" w:hAnsi="宋体"/>
          <w:color w:val="000000" w:themeColor="text1"/>
          <w:sz w:val="24"/>
        </w:rPr>
        <w:t>fc</w:t>
      </w:r>
      <w:r w:rsidRPr="005F24DA">
        <w:rPr>
          <w:rFonts w:ascii="宋体" w:hAnsi="宋体" w:hint="eastAsia"/>
          <w:color w:val="000000" w:themeColor="text1"/>
          <w:sz w:val="24"/>
        </w:rPr>
        <w:t>±</w:t>
      </w:r>
      <w:r w:rsidRPr="005F24DA">
        <w:rPr>
          <w:rFonts w:ascii="宋体" w:hAnsi="宋体"/>
          <w:color w:val="000000" w:themeColor="text1"/>
          <w:sz w:val="24"/>
        </w:rPr>
        <w:t>3.</w:t>
      </w:r>
      <w:r w:rsidRPr="005F24DA">
        <w:rPr>
          <w:rFonts w:ascii="宋体" w:hAnsi="宋体" w:hint="eastAsia"/>
          <w:color w:val="000000" w:themeColor="text1"/>
          <w:sz w:val="24"/>
        </w:rPr>
        <w:t>591</w:t>
      </w:r>
      <w:r w:rsidRPr="005F24DA">
        <w:rPr>
          <w:rFonts w:ascii="宋体" w:hAnsi="宋体"/>
          <w:color w:val="000000" w:themeColor="text1"/>
          <w:sz w:val="24"/>
        </w:rPr>
        <w:t>MHz</w:t>
      </w:r>
      <w:r w:rsidRPr="005F24DA">
        <w:rPr>
          <w:rFonts w:ascii="宋体" w:hAnsi="宋体" w:hint="eastAsia"/>
          <w:color w:val="000000" w:themeColor="text1"/>
          <w:sz w:val="24"/>
        </w:rPr>
        <w:t>）：-0.45</w:t>
      </w:r>
      <w:r w:rsidRPr="005F24DA">
        <w:rPr>
          <w:rFonts w:ascii="宋体" w:hAnsi="宋体"/>
          <w:color w:val="000000" w:themeColor="text1"/>
          <w:sz w:val="24"/>
        </w:rPr>
        <w:t>dB</w:t>
      </w:r>
      <w:r w:rsidRPr="005F24DA">
        <w:rPr>
          <w:rFonts w:ascii="宋体" w:hAnsi="宋体" w:hint="eastAsia"/>
          <w:color w:val="000000" w:themeColor="text1"/>
          <w:sz w:val="24"/>
        </w:rPr>
        <w:t xml:space="preserve"> ～ 0.45</w:t>
      </w:r>
      <w:r w:rsidRPr="005F24DA">
        <w:rPr>
          <w:rFonts w:ascii="宋体" w:hAnsi="宋体"/>
          <w:color w:val="000000" w:themeColor="text1"/>
          <w:sz w:val="24"/>
        </w:rPr>
        <w:t>dB</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●邻频道内的发射功率： ≤－63.6</w:t>
      </w:r>
      <w:r w:rsidRPr="005F24DA">
        <w:rPr>
          <w:rFonts w:ascii="宋体" w:hAnsi="宋体"/>
          <w:color w:val="000000" w:themeColor="text1"/>
          <w:sz w:val="24"/>
        </w:rPr>
        <w:t xml:space="preserve"> dB</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●邻频道外的发射功率： ≤－63</w:t>
      </w:r>
      <w:r w:rsidRPr="005F24DA">
        <w:rPr>
          <w:rFonts w:ascii="宋体" w:hAnsi="宋体"/>
          <w:color w:val="000000" w:themeColor="text1"/>
          <w:sz w:val="24"/>
        </w:rPr>
        <w:t>dB</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频率准确度：</w:t>
      </w:r>
      <w:r w:rsidRPr="005F24DA">
        <w:rPr>
          <w:rFonts w:ascii="宋体" w:hAnsi="宋体"/>
          <w:color w:val="000000" w:themeColor="text1"/>
          <w:sz w:val="24"/>
        </w:rPr>
        <w:t>MFN</w:t>
      </w:r>
      <w:r w:rsidRPr="005F24DA">
        <w:rPr>
          <w:rFonts w:ascii="宋体" w:hAnsi="宋体" w:hint="eastAsia"/>
          <w:color w:val="000000" w:themeColor="text1"/>
          <w:sz w:val="24"/>
        </w:rPr>
        <w:t>模式±12.5</w:t>
      </w:r>
      <w:r w:rsidRPr="005F24DA">
        <w:rPr>
          <w:rFonts w:ascii="宋体" w:hAnsi="宋体"/>
          <w:color w:val="000000" w:themeColor="text1"/>
          <w:sz w:val="24"/>
        </w:rPr>
        <w:t xml:space="preserve"> Hz</w:t>
      </w:r>
      <w:r w:rsidRPr="005F24DA">
        <w:rPr>
          <w:rFonts w:ascii="宋体" w:hAnsi="宋体" w:hint="eastAsia"/>
          <w:color w:val="000000" w:themeColor="text1"/>
          <w:sz w:val="24"/>
        </w:rPr>
        <w:t>；</w:t>
      </w:r>
      <w:r w:rsidRPr="005F24DA">
        <w:rPr>
          <w:rFonts w:ascii="宋体" w:hAnsi="宋体"/>
          <w:color w:val="000000" w:themeColor="text1"/>
          <w:sz w:val="24"/>
        </w:rPr>
        <w:t>SFN</w:t>
      </w:r>
      <w:r w:rsidRPr="005F24DA">
        <w:rPr>
          <w:rFonts w:ascii="宋体" w:hAnsi="宋体" w:hint="eastAsia"/>
          <w:color w:val="000000" w:themeColor="text1"/>
          <w:sz w:val="24"/>
        </w:rPr>
        <w:t>模式0 H</w:t>
      </w:r>
      <w:r w:rsidRPr="005F24DA">
        <w:rPr>
          <w:rFonts w:ascii="宋体" w:hAnsi="宋体"/>
          <w:color w:val="000000" w:themeColor="text1"/>
          <w:sz w:val="24"/>
        </w:rPr>
        <w:t>z</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lastRenderedPageBreak/>
        <w:t>本振相位噪声：</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1"/>
        <w:gridCol w:w="1968"/>
      </w:tblGrid>
      <w:tr w:rsidR="00BD2DCC" w:rsidRPr="005F24DA" w:rsidTr="0050551C">
        <w:tc>
          <w:tcPr>
            <w:tcW w:w="2001"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Hz</w:t>
            </w:r>
          </w:p>
        </w:tc>
        <w:tc>
          <w:tcPr>
            <w:tcW w:w="196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dBc/Hz</w:t>
            </w:r>
          </w:p>
        </w:tc>
      </w:tr>
      <w:tr w:rsidR="00BD2DCC" w:rsidRPr="005F24DA" w:rsidTr="0050551C">
        <w:tc>
          <w:tcPr>
            <w:tcW w:w="2001"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10</w:t>
            </w:r>
          </w:p>
        </w:tc>
        <w:tc>
          <w:tcPr>
            <w:tcW w:w="196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＜-72.7</w:t>
            </w:r>
          </w:p>
        </w:tc>
      </w:tr>
      <w:tr w:rsidR="00BD2DCC" w:rsidRPr="005F24DA" w:rsidTr="0050551C">
        <w:tc>
          <w:tcPr>
            <w:tcW w:w="2001"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100</w:t>
            </w:r>
          </w:p>
        </w:tc>
        <w:tc>
          <w:tcPr>
            <w:tcW w:w="196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＜-89.4</w:t>
            </w:r>
          </w:p>
        </w:tc>
      </w:tr>
      <w:tr w:rsidR="00BD2DCC" w:rsidRPr="005F24DA" w:rsidTr="0050551C">
        <w:tc>
          <w:tcPr>
            <w:tcW w:w="2001"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1k</w:t>
            </w:r>
          </w:p>
        </w:tc>
        <w:tc>
          <w:tcPr>
            <w:tcW w:w="196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＜-99.7</w:t>
            </w:r>
          </w:p>
        </w:tc>
      </w:tr>
      <w:tr w:rsidR="00BD2DCC" w:rsidRPr="005F24DA" w:rsidTr="0050551C">
        <w:tc>
          <w:tcPr>
            <w:tcW w:w="2001"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10k</w:t>
            </w:r>
          </w:p>
        </w:tc>
        <w:tc>
          <w:tcPr>
            <w:tcW w:w="196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＜-102.0</w:t>
            </w:r>
          </w:p>
        </w:tc>
      </w:tr>
      <w:tr w:rsidR="00BD2DCC" w:rsidRPr="005F24DA" w:rsidTr="0050551C">
        <w:tc>
          <w:tcPr>
            <w:tcW w:w="2001"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100k</w:t>
            </w:r>
          </w:p>
        </w:tc>
        <w:tc>
          <w:tcPr>
            <w:tcW w:w="196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1</w:t>
            </w:r>
            <w:r w:rsidRPr="005F24DA">
              <w:rPr>
                <w:rFonts w:ascii="宋体" w:hAnsi="宋体" w:hint="eastAsia"/>
                <w:color w:val="000000" w:themeColor="text1"/>
                <w:sz w:val="24"/>
              </w:rPr>
              <w:t>15.1</w:t>
            </w:r>
          </w:p>
        </w:tc>
      </w:tr>
      <w:tr w:rsidR="00BD2DCC" w:rsidRPr="005F24DA" w:rsidTr="0050551C">
        <w:tc>
          <w:tcPr>
            <w:tcW w:w="2001"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1M</w:t>
            </w:r>
          </w:p>
        </w:tc>
        <w:tc>
          <w:tcPr>
            <w:tcW w:w="196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1</w:t>
            </w:r>
            <w:r w:rsidRPr="005F24DA">
              <w:rPr>
                <w:rFonts w:ascii="宋体" w:hAnsi="宋体" w:hint="eastAsia"/>
                <w:color w:val="000000" w:themeColor="text1"/>
                <w:sz w:val="24"/>
              </w:rPr>
              <w:t>30.7</w:t>
            </w:r>
          </w:p>
        </w:tc>
      </w:tr>
    </w:tbl>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频率稳定度（</w:t>
      </w:r>
      <w:r w:rsidRPr="005F24DA">
        <w:rPr>
          <w:rFonts w:ascii="宋体" w:hAnsi="宋体"/>
          <w:color w:val="000000" w:themeColor="text1"/>
          <w:sz w:val="24"/>
        </w:rPr>
        <w:t>3</w:t>
      </w:r>
      <w:r w:rsidRPr="005F24DA">
        <w:rPr>
          <w:rFonts w:ascii="宋体" w:hAnsi="宋体" w:hint="eastAsia"/>
          <w:color w:val="000000" w:themeColor="text1"/>
          <w:sz w:val="24"/>
        </w:rPr>
        <w:t>个月）：</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32"/>
          <w:szCs w:val="32"/>
        </w:rPr>
      </w:pPr>
      <w:r w:rsidRPr="005F24DA">
        <w:rPr>
          <w:rFonts w:ascii="宋体" w:hAnsi="宋体" w:hint="eastAsia"/>
          <w:color w:val="000000" w:themeColor="text1"/>
          <w:sz w:val="24"/>
        </w:rPr>
        <w:t>采用内部参考源时：≤1×</w:t>
      </w:r>
      <w:r w:rsidRPr="005F24DA">
        <w:rPr>
          <w:rFonts w:ascii="宋体" w:hAnsi="宋体"/>
          <w:color w:val="000000" w:themeColor="text1"/>
          <w:sz w:val="24"/>
        </w:rPr>
        <w:t>10</w:t>
      </w:r>
      <w:r w:rsidRPr="005F24DA">
        <w:rPr>
          <w:rFonts w:ascii="宋体" w:hAnsi="宋体"/>
          <w:color w:val="000000" w:themeColor="text1"/>
          <w:sz w:val="32"/>
          <w:szCs w:val="32"/>
          <w:vertAlign w:val="superscript"/>
        </w:rPr>
        <w:t>-</w:t>
      </w:r>
      <w:r w:rsidRPr="005F24DA">
        <w:rPr>
          <w:rFonts w:ascii="宋体" w:hAnsi="宋体" w:hint="eastAsia"/>
          <w:color w:val="000000" w:themeColor="text1"/>
          <w:sz w:val="32"/>
          <w:szCs w:val="32"/>
          <w:vertAlign w:val="superscript"/>
        </w:rPr>
        <w:t>8</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采用外接参考源时：≤</w:t>
      </w:r>
      <w:r w:rsidRPr="005F24DA">
        <w:rPr>
          <w:rFonts w:ascii="宋体" w:hAnsi="宋体"/>
          <w:color w:val="000000" w:themeColor="text1"/>
          <w:sz w:val="24"/>
        </w:rPr>
        <w:t>1</w:t>
      </w:r>
      <w:r w:rsidRPr="005F24DA">
        <w:rPr>
          <w:rFonts w:ascii="宋体" w:hAnsi="宋体" w:hint="eastAsia"/>
          <w:color w:val="000000" w:themeColor="text1"/>
          <w:sz w:val="24"/>
        </w:rPr>
        <w:t>×</w:t>
      </w:r>
      <w:r w:rsidRPr="005F24DA">
        <w:rPr>
          <w:rFonts w:ascii="宋体" w:hAnsi="宋体"/>
          <w:color w:val="000000" w:themeColor="text1"/>
          <w:sz w:val="24"/>
        </w:rPr>
        <w:t>10</w:t>
      </w:r>
      <w:r w:rsidRPr="005F24DA">
        <w:rPr>
          <w:rFonts w:ascii="宋体" w:hAnsi="宋体"/>
          <w:color w:val="000000" w:themeColor="text1"/>
          <w:sz w:val="32"/>
          <w:szCs w:val="32"/>
          <w:vertAlign w:val="superscript"/>
        </w:rPr>
        <w:t>-10</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★工作频率：工作频道及频率范围满足技术分册附件1的要求，并符合GB/T 14433-1993规定</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射频输出功率稳定度：±0.2dB</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 xml:space="preserve">输出负载的反射损耗（8MHz带内）：  </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正常工作：≥</w:t>
      </w:r>
      <w:r w:rsidRPr="005F24DA">
        <w:rPr>
          <w:rFonts w:ascii="宋体" w:hAnsi="宋体"/>
          <w:color w:val="000000" w:themeColor="text1"/>
          <w:sz w:val="24"/>
        </w:rPr>
        <w:t>26dB</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允许工作：≥</w:t>
      </w:r>
      <w:r w:rsidRPr="005F24DA">
        <w:rPr>
          <w:rFonts w:ascii="宋体" w:hAnsi="宋体"/>
          <w:color w:val="000000" w:themeColor="text1"/>
          <w:sz w:val="24"/>
        </w:rPr>
        <w:t>20dB</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★带外频谱特性：符合标准</w:t>
      </w:r>
      <w:r w:rsidRPr="005F24DA">
        <w:rPr>
          <w:rFonts w:ascii="宋体" w:hAnsi="宋体"/>
          <w:color w:val="000000" w:themeColor="text1"/>
          <w:sz w:val="24"/>
        </w:rPr>
        <w:t>G</w:t>
      </w:r>
      <w:r w:rsidRPr="005F24DA">
        <w:rPr>
          <w:rFonts w:ascii="宋体" w:hAnsi="宋体" w:hint="eastAsia"/>
          <w:color w:val="000000" w:themeColor="text1"/>
          <w:sz w:val="24"/>
        </w:rPr>
        <w:t>B20600-</w:t>
      </w:r>
      <w:r w:rsidRPr="005F24DA">
        <w:rPr>
          <w:rFonts w:ascii="宋体" w:hAnsi="宋体"/>
          <w:color w:val="000000" w:themeColor="text1"/>
          <w:sz w:val="24"/>
        </w:rPr>
        <w:t>2006</w:t>
      </w:r>
      <w:r w:rsidRPr="005F24DA">
        <w:rPr>
          <w:rFonts w:ascii="宋体" w:hAnsi="宋体" w:hint="eastAsia"/>
          <w:color w:val="000000" w:themeColor="text1"/>
          <w:sz w:val="24"/>
        </w:rPr>
        <w:t>中带外频谱模板的有关规定</w:t>
      </w:r>
    </w:p>
    <w:p w:rsidR="00BD2DCC" w:rsidRPr="005F24DA" w:rsidRDefault="00BD2DCC" w:rsidP="00BD2DCC">
      <w:pPr>
        <w:pStyle w:val="afffa"/>
        <w:numPr>
          <w:ilvl w:val="0"/>
          <w:numId w:val="49"/>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●整机效率：≥25%。</w:t>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1.2  整机其他参数</w:t>
      </w:r>
    </w:p>
    <w:p w:rsidR="00BD2DCC" w:rsidRPr="005F24DA" w:rsidRDefault="00BD2DCC" w:rsidP="00BD2DCC">
      <w:pPr>
        <w:pStyle w:val="afffa"/>
        <w:numPr>
          <w:ilvl w:val="0"/>
          <w:numId w:val="50"/>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★单频网时延调整范围：0ms~969.9999ms</w:t>
      </w:r>
    </w:p>
    <w:p w:rsidR="00BD2DCC" w:rsidRPr="005F24DA" w:rsidRDefault="00BD2DCC" w:rsidP="00BD2DCC">
      <w:pPr>
        <w:pStyle w:val="afffa"/>
        <w:numPr>
          <w:ilvl w:val="0"/>
          <w:numId w:val="50"/>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★单频网时延调整步进：100ns</w:t>
      </w:r>
    </w:p>
    <w:p w:rsidR="00BD2DCC" w:rsidRPr="005F24DA" w:rsidRDefault="00BD2DCC" w:rsidP="00BD2DCC">
      <w:pPr>
        <w:pStyle w:val="afffa"/>
        <w:numPr>
          <w:ilvl w:val="0"/>
          <w:numId w:val="50"/>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射频输出负载阻抗：射频输出负载阻抗标称值为50Ω</w:t>
      </w:r>
    </w:p>
    <w:p w:rsidR="00BD2DCC" w:rsidRPr="005F24DA" w:rsidRDefault="00BD2DCC" w:rsidP="00BD2DCC">
      <w:pPr>
        <w:pStyle w:val="afffa"/>
        <w:numPr>
          <w:ilvl w:val="0"/>
          <w:numId w:val="50"/>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环境要求：</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 xml:space="preserve">环境温度　</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 xml:space="preserve">正常工作：-45℃  </w:t>
      </w:r>
      <w:r w:rsidRPr="005F24DA">
        <w:rPr>
          <w:rFonts w:ascii="宋体" w:hAnsi="宋体"/>
          <w:color w:val="000000" w:themeColor="text1"/>
          <w:sz w:val="24"/>
        </w:rPr>
        <w:t>~</w:t>
      </w:r>
      <w:r w:rsidRPr="005F24DA">
        <w:rPr>
          <w:rFonts w:ascii="宋体" w:hAnsi="宋体" w:hint="eastAsia"/>
          <w:color w:val="000000" w:themeColor="text1"/>
          <w:sz w:val="24"/>
        </w:rPr>
        <w:t xml:space="preserve"> 50℃；</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 xml:space="preserve">相对湿度　</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正常工作：≤</w:t>
      </w:r>
      <w:r w:rsidRPr="005F24DA">
        <w:rPr>
          <w:rFonts w:ascii="宋体" w:hAnsi="宋体"/>
          <w:color w:val="000000" w:themeColor="text1"/>
          <w:sz w:val="24"/>
        </w:rPr>
        <w:t>9</w:t>
      </w:r>
      <w:r w:rsidRPr="005F24DA">
        <w:rPr>
          <w:rFonts w:ascii="宋体" w:hAnsi="宋体" w:hint="eastAsia"/>
          <w:color w:val="000000" w:themeColor="text1"/>
          <w:sz w:val="24"/>
        </w:rPr>
        <w:t>6</w:t>
      </w:r>
      <w:r w:rsidRPr="005F24DA">
        <w:rPr>
          <w:rFonts w:ascii="宋体" w:hAnsi="宋体"/>
          <w:color w:val="000000" w:themeColor="text1"/>
          <w:sz w:val="24"/>
        </w:rPr>
        <w:t>%</w:t>
      </w:r>
      <w:r w:rsidRPr="005F24DA">
        <w:rPr>
          <w:rFonts w:ascii="宋体" w:hAnsi="宋体" w:hint="eastAsia"/>
          <w:color w:val="000000" w:themeColor="text1"/>
          <w:sz w:val="24"/>
        </w:rPr>
        <w:t>（无结露）；</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lastRenderedPageBreak/>
        <w:t xml:space="preserve">大气压力：56kPa~106 kPa　</w:t>
      </w:r>
    </w:p>
    <w:p w:rsidR="00BD2DCC" w:rsidRPr="005F24DA" w:rsidRDefault="00BD2DCC" w:rsidP="00BD2DCC">
      <w:pPr>
        <w:pStyle w:val="afffa"/>
        <w:numPr>
          <w:ilvl w:val="0"/>
          <w:numId w:val="50"/>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工作电压：</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★电压幅度：176V~264V AC</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电源频率：50±5Hz</w:t>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1.3  整机接口</w:t>
      </w:r>
    </w:p>
    <w:p w:rsidR="00BD2DCC" w:rsidRPr="005F24DA" w:rsidRDefault="00BD2DCC" w:rsidP="00BD2DCC">
      <w:pPr>
        <w:pStyle w:val="afffa"/>
        <w:numPr>
          <w:ilvl w:val="0"/>
          <w:numId w:val="51"/>
        </w:numPr>
        <w:spacing w:line="360" w:lineRule="auto"/>
        <w:ind w:firstLineChars="0"/>
        <w:rPr>
          <w:rFonts w:ascii="宋体" w:hAnsi="宋体"/>
          <w:color w:val="000000" w:themeColor="text1"/>
          <w:sz w:val="24"/>
        </w:rPr>
      </w:pPr>
      <w:r w:rsidRPr="005F24DA">
        <w:rPr>
          <w:rFonts w:ascii="宋体" w:hAnsi="宋体"/>
          <w:color w:val="000000" w:themeColor="text1"/>
          <w:sz w:val="24"/>
        </w:rPr>
        <w:t>TS流输入采用可智能ASI接口</w:t>
      </w:r>
      <w:r w:rsidRPr="005F24DA">
        <w:rPr>
          <w:rFonts w:ascii="宋体" w:hAnsi="宋体" w:hint="eastAsia"/>
          <w:color w:val="000000" w:themeColor="text1"/>
          <w:sz w:val="24"/>
        </w:rPr>
        <w:t>，</w:t>
      </w:r>
      <w:r w:rsidRPr="005F24DA">
        <w:rPr>
          <w:rFonts w:ascii="宋体" w:hAnsi="宋体"/>
          <w:color w:val="000000" w:themeColor="text1"/>
          <w:sz w:val="24"/>
        </w:rPr>
        <w:t>BNC接头，阴型，阻抗为75Ω</w:t>
      </w:r>
      <w:r w:rsidRPr="005F24DA">
        <w:rPr>
          <w:rFonts w:ascii="宋体" w:hAnsi="宋体" w:hint="eastAsia"/>
          <w:color w:val="000000" w:themeColor="text1"/>
          <w:sz w:val="24"/>
        </w:rPr>
        <w:t>，同时</w:t>
      </w:r>
      <w:r w:rsidRPr="005F24DA">
        <w:rPr>
          <w:rFonts w:ascii="宋体" w:hAnsi="宋体"/>
          <w:color w:val="000000" w:themeColor="text1"/>
          <w:sz w:val="24"/>
        </w:rPr>
        <w:t>支持 100M IP</w:t>
      </w:r>
      <w:r w:rsidRPr="005F24DA">
        <w:rPr>
          <w:rFonts w:ascii="宋体" w:hAnsi="宋体" w:hint="eastAsia"/>
          <w:color w:val="000000" w:themeColor="text1"/>
          <w:sz w:val="24"/>
        </w:rPr>
        <w:t>输</w:t>
      </w:r>
      <w:r w:rsidRPr="005F24DA">
        <w:rPr>
          <w:rFonts w:ascii="宋体" w:hAnsi="宋体"/>
          <w:color w:val="000000" w:themeColor="text1"/>
          <w:sz w:val="24"/>
        </w:rPr>
        <w:t>入</w:t>
      </w:r>
      <w:r w:rsidRPr="005F24DA">
        <w:rPr>
          <w:rFonts w:ascii="宋体" w:hAnsi="宋体" w:hint="eastAsia"/>
          <w:color w:val="000000" w:themeColor="text1"/>
          <w:sz w:val="24"/>
        </w:rPr>
        <w:t>；</w:t>
      </w:r>
    </w:p>
    <w:p w:rsidR="00BD2DCC" w:rsidRPr="005F24DA" w:rsidRDefault="00BD2DCC" w:rsidP="00BD2DCC">
      <w:pPr>
        <w:pStyle w:val="afffa"/>
        <w:numPr>
          <w:ilvl w:val="0"/>
          <w:numId w:val="51"/>
        </w:numPr>
        <w:spacing w:line="360" w:lineRule="auto"/>
        <w:ind w:firstLineChars="0"/>
        <w:rPr>
          <w:rFonts w:ascii="宋体" w:hAnsi="宋体"/>
          <w:color w:val="000000" w:themeColor="text1"/>
          <w:sz w:val="24"/>
        </w:rPr>
      </w:pPr>
      <w:r w:rsidRPr="005F24DA">
        <w:rPr>
          <w:rFonts w:ascii="宋体" w:hAnsi="宋体"/>
          <w:color w:val="000000" w:themeColor="text1"/>
          <w:sz w:val="24"/>
        </w:rPr>
        <w:t>10MHz时钟输入采用BNC接头</w:t>
      </w:r>
      <w:r w:rsidRPr="005F24DA">
        <w:rPr>
          <w:rFonts w:ascii="宋体" w:hAnsi="宋体" w:hint="eastAsia"/>
          <w:color w:val="000000" w:themeColor="text1"/>
          <w:sz w:val="24"/>
        </w:rPr>
        <w:t>，</w:t>
      </w:r>
      <w:r w:rsidRPr="005F24DA">
        <w:rPr>
          <w:rFonts w:ascii="宋体" w:hAnsi="宋体"/>
          <w:color w:val="000000" w:themeColor="text1"/>
          <w:sz w:val="24"/>
        </w:rPr>
        <w:t>阴型，输入阻抗为50Ω</w:t>
      </w:r>
      <w:r w:rsidRPr="005F24DA">
        <w:rPr>
          <w:rFonts w:ascii="宋体" w:hAnsi="宋体" w:hint="eastAsia"/>
          <w:color w:val="000000" w:themeColor="text1"/>
          <w:sz w:val="24"/>
        </w:rPr>
        <w:t>（10MHz时钟为正弦波，峰峰值范围为-5dBm~12dBm）；</w:t>
      </w:r>
    </w:p>
    <w:p w:rsidR="00BD2DCC" w:rsidRPr="005F24DA" w:rsidRDefault="00BD2DCC" w:rsidP="00BD2DCC">
      <w:pPr>
        <w:pStyle w:val="afffa"/>
        <w:numPr>
          <w:ilvl w:val="0"/>
          <w:numId w:val="51"/>
        </w:numPr>
        <w:spacing w:line="360" w:lineRule="auto"/>
        <w:ind w:firstLineChars="0"/>
        <w:rPr>
          <w:rFonts w:ascii="宋体" w:hAnsi="宋体"/>
          <w:color w:val="000000" w:themeColor="text1"/>
          <w:sz w:val="24"/>
        </w:rPr>
      </w:pPr>
      <w:r w:rsidRPr="005F24DA">
        <w:rPr>
          <w:rFonts w:ascii="宋体" w:hAnsi="宋体"/>
          <w:color w:val="000000" w:themeColor="text1"/>
          <w:sz w:val="24"/>
        </w:rPr>
        <w:t>1pps输入采用BNC接头</w:t>
      </w:r>
      <w:r w:rsidRPr="005F24DA">
        <w:rPr>
          <w:rFonts w:ascii="宋体" w:hAnsi="宋体" w:hint="eastAsia"/>
          <w:color w:val="000000" w:themeColor="text1"/>
          <w:sz w:val="24"/>
        </w:rPr>
        <w:t>，</w:t>
      </w:r>
      <w:r w:rsidRPr="005F24DA">
        <w:rPr>
          <w:rFonts w:ascii="宋体" w:hAnsi="宋体"/>
          <w:color w:val="000000" w:themeColor="text1"/>
          <w:sz w:val="24"/>
        </w:rPr>
        <w:t>阴型，TTL电平，输入阻抗为50Ω；</w:t>
      </w:r>
    </w:p>
    <w:p w:rsidR="00BD2DCC" w:rsidRPr="005F24DA" w:rsidRDefault="00BD2DCC" w:rsidP="00BD2DCC">
      <w:pPr>
        <w:pStyle w:val="afffa"/>
        <w:numPr>
          <w:ilvl w:val="0"/>
          <w:numId w:val="51"/>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监测输出采用BNC接头，阴型，输出阻抗为50Ω；</w:t>
      </w:r>
    </w:p>
    <w:p w:rsidR="00BD2DCC" w:rsidRPr="005F24DA" w:rsidRDefault="00BD2DCC" w:rsidP="00BD2DCC">
      <w:pPr>
        <w:pStyle w:val="afffa"/>
        <w:numPr>
          <w:ilvl w:val="0"/>
          <w:numId w:val="51"/>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发射机具备遥控遥测接口，用于远程或本地模式下对发射机工作模式进行设置、控制、状态监测，并提供协议和应用软件，支持RS232/RS485，RJ45(TCP/IP)，GSM短信/GPRS无线通讯，其中RS485采用DB9接头，阴型；</w:t>
      </w:r>
    </w:p>
    <w:p w:rsidR="00BD2DCC" w:rsidRPr="005F24DA" w:rsidRDefault="00BD2DCC" w:rsidP="00BD2DCC">
      <w:pPr>
        <w:pStyle w:val="afffa"/>
        <w:numPr>
          <w:ilvl w:val="0"/>
          <w:numId w:val="51"/>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发射机输出接口选用GB/T 12566-1990中推荐的连接器型号。</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1.4  整机性能</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监测输出： 本机有10MHz监测输出、本振监测输出、IF监测输出、RF输出监测口和反射监测口，并标注准确数值。监测输出信号和反射信号用于系统设备性能测量、实时监控和广播网络运营维护。</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输入码流备份：每台激励器提供两路码流输入接口，互为备份，具有手动和自动切换功能。</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发射机激励器双激励器配置，可良好的保障发射机节目出现停播，主备激励器热备份，支持手动和自动切换两种模式，当处于自动模式下，主激励器出现故障时，切换至备激励器只需要1s。</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发射机能保存设置参数功能不受断电影响，在恢复供电后，可调用断电前的配置参数，自动恢复工作。</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发射机具备遥控遥测接口，用于远程或本地模式下对发射机工作模式进行设置、控制、状态监测，并提供协议和应用软件，支持RS232/RS485，</w:t>
      </w:r>
      <w:r w:rsidRPr="005F24DA">
        <w:rPr>
          <w:rFonts w:ascii="宋体" w:hAnsi="宋体" w:hint="eastAsia"/>
          <w:color w:val="000000" w:themeColor="text1"/>
          <w:sz w:val="24"/>
        </w:rPr>
        <w:lastRenderedPageBreak/>
        <w:t>RJ45(TCP/IP)，GSM短信/GPRS无线通讯，可对发射机基本工作环境、信号流程、发射机频率、驻波比、调制度、温度、发射功率、入射功率、反射功率、不平衡功率、各功放模块输出功率、总电压、总电流、工作电压、工作电流、发射机射频保护提示、功放温度、风机转速、电源状态、各个插件通信状态、码流输入、参考时钟、射频本振、单频网状态等进行监控，并可远程设置激励器功率及切换主备激励器，强大的定时开关机功能，解除了繁重的值机操作，灵活便捷的提高了系统的可靠、稳定性。</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功率控制：输出功率可由人工调整设置，并在开机运行时保持稳定，</w:t>
      </w:r>
      <w:r w:rsidRPr="005F24DA">
        <w:rPr>
          <w:rFonts w:ascii="宋体" w:hAnsi="宋体"/>
          <w:color w:val="000000" w:themeColor="text1"/>
          <w:sz w:val="24"/>
        </w:rPr>
        <w:t>波动范围小于10%。</w:t>
      </w:r>
      <w:r w:rsidRPr="005F24DA">
        <w:rPr>
          <w:rFonts w:ascii="宋体" w:hAnsi="宋体" w:hint="eastAsia"/>
          <w:color w:val="000000" w:themeColor="text1"/>
          <w:sz w:val="24"/>
        </w:rPr>
        <w:t>提供手动电平控制(MLC)和自动电平控制(ALC)两种功率控制方式。</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color w:val="000000" w:themeColor="text1"/>
          <w:sz w:val="24"/>
        </w:rPr>
        <w:t>频率参考源：在单频网模式下，使用外部参考源；在多频网模式下，有外参考源时，发射机优先使用外部参考源；无外参考源时，发射机将启用内部参考源。内外参考源可手动或自动切换。</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必须</w:t>
      </w:r>
      <w:r w:rsidRPr="005F24DA">
        <w:rPr>
          <w:rFonts w:ascii="宋体" w:hAnsi="宋体"/>
          <w:color w:val="000000" w:themeColor="text1"/>
          <w:sz w:val="24"/>
        </w:rPr>
        <w:t>免费提供可用于第三方进行监控系统开发的监控通讯协议和应用软件。协议提供的发射机工作状态和运行参数必须包括入射和反射功率、开关机状态、功放工作电流、电压和激励器切换状态、各模块输出功率及相关数字地面电视参数等内容。</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color w:val="000000" w:themeColor="text1"/>
          <w:sz w:val="24"/>
        </w:rPr>
        <w:t>远程或本地模式下可对发射机的工作模式、运行参数等进行设置和控制。</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监控和报警：提供发射机工作状态的实时监控和报警功能。并具有发射机工作参数输出数据接口，监控系统检测发射机各部件的工作状态，发生异常情况时，给出报警指示，报警情况可以通过远程控制端口进行查询。监控内容（报警条件）有：码流输入（输入中断、非TS流格式、输入码率大于最大净码率、</w:t>
      </w:r>
      <w:r w:rsidRPr="005F24DA">
        <w:rPr>
          <w:rFonts w:ascii="宋体" w:hAnsi="宋体"/>
          <w:color w:val="000000" w:themeColor="text1"/>
          <w:sz w:val="24"/>
        </w:rPr>
        <w:t>输入码率大于最大净码率</w:t>
      </w:r>
      <w:r w:rsidRPr="005F24DA">
        <w:rPr>
          <w:rFonts w:ascii="宋体" w:hAnsi="宋体" w:hint="eastAsia"/>
          <w:color w:val="000000" w:themeColor="text1"/>
          <w:sz w:val="24"/>
        </w:rPr>
        <w:t>、</w:t>
      </w:r>
      <w:r w:rsidRPr="005F24DA">
        <w:rPr>
          <w:rFonts w:ascii="宋体" w:hAnsi="宋体"/>
          <w:color w:val="000000" w:themeColor="text1"/>
          <w:sz w:val="24"/>
        </w:rPr>
        <w:t>码流输入溢出</w:t>
      </w:r>
      <w:r w:rsidRPr="005F24DA">
        <w:rPr>
          <w:rFonts w:ascii="宋体" w:hAnsi="宋体" w:hint="eastAsia"/>
          <w:color w:val="000000" w:themeColor="text1"/>
          <w:sz w:val="24"/>
        </w:rPr>
        <w:t>、</w:t>
      </w:r>
      <w:r w:rsidRPr="005F24DA">
        <w:rPr>
          <w:rFonts w:ascii="宋体" w:hAnsi="宋体"/>
          <w:color w:val="000000" w:themeColor="text1"/>
          <w:sz w:val="24"/>
        </w:rPr>
        <w:t>过低报警</w:t>
      </w:r>
      <w:r w:rsidRPr="005F24DA">
        <w:rPr>
          <w:rFonts w:ascii="宋体" w:hAnsi="宋体" w:hint="eastAsia"/>
          <w:color w:val="000000" w:themeColor="text1"/>
          <w:sz w:val="24"/>
        </w:rPr>
        <w:t>、</w:t>
      </w:r>
      <w:r w:rsidRPr="005F24DA">
        <w:rPr>
          <w:rFonts w:ascii="宋体" w:hAnsi="宋体"/>
          <w:color w:val="000000" w:themeColor="text1"/>
          <w:sz w:val="24"/>
        </w:rPr>
        <w:t>TS码流188/204格式监测</w:t>
      </w:r>
      <w:r w:rsidRPr="005F24DA">
        <w:rPr>
          <w:rFonts w:ascii="宋体" w:hAnsi="宋体" w:hint="eastAsia"/>
          <w:color w:val="000000" w:themeColor="text1"/>
          <w:sz w:val="24"/>
        </w:rPr>
        <w:t>、</w:t>
      </w:r>
      <w:r w:rsidRPr="005F24DA">
        <w:rPr>
          <w:rFonts w:ascii="宋体" w:hAnsi="宋体"/>
          <w:color w:val="000000" w:themeColor="text1"/>
          <w:sz w:val="24"/>
        </w:rPr>
        <w:t>码流PCR间隔报警、码流同步头丢失报警，</w:t>
      </w:r>
      <w:r w:rsidRPr="005F24DA">
        <w:rPr>
          <w:rFonts w:ascii="宋体" w:hAnsi="宋体" w:hint="eastAsia"/>
          <w:color w:val="000000" w:themeColor="text1"/>
          <w:sz w:val="24"/>
        </w:rPr>
        <w:t>）、参考时钟（失效）、射频本振（失锁）、电源工作状态（过流、过压、过载、过热）、温度告警（过热）、单频网下（无法解析SIP、1PPS丢失、外时钟参考丢失、</w:t>
      </w:r>
      <w:r w:rsidRPr="005F24DA">
        <w:rPr>
          <w:rFonts w:ascii="宋体" w:hAnsi="宋体"/>
          <w:color w:val="000000" w:themeColor="text1"/>
          <w:sz w:val="24"/>
        </w:rPr>
        <w:t>系统时钟监测报警，外部10MHz监测报警，单频网同步监测报警</w:t>
      </w:r>
      <w:r w:rsidRPr="005F24DA">
        <w:rPr>
          <w:rFonts w:ascii="宋体" w:hAnsi="宋体" w:hint="eastAsia"/>
          <w:color w:val="000000" w:themeColor="text1"/>
          <w:sz w:val="24"/>
        </w:rPr>
        <w:t>）、输出功率（过功率、欠功率、</w:t>
      </w:r>
      <w:r w:rsidRPr="005F24DA">
        <w:rPr>
          <w:rFonts w:ascii="宋体" w:hAnsi="宋体"/>
          <w:color w:val="000000" w:themeColor="text1"/>
          <w:sz w:val="24"/>
        </w:rPr>
        <w:t>无射频输出原因监测</w:t>
      </w:r>
      <w:r w:rsidRPr="005F24DA">
        <w:rPr>
          <w:rFonts w:ascii="宋体" w:hAnsi="宋体" w:hint="eastAsia"/>
          <w:color w:val="000000" w:themeColor="text1"/>
          <w:sz w:val="24"/>
        </w:rPr>
        <w:t>）、反射功率（过反射）、功放状态（过流、过温、过激励、过功率）。</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自动保护：提供自动保护功能。当发射机的某些部件发生严重故障时（如</w:t>
      </w:r>
      <w:r w:rsidRPr="005F24DA">
        <w:rPr>
          <w:rFonts w:ascii="宋体" w:hAnsi="宋体" w:hint="eastAsia"/>
          <w:color w:val="000000" w:themeColor="text1"/>
          <w:sz w:val="24"/>
        </w:rPr>
        <w:lastRenderedPageBreak/>
        <w:t>输出过载，功放过热，冷却系统故障等），或由于外部原因可能造成发射机损伤时（如输出信号反射过大等），监控系统可自动切断发射机的射频输出或关机，避免进一步的损害。</w:t>
      </w:r>
      <w:r w:rsidRPr="005F24DA">
        <w:rPr>
          <w:rFonts w:ascii="宋体" w:hAnsi="宋体"/>
          <w:color w:val="000000" w:themeColor="text1"/>
          <w:sz w:val="24"/>
        </w:rPr>
        <w:t>每个功放模块也具有自动保护功能，可独立自动关断射频输出，不影响其他单元工作状态。</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完善的保护报警功能，提供自动保护功能。整机具有包括过流、过压、过温、过驻波、过激励、失锁、连锁、缺相、逆序及多重防雷措施等多种保护功能，可确保发射机稳定工作。</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冷却风机采用高性能进口风机。</w:t>
      </w:r>
    </w:p>
    <w:p w:rsidR="00BD2DCC" w:rsidRPr="005F24DA" w:rsidRDefault="00BD2DCC" w:rsidP="00BD2DCC">
      <w:pPr>
        <w:pStyle w:val="afffa"/>
        <w:numPr>
          <w:ilvl w:val="0"/>
          <w:numId w:val="52"/>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无瓶颈设计：激励器的输出后必须直接馈送到各级功放模块，不经过中间环节。</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1.5功放模块所用功放管的数量和型号</w:t>
      </w:r>
    </w:p>
    <w:p w:rsidR="00BD2DCC" w:rsidRPr="005F24DA" w:rsidRDefault="00BD2DCC" w:rsidP="00BD2DCC">
      <w:pPr>
        <w:pStyle w:val="afffa"/>
        <w:numPr>
          <w:ilvl w:val="0"/>
          <w:numId w:val="53"/>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末级功放管都采用NXP公司（恩智浦）的新一代场效应管BLF888A，采用1个功放模块共3只BLF888A并联工作，额定功率输出时，功放模块输出功率大于360W，采用50V供电；</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1</w:t>
      </w:r>
      <w:r w:rsidRPr="005F24DA">
        <w:rPr>
          <w:rFonts w:ascii="宋体" w:hAnsi="宋体"/>
          <w:b/>
          <w:color w:val="000000" w:themeColor="text1"/>
          <w:sz w:val="24"/>
        </w:rPr>
        <w:t>.</w:t>
      </w:r>
      <w:r w:rsidRPr="005F24DA">
        <w:rPr>
          <w:rFonts w:ascii="宋体" w:hAnsi="宋体" w:hint="eastAsia"/>
          <w:b/>
          <w:color w:val="000000" w:themeColor="text1"/>
          <w:sz w:val="24"/>
        </w:rPr>
        <w:t>6滤波器结构</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滤波器为6腔同轴谐振方式，采用带传输零点的切比雪夫形式设计，滤波器腔体采用铝锭整体铣加工，使得腔体各单元无缝连接。</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 xml:space="preserve">UHF数字带通滤波器的主要性能指标如下： </w:t>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最大输入功率：  500W</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 xml:space="preserve">插入损耗：      fo </w:t>
      </w:r>
      <w:r w:rsidRPr="005F24DA">
        <w:rPr>
          <w:rFonts w:ascii="宋体" w:hAnsi="宋体"/>
          <w:color w:val="000000" w:themeColor="text1"/>
          <w:sz w:val="24"/>
        </w:rPr>
        <w:t>≤ 0.</w:t>
      </w:r>
      <w:r w:rsidRPr="005F24DA">
        <w:rPr>
          <w:rFonts w:ascii="宋体" w:hAnsi="宋体" w:hint="eastAsia"/>
          <w:color w:val="000000" w:themeColor="text1"/>
          <w:sz w:val="24"/>
        </w:rPr>
        <w:t>5</w:t>
      </w:r>
      <w:r w:rsidRPr="005F24DA">
        <w:rPr>
          <w:rFonts w:ascii="宋体" w:hAnsi="宋体"/>
          <w:color w:val="000000" w:themeColor="text1"/>
          <w:sz w:val="24"/>
        </w:rPr>
        <w:t xml:space="preserve"> dB</w:t>
      </w:r>
    </w:p>
    <w:p w:rsidR="00BD2DCC" w:rsidRPr="005F24DA" w:rsidRDefault="00BD2DCC" w:rsidP="00BD2DCC">
      <w:pPr>
        <w:spacing w:line="360" w:lineRule="auto"/>
        <w:ind w:firstLineChars="1150" w:firstLine="2760"/>
        <w:rPr>
          <w:rFonts w:ascii="宋体" w:hAnsi="宋体"/>
          <w:color w:val="000000" w:themeColor="text1"/>
          <w:sz w:val="24"/>
        </w:rPr>
      </w:pPr>
      <w:r w:rsidRPr="005F24DA">
        <w:rPr>
          <w:rFonts w:ascii="宋体" w:hAnsi="宋体"/>
          <w:color w:val="000000" w:themeColor="text1"/>
          <w:sz w:val="24"/>
        </w:rPr>
        <w:t>f0±3.8MHz≤</w:t>
      </w:r>
      <w:r w:rsidRPr="005F24DA">
        <w:rPr>
          <w:rFonts w:ascii="宋体" w:hAnsi="宋体" w:hint="eastAsia"/>
          <w:color w:val="000000" w:themeColor="text1"/>
          <w:sz w:val="24"/>
        </w:rPr>
        <w:t xml:space="preserve">0.75 </w:t>
      </w:r>
      <w:r w:rsidRPr="005F24DA">
        <w:rPr>
          <w:rFonts w:ascii="宋体" w:hAnsi="宋体"/>
          <w:color w:val="000000" w:themeColor="text1"/>
          <w:sz w:val="24"/>
        </w:rPr>
        <w:t>dB</w:t>
      </w:r>
    </w:p>
    <w:p w:rsidR="00BD2DCC" w:rsidRPr="005F24DA" w:rsidRDefault="00BD2DCC" w:rsidP="00BD2DCC">
      <w:pPr>
        <w:pStyle w:val="afffa"/>
        <w:spacing w:line="360" w:lineRule="auto"/>
        <w:ind w:left="3000" w:firstLineChars="0" w:firstLine="0"/>
        <w:rPr>
          <w:rFonts w:ascii="宋体" w:hAnsi="宋体"/>
          <w:color w:val="000000" w:themeColor="text1"/>
          <w:sz w:val="24"/>
        </w:rPr>
      </w:pPr>
      <w:r w:rsidRPr="005F24DA">
        <w:rPr>
          <w:rFonts w:ascii="宋体" w:hAnsi="宋体"/>
          <w:color w:val="000000" w:themeColor="text1"/>
          <w:sz w:val="24"/>
        </w:rPr>
        <w:t>f0±</w:t>
      </w:r>
      <w:r w:rsidRPr="005F24DA">
        <w:rPr>
          <w:rFonts w:ascii="宋体" w:hAnsi="宋体" w:hint="eastAsia"/>
          <w:color w:val="000000" w:themeColor="text1"/>
          <w:sz w:val="24"/>
        </w:rPr>
        <w:t>8</w:t>
      </w:r>
      <w:r w:rsidRPr="005F24DA">
        <w:rPr>
          <w:rFonts w:ascii="宋体" w:hAnsi="宋体"/>
          <w:color w:val="000000" w:themeColor="text1"/>
          <w:sz w:val="24"/>
        </w:rPr>
        <w:t xml:space="preserve">MHz≥ </w:t>
      </w:r>
      <w:r w:rsidRPr="005F24DA">
        <w:rPr>
          <w:rFonts w:ascii="宋体" w:hAnsi="宋体" w:hint="eastAsia"/>
          <w:color w:val="000000" w:themeColor="text1"/>
          <w:sz w:val="24"/>
        </w:rPr>
        <w:t xml:space="preserve">15 </w:t>
      </w:r>
      <w:r w:rsidRPr="005F24DA">
        <w:rPr>
          <w:rFonts w:ascii="宋体" w:hAnsi="宋体"/>
          <w:color w:val="000000" w:themeColor="text1"/>
          <w:sz w:val="24"/>
        </w:rPr>
        <w:t>dB</w:t>
      </w:r>
    </w:p>
    <w:p w:rsidR="00BD2DCC" w:rsidRPr="005F24DA" w:rsidRDefault="00BD2DCC" w:rsidP="00BD2DCC">
      <w:pPr>
        <w:pStyle w:val="afffa"/>
        <w:spacing w:line="360" w:lineRule="auto"/>
        <w:ind w:left="3000" w:firstLineChars="0" w:firstLine="0"/>
        <w:rPr>
          <w:rFonts w:ascii="宋体" w:hAnsi="宋体"/>
          <w:color w:val="000000" w:themeColor="text1"/>
          <w:sz w:val="24"/>
        </w:rPr>
      </w:pPr>
      <w:r w:rsidRPr="005F24DA">
        <w:rPr>
          <w:rFonts w:ascii="宋体" w:hAnsi="宋体"/>
          <w:color w:val="000000" w:themeColor="text1"/>
          <w:sz w:val="24"/>
        </w:rPr>
        <w:t>f0±12MHz≥</w:t>
      </w:r>
      <w:r w:rsidRPr="005F24DA">
        <w:rPr>
          <w:rFonts w:ascii="宋体" w:hAnsi="宋体" w:hint="eastAsia"/>
          <w:color w:val="000000" w:themeColor="text1"/>
          <w:sz w:val="24"/>
        </w:rPr>
        <w:t>20</w:t>
      </w:r>
      <w:r w:rsidRPr="005F24DA">
        <w:rPr>
          <w:rFonts w:ascii="宋体" w:hAnsi="宋体"/>
          <w:color w:val="000000" w:themeColor="text1"/>
          <w:sz w:val="24"/>
        </w:rPr>
        <w:t xml:space="preserve"> dB</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驻波比：       ＜</w:t>
      </w:r>
      <w:r w:rsidRPr="005F24DA">
        <w:rPr>
          <w:rFonts w:ascii="宋体" w:hAnsi="宋体"/>
          <w:color w:val="000000" w:themeColor="text1"/>
          <w:sz w:val="24"/>
        </w:rPr>
        <w:t xml:space="preserve"> 1.</w:t>
      </w:r>
      <w:r w:rsidRPr="005F24DA">
        <w:rPr>
          <w:rFonts w:ascii="宋体" w:hAnsi="宋体" w:hint="eastAsia"/>
          <w:color w:val="000000" w:themeColor="text1"/>
          <w:sz w:val="24"/>
        </w:rPr>
        <w:t>1</w:t>
      </w:r>
    </w:p>
    <w:p w:rsidR="00BD2DCC" w:rsidRPr="005F24DA" w:rsidRDefault="00BD2DCC" w:rsidP="00BD2DCC">
      <w:pPr>
        <w:spacing w:line="360" w:lineRule="auto"/>
        <w:rPr>
          <w:rFonts w:ascii="宋体" w:hAnsi="宋体"/>
          <w:b/>
          <w:color w:val="000000" w:themeColor="text1"/>
          <w:sz w:val="24"/>
        </w:rPr>
      </w:pPr>
      <w:r w:rsidRPr="005F24DA">
        <w:rPr>
          <w:rFonts w:ascii="宋体" w:hAnsi="宋体" w:hint="eastAsia"/>
          <w:b/>
          <w:color w:val="000000" w:themeColor="text1"/>
          <w:sz w:val="24"/>
        </w:rPr>
        <w:t>2、激励器技术要求</w:t>
      </w:r>
    </w:p>
    <w:tbl>
      <w:tblPr>
        <w:tblW w:w="9013" w:type="dxa"/>
        <w:tblInd w:w="263" w:type="dxa"/>
        <w:tblLayout w:type="fixed"/>
        <w:tblLook w:val="0000"/>
      </w:tblPr>
      <w:tblGrid>
        <w:gridCol w:w="696"/>
        <w:gridCol w:w="1384"/>
        <w:gridCol w:w="1876"/>
        <w:gridCol w:w="5057"/>
      </w:tblGrid>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序号</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jc w:val="center"/>
              <w:rPr>
                <w:rFonts w:ascii="宋体" w:hAnsi="宋体"/>
                <w:color w:val="000000" w:themeColor="text1"/>
                <w:sz w:val="24"/>
              </w:rPr>
            </w:pPr>
            <w:r w:rsidRPr="005F24DA">
              <w:rPr>
                <w:rFonts w:ascii="宋体" w:hAnsi="宋体" w:hint="eastAsia"/>
                <w:color w:val="000000" w:themeColor="text1"/>
                <w:sz w:val="24"/>
              </w:rPr>
              <w:t>项目</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jc w:val="center"/>
              <w:rPr>
                <w:rFonts w:ascii="宋体" w:hAnsi="宋体"/>
                <w:color w:val="000000" w:themeColor="text1"/>
                <w:sz w:val="24"/>
              </w:rPr>
            </w:pPr>
            <w:r w:rsidRPr="005F24DA">
              <w:rPr>
                <w:rFonts w:ascii="宋体" w:hAnsi="宋体" w:hint="eastAsia"/>
                <w:color w:val="000000" w:themeColor="text1"/>
                <w:sz w:val="24"/>
              </w:rPr>
              <w:t>指标</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1</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工作频率</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符合</w:t>
            </w:r>
            <w:r w:rsidRPr="005F24DA">
              <w:rPr>
                <w:rFonts w:ascii="宋体" w:hAnsi="宋体"/>
                <w:color w:val="000000" w:themeColor="text1"/>
                <w:sz w:val="24"/>
              </w:rPr>
              <w:t xml:space="preserve">GB/T 14433-1993 </w:t>
            </w:r>
            <w:r w:rsidRPr="005F24DA">
              <w:rPr>
                <w:rFonts w:ascii="宋体" w:hAnsi="宋体" w:hint="eastAsia"/>
                <w:color w:val="000000" w:themeColor="text1"/>
                <w:sz w:val="24"/>
              </w:rPr>
              <w:t>有关规定</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2</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●单频网模式频率调节步长</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color w:val="000000" w:themeColor="text1"/>
                <w:sz w:val="24"/>
              </w:rPr>
              <w:t>1Hz</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lastRenderedPageBreak/>
              <w:t>3</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频率稳定度（</w:t>
            </w:r>
            <w:r w:rsidRPr="005F24DA">
              <w:rPr>
                <w:rFonts w:ascii="宋体" w:hAnsi="宋体"/>
                <w:color w:val="000000" w:themeColor="text1"/>
                <w:sz w:val="24"/>
              </w:rPr>
              <w:t>3</w:t>
            </w:r>
            <w:r w:rsidRPr="005F24DA">
              <w:rPr>
                <w:rFonts w:ascii="宋体" w:hAnsi="宋体" w:hint="eastAsia"/>
                <w:color w:val="000000" w:themeColor="text1"/>
                <w:sz w:val="24"/>
              </w:rPr>
              <w:t>个月）</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采用内部参考源时，频率稳定度≤</w:t>
            </w:r>
            <w:r w:rsidRPr="005F24DA">
              <w:rPr>
                <w:rFonts w:ascii="宋体" w:hAnsi="宋体"/>
                <w:color w:val="000000" w:themeColor="text1"/>
                <w:sz w:val="24"/>
              </w:rPr>
              <w:t>2</w:t>
            </w:r>
            <w:r w:rsidRPr="005F24DA">
              <w:rPr>
                <w:rFonts w:ascii="宋体" w:hAnsi="宋体" w:hint="eastAsia"/>
                <w:color w:val="000000" w:themeColor="text1"/>
                <w:sz w:val="24"/>
              </w:rPr>
              <w:t>×</w:t>
            </w:r>
            <w:r w:rsidRPr="005F24DA">
              <w:rPr>
                <w:rFonts w:ascii="宋体" w:hAnsi="宋体"/>
                <w:color w:val="000000" w:themeColor="text1"/>
                <w:sz w:val="24"/>
              </w:rPr>
              <w:t>10</w:t>
            </w:r>
            <w:r w:rsidRPr="00E43907">
              <w:rPr>
                <w:rFonts w:ascii="宋体" w:hAnsi="宋体"/>
                <w:color w:val="000000" w:themeColor="text1"/>
                <w:sz w:val="32"/>
                <w:szCs w:val="32"/>
                <w:vertAlign w:val="superscript"/>
              </w:rPr>
              <w:t>-8</w:t>
            </w:r>
            <w:r w:rsidRPr="005F24DA">
              <w:rPr>
                <w:rFonts w:ascii="宋体" w:hAnsi="宋体" w:hint="eastAsia"/>
                <w:color w:val="000000" w:themeColor="text1"/>
                <w:sz w:val="24"/>
              </w:rPr>
              <w:t>；</w:t>
            </w:r>
          </w:p>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采用外接参考源时，频率稳定度≤</w:t>
            </w:r>
            <w:r w:rsidRPr="005F24DA">
              <w:rPr>
                <w:rFonts w:ascii="宋体" w:hAnsi="宋体"/>
                <w:color w:val="000000" w:themeColor="text1"/>
                <w:sz w:val="24"/>
              </w:rPr>
              <w:t>1</w:t>
            </w:r>
            <w:r w:rsidRPr="005F24DA">
              <w:rPr>
                <w:rFonts w:ascii="宋体" w:hAnsi="宋体" w:hint="eastAsia"/>
                <w:color w:val="000000" w:themeColor="text1"/>
                <w:sz w:val="24"/>
              </w:rPr>
              <w:t>×</w:t>
            </w:r>
            <w:r w:rsidRPr="005F24DA">
              <w:rPr>
                <w:rFonts w:ascii="宋体" w:hAnsi="宋体"/>
                <w:color w:val="000000" w:themeColor="text1"/>
                <w:sz w:val="24"/>
              </w:rPr>
              <w:t>10</w:t>
            </w:r>
            <w:r w:rsidRPr="00E43907">
              <w:rPr>
                <w:rFonts w:ascii="宋体" w:hAnsi="宋体"/>
                <w:color w:val="000000" w:themeColor="text1"/>
                <w:sz w:val="32"/>
                <w:szCs w:val="32"/>
                <w:vertAlign w:val="superscript"/>
              </w:rPr>
              <w:t>-10</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4</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●频率准确度</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对于</w:t>
            </w:r>
            <w:r w:rsidRPr="005F24DA">
              <w:rPr>
                <w:rFonts w:ascii="宋体" w:hAnsi="宋体"/>
                <w:color w:val="000000" w:themeColor="text1"/>
                <w:sz w:val="24"/>
              </w:rPr>
              <w:t>MFN</w:t>
            </w:r>
            <w:r w:rsidRPr="005F24DA">
              <w:rPr>
                <w:rFonts w:ascii="宋体" w:hAnsi="宋体" w:hint="eastAsia"/>
                <w:color w:val="000000" w:themeColor="text1"/>
                <w:sz w:val="24"/>
              </w:rPr>
              <w:t>模式，频率准确度≤±</w:t>
            </w:r>
            <w:r w:rsidRPr="005F24DA">
              <w:rPr>
                <w:rFonts w:ascii="宋体" w:hAnsi="宋体"/>
                <w:color w:val="000000" w:themeColor="text1"/>
                <w:sz w:val="24"/>
              </w:rPr>
              <w:t>100Hz</w:t>
            </w:r>
            <w:r w:rsidRPr="005F24DA">
              <w:rPr>
                <w:rFonts w:ascii="宋体" w:hAnsi="宋体" w:hint="eastAsia"/>
                <w:color w:val="000000" w:themeColor="text1"/>
                <w:sz w:val="24"/>
              </w:rPr>
              <w:t>；</w:t>
            </w:r>
          </w:p>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对于</w:t>
            </w:r>
            <w:r w:rsidRPr="005F24DA">
              <w:rPr>
                <w:rFonts w:ascii="宋体" w:hAnsi="宋体"/>
                <w:color w:val="000000" w:themeColor="text1"/>
                <w:sz w:val="24"/>
              </w:rPr>
              <w:t>SFN</w:t>
            </w:r>
            <w:r w:rsidRPr="005F24DA">
              <w:rPr>
                <w:rFonts w:ascii="宋体" w:hAnsi="宋体" w:hint="eastAsia"/>
                <w:color w:val="000000" w:themeColor="text1"/>
                <w:sz w:val="24"/>
              </w:rPr>
              <w:t>模式，频率准确度≤±</w:t>
            </w:r>
            <w:r w:rsidRPr="005F24DA">
              <w:rPr>
                <w:rFonts w:ascii="宋体" w:hAnsi="宋体"/>
                <w:color w:val="000000" w:themeColor="text1"/>
                <w:sz w:val="24"/>
              </w:rPr>
              <w:t xml:space="preserve">1Hz </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5</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输出功率</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0 dBm</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6</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●本振相位噪声</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-65 dBc/Hz</w:t>
            </w:r>
            <w:r w:rsidRPr="005F24DA">
              <w:rPr>
                <w:rFonts w:ascii="宋体" w:hAnsi="宋体" w:hint="eastAsia"/>
                <w:color w:val="000000" w:themeColor="text1"/>
                <w:sz w:val="24"/>
              </w:rPr>
              <w:t>（在</w:t>
            </w:r>
            <w:r w:rsidRPr="005F24DA">
              <w:rPr>
                <w:rFonts w:ascii="宋体" w:hAnsi="宋体"/>
                <w:color w:val="000000" w:themeColor="text1"/>
                <w:sz w:val="24"/>
              </w:rPr>
              <w:t>10 Hz</w:t>
            </w:r>
            <w:r w:rsidRPr="005F24DA">
              <w:rPr>
                <w:rFonts w:ascii="宋体" w:hAnsi="宋体" w:hint="eastAsia"/>
                <w:color w:val="000000" w:themeColor="text1"/>
                <w:sz w:val="24"/>
              </w:rPr>
              <w:t>处）；</w:t>
            </w:r>
          </w:p>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-85 dBc/Hz</w:t>
            </w:r>
            <w:r w:rsidRPr="005F24DA">
              <w:rPr>
                <w:rFonts w:ascii="宋体" w:hAnsi="宋体" w:hint="eastAsia"/>
                <w:color w:val="000000" w:themeColor="text1"/>
                <w:sz w:val="24"/>
              </w:rPr>
              <w:t>（在</w:t>
            </w:r>
            <w:r w:rsidRPr="005F24DA">
              <w:rPr>
                <w:rFonts w:ascii="宋体" w:hAnsi="宋体"/>
                <w:color w:val="000000" w:themeColor="text1"/>
                <w:sz w:val="24"/>
              </w:rPr>
              <w:t>100 Hz</w:t>
            </w:r>
            <w:r w:rsidRPr="005F24DA">
              <w:rPr>
                <w:rFonts w:ascii="宋体" w:hAnsi="宋体" w:hint="eastAsia"/>
                <w:color w:val="000000" w:themeColor="text1"/>
                <w:sz w:val="24"/>
              </w:rPr>
              <w:t>处）；</w:t>
            </w:r>
          </w:p>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-95 dBc/Hz</w:t>
            </w:r>
            <w:r w:rsidRPr="005F24DA">
              <w:rPr>
                <w:rFonts w:ascii="宋体" w:hAnsi="宋体" w:hint="eastAsia"/>
                <w:color w:val="000000" w:themeColor="text1"/>
                <w:sz w:val="24"/>
              </w:rPr>
              <w:t>（在</w:t>
            </w:r>
            <w:r w:rsidRPr="005F24DA">
              <w:rPr>
                <w:rFonts w:ascii="宋体" w:hAnsi="宋体"/>
                <w:color w:val="000000" w:themeColor="text1"/>
                <w:sz w:val="24"/>
              </w:rPr>
              <w:t>1 kHz</w:t>
            </w:r>
            <w:r w:rsidRPr="005F24DA">
              <w:rPr>
                <w:rFonts w:ascii="宋体" w:hAnsi="宋体" w:hint="eastAsia"/>
                <w:color w:val="000000" w:themeColor="text1"/>
                <w:sz w:val="24"/>
              </w:rPr>
              <w:t>处）；</w:t>
            </w:r>
          </w:p>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-100 dBc/Hz</w:t>
            </w:r>
            <w:r w:rsidRPr="005F24DA">
              <w:rPr>
                <w:rFonts w:ascii="宋体" w:hAnsi="宋体" w:hint="eastAsia"/>
                <w:color w:val="000000" w:themeColor="text1"/>
                <w:sz w:val="24"/>
              </w:rPr>
              <w:t>（在</w:t>
            </w:r>
            <w:r w:rsidRPr="005F24DA">
              <w:rPr>
                <w:rFonts w:ascii="宋体" w:hAnsi="宋体"/>
                <w:color w:val="000000" w:themeColor="text1"/>
                <w:sz w:val="24"/>
              </w:rPr>
              <w:t>10 kHz</w:t>
            </w:r>
            <w:r w:rsidRPr="005F24DA">
              <w:rPr>
                <w:rFonts w:ascii="宋体" w:hAnsi="宋体" w:hint="eastAsia"/>
                <w:color w:val="000000" w:themeColor="text1"/>
                <w:sz w:val="24"/>
              </w:rPr>
              <w:t>处）；</w:t>
            </w:r>
          </w:p>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-110 dBc/Hz</w:t>
            </w:r>
            <w:r w:rsidRPr="005F24DA">
              <w:rPr>
                <w:rFonts w:ascii="宋体" w:hAnsi="宋体" w:hint="eastAsia"/>
                <w:color w:val="000000" w:themeColor="text1"/>
                <w:sz w:val="24"/>
              </w:rPr>
              <w:t>（在</w:t>
            </w:r>
            <w:r w:rsidRPr="005F24DA">
              <w:rPr>
                <w:rFonts w:ascii="宋体" w:hAnsi="宋体"/>
                <w:color w:val="000000" w:themeColor="text1"/>
                <w:sz w:val="24"/>
              </w:rPr>
              <w:t>100 kHz</w:t>
            </w:r>
            <w:r w:rsidRPr="005F24DA">
              <w:rPr>
                <w:rFonts w:ascii="宋体" w:hAnsi="宋体" w:hint="eastAsia"/>
                <w:color w:val="000000" w:themeColor="text1"/>
                <w:sz w:val="24"/>
              </w:rPr>
              <w:t>处）；</w:t>
            </w:r>
          </w:p>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-120 dBc/Hz</w:t>
            </w:r>
            <w:r w:rsidRPr="005F24DA">
              <w:rPr>
                <w:rFonts w:ascii="宋体" w:hAnsi="宋体" w:hint="eastAsia"/>
                <w:color w:val="000000" w:themeColor="text1"/>
                <w:sz w:val="24"/>
              </w:rPr>
              <w:t>（在</w:t>
            </w:r>
            <w:r w:rsidRPr="005F24DA">
              <w:rPr>
                <w:rFonts w:ascii="宋体" w:hAnsi="宋体"/>
                <w:color w:val="000000" w:themeColor="text1"/>
                <w:sz w:val="24"/>
              </w:rPr>
              <w:t>1 MHz</w:t>
            </w:r>
            <w:r w:rsidRPr="005F24DA">
              <w:rPr>
                <w:rFonts w:ascii="宋体" w:hAnsi="宋体" w:hint="eastAsia"/>
                <w:color w:val="000000" w:themeColor="text1"/>
                <w:sz w:val="24"/>
              </w:rPr>
              <w:t>处）；</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7</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输出功率稳定度（</w:t>
            </w:r>
            <w:r w:rsidRPr="005F24DA">
              <w:rPr>
                <w:rFonts w:ascii="宋体" w:hAnsi="宋体"/>
                <w:color w:val="000000" w:themeColor="text1"/>
                <w:sz w:val="24"/>
              </w:rPr>
              <w:t>24</w:t>
            </w:r>
            <w:r w:rsidRPr="005F24DA">
              <w:rPr>
                <w:rFonts w:ascii="宋体" w:hAnsi="宋体" w:hint="eastAsia"/>
                <w:color w:val="000000" w:themeColor="text1"/>
                <w:sz w:val="24"/>
              </w:rPr>
              <w:t>小时）</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在±</w:t>
            </w:r>
            <w:r w:rsidRPr="005F24DA">
              <w:rPr>
                <w:rFonts w:ascii="宋体" w:hAnsi="宋体"/>
                <w:color w:val="000000" w:themeColor="text1"/>
                <w:sz w:val="24"/>
              </w:rPr>
              <w:t>0.3dB</w:t>
            </w:r>
            <w:r w:rsidRPr="005F24DA">
              <w:rPr>
                <w:rFonts w:ascii="宋体" w:hAnsi="宋体" w:hint="eastAsia"/>
                <w:color w:val="000000" w:themeColor="text1"/>
                <w:sz w:val="24"/>
              </w:rPr>
              <w:t>以内</w:t>
            </w:r>
          </w:p>
        </w:tc>
      </w:tr>
      <w:tr w:rsidR="00BD2DCC" w:rsidRPr="005F24DA" w:rsidTr="0050551C">
        <w:trPr>
          <w:trHeight w:val="500"/>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8</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滚降系数</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color w:val="000000" w:themeColor="text1"/>
                <w:sz w:val="24"/>
              </w:rPr>
              <w:t>0.05</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9</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●带肩（在偏离中心频率±</w:t>
            </w:r>
            <w:r w:rsidRPr="005F24DA">
              <w:rPr>
                <w:rFonts w:ascii="宋体" w:hAnsi="宋体"/>
                <w:color w:val="000000" w:themeColor="text1"/>
                <w:sz w:val="24"/>
              </w:rPr>
              <w:t>4.2MHz</w:t>
            </w:r>
            <w:r w:rsidRPr="005F24DA">
              <w:rPr>
                <w:rFonts w:ascii="宋体" w:hAnsi="宋体" w:hint="eastAsia"/>
                <w:color w:val="000000" w:themeColor="text1"/>
                <w:sz w:val="24"/>
              </w:rPr>
              <w:t>处）</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-55 dBc</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10</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带内频谱不平坦度（</w:t>
            </w:r>
            <w:r w:rsidRPr="005F24DA">
              <w:rPr>
                <w:rFonts w:ascii="宋体" w:hAnsi="宋体"/>
                <w:color w:val="000000" w:themeColor="text1"/>
                <w:sz w:val="24"/>
              </w:rPr>
              <w:t>fc</w:t>
            </w:r>
            <w:r w:rsidRPr="005F24DA">
              <w:rPr>
                <w:rFonts w:ascii="宋体" w:hAnsi="宋体" w:hint="eastAsia"/>
                <w:color w:val="000000" w:themeColor="text1"/>
                <w:sz w:val="24"/>
              </w:rPr>
              <w:t>±</w:t>
            </w:r>
            <w:r w:rsidRPr="005F24DA">
              <w:rPr>
                <w:rFonts w:ascii="宋体" w:hAnsi="宋体"/>
                <w:color w:val="000000" w:themeColor="text1"/>
                <w:sz w:val="24"/>
              </w:rPr>
              <w:t>3.591MHz</w:t>
            </w:r>
            <w:r w:rsidRPr="005F24DA">
              <w:rPr>
                <w:rFonts w:ascii="宋体" w:hAnsi="宋体" w:hint="eastAsia"/>
                <w:color w:val="000000" w:themeColor="text1"/>
                <w:sz w:val="24"/>
              </w:rPr>
              <w:t>）</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在±</w:t>
            </w:r>
            <w:r w:rsidRPr="005F24DA">
              <w:rPr>
                <w:rFonts w:ascii="宋体" w:hAnsi="宋体"/>
                <w:color w:val="000000" w:themeColor="text1"/>
                <w:sz w:val="24"/>
              </w:rPr>
              <w:t>0.5dB</w:t>
            </w:r>
            <w:r w:rsidRPr="005F24DA">
              <w:rPr>
                <w:rFonts w:ascii="宋体" w:hAnsi="宋体" w:hint="eastAsia"/>
                <w:color w:val="000000" w:themeColor="text1"/>
                <w:sz w:val="24"/>
              </w:rPr>
              <w:t>以内</w:t>
            </w:r>
          </w:p>
        </w:tc>
      </w:tr>
      <w:tr w:rsidR="00BD2DCC" w:rsidRPr="005F24DA" w:rsidTr="0050551C">
        <w:trPr>
          <w:trHeight w:val="1"/>
        </w:trPr>
        <w:tc>
          <w:tcPr>
            <w:tcW w:w="69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11</w:t>
            </w:r>
          </w:p>
        </w:tc>
        <w:tc>
          <w:tcPr>
            <w:tcW w:w="138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●带外杂散</w:t>
            </w:r>
          </w:p>
        </w:tc>
        <w:tc>
          <w:tcPr>
            <w:tcW w:w="18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邻频道带内无用发射功率</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低于带内信号功率</w:t>
            </w:r>
            <w:r w:rsidRPr="005F24DA">
              <w:rPr>
                <w:rFonts w:ascii="宋体" w:hAnsi="宋体"/>
                <w:color w:val="000000" w:themeColor="text1"/>
                <w:sz w:val="24"/>
              </w:rPr>
              <w:t>-50dB</w:t>
            </w:r>
          </w:p>
        </w:tc>
      </w:tr>
      <w:tr w:rsidR="00BD2DCC" w:rsidRPr="005F24DA" w:rsidTr="0050551C">
        <w:trPr>
          <w:trHeight w:val="1"/>
        </w:trPr>
        <w:tc>
          <w:tcPr>
            <w:tcW w:w="696" w:type="dxa"/>
            <w:vMerge/>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ind w:firstLineChars="200" w:firstLine="480"/>
              <w:rPr>
                <w:rFonts w:ascii="宋体" w:hAnsi="宋体"/>
                <w:color w:val="000000" w:themeColor="text1"/>
                <w:sz w:val="24"/>
              </w:rPr>
            </w:pPr>
          </w:p>
        </w:tc>
        <w:tc>
          <w:tcPr>
            <w:tcW w:w="1384" w:type="dxa"/>
            <w:vMerge/>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ind w:firstLineChars="200" w:firstLine="480"/>
              <w:rPr>
                <w:rFonts w:ascii="宋体" w:hAnsi="宋体"/>
                <w:color w:val="000000" w:themeColor="text1"/>
                <w:sz w:val="24"/>
              </w:rPr>
            </w:pPr>
          </w:p>
        </w:tc>
        <w:tc>
          <w:tcPr>
            <w:tcW w:w="18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邻频道带外无用发射功率</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低于带内信号功率</w:t>
            </w:r>
            <w:r w:rsidRPr="005F24DA">
              <w:rPr>
                <w:rFonts w:ascii="宋体" w:hAnsi="宋体"/>
                <w:color w:val="000000" w:themeColor="text1"/>
                <w:sz w:val="24"/>
              </w:rPr>
              <w:t>-55dB</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12</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●调制误差率（</w:t>
            </w:r>
            <w:r w:rsidRPr="005F24DA">
              <w:rPr>
                <w:rFonts w:ascii="宋体" w:hAnsi="宋体"/>
                <w:color w:val="000000" w:themeColor="text1"/>
                <w:sz w:val="24"/>
              </w:rPr>
              <w:t>MER</w:t>
            </w:r>
            <w:r w:rsidRPr="005F24DA">
              <w:rPr>
                <w:rFonts w:ascii="宋体" w:hAnsi="宋体" w:hint="eastAsia"/>
                <w:color w:val="000000" w:themeColor="text1"/>
                <w:sz w:val="24"/>
              </w:rPr>
              <w:t>）</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40 dB</w:t>
            </w:r>
          </w:p>
        </w:tc>
      </w:tr>
      <w:tr w:rsidR="00BD2DCC" w:rsidRPr="005F24DA" w:rsidTr="0050551C">
        <w:trPr>
          <w:trHeight w:val="90"/>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13</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单频网时延调整范围</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color w:val="000000" w:themeColor="text1"/>
                <w:sz w:val="24"/>
              </w:rPr>
              <w:t>0 ms</w:t>
            </w:r>
            <w:r w:rsidRPr="005F24DA">
              <w:rPr>
                <w:rFonts w:ascii="宋体" w:hAnsi="宋体" w:hint="eastAsia"/>
                <w:color w:val="000000" w:themeColor="text1"/>
                <w:sz w:val="24"/>
              </w:rPr>
              <w:t>～</w:t>
            </w:r>
            <w:r w:rsidRPr="005F24DA">
              <w:rPr>
                <w:rFonts w:ascii="宋体" w:hAnsi="宋体"/>
                <w:color w:val="000000" w:themeColor="text1"/>
                <w:sz w:val="24"/>
              </w:rPr>
              <w:t>999.9999 ms</w:t>
            </w:r>
          </w:p>
        </w:tc>
      </w:tr>
      <w:tr w:rsidR="00BD2DCC" w:rsidRPr="005F24DA" w:rsidTr="0050551C">
        <w:trPr>
          <w:trHeight w:val="175"/>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14</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单频网模式下第一符号输出时刻与</w:t>
            </w:r>
            <w:r w:rsidRPr="005F24DA">
              <w:rPr>
                <w:rFonts w:ascii="宋体" w:hAnsi="宋体"/>
                <w:color w:val="000000" w:themeColor="text1"/>
                <w:sz w:val="24"/>
              </w:rPr>
              <w:t xml:space="preserve">Tdelay-max </w:t>
            </w:r>
            <w:r w:rsidRPr="005F24DA">
              <w:rPr>
                <w:rFonts w:ascii="宋体" w:hAnsi="宋体" w:hint="eastAsia"/>
                <w:color w:val="000000" w:themeColor="text1"/>
                <w:sz w:val="24"/>
              </w:rPr>
              <w:t>的误差</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w:t>
            </w:r>
            <w:r w:rsidRPr="005F24DA">
              <w:rPr>
                <w:rFonts w:ascii="宋体" w:hAnsi="宋体"/>
                <w:color w:val="000000" w:themeColor="text1"/>
                <w:sz w:val="24"/>
              </w:rPr>
              <w:t>1 μs</w:t>
            </w:r>
          </w:p>
        </w:tc>
      </w:tr>
      <w:tr w:rsidR="00BD2DCC" w:rsidRPr="005F24DA" w:rsidTr="0050551C">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15</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hint="eastAsia"/>
                <w:color w:val="000000" w:themeColor="text1"/>
                <w:sz w:val="24"/>
              </w:rPr>
              <w:t>单频网时延调整步进</w:t>
            </w:r>
          </w:p>
        </w:tc>
        <w:tc>
          <w:tcPr>
            <w:tcW w:w="5057" w:type="dxa"/>
            <w:tcBorders>
              <w:top w:val="single" w:sz="3" w:space="0" w:color="000000"/>
              <w:left w:val="single" w:sz="3" w:space="0" w:color="000000"/>
              <w:bottom w:val="single" w:sz="3" w:space="0" w:color="000000"/>
              <w:right w:val="single" w:sz="3" w:space="0" w:color="000000"/>
            </w:tcBorders>
            <w:shd w:val="clear" w:color="000000" w:fill="FFFFFF"/>
          </w:tcPr>
          <w:p w:rsidR="00BD2DCC" w:rsidRPr="005F24DA" w:rsidRDefault="00BD2DCC" w:rsidP="0050551C">
            <w:pPr>
              <w:spacing w:line="360" w:lineRule="auto"/>
              <w:rPr>
                <w:rFonts w:ascii="宋体" w:hAnsi="宋体"/>
                <w:color w:val="000000" w:themeColor="text1"/>
                <w:sz w:val="24"/>
              </w:rPr>
            </w:pPr>
            <w:r w:rsidRPr="005F24DA">
              <w:rPr>
                <w:rFonts w:ascii="宋体" w:hAnsi="宋体"/>
                <w:color w:val="000000" w:themeColor="text1"/>
                <w:sz w:val="24"/>
              </w:rPr>
              <w:t>100 ns</w:t>
            </w:r>
          </w:p>
        </w:tc>
      </w:tr>
    </w:tbl>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rPr>
          <w:rFonts w:ascii="宋体" w:hAnsi="宋体"/>
          <w:b/>
          <w:color w:val="000000" w:themeColor="text1"/>
          <w:sz w:val="24"/>
        </w:rPr>
      </w:pPr>
      <w:r w:rsidRPr="005F24DA">
        <w:rPr>
          <w:rFonts w:ascii="宋体" w:hAnsi="宋体" w:hint="eastAsia"/>
          <w:b/>
          <w:color w:val="000000" w:themeColor="text1"/>
          <w:sz w:val="24"/>
        </w:rPr>
        <w:t>3、六腔滤波器技术要求</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中心频率：对应</w:t>
      </w:r>
      <w:r w:rsidRPr="005F24DA">
        <w:rPr>
          <w:rFonts w:ascii="宋体" w:hAnsi="宋体"/>
          <w:color w:val="000000" w:themeColor="text1"/>
          <w:sz w:val="24"/>
        </w:rPr>
        <w:t>UHF</w:t>
      </w:r>
      <w:r w:rsidRPr="005F24DA">
        <w:rPr>
          <w:rFonts w:ascii="宋体" w:hAnsi="宋体" w:hint="eastAsia"/>
          <w:color w:val="000000" w:themeColor="text1"/>
          <w:sz w:val="24"/>
        </w:rPr>
        <w:t>频段发射机中心频率</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lastRenderedPageBreak/>
        <w:t>最小输入功率</w:t>
      </w:r>
      <w:r w:rsidRPr="005F24DA">
        <w:rPr>
          <w:rFonts w:ascii="宋体" w:hAnsi="宋体"/>
          <w:color w:val="000000" w:themeColor="text1"/>
          <w:sz w:val="24"/>
        </w:rPr>
        <w:t>0.3kW</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插入损耗：</w:t>
      </w:r>
      <w:r w:rsidRPr="005F24DA">
        <w:rPr>
          <w:rFonts w:ascii="宋体" w:hAnsi="宋体"/>
          <w:color w:val="000000" w:themeColor="text1"/>
          <w:sz w:val="24"/>
        </w:rPr>
        <w:t xml:space="preserve">fo   </w:t>
      </w:r>
      <w:r w:rsidRPr="005F24DA">
        <w:rPr>
          <w:rFonts w:ascii="宋体" w:hAnsi="宋体" w:hint="eastAsia"/>
          <w:color w:val="000000" w:themeColor="text1"/>
          <w:sz w:val="24"/>
        </w:rPr>
        <w:t>≤</w:t>
      </w:r>
      <w:r w:rsidRPr="005F24DA">
        <w:rPr>
          <w:rFonts w:ascii="宋体" w:hAnsi="宋体"/>
          <w:color w:val="000000" w:themeColor="text1"/>
          <w:sz w:val="24"/>
        </w:rPr>
        <w:t xml:space="preserve"> 0.4 dB</w:t>
      </w:r>
    </w:p>
    <w:p w:rsidR="00BD2DCC" w:rsidRPr="005F24DA" w:rsidRDefault="00BD2DCC" w:rsidP="00BD2DCC">
      <w:pPr>
        <w:pStyle w:val="afffa"/>
        <w:spacing w:line="360" w:lineRule="auto"/>
        <w:ind w:left="900" w:firstLineChars="500" w:firstLine="1200"/>
        <w:rPr>
          <w:rFonts w:ascii="宋体" w:hAnsi="宋体"/>
          <w:color w:val="000000" w:themeColor="text1"/>
          <w:sz w:val="24"/>
        </w:rPr>
      </w:pPr>
      <w:r w:rsidRPr="005F24DA">
        <w:rPr>
          <w:rFonts w:ascii="宋体" w:hAnsi="宋体"/>
          <w:color w:val="000000" w:themeColor="text1"/>
          <w:sz w:val="24"/>
        </w:rPr>
        <w:t>fo</w:t>
      </w:r>
      <w:r w:rsidRPr="005F24DA">
        <w:rPr>
          <w:rFonts w:ascii="宋体" w:hAnsi="宋体" w:hint="eastAsia"/>
          <w:color w:val="000000" w:themeColor="text1"/>
          <w:sz w:val="24"/>
        </w:rPr>
        <w:t>±</w:t>
      </w:r>
      <w:r w:rsidRPr="005F24DA">
        <w:rPr>
          <w:rFonts w:ascii="宋体" w:hAnsi="宋体"/>
          <w:color w:val="000000" w:themeColor="text1"/>
          <w:sz w:val="24"/>
        </w:rPr>
        <w:t xml:space="preserve">3.8MHz    </w:t>
      </w:r>
      <w:r w:rsidRPr="005F24DA">
        <w:rPr>
          <w:rFonts w:ascii="宋体" w:hAnsi="宋体" w:hint="eastAsia"/>
          <w:color w:val="000000" w:themeColor="text1"/>
          <w:sz w:val="24"/>
        </w:rPr>
        <w:t>≤</w:t>
      </w:r>
      <w:r w:rsidRPr="005F24DA">
        <w:rPr>
          <w:rFonts w:ascii="宋体" w:hAnsi="宋体"/>
          <w:color w:val="000000" w:themeColor="text1"/>
          <w:sz w:val="24"/>
        </w:rPr>
        <w:t xml:space="preserve"> 1.05 dB</w:t>
      </w:r>
    </w:p>
    <w:p w:rsidR="00BD2DCC" w:rsidRPr="005F24DA" w:rsidRDefault="00BD2DCC" w:rsidP="00BD2DCC">
      <w:pPr>
        <w:pStyle w:val="afffa"/>
        <w:spacing w:line="360" w:lineRule="auto"/>
        <w:ind w:left="900" w:firstLineChars="500" w:firstLine="1200"/>
        <w:rPr>
          <w:rFonts w:ascii="宋体" w:hAnsi="宋体"/>
          <w:color w:val="000000" w:themeColor="text1"/>
          <w:sz w:val="24"/>
        </w:rPr>
      </w:pPr>
      <w:r w:rsidRPr="005F24DA">
        <w:rPr>
          <w:rFonts w:ascii="宋体" w:hAnsi="宋体"/>
          <w:color w:val="000000" w:themeColor="text1"/>
          <w:sz w:val="24"/>
        </w:rPr>
        <w:t>fo</w:t>
      </w:r>
      <w:r w:rsidRPr="005F24DA">
        <w:rPr>
          <w:rFonts w:ascii="宋体" w:hAnsi="宋体" w:hint="eastAsia"/>
          <w:color w:val="000000" w:themeColor="text1"/>
          <w:sz w:val="24"/>
        </w:rPr>
        <w:t>±</w:t>
      </w:r>
      <w:r w:rsidRPr="005F24DA">
        <w:rPr>
          <w:rFonts w:ascii="宋体" w:hAnsi="宋体"/>
          <w:color w:val="000000" w:themeColor="text1"/>
          <w:sz w:val="24"/>
        </w:rPr>
        <w:t xml:space="preserve">4.2MHz    </w:t>
      </w:r>
      <w:r w:rsidRPr="005F24DA">
        <w:rPr>
          <w:rFonts w:ascii="宋体" w:hAnsi="宋体" w:hint="eastAsia"/>
          <w:color w:val="000000" w:themeColor="text1"/>
          <w:sz w:val="24"/>
        </w:rPr>
        <w:t>≥</w:t>
      </w:r>
      <w:r w:rsidRPr="005F24DA">
        <w:rPr>
          <w:rFonts w:ascii="宋体" w:hAnsi="宋体"/>
          <w:color w:val="000000" w:themeColor="text1"/>
          <w:sz w:val="24"/>
        </w:rPr>
        <w:t xml:space="preserve"> 4dB</w:t>
      </w:r>
    </w:p>
    <w:p w:rsidR="00BD2DCC" w:rsidRPr="005F24DA" w:rsidRDefault="00BD2DCC" w:rsidP="00BD2DCC">
      <w:pPr>
        <w:pStyle w:val="afffa"/>
        <w:spacing w:line="360" w:lineRule="auto"/>
        <w:ind w:left="900" w:firstLineChars="500" w:firstLine="1200"/>
        <w:rPr>
          <w:rFonts w:ascii="宋体" w:hAnsi="宋体"/>
          <w:color w:val="000000" w:themeColor="text1"/>
          <w:sz w:val="24"/>
        </w:rPr>
      </w:pPr>
      <w:r w:rsidRPr="005F24DA">
        <w:rPr>
          <w:rFonts w:ascii="宋体" w:hAnsi="宋体"/>
          <w:color w:val="000000" w:themeColor="text1"/>
          <w:sz w:val="24"/>
        </w:rPr>
        <w:t>fo</w:t>
      </w:r>
      <w:r w:rsidRPr="005F24DA">
        <w:rPr>
          <w:rFonts w:ascii="宋体" w:hAnsi="宋体" w:hint="eastAsia"/>
          <w:color w:val="000000" w:themeColor="text1"/>
          <w:sz w:val="24"/>
        </w:rPr>
        <w:t>±</w:t>
      </w:r>
      <w:r w:rsidRPr="005F24DA">
        <w:rPr>
          <w:rFonts w:ascii="宋体" w:hAnsi="宋体"/>
          <w:color w:val="000000" w:themeColor="text1"/>
          <w:sz w:val="24"/>
        </w:rPr>
        <w:t xml:space="preserve">6MHz      </w:t>
      </w:r>
      <w:r w:rsidRPr="005F24DA">
        <w:rPr>
          <w:rFonts w:ascii="宋体" w:hAnsi="宋体" w:hint="eastAsia"/>
          <w:color w:val="000000" w:themeColor="text1"/>
          <w:sz w:val="24"/>
        </w:rPr>
        <w:t>≥</w:t>
      </w:r>
      <w:r w:rsidRPr="005F24DA">
        <w:rPr>
          <w:rFonts w:ascii="宋体" w:hAnsi="宋体"/>
          <w:color w:val="000000" w:themeColor="text1"/>
          <w:sz w:val="24"/>
        </w:rPr>
        <w:t xml:space="preserve"> 20 dB</w:t>
      </w:r>
    </w:p>
    <w:p w:rsidR="00BD2DCC" w:rsidRPr="005F24DA" w:rsidRDefault="00BD2DCC" w:rsidP="00BD2DCC">
      <w:pPr>
        <w:pStyle w:val="afffa"/>
        <w:spacing w:line="360" w:lineRule="auto"/>
        <w:ind w:left="900" w:firstLineChars="500" w:firstLine="1200"/>
        <w:rPr>
          <w:rFonts w:ascii="宋体" w:hAnsi="宋体"/>
          <w:color w:val="000000" w:themeColor="text1"/>
          <w:sz w:val="24"/>
        </w:rPr>
      </w:pPr>
      <w:r w:rsidRPr="005F24DA">
        <w:rPr>
          <w:rFonts w:ascii="宋体" w:hAnsi="宋体"/>
          <w:color w:val="000000" w:themeColor="text1"/>
          <w:sz w:val="24"/>
        </w:rPr>
        <w:t>fo</w:t>
      </w:r>
      <w:r w:rsidRPr="005F24DA">
        <w:rPr>
          <w:rFonts w:ascii="宋体" w:hAnsi="宋体" w:hint="eastAsia"/>
          <w:color w:val="000000" w:themeColor="text1"/>
          <w:sz w:val="24"/>
        </w:rPr>
        <w:t>±</w:t>
      </w:r>
      <w:r w:rsidRPr="005F24DA">
        <w:rPr>
          <w:rFonts w:ascii="宋体" w:hAnsi="宋体"/>
          <w:color w:val="000000" w:themeColor="text1"/>
          <w:sz w:val="24"/>
        </w:rPr>
        <w:t xml:space="preserve">12MHz     </w:t>
      </w:r>
      <w:r w:rsidRPr="005F24DA">
        <w:rPr>
          <w:rFonts w:ascii="宋体" w:hAnsi="宋体" w:hint="eastAsia"/>
          <w:color w:val="000000" w:themeColor="text1"/>
          <w:sz w:val="24"/>
        </w:rPr>
        <w:t>≥</w:t>
      </w:r>
      <w:r w:rsidRPr="005F24DA">
        <w:rPr>
          <w:rFonts w:ascii="宋体" w:hAnsi="宋体"/>
          <w:color w:val="000000" w:themeColor="text1"/>
          <w:sz w:val="24"/>
        </w:rPr>
        <w:t xml:space="preserve"> 40 dB</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驻波比：≤</w:t>
      </w:r>
      <w:r w:rsidRPr="005F24DA">
        <w:rPr>
          <w:rFonts w:ascii="宋体" w:hAnsi="宋体"/>
          <w:color w:val="000000" w:themeColor="text1"/>
          <w:sz w:val="24"/>
        </w:rPr>
        <w:t xml:space="preserve"> 1.15</w:t>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rPr>
          <w:rFonts w:ascii="宋体" w:hAnsi="宋体"/>
          <w:b/>
          <w:color w:val="000000" w:themeColor="text1"/>
          <w:sz w:val="24"/>
        </w:rPr>
      </w:pPr>
      <w:r w:rsidRPr="005F24DA">
        <w:rPr>
          <w:rFonts w:ascii="宋体" w:hAnsi="宋体" w:hint="eastAsia"/>
          <w:b/>
          <w:color w:val="000000" w:themeColor="text1"/>
          <w:sz w:val="24"/>
        </w:rPr>
        <w:t>4、单频网适配器技术要求</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符合</w:t>
      </w:r>
      <w:r w:rsidRPr="005F24DA">
        <w:rPr>
          <w:rFonts w:ascii="宋体" w:hAnsi="宋体"/>
          <w:color w:val="000000" w:themeColor="text1"/>
          <w:sz w:val="24"/>
        </w:rPr>
        <w:t xml:space="preserve">GY/T 229.1-2008 </w:t>
      </w:r>
      <w:r w:rsidRPr="005F24DA">
        <w:rPr>
          <w:rFonts w:ascii="宋体" w:hAnsi="宋体" w:hint="eastAsia"/>
          <w:color w:val="000000" w:themeColor="text1"/>
          <w:sz w:val="24"/>
        </w:rPr>
        <w:t>《地面数字电视广播单频网适配器技术要求和测量方法》的要求。</w:t>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（二）、UHF垂直极化一体化天线</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1. 重要参数</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8"/>
        <w:gridCol w:w="2539"/>
        <w:gridCol w:w="2372"/>
      </w:tblGrid>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参数</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指标</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工作频率</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470～798MHz</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频道带宽</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 168MHz</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极化方式</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垂直极化</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阻抗</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50Ω</w:t>
            </w:r>
          </w:p>
        </w:tc>
      </w:tr>
      <w:tr w:rsidR="00BD2DCC" w:rsidRPr="005F24DA" w:rsidTr="0050551C">
        <w:trPr>
          <w:trHeight w:val="99"/>
          <w:jc w:val="center"/>
        </w:trPr>
        <w:tc>
          <w:tcPr>
            <w:tcW w:w="4018" w:type="dxa"/>
            <w:vMerge w:val="restart"/>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驻波比</w:t>
            </w:r>
          </w:p>
        </w:tc>
        <w:tc>
          <w:tcPr>
            <w:tcW w:w="2539"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8MHz</w:t>
            </w:r>
          </w:p>
        </w:tc>
        <w:tc>
          <w:tcPr>
            <w:tcW w:w="2372"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≤1.1</w:t>
            </w:r>
          </w:p>
        </w:tc>
      </w:tr>
      <w:tr w:rsidR="00BD2DCC" w:rsidRPr="005F24DA" w:rsidTr="0050551C">
        <w:trPr>
          <w:trHeight w:val="231"/>
          <w:jc w:val="center"/>
        </w:trPr>
        <w:tc>
          <w:tcPr>
            <w:tcW w:w="4018" w:type="dxa"/>
            <w:vMerge/>
            <w:vAlign w:val="center"/>
          </w:tcPr>
          <w:p w:rsidR="00BD2DCC" w:rsidRPr="005F24DA" w:rsidRDefault="00BD2DCC" w:rsidP="0050551C">
            <w:pPr>
              <w:spacing w:line="360" w:lineRule="auto"/>
              <w:ind w:firstLineChars="200" w:firstLine="480"/>
              <w:rPr>
                <w:rFonts w:ascii="宋体" w:hAnsi="宋体"/>
                <w:color w:val="000000" w:themeColor="text1"/>
                <w:sz w:val="24"/>
              </w:rPr>
            </w:pPr>
          </w:p>
        </w:tc>
        <w:tc>
          <w:tcPr>
            <w:tcW w:w="2539"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 xml:space="preserve"> 100MHz</w:t>
            </w:r>
          </w:p>
        </w:tc>
        <w:tc>
          <w:tcPr>
            <w:tcW w:w="2372"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≤1.1</w:t>
            </w:r>
          </w:p>
        </w:tc>
      </w:tr>
      <w:tr w:rsidR="00BD2DCC" w:rsidRPr="005F24DA" w:rsidTr="0050551C">
        <w:trPr>
          <w:trHeight w:val="410"/>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增益</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 11.5dBd</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输入接口</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1-5/8"法兰</w:t>
            </w:r>
          </w:p>
        </w:tc>
      </w:tr>
      <w:tr w:rsidR="00BD2DCC" w:rsidRPr="005F24DA" w:rsidTr="0050551C">
        <w:trPr>
          <w:trHeight w:val="70"/>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功率容量</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数字功率5KW</w:t>
            </w:r>
          </w:p>
        </w:tc>
      </w:tr>
      <w:tr w:rsidR="00BD2DCC" w:rsidRPr="005F24DA" w:rsidTr="0050551C">
        <w:trPr>
          <w:trHeight w:val="650"/>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天线场型</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根据天线和服务区的海拔高度等情况，合理设计电气下倾角，并保证第一零点填充大于10%</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承受最大风速</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&gt; 200km/h</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使用环境温度</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-40C°～ +70C°</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lastRenderedPageBreak/>
              <w:t>适应相对湿度</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≤96%，结露，裹冰</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最高海拨高度</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4500米</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特殊环境中工作</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可在暴风雨气象条件下保证正常工作</w:t>
            </w:r>
          </w:p>
        </w:tc>
      </w:tr>
      <w:tr w:rsidR="00BD2DCC" w:rsidRPr="005F24DA" w:rsidTr="0050551C">
        <w:trPr>
          <w:jc w:val="center"/>
        </w:trPr>
        <w:tc>
          <w:tcPr>
            <w:tcW w:w="4018" w:type="dxa"/>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防雷措施</w:t>
            </w:r>
          </w:p>
        </w:tc>
        <w:tc>
          <w:tcPr>
            <w:tcW w:w="4911" w:type="dxa"/>
            <w:gridSpan w:val="2"/>
            <w:vAlign w:val="center"/>
          </w:tcPr>
          <w:p w:rsidR="00BD2DCC" w:rsidRPr="005F24DA" w:rsidRDefault="00BD2DCC" w:rsidP="0050551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所有金属部件直流接地</w:t>
            </w:r>
          </w:p>
        </w:tc>
      </w:tr>
    </w:tbl>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 xml:space="preserve"> 未尽指标均能满足国家相关标准及招标文件规定的技术指标要求</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2. 制作材料及接头密封</w:t>
      </w:r>
    </w:p>
    <w:p w:rsidR="00BD2DCC" w:rsidRPr="005F24DA" w:rsidRDefault="00BD2DCC" w:rsidP="00BD2DCC">
      <w:pPr>
        <w:pStyle w:val="afffa"/>
        <w:numPr>
          <w:ilvl w:val="0"/>
          <w:numId w:val="54"/>
        </w:numPr>
        <w:spacing w:line="360" w:lineRule="auto"/>
        <w:ind w:firstLineChars="0"/>
        <w:rPr>
          <w:rFonts w:ascii="宋体" w:hAnsi="宋体"/>
          <w:b/>
          <w:color w:val="000000" w:themeColor="text1"/>
          <w:sz w:val="24"/>
        </w:rPr>
      </w:pPr>
      <w:r w:rsidRPr="005F24DA">
        <w:rPr>
          <w:rFonts w:ascii="宋体" w:hAnsi="宋体" w:hint="eastAsia"/>
          <w:b/>
          <w:color w:val="000000" w:themeColor="text1"/>
          <w:sz w:val="24"/>
        </w:rPr>
        <w:t>制作材料</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天线外罩为优质玻璃钢，抗氧化、耐腐蚀；</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天线馈电部分为优质铜材；</w:t>
      </w:r>
    </w:p>
    <w:p w:rsidR="00BD2DCC" w:rsidRPr="005F24DA" w:rsidRDefault="00BD2DCC" w:rsidP="00BD2DCC">
      <w:pPr>
        <w:pStyle w:val="afffa"/>
        <w:spacing w:line="360" w:lineRule="auto"/>
        <w:ind w:left="900" w:firstLineChars="0" w:firstLine="0"/>
        <w:rPr>
          <w:rFonts w:ascii="宋体" w:hAnsi="宋体"/>
          <w:color w:val="000000" w:themeColor="text1"/>
          <w:sz w:val="24"/>
        </w:rPr>
      </w:pPr>
      <w:r w:rsidRPr="005F24DA">
        <w:rPr>
          <w:rFonts w:ascii="宋体" w:hAnsi="宋体" w:hint="eastAsia"/>
          <w:color w:val="000000" w:themeColor="text1"/>
          <w:sz w:val="24"/>
        </w:rPr>
        <w:t>天线的振子体为优质铝合金；</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天线安装构件采用优质A3钢热浸锌，抗氧化、耐腐蚀；</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紧固件采用不锈钢制作，抗氧化、耐腐蚀。</w:t>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pStyle w:val="afffa"/>
        <w:numPr>
          <w:ilvl w:val="0"/>
          <w:numId w:val="54"/>
        </w:numPr>
        <w:spacing w:line="360" w:lineRule="auto"/>
        <w:ind w:firstLineChars="0"/>
        <w:rPr>
          <w:rFonts w:ascii="宋体" w:hAnsi="宋体"/>
          <w:b/>
          <w:color w:val="000000" w:themeColor="text1"/>
          <w:sz w:val="24"/>
        </w:rPr>
      </w:pPr>
      <w:r w:rsidRPr="005F24DA">
        <w:rPr>
          <w:rFonts w:ascii="宋体" w:hAnsi="宋体" w:hint="eastAsia"/>
          <w:b/>
          <w:color w:val="000000" w:themeColor="text1"/>
          <w:sz w:val="24"/>
        </w:rPr>
        <w:t>密封及安装</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整套天线经过加压测试及防水、防锈处理，接头密封由专业技术人员上塔操作密封处理。防水处理：首先天线接头内放置硫化密封圈，其次天线接头安装注入防水螺纹胶，再次外包防水室外用自粘胶带，最后外用带胶热缩套管热缩；</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整套系统具备良好的抗雷击能力，具备防雨水、防潮湿、耐高温、耐冰冻、抗老化的特性；</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主馈线输入、输出端配置专用接地卡箍；</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 xml:space="preserve">主馈线固定卡具间距小于2米； </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天馈线系统的直流电阻和绝缘电阻：</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天馈线系统的直流电阻：100m小于0.1Ω。</w:t>
      </w:r>
    </w:p>
    <w:p w:rsidR="00BD2DCC" w:rsidRPr="005F24DA" w:rsidRDefault="00BD2DCC" w:rsidP="00BD2DCC">
      <w:pPr>
        <w:pStyle w:val="afffa"/>
        <w:numPr>
          <w:ilvl w:val="0"/>
          <w:numId w:val="54"/>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天馈线系统的绝缘电阻：主馈线、分馈线等不小于 200MΩ。</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3. 垂直一体化天线特点及图示</w:t>
      </w:r>
    </w:p>
    <w:p w:rsidR="00BD2DCC" w:rsidRPr="005F24DA" w:rsidRDefault="00BD2DCC" w:rsidP="00BD2DCC">
      <w:pPr>
        <w:pStyle w:val="afffa"/>
        <w:numPr>
          <w:ilvl w:val="0"/>
          <w:numId w:val="55"/>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由于铁塔空间位置资源有限，数字电视要建过去多层积木式的分米波天线安放在铁塔上愈来愈困难，因此垂直一体化天线这种体积、风负荷小的天线产品，越来越满足现在天线安装、使用需求。</w:t>
      </w:r>
    </w:p>
    <w:p w:rsidR="00BD2DCC" w:rsidRPr="005F24DA" w:rsidRDefault="00BD2DCC" w:rsidP="00BD2DCC">
      <w:pPr>
        <w:pStyle w:val="afffa"/>
        <w:numPr>
          <w:ilvl w:val="0"/>
          <w:numId w:val="55"/>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垂直一体化天线可安装在铁塔顶部桅杆上以及铁塔上顶平台空旷处，水平</w:t>
      </w:r>
      <w:r w:rsidRPr="005F24DA">
        <w:rPr>
          <w:rFonts w:ascii="宋体" w:hAnsi="宋体" w:hint="eastAsia"/>
          <w:color w:val="000000" w:themeColor="text1"/>
          <w:sz w:val="24"/>
        </w:rPr>
        <w:lastRenderedPageBreak/>
        <w:t xml:space="preserve">辐射面场形近似于圆形或为弱全向（半功率夹角为220º）； </w:t>
      </w:r>
    </w:p>
    <w:p w:rsidR="00BD2DCC" w:rsidRPr="005F24DA" w:rsidRDefault="00BD2DCC" w:rsidP="00BD2DCC">
      <w:pPr>
        <w:pStyle w:val="afffa"/>
        <w:numPr>
          <w:ilvl w:val="0"/>
          <w:numId w:val="55"/>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该天线具有防腐力强、使用寿命长的特点。其主要优点是结构简练轻巧、易于制作和运输。该天线为新型小型化天线，每两对天线振子组合一体化设计，拓展了系统驻波比带宽。</w:t>
      </w:r>
    </w:p>
    <w:p w:rsidR="00BD2DCC" w:rsidRPr="005F24DA" w:rsidRDefault="00BD2DCC" w:rsidP="00BD2DCC">
      <w:pPr>
        <w:pStyle w:val="afffa"/>
        <w:numPr>
          <w:ilvl w:val="0"/>
          <w:numId w:val="55"/>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天线单元结构如图示：</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noProof/>
          <w:color w:val="000000" w:themeColor="text1"/>
          <w:sz w:val="24"/>
        </w:rPr>
        <w:drawing>
          <wp:anchor distT="0" distB="0" distL="114300" distR="114300" simplePos="0" relativeHeight="251660288" behindDoc="0" locked="0" layoutInCell="1" allowOverlap="1">
            <wp:simplePos x="0" y="0"/>
            <wp:positionH relativeFrom="column">
              <wp:posOffset>1966595</wp:posOffset>
            </wp:positionH>
            <wp:positionV relativeFrom="paragraph">
              <wp:posOffset>163830</wp:posOffset>
            </wp:positionV>
            <wp:extent cx="1514475" cy="2709545"/>
            <wp:effectExtent l="19050" t="0" r="9525" b="0"/>
            <wp:wrapNone/>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a:srcRect/>
                    <a:stretch>
                      <a:fillRect/>
                    </a:stretch>
                  </pic:blipFill>
                  <pic:spPr bwMode="auto">
                    <a:xfrm>
                      <a:off x="0" y="0"/>
                      <a:ext cx="1514475" cy="2709545"/>
                    </a:xfrm>
                    <a:prstGeom prst="rect">
                      <a:avLst/>
                    </a:prstGeom>
                    <a:noFill/>
                    <a:ln w="9525">
                      <a:noFill/>
                      <a:miter lim="800000"/>
                      <a:headEnd/>
                      <a:tailEnd/>
                    </a:ln>
                  </pic:spPr>
                </pic:pic>
              </a:graphicData>
            </a:graphic>
          </wp:anchor>
        </w:drawing>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noProof/>
          <w:color w:val="000000" w:themeColor="text1"/>
          <w:sz w:val="24"/>
        </w:rPr>
        <w:drawing>
          <wp:anchor distT="0" distB="0" distL="114300" distR="114300" simplePos="0" relativeHeight="251661312" behindDoc="0" locked="0" layoutInCell="1" allowOverlap="1">
            <wp:simplePos x="0" y="0"/>
            <wp:positionH relativeFrom="column">
              <wp:posOffset>304165</wp:posOffset>
            </wp:positionH>
            <wp:positionV relativeFrom="paragraph">
              <wp:posOffset>130810</wp:posOffset>
            </wp:positionV>
            <wp:extent cx="4905375" cy="723900"/>
            <wp:effectExtent l="19050" t="0" r="9525" b="0"/>
            <wp:wrapNone/>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srcRect/>
                    <a:stretch>
                      <a:fillRect/>
                    </a:stretch>
                  </pic:blipFill>
                  <pic:spPr bwMode="auto">
                    <a:xfrm>
                      <a:off x="0" y="0"/>
                      <a:ext cx="4905375" cy="723900"/>
                    </a:xfrm>
                    <a:prstGeom prst="rect">
                      <a:avLst/>
                    </a:prstGeom>
                    <a:noFill/>
                    <a:ln w="9525">
                      <a:noFill/>
                      <a:miter lim="800000"/>
                      <a:headEnd/>
                      <a:tailEnd/>
                    </a:ln>
                  </pic:spPr>
                </pic:pic>
              </a:graphicData>
            </a:graphic>
          </wp:anchor>
        </w:drawing>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jc w:val="center"/>
        <w:rPr>
          <w:rFonts w:ascii="宋体" w:hAnsi="宋体"/>
          <w:color w:val="000000" w:themeColor="text1"/>
          <w:sz w:val="24"/>
        </w:rPr>
      </w:pPr>
      <w:r w:rsidRPr="005F24DA">
        <w:rPr>
          <w:rFonts w:ascii="宋体" w:hAnsi="宋体" w:hint="eastAsia"/>
          <w:color w:val="000000" w:themeColor="text1"/>
          <w:sz w:val="24"/>
        </w:rPr>
        <w:t>垂直一体化天线实物图</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4. 系统组成</w:t>
      </w:r>
    </w:p>
    <w:p w:rsidR="00BD2DCC" w:rsidRPr="005F24DA" w:rsidRDefault="00BD2DCC" w:rsidP="00BD2DCC">
      <w:pPr>
        <w:pStyle w:val="afffa"/>
        <w:numPr>
          <w:ilvl w:val="0"/>
          <w:numId w:val="56"/>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四层一体化天线系统由四对天线振子、四根分馈线、一只1:4功率分配器组成。</w:t>
      </w:r>
    </w:p>
    <w:p w:rsidR="00BD2DCC" w:rsidRPr="005F24DA" w:rsidRDefault="00BD2DCC" w:rsidP="00BD2DCC">
      <w:pPr>
        <w:pStyle w:val="afffa"/>
        <w:numPr>
          <w:ilvl w:val="0"/>
          <w:numId w:val="56"/>
        </w:numPr>
        <w:spacing w:line="360" w:lineRule="auto"/>
        <w:ind w:firstLineChars="0"/>
        <w:rPr>
          <w:rFonts w:ascii="宋体" w:hAnsi="宋体"/>
          <w:color w:val="000000" w:themeColor="text1"/>
          <w:sz w:val="24"/>
        </w:rPr>
      </w:pPr>
      <w:r w:rsidRPr="005F24DA">
        <w:rPr>
          <w:rFonts w:ascii="宋体" w:hAnsi="宋体" w:hint="eastAsia"/>
          <w:color w:val="000000" w:themeColor="text1"/>
          <w:sz w:val="24"/>
        </w:rPr>
        <w:t>功率分配器采取2级切比雪夫变换设计以保证系统带宽。</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5. 安装方式</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天线可设计安装在铁塔顶部桅杆上以及铁塔上顶平台空旷处，水平辐射面场形近似于圆形或为弱全向（半功率夹角为220º）。当天线安装在铁塔塔身一侧时，水平辐射只能在270º范围得到保证；</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 xml:space="preserve">而全向辐射天线必须要求顶置安装。 </w:t>
      </w: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6. 天线系统馈电图</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noProof/>
          <w:color w:val="000000" w:themeColor="text1"/>
          <w:sz w:val="24"/>
        </w:rPr>
        <w:drawing>
          <wp:anchor distT="0" distB="0" distL="114300" distR="114300" simplePos="0" relativeHeight="251663360" behindDoc="0" locked="0" layoutInCell="1" allowOverlap="1">
            <wp:simplePos x="0" y="0"/>
            <wp:positionH relativeFrom="column">
              <wp:posOffset>-154940</wp:posOffset>
            </wp:positionH>
            <wp:positionV relativeFrom="paragraph">
              <wp:posOffset>78740</wp:posOffset>
            </wp:positionV>
            <wp:extent cx="2688590" cy="1899285"/>
            <wp:effectExtent l="0" t="0" r="0" b="0"/>
            <wp:wrapNone/>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clrChange>
                        <a:clrFrom>
                          <a:srgbClr val="E6E6DB"/>
                        </a:clrFrom>
                        <a:clrTo>
                          <a:srgbClr val="E6E6DB">
                            <a:alpha val="0"/>
                          </a:srgbClr>
                        </a:clrTo>
                      </a:clrChange>
                    </a:blip>
                    <a:srcRect/>
                    <a:stretch>
                      <a:fillRect/>
                    </a:stretch>
                  </pic:blipFill>
                  <pic:spPr bwMode="auto">
                    <a:xfrm>
                      <a:off x="0" y="0"/>
                      <a:ext cx="2688590" cy="1899285"/>
                    </a:xfrm>
                    <a:prstGeom prst="rect">
                      <a:avLst/>
                    </a:prstGeom>
                    <a:noFill/>
                    <a:ln w="9525">
                      <a:noFill/>
                      <a:miter lim="800000"/>
                      <a:headEnd/>
                      <a:tailEnd/>
                    </a:ln>
                  </pic:spPr>
                </pic:pic>
              </a:graphicData>
            </a:graphic>
          </wp:anchor>
        </w:drawing>
      </w:r>
      <w:r w:rsidRPr="005F24DA">
        <w:rPr>
          <w:rFonts w:ascii="宋体" w:hAnsi="宋体" w:hint="eastAsia"/>
          <w:noProof/>
          <w:color w:val="000000" w:themeColor="text1"/>
          <w:sz w:val="24"/>
        </w:rPr>
        <w:drawing>
          <wp:anchor distT="0" distB="0" distL="114300" distR="114300" simplePos="0" relativeHeight="251662336" behindDoc="0" locked="0" layoutInCell="1" allowOverlap="1">
            <wp:simplePos x="0" y="0"/>
            <wp:positionH relativeFrom="column">
              <wp:posOffset>2827020</wp:posOffset>
            </wp:positionH>
            <wp:positionV relativeFrom="paragraph">
              <wp:posOffset>105410</wp:posOffset>
            </wp:positionV>
            <wp:extent cx="3194050" cy="1699260"/>
            <wp:effectExtent l="0" t="0" r="0" b="0"/>
            <wp:wrapNone/>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a:clrChange>
                        <a:clrFrom>
                          <a:srgbClr val="E6E6DB"/>
                        </a:clrFrom>
                        <a:clrTo>
                          <a:srgbClr val="E6E6DB">
                            <a:alpha val="0"/>
                          </a:srgbClr>
                        </a:clrTo>
                      </a:clrChange>
                    </a:blip>
                    <a:srcRect/>
                    <a:stretch>
                      <a:fillRect/>
                    </a:stretch>
                  </pic:blipFill>
                  <pic:spPr bwMode="auto">
                    <a:xfrm>
                      <a:off x="0" y="0"/>
                      <a:ext cx="3194050" cy="1699260"/>
                    </a:xfrm>
                    <a:prstGeom prst="rect">
                      <a:avLst/>
                    </a:prstGeom>
                    <a:noFill/>
                    <a:ln w="9525">
                      <a:noFill/>
                      <a:miter lim="800000"/>
                      <a:headEnd/>
                      <a:tailEnd/>
                    </a:ln>
                  </pic:spPr>
                </pic:pic>
              </a:graphicData>
            </a:graphic>
          </wp:anchor>
        </w:drawing>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noProof/>
          <w:color w:val="000000" w:themeColor="text1"/>
          <w:sz w:val="24"/>
        </w:rPr>
        <w:drawing>
          <wp:anchor distT="0" distB="0" distL="114300" distR="114300" simplePos="0" relativeHeight="251664384" behindDoc="0" locked="0" layoutInCell="1" allowOverlap="1">
            <wp:simplePos x="0" y="0"/>
            <wp:positionH relativeFrom="column">
              <wp:posOffset>-490855</wp:posOffset>
            </wp:positionH>
            <wp:positionV relativeFrom="paragraph">
              <wp:posOffset>202565</wp:posOffset>
            </wp:positionV>
            <wp:extent cx="6829425" cy="1507490"/>
            <wp:effectExtent l="0" t="0" r="9525" b="0"/>
            <wp:wrapNone/>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a:clrChange>
                        <a:clrFrom>
                          <a:srgbClr val="E7E7DB"/>
                        </a:clrFrom>
                        <a:clrTo>
                          <a:srgbClr val="E7E7DB">
                            <a:alpha val="0"/>
                          </a:srgbClr>
                        </a:clrTo>
                      </a:clrChange>
                    </a:blip>
                    <a:srcRect/>
                    <a:stretch>
                      <a:fillRect/>
                    </a:stretch>
                  </pic:blipFill>
                  <pic:spPr bwMode="auto">
                    <a:xfrm>
                      <a:off x="0" y="0"/>
                      <a:ext cx="6829425" cy="1507490"/>
                    </a:xfrm>
                    <a:prstGeom prst="rect">
                      <a:avLst/>
                    </a:prstGeom>
                    <a:noFill/>
                    <a:ln w="9525">
                      <a:noFill/>
                      <a:miter lim="800000"/>
                      <a:headEnd/>
                      <a:tailEnd/>
                    </a:ln>
                  </pic:spPr>
                </pic:pic>
              </a:graphicData>
            </a:graphic>
          </wp:anchor>
        </w:drawing>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7. 天线场形图</w:t>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noProof/>
          <w:color w:val="000000" w:themeColor="text1"/>
          <w:sz w:val="24"/>
        </w:rPr>
        <w:drawing>
          <wp:anchor distT="0" distB="0" distL="114300" distR="114300" simplePos="0" relativeHeight="251665408" behindDoc="0" locked="0" layoutInCell="1" allowOverlap="1">
            <wp:simplePos x="0" y="0"/>
            <wp:positionH relativeFrom="column">
              <wp:posOffset>-295275</wp:posOffset>
            </wp:positionH>
            <wp:positionV relativeFrom="paragraph">
              <wp:posOffset>139065</wp:posOffset>
            </wp:positionV>
            <wp:extent cx="3075940" cy="2343150"/>
            <wp:effectExtent l="19050" t="0" r="0" b="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srcRect/>
                    <a:stretch>
                      <a:fillRect/>
                    </a:stretch>
                  </pic:blipFill>
                  <pic:spPr bwMode="auto">
                    <a:xfrm>
                      <a:off x="0" y="0"/>
                      <a:ext cx="3075940" cy="2343150"/>
                    </a:xfrm>
                    <a:prstGeom prst="rect">
                      <a:avLst/>
                    </a:prstGeom>
                    <a:noFill/>
                    <a:ln w="9525">
                      <a:noFill/>
                      <a:miter lim="800000"/>
                      <a:headEnd/>
                      <a:tailEnd/>
                    </a:ln>
                  </pic:spPr>
                </pic:pic>
              </a:graphicData>
            </a:graphic>
          </wp:anchor>
        </w:drawing>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noProof/>
          <w:color w:val="000000" w:themeColor="text1"/>
          <w:sz w:val="24"/>
        </w:rPr>
        <w:drawing>
          <wp:anchor distT="0" distB="0" distL="114300" distR="114300" simplePos="0" relativeHeight="251666432" behindDoc="0" locked="0" layoutInCell="1" allowOverlap="1">
            <wp:simplePos x="0" y="0"/>
            <wp:positionH relativeFrom="column">
              <wp:posOffset>2590800</wp:posOffset>
            </wp:positionH>
            <wp:positionV relativeFrom="paragraph">
              <wp:posOffset>11430</wp:posOffset>
            </wp:positionV>
            <wp:extent cx="3371215" cy="2295525"/>
            <wp:effectExtent l="19050" t="0" r="635" b="0"/>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srcRect/>
                    <a:stretch>
                      <a:fillRect/>
                    </a:stretch>
                  </pic:blipFill>
                  <pic:spPr bwMode="auto">
                    <a:xfrm>
                      <a:off x="0" y="0"/>
                      <a:ext cx="3371215" cy="2295525"/>
                    </a:xfrm>
                    <a:prstGeom prst="rect">
                      <a:avLst/>
                    </a:prstGeom>
                    <a:noFill/>
                    <a:ln w="9525">
                      <a:noFill/>
                      <a:miter lim="800000"/>
                      <a:headEnd/>
                      <a:tailEnd/>
                    </a:ln>
                  </pic:spPr>
                </pic:pic>
              </a:graphicData>
            </a:graphic>
          </wp:anchor>
        </w:drawing>
      </w: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spacing w:line="360" w:lineRule="auto"/>
        <w:ind w:firstLineChars="200" w:firstLine="480"/>
        <w:rPr>
          <w:rFonts w:ascii="宋体" w:hAnsi="宋体"/>
          <w:color w:val="000000" w:themeColor="text1"/>
          <w:sz w:val="24"/>
        </w:rPr>
      </w:pPr>
    </w:p>
    <w:p w:rsidR="00BD2DCC" w:rsidRPr="005F24DA" w:rsidRDefault="00BD2DCC" w:rsidP="00BD2DCC">
      <w:pPr>
        <w:pStyle w:val="afffa"/>
        <w:ind w:left="751" w:firstLineChars="0" w:firstLine="0"/>
        <w:rPr>
          <w:b/>
          <w:color w:val="000000" w:themeColor="text1"/>
          <w:sz w:val="24"/>
        </w:rPr>
      </w:pPr>
    </w:p>
    <w:p w:rsidR="00BD2DCC" w:rsidRPr="005F24DA" w:rsidRDefault="00BD2DCC" w:rsidP="00BD2DCC">
      <w:pPr>
        <w:pStyle w:val="afffa"/>
        <w:ind w:left="751" w:firstLineChars="0" w:firstLine="0"/>
        <w:jc w:val="center"/>
        <w:rPr>
          <w:b/>
          <w:color w:val="000000" w:themeColor="text1"/>
          <w:sz w:val="32"/>
          <w:szCs w:val="32"/>
        </w:rPr>
      </w:pPr>
    </w:p>
    <w:p w:rsidR="00BD2DCC" w:rsidRPr="005F24DA" w:rsidRDefault="00BD2DCC" w:rsidP="00BD2DCC">
      <w:pPr>
        <w:pStyle w:val="afffa"/>
        <w:ind w:left="751" w:firstLineChars="0" w:firstLine="0"/>
        <w:jc w:val="center"/>
        <w:rPr>
          <w:b/>
          <w:color w:val="000000" w:themeColor="text1"/>
          <w:sz w:val="32"/>
          <w:szCs w:val="32"/>
        </w:rPr>
      </w:pPr>
    </w:p>
    <w:p w:rsidR="00BD2DCC" w:rsidRPr="005F24DA" w:rsidRDefault="00BD2DCC" w:rsidP="00BD2DCC">
      <w:pPr>
        <w:pStyle w:val="afffa"/>
        <w:ind w:left="751" w:firstLineChars="0" w:firstLine="0"/>
        <w:jc w:val="center"/>
        <w:rPr>
          <w:b/>
          <w:color w:val="000000" w:themeColor="text1"/>
          <w:sz w:val="32"/>
          <w:szCs w:val="32"/>
        </w:rPr>
      </w:pPr>
    </w:p>
    <w:p w:rsidR="00BD2DCC" w:rsidRPr="005F24DA" w:rsidRDefault="00BD2DCC" w:rsidP="00BD2DCC">
      <w:pPr>
        <w:pStyle w:val="afffa"/>
        <w:ind w:left="751" w:firstLineChars="0" w:firstLine="0"/>
        <w:jc w:val="center"/>
        <w:rPr>
          <w:b/>
          <w:color w:val="000000" w:themeColor="text1"/>
          <w:sz w:val="32"/>
          <w:szCs w:val="32"/>
        </w:rPr>
      </w:pPr>
    </w:p>
    <w:p w:rsidR="00BD2DCC" w:rsidRPr="005F24DA" w:rsidRDefault="00BD2DCC" w:rsidP="00BD2DCC">
      <w:pPr>
        <w:pStyle w:val="afffa"/>
        <w:ind w:left="751" w:firstLineChars="0" w:firstLine="0"/>
        <w:jc w:val="center"/>
        <w:rPr>
          <w:b/>
          <w:color w:val="000000" w:themeColor="text1"/>
          <w:sz w:val="32"/>
          <w:szCs w:val="32"/>
        </w:rPr>
      </w:pPr>
    </w:p>
    <w:p w:rsidR="00BD2DCC" w:rsidRPr="005F24DA" w:rsidRDefault="00BD2DCC" w:rsidP="00BD2DCC">
      <w:pPr>
        <w:pStyle w:val="afffa"/>
        <w:ind w:left="751" w:firstLineChars="0" w:firstLine="0"/>
        <w:jc w:val="center"/>
        <w:rPr>
          <w:b/>
          <w:color w:val="000000" w:themeColor="text1"/>
          <w:sz w:val="32"/>
          <w:szCs w:val="32"/>
        </w:rPr>
      </w:pPr>
    </w:p>
    <w:p w:rsidR="00BD2DCC" w:rsidRPr="005F24DA" w:rsidRDefault="00BD2DCC" w:rsidP="00BD2DCC">
      <w:pPr>
        <w:pStyle w:val="afffa"/>
        <w:ind w:left="751" w:firstLineChars="0" w:firstLine="0"/>
        <w:jc w:val="center"/>
        <w:rPr>
          <w:b/>
          <w:color w:val="000000" w:themeColor="text1"/>
          <w:sz w:val="32"/>
          <w:szCs w:val="32"/>
        </w:rPr>
      </w:pPr>
      <w:r w:rsidRPr="005F24DA">
        <w:rPr>
          <w:rFonts w:hint="eastAsia"/>
          <w:b/>
          <w:color w:val="000000" w:themeColor="text1"/>
          <w:sz w:val="32"/>
          <w:szCs w:val="32"/>
        </w:rPr>
        <w:lastRenderedPageBreak/>
        <w:t>B</w:t>
      </w:r>
      <w:r w:rsidRPr="005F24DA">
        <w:rPr>
          <w:rFonts w:hint="eastAsia"/>
          <w:b/>
          <w:color w:val="000000" w:themeColor="text1"/>
          <w:sz w:val="32"/>
          <w:szCs w:val="32"/>
        </w:rPr>
        <w:t>包：终端显示屏</w:t>
      </w:r>
    </w:p>
    <w:p w:rsidR="00BD2DCC" w:rsidRPr="005F24DA" w:rsidRDefault="00BD2DCC" w:rsidP="00BD2DCC">
      <w:pPr>
        <w:pStyle w:val="afffa"/>
        <w:numPr>
          <w:ilvl w:val="0"/>
          <w:numId w:val="39"/>
        </w:numPr>
        <w:ind w:firstLineChars="0"/>
        <w:rPr>
          <w:b/>
          <w:color w:val="000000" w:themeColor="text1"/>
          <w:sz w:val="24"/>
        </w:rPr>
      </w:pPr>
      <w:r w:rsidRPr="005F24DA">
        <w:rPr>
          <w:rFonts w:hint="eastAsia"/>
          <w:b/>
          <w:color w:val="000000" w:themeColor="text1"/>
          <w:sz w:val="24"/>
        </w:rPr>
        <w:t>项目名称</w:t>
      </w:r>
    </w:p>
    <w:p w:rsidR="00BD2DCC" w:rsidRPr="005F24DA" w:rsidRDefault="00BD2DCC" w:rsidP="00BD2DCC">
      <w:pPr>
        <w:pStyle w:val="afffa"/>
        <w:ind w:left="751" w:firstLineChars="0" w:firstLine="0"/>
        <w:rPr>
          <w:color w:val="000000" w:themeColor="text1"/>
          <w:sz w:val="24"/>
        </w:rPr>
      </w:pPr>
      <w:r w:rsidRPr="005F24DA">
        <w:rPr>
          <w:rFonts w:ascii="宋体" w:hAnsi="宋体" w:cs="宋体" w:hint="eastAsia"/>
          <w:color w:val="000000" w:themeColor="text1"/>
          <w:sz w:val="32"/>
          <w:szCs w:val="32"/>
        </w:rPr>
        <w:t>终端显示屏</w:t>
      </w:r>
    </w:p>
    <w:p w:rsidR="00BD2DCC" w:rsidRPr="005F24DA" w:rsidRDefault="00BD2DCC" w:rsidP="00BD2DCC">
      <w:pPr>
        <w:ind w:firstLineChars="98" w:firstLine="236"/>
        <w:rPr>
          <w:b/>
          <w:color w:val="000000" w:themeColor="text1"/>
          <w:sz w:val="24"/>
        </w:rPr>
      </w:pPr>
      <w:r w:rsidRPr="005F24DA">
        <w:rPr>
          <w:rFonts w:hint="eastAsia"/>
          <w:b/>
          <w:color w:val="000000" w:themeColor="text1"/>
          <w:sz w:val="24"/>
        </w:rPr>
        <w:t>二、项目总体要求概述</w:t>
      </w:r>
    </w:p>
    <w:p w:rsidR="00BD2DCC" w:rsidRPr="005F24DA" w:rsidRDefault="00BD2DCC" w:rsidP="00BD2DCC">
      <w:pPr>
        <w:ind w:left="751"/>
        <w:rPr>
          <w:color w:val="000000" w:themeColor="text1"/>
          <w:sz w:val="24"/>
        </w:rPr>
      </w:pPr>
      <w:r w:rsidRPr="005F24DA">
        <w:rPr>
          <w:rFonts w:hint="eastAsia"/>
          <w:color w:val="000000" w:themeColor="text1"/>
          <w:sz w:val="24"/>
        </w:rPr>
        <w:t>本项目设备用于海南省移动地面数字电视单频网（二期），是信号的终</w:t>
      </w:r>
    </w:p>
    <w:p w:rsidR="00BD2DCC" w:rsidRPr="005F24DA" w:rsidRDefault="00BD2DCC" w:rsidP="00BD2DCC">
      <w:pPr>
        <w:ind w:leftChars="171" w:left="359"/>
        <w:rPr>
          <w:color w:val="000000" w:themeColor="text1"/>
          <w:sz w:val="24"/>
        </w:rPr>
      </w:pPr>
      <w:r w:rsidRPr="005F24DA">
        <w:rPr>
          <w:rFonts w:hint="eastAsia"/>
          <w:color w:val="000000" w:themeColor="text1"/>
          <w:sz w:val="24"/>
        </w:rPr>
        <w:t>端显示设备。项目的显示屏设备必须考虑能够稳妥安全地安装在公交大巴车上，须能够在车辆运动的状态下正常稳定地显示信号。</w:t>
      </w:r>
    </w:p>
    <w:p w:rsidR="00BD2DCC" w:rsidRPr="005F24DA" w:rsidRDefault="00BD2DCC" w:rsidP="00BD2DCC">
      <w:pPr>
        <w:rPr>
          <w:color w:val="000000" w:themeColor="text1"/>
          <w:sz w:val="24"/>
        </w:rPr>
      </w:pPr>
    </w:p>
    <w:p w:rsidR="00BD2DCC" w:rsidRPr="005F24DA" w:rsidRDefault="00BD2DCC" w:rsidP="005207D3">
      <w:pPr>
        <w:spacing w:afterLines="50"/>
        <w:ind w:firstLineChars="100" w:firstLine="240"/>
        <w:rPr>
          <w:color w:val="000000" w:themeColor="text1"/>
          <w:sz w:val="24"/>
        </w:rPr>
      </w:pPr>
      <w:r w:rsidRPr="005F24DA">
        <w:rPr>
          <w:rFonts w:hint="eastAsia"/>
          <w:color w:val="000000" w:themeColor="text1"/>
          <w:sz w:val="24"/>
        </w:rPr>
        <w:t>三、</w:t>
      </w:r>
      <w:r w:rsidRPr="005F24DA">
        <w:rPr>
          <w:rFonts w:hint="eastAsia"/>
          <w:b/>
          <w:color w:val="000000" w:themeColor="text1"/>
          <w:sz w:val="24"/>
        </w:rPr>
        <w:t>设备采购详细清单</w:t>
      </w:r>
    </w:p>
    <w:tbl>
      <w:tblPr>
        <w:tblW w:w="8116" w:type="dxa"/>
        <w:tblInd w:w="356" w:type="dxa"/>
        <w:tblLook w:val="04A0"/>
      </w:tblPr>
      <w:tblGrid>
        <w:gridCol w:w="1149"/>
        <w:gridCol w:w="5549"/>
        <w:gridCol w:w="1418"/>
      </w:tblGrid>
      <w:tr w:rsidR="00BD2DCC" w:rsidRPr="005F24DA" w:rsidTr="0050551C">
        <w:trPr>
          <w:trHeight w:val="64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2DCC" w:rsidRPr="005F24DA" w:rsidRDefault="00BD2DCC" w:rsidP="0050551C">
            <w:pPr>
              <w:widowControl/>
              <w:jc w:val="center"/>
              <w:rPr>
                <w:rFonts w:ascii="宋体" w:hAnsi="宋体" w:cs="宋体"/>
                <w:color w:val="000000" w:themeColor="text1"/>
                <w:kern w:val="0"/>
                <w:sz w:val="26"/>
                <w:szCs w:val="26"/>
              </w:rPr>
            </w:pPr>
            <w:r w:rsidRPr="005F24DA">
              <w:rPr>
                <w:rFonts w:ascii="宋体" w:hAnsi="宋体" w:cs="宋体" w:hint="eastAsia"/>
                <w:color w:val="000000" w:themeColor="text1"/>
                <w:kern w:val="0"/>
                <w:sz w:val="26"/>
                <w:szCs w:val="26"/>
              </w:rPr>
              <w:t>序号</w:t>
            </w:r>
          </w:p>
        </w:tc>
        <w:tc>
          <w:tcPr>
            <w:tcW w:w="5549" w:type="dxa"/>
            <w:tcBorders>
              <w:top w:val="single" w:sz="4" w:space="0" w:color="auto"/>
              <w:left w:val="nil"/>
              <w:bottom w:val="single" w:sz="4" w:space="0" w:color="auto"/>
              <w:right w:val="single" w:sz="4" w:space="0" w:color="auto"/>
            </w:tcBorders>
            <w:shd w:val="clear" w:color="auto" w:fill="auto"/>
            <w:noWrap/>
            <w:vAlign w:val="center"/>
          </w:tcPr>
          <w:p w:rsidR="00BD2DCC" w:rsidRPr="005F24DA" w:rsidRDefault="00BD2DCC" w:rsidP="0050551C">
            <w:pPr>
              <w:widowControl/>
              <w:jc w:val="center"/>
              <w:rPr>
                <w:rFonts w:ascii="宋体" w:hAnsi="宋体" w:cs="宋体"/>
                <w:color w:val="000000" w:themeColor="text1"/>
                <w:kern w:val="0"/>
                <w:sz w:val="26"/>
                <w:szCs w:val="26"/>
              </w:rPr>
            </w:pPr>
            <w:r w:rsidRPr="005F24DA">
              <w:rPr>
                <w:rFonts w:ascii="宋体" w:hAnsi="宋体" w:cs="宋体" w:hint="eastAsia"/>
                <w:color w:val="000000" w:themeColor="text1"/>
                <w:kern w:val="0"/>
                <w:sz w:val="26"/>
                <w:szCs w:val="26"/>
              </w:rPr>
              <w:t>设备或项目名称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D2DCC" w:rsidRPr="005F24DA" w:rsidRDefault="00BD2DCC" w:rsidP="0050551C">
            <w:pPr>
              <w:widowControl/>
              <w:jc w:val="center"/>
              <w:rPr>
                <w:rFonts w:ascii="宋体" w:hAnsi="宋体" w:cs="宋体"/>
                <w:color w:val="000000" w:themeColor="text1"/>
                <w:kern w:val="0"/>
                <w:sz w:val="26"/>
                <w:szCs w:val="26"/>
              </w:rPr>
            </w:pPr>
            <w:r w:rsidRPr="005F24DA">
              <w:rPr>
                <w:rFonts w:ascii="宋体" w:hAnsi="宋体" w:cs="宋体" w:hint="eastAsia"/>
                <w:color w:val="000000" w:themeColor="text1"/>
                <w:kern w:val="0"/>
                <w:sz w:val="26"/>
                <w:szCs w:val="26"/>
              </w:rPr>
              <w:t>数量</w:t>
            </w:r>
          </w:p>
        </w:tc>
      </w:tr>
      <w:tr w:rsidR="00BD2DCC" w:rsidRPr="005F24DA" w:rsidTr="0050551C">
        <w:trPr>
          <w:trHeight w:val="6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BD2DCC" w:rsidRPr="005F24DA" w:rsidRDefault="00BD2DCC" w:rsidP="0050551C">
            <w:pPr>
              <w:widowControl/>
              <w:jc w:val="center"/>
              <w:rPr>
                <w:rFonts w:ascii="宋体" w:hAnsi="宋体" w:cs="宋体"/>
                <w:color w:val="000000" w:themeColor="text1"/>
                <w:kern w:val="0"/>
                <w:sz w:val="26"/>
                <w:szCs w:val="26"/>
              </w:rPr>
            </w:pPr>
            <w:r w:rsidRPr="005F24DA">
              <w:rPr>
                <w:rFonts w:ascii="宋体" w:hAnsi="宋体" w:cs="宋体" w:hint="eastAsia"/>
                <w:color w:val="000000" w:themeColor="text1"/>
                <w:kern w:val="0"/>
                <w:sz w:val="26"/>
                <w:szCs w:val="26"/>
              </w:rPr>
              <w:t>1</w:t>
            </w:r>
          </w:p>
        </w:tc>
        <w:tc>
          <w:tcPr>
            <w:tcW w:w="5549" w:type="dxa"/>
            <w:tcBorders>
              <w:top w:val="nil"/>
              <w:left w:val="nil"/>
              <w:bottom w:val="single" w:sz="4" w:space="0" w:color="auto"/>
              <w:right w:val="single" w:sz="4" w:space="0" w:color="auto"/>
            </w:tcBorders>
            <w:shd w:val="clear" w:color="auto" w:fill="auto"/>
            <w:noWrap/>
            <w:vAlign w:val="center"/>
          </w:tcPr>
          <w:p w:rsidR="00BD2DCC" w:rsidRPr="005F24DA" w:rsidRDefault="00D37632" w:rsidP="00D37632">
            <w:pPr>
              <w:widowControl/>
              <w:ind w:leftChars="600" w:left="1260" w:firstLineChars="150" w:firstLine="390"/>
              <w:rPr>
                <w:rFonts w:ascii="宋体" w:hAnsi="宋体" w:cs="宋体"/>
                <w:color w:val="000000" w:themeColor="text1"/>
                <w:kern w:val="0"/>
                <w:sz w:val="26"/>
                <w:szCs w:val="26"/>
              </w:rPr>
            </w:pPr>
            <w:r w:rsidRPr="005F24DA">
              <w:rPr>
                <w:rFonts w:ascii="宋体" w:hAnsi="宋体" w:cs="宋体" w:hint="eastAsia"/>
                <w:color w:val="000000" w:themeColor="text1"/>
                <w:kern w:val="0"/>
                <w:sz w:val="26"/>
                <w:szCs w:val="26"/>
              </w:rPr>
              <w:t>▲</w:t>
            </w:r>
            <w:r w:rsidR="00BD2DCC" w:rsidRPr="005F24DA">
              <w:rPr>
                <w:rFonts w:ascii="宋体" w:hAnsi="宋体" w:cs="宋体" w:hint="eastAsia"/>
                <w:color w:val="000000" w:themeColor="text1"/>
                <w:kern w:val="0"/>
                <w:sz w:val="26"/>
                <w:szCs w:val="26"/>
              </w:rPr>
              <w:t>终端显示屏</w:t>
            </w:r>
          </w:p>
          <w:p w:rsidR="00BD2DCC" w:rsidRPr="005F24DA" w:rsidRDefault="00BD2DCC" w:rsidP="0050551C">
            <w:pPr>
              <w:widowControl/>
              <w:ind w:left="900"/>
              <w:jc w:val="center"/>
              <w:rPr>
                <w:rFonts w:ascii="宋体" w:hAnsi="宋体" w:cs="宋体"/>
                <w:color w:val="000000" w:themeColor="text1"/>
                <w:kern w:val="0"/>
                <w:sz w:val="26"/>
                <w:szCs w:val="26"/>
              </w:rPr>
            </w:pPr>
            <w:r w:rsidRPr="005F24DA">
              <w:rPr>
                <w:rFonts w:ascii="宋体" w:hAnsi="宋体" w:cs="宋体" w:hint="eastAsia"/>
                <w:color w:val="000000" w:themeColor="text1"/>
                <w:kern w:val="0"/>
                <w:sz w:val="26"/>
                <w:szCs w:val="26"/>
              </w:rPr>
              <w:t xml:space="preserve">（内置地面数字电视接收系统机顶盒 ） </w:t>
            </w:r>
          </w:p>
        </w:tc>
        <w:tc>
          <w:tcPr>
            <w:tcW w:w="1418" w:type="dxa"/>
            <w:tcBorders>
              <w:top w:val="nil"/>
              <w:left w:val="nil"/>
              <w:bottom w:val="single" w:sz="4" w:space="0" w:color="auto"/>
              <w:right w:val="single" w:sz="4" w:space="0" w:color="auto"/>
            </w:tcBorders>
            <w:shd w:val="clear" w:color="auto" w:fill="auto"/>
            <w:noWrap/>
            <w:vAlign w:val="center"/>
          </w:tcPr>
          <w:p w:rsidR="00BD2DCC" w:rsidRPr="005F24DA" w:rsidRDefault="00BD2DCC" w:rsidP="0050551C">
            <w:pPr>
              <w:widowControl/>
              <w:jc w:val="center"/>
              <w:rPr>
                <w:rFonts w:ascii="宋体" w:hAnsi="宋体" w:cs="宋体"/>
                <w:color w:val="000000" w:themeColor="text1"/>
                <w:kern w:val="0"/>
                <w:sz w:val="26"/>
                <w:szCs w:val="26"/>
              </w:rPr>
            </w:pPr>
            <w:r w:rsidRPr="005F24DA">
              <w:rPr>
                <w:rFonts w:ascii="宋体" w:hAnsi="宋体" w:cs="宋体" w:hint="eastAsia"/>
                <w:color w:val="000000" w:themeColor="text1"/>
                <w:kern w:val="0"/>
                <w:sz w:val="26"/>
                <w:szCs w:val="26"/>
              </w:rPr>
              <w:t>2000台</w:t>
            </w:r>
          </w:p>
        </w:tc>
      </w:tr>
    </w:tbl>
    <w:p w:rsidR="00BD2DCC" w:rsidRPr="005F24DA" w:rsidRDefault="00BD2DCC" w:rsidP="00BD2DCC">
      <w:pPr>
        <w:ind w:leftChars="115" w:left="241" w:firstLineChars="200" w:firstLine="480"/>
        <w:rPr>
          <w:rFonts w:ascii="宋体" w:hAnsi="宋体" w:cs="宋体"/>
          <w:color w:val="000000" w:themeColor="text1"/>
          <w:sz w:val="24"/>
        </w:rPr>
      </w:pPr>
      <w:r w:rsidRPr="005F24DA">
        <w:rPr>
          <w:rFonts w:ascii="宋体" w:hAnsi="宋体" w:cs="宋体" w:hint="eastAsia"/>
          <w:color w:val="000000" w:themeColor="text1"/>
          <w:sz w:val="24"/>
        </w:rPr>
        <w:t>预算：人民币陆佰万圆整（￥6,000,000.00元），采购人不接受超预算投标报价。</w:t>
      </w:r>
    </w:p>
    <w:p w:rsidR="00BD2DCC" w:rsidRPr="005F24DA" w:rsidRDefault="00BD2DCC" w:rsidP="00BD2DCC">
      <w:pPr>
        <w:rPr>
          <w:rFonts w:ascii="宋体" w:hAnsi="宋体" w:cs="宋体"/>
          <w:color w:val="000000" w:themeColor="text1"/>
          <w:sz w:val="24"/>
        </w:rPr>
      </w:pPr>
    </w:p>
    <w:p w:rsidR="00BD2DCC" w:rsidRPr="005F24DA" w:rsidRDefault="00BD2DCC" w:rsidP="005207D3">
      <w:pPr>
        <w:spacing w:afterLines="50"/>
        <w:rPr>
          <w:rFonts w:ascii="宋体" w:hAnsi="宋体"/>
          <w:b/>
          <w:bCs/>
          <w:color w:val="000000" w:themeColor="text1"/>
          <w:sz w:val="30"/>
          <w:szCs w:val="30"/>
        </w:rPr>
      </w:pPr>
      <w:r w:rsidRPr="005F24DA">
        <w:rPr>
          <w:rFonts w:ascii="宋体" w:hAnsi="宋体" w:cs="宋体" w:hint="eastAsia"/>
          <w:color w:val="000000" w:themeColor="text1"/>
          <w:sz w:val="30"/>
          <w:szCs w:val="30"/>
        </w:rPr>
        <w:t>四、</w:t>
      </w:r>
      <w:r w:rsidRPr="005F24DA">
        <w:rPr>
          <w:rFonts w:ascii="宋体" w:hAnsi="宋体" w:hint="eastAsia"/>
          <w:b/>
          <w:bCs/>
          <w:color w:val="000000" w:themeColor="text1"/>
          <w:sz w:val="30"/>
          <w:szCs w:val="30"/>
        </w:rPr>
        <w:t>设备技术参数要求</w:t>
      </w:r>
    </w:p>
    <w:p w:rsidR="00BD2DCC" w:rsidRPr="005F24DA" w:rsidRDefault="00BD2DCC" w:rsidP="00BD2DCC">
      <w:pPr>
        <w:pStyle w:val="22"/>
        <w:spacing w:before="120" w:after="120"/>
        <w:jc w:val="both"/>
        <w:rPr>
          <w:rFonts w:ascii="仿宋_GB2312" w:eastAsia="仿宋_GB2312" w:hAnsi="仿宋"/>
          <w:color w:val="000000" w:themeColor="text1"/>
          <w:szCs w:val="24"/>
        </w:rPr>
      </w:pPr>
      <w:bookmarkStart w:id="43" w:name="_Toc251742331"/>
      <w:bookmarkStart w:id="44" w:name="_Toc255200627"/>
      <w:r w:rsidRPr="005F24DA">
        <w:rPr>
          <w:rFonts w:ascii="仿宋_GB2312" w:eastAsia="仿宋_GB2312" w:hAnsi="仿宋" w:hint="eastAsia"/>
          <w:color w:val="000000" w:themeColor="text1"/>
          <w:szCs w:val="24"/>
        </w:rPr>
        <w:t>（1）、基本功能要求</w:t>
      </w:r>
      <w:bookmarkEnd w:id="43"/>
      <w:bookmarkEnd w:id="44"/>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宋体" w:hint="eastAsia"/>
          <w:color w:val="000000" w:themeColor="text1"/>
          <w:sz w:val="24"/>
        </w:rPr>
        <w:t>★</w:t>
      </w:r>
      <w:r w:rsidRPr="005F24DA">
        <w:rPr>
          <w:rFonts w:ascii="仿宋_GB2312" w:eastAsia="仿宋_GB2312" w:hAnsi="仿宋" w:hint="eastAsia"/>
          <w:color w:val="000000" w:themeColor="text1"/>
          <w:sz w:val="24"/>
        </w:rPr>
        <w:t>1.1  屏幕尺寸：32英寸显示屏；</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宋体" w:hint="eastAsia"/>
          <w:color w:val="000000" w:themeColor="text1"/>
          <w:sz w:val="24"/>
        </w:rPr>
        <w:t>★</w:t>
      </w:r>
      <w:r w:rsidRPr="005F24DA">
        <w:rPr>
          <w:rFonts w:ascii="仿宋_GB2312" w:eastAsia="仿宋_GB2312" w:hAnsi="仿宋" w:hint="eastAsia"/>
          <w:color w:val="000000" w:themeColor="text1"/>
          <w:sz w:val="24"/>
        </w:rPr>
        <w:t>1.2  显示比例：16：9；</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宋体" w:hint="eastAsia"/>
          <w:color w:val="000000" w:themeColor="text1"/>
          <w:sz w:val="24"/>
        </w:rPr>
        <w:t>★</w:t>
      </w:r>
      <w:r w:rsidRPr="005F24DA">
        <w:rPr>
          <w:rFonts w:ascii="仿宋_GB2312" w:eastAsia="仿宋_GB2312" w:hAnsi="仿宋" w:hint="eastAsia"/>
          <w:color w:val="000000" w:themeColor="text1"/>
          <w:sz w:val="24"/>
        </w:rPr>
        <w:t>1.3  内置地面数字电视接收系统机顶盒，需具备如下功能：</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 xml:space="preserve">       a)、具有国标DTMB信号接收功能；</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 xml:space="preserve">       b)、具有缓存垫播功能；</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 xml:space="preserve">       c)、具有4G模块；</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 xml:space="preserve">       d)、具有SDI输出接口。</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w:t>
      </w:r>
      <w:r w:rsidR="00D37632" w:rsidRPr="005F24DA">
        <w:rPr>
          <w:rFonts w:ascii="仿宋_GB2312" w:eastAsia="仿宋_GB2312" w:hAnsi="仿宋" w:hint="eastAsia"/>
          <w:color w:val="000000" w:themeColor="text1"/>
          <w:sz w:val="24"/>
        </w:rPr>
        <w:t>4</w:t>
      </w:r>
      <w:r w:rsidRPr="005F24DA">
        <w:rPr>
          <w:rFonts w:ascii="仿宋_GB2312" w:eastAsia="仿宋_GB2312" w:hAnsi="仿宋" w:hint="eastAsia"/>
          <w:color w:val="000000" w:themeColor="text1"/>
          <w:sz w:val="24"/>
        </w:rPr>
        <w:t xml:space="preserve">  显示屏要求外形美观大方，具有时代性，适应设计风格，显示屏面板颜色需按照招标人要求，并在指定位置印制LOGO及设备编号；</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w:t>
      </w:r>
      <w:r w:rsidR="00D37632" w:rsidRPr="005F24DA">
        <w:rPr>
          <w:rFonts w:ascii="仿宋_GB2312" w:eastAsia="仿宋_GB2312" w:hAnsi="仿宋" w:hint="eastAsia"/>
          <w:color w:val="000000" w:themeColor="text1"/>
          <w:sz w:val="24"/>
        </w:rPr>
        <w:t>5</w:t>
      </w:r>
      <w:r w:rsidRPr="005F24DA">
        <w:rPr>
          <w:rFonts w:ascii="仿宋_GB2312" w:eastAsia="仿宋_GB2312" w:hAnsi="仿宋" w:hint="eastAsia"/>
          <w:color w:val="000000" w:themeColor="text1"/>
          <w:sz w:val="24"/>
        </w:rPr>
        <w:t xml:space="preserve">  外框边角圆滑，外露部分平整、无凸凹，总体尺寸、结构及性能要适应安装条件；</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w:t>
      </w:r>
      <w:r w:rsidR="00D37632" w:rsidRPr="005F24DA">
        <w:rPr>
          <w:rFonts w:ascii="仿宋_GB2312" w:eastAsia="仿宋_GB2312" w:hAnsi="仿宋" w:hint="eastAsia"/>
          <w:color w:val="000000" w:themeColor="text1"/>
          <w:sz w:val="24"/>
        </w:rPr>
        <w:t>6</w:t>
      </w:r>
      <w:r w:rsidRPr="005F24DA">
        <w:rPr>
          <w:rFonts w:ascii="仿宋_GB2312" w:eastAsia="仿宋_GB2312" w:hAnsi="仿宋" w:hint="eastAsia"/>
          <w:color w:val="000000" w:themeColor="text1"/>
          <w:sz w:val="24"/>
        </w:rPr>
        <w:t xml:space="preserve">  提供屏幕效果图、设计图，包含环境的搭配效果图；</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lastRenderedPageBreak/>
        <w:t>1.</w:t>
      </w:r>
      <w:r w:rsidR="00D37632" w:rsidRPr="005F24DA">
        <w:rPr>
          <w:rFonts w:ascii="仿宋_GB2312" w:eastAsia="仿宋_GB2312" w:hAnsi="仿宋" w:hint="eastAsia"/>
          <w:color w:val="000000" w:themeColor="text1"/>
          <w:sz w:val="24"/>
        </w:rPr>
        <w:t>7</w:t>
      </w:r>
      <w:r w:rsidRPr="005F24DA">
        <w:rPr>
          <w:rFonts w:ascii="仿宋_GB2312" w:eastAsia="仿宋_GB2312" w:hAnsi="仿宋" w:hint="eastAsia"/>
          <w:color w:val="000000" w:themeColor="text1"/>
          <w:sz w:val="24"/>
        </w:rPr>
        <w:t xml:space="preserve">  无电源开关，通电即开，加电直接进入视频显示状态，并有待机保护功能，开机画面可定制；</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w:t>
      </w:r>
      <w:r w:rsidR="00D37632" w:rsidRPr="005F24DA">
        <w:rPr>
          <w:rFonts w:ascii="仿宋_GB2312" w:eastAsia="仿宋_GB2312" w:hAnsi="仿宋" w:hint="eastAsia"/>
          <w:color w:val="000000" w:themeColor="text1"/>
          <w:sz w:val="24"/>
        </w:rPr>
        <w:t>8</w:t>
      </w:r>
      <w:r w:rsidRPr="005F24DA">
        <w:rPr>
          <w:rFonts w:ascii="仿宋_GB2312" w:eastAsia="仿宋_GB2312" w:hAnsi="仿宋" w:hint="eastAsia"/>
          <w:color w:val="000000" w:themeColor="text1"/>
          <w:sz w:val="24"/>
        </w:rPr>
        <w:t xml:space="preserve">  显示器有伴音播放功能，需内置喇叭；</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w:t>
      </w:r>
      <w:r w:rsidR="00D37632" w:rsidRPr="005F24DA">
        <w:rPr>
          <w:rFonts w:ascii="仿宋_GB2312" w:eastAsia="仿宋_GB2312" w:hAnsi="仿宋" w:hint="eastAsia"/>
          <w:color w:val="000000" w:themeColor="text1"/>
          <w:sz w:val="24"/>
        </w:rPr>
        <w:t>9</w:t>
      </w:r>
      <w:r w:rsidRPr="005F24DA">
        <w:rPr>
          <w:rFonts w:ascii="仿宋_GB2312" w:eastAsia="仿宋_GB2312" w:hAnsi="仿宋" w:hint="eastAsia"/>
          <w:color w:val="000000" w:themeColor="text1"/>
          <w:sz w:val="24"/>
        </w:rPr>
        <w:t xml:space="preserve">  显示屏外部无任何可操作的按钮，对显示器的所有操作通过遥控器进行，必须具备基本指示灯；通过遥控器可实现制式切换、亮度调整等功能</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w:t>
      </w:r>
      <w:r w:rsidR="00D37632" w:rsidRPr="005F24DA">
        <w:rPr>
          <w:rFonts w:ascii="仿宋_GB2312" w:eastAsia="仿宋_GB2312" w:hAnsi="仿宋" w:hint="eastAsia"/>
          <w:color w:val="000000" w:themeColor="text1"/>
          <w:sz w:val="24"/>
        </w:rPr>
        <w:t>10</w:t>
      </w:r>
      <w:r w:rsidRPr="005F24DA">
        <w:rPr>
          <w:rFonts w:ascii="仿宋_GB2312" w:eastAsia="仿宋_GB2312" w:hAnsi="仿宋" w:hint="eastAsia"/>
          <w:color w:val="000000" w:themeColor="text1"/>
          <w:sz w:val="24"/>
        </w:rPr>
        <w:t xml:space="preserve">  屏幕保护：具有防触碰损伤设计，屏幕面板要耐磨、耐冲击，以防止人为的触碰损伤，但要求不能过多损失透光率和视角；</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1.1</w:t>
      </w:r>
      <w:r w:rsidR="00D37632" w:rsidRPr="005F24DA">
        <w:rPr>
          <w:rFonts w:ascii="仿宋_GB2312" w:eastAsia="仿宋_GB2312" w:hAnsi="仿宋" w:hint="eastAsia"/>
          <w:color w:val="000000" w:themeColor="text1"/>
          <w:sz w:val="24"/>
        </w:rPr>
        <w:t>1</w:t>
      </w:r>
      <w:r w:rsidRPr="005F24DA">
        <w:rPr>
          <w:rFonts w:ascii="仿宋_GB2312" w:eastAsia="仿宋_GB2312" w:hAnsi="仿宋" w:hint="eastAsia"/>
          <w:color w:val="000000" w:themeColor="text1"/>
          <w:sz w:val="24"/>
        </w:rPr>
        <w:t xml:space="preserve">  可根据DTMB电视运行环境要求预设亮度、对比度、色度标准,屏幕出厂时参数需一致，同样参数设置时，各屏幕效果一致；</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1.1</w:t>
      </w:r>
      <w:r w:rsidR="00D37632" w:rsidRPr="005F24DA">
        <w:rPr>
          <w:rFonts w:ascii="仿宋_GB2312" w:eastAsia="仿宋_GB2312" w:hAnsi="仿宋" w:hint="eastAsia"/>
          <w:color w:val="000000" w:themeColor="text1"/>
          <w:sz w:val="24"/>
        </w:rPr>
        <w:t>2</w:t>
      </w:r>
      <w:r w:rsidRPr="005F24DA">
        <w:rPr>
          <w:rFonts w:ascii="仿宋_GB2312" w:eastAsia="仿宋_GB2312" w:hAnsi="仿宋" w:hint="eastAsia"/>
          <w:color w:val="000000" w:themeColor="text1"/>
          <w:sz w:val="24"/>
        </w:rPr>
        <w:t xml:space="preserve">  每台显示屏必须配备相应的视频接口和电源接口配件，需要有护线板，防止线缆被磨损或拔出；</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1.1</w:t>
      </w:r>
      <w:r w:rsidR="00D37632" w:rsidRPr="005F24DA">
        <w:rPr>
          <w:rFonts w:ascii="仿宋_GB2312" w:eastAsia="仿宋_GB2312" w:hAnsi="仿宋" w:hint="eastAsia"/>
          <w:color w:val="000000" w:themeColor="text1"/>
          <w:sz w:val="24"/>
        </w:rPr>
        <w:t>3</w:t>
      </w:r>
      <w:r w:rsidRPr="005F24DA">
        <w:rPr>
          <w:rFonts w:ascii="仿宋_GB2312" w:eastAsia="仿宋_GB2312" w:hAnsi="仿宋" w:hint="eastAsia"/>
          <w:color w:val="000000" w:themeColor="text1"/>
          <w:sz w:val="24"/>
        </w:rPr>
        <w:t xml:space="preserve">  线材出口位置根据招标方要求进行调整；预留线材长度不低于20CM；</w:t>
      </w:r>
    </w:p>
    <w:p w:rsidR="00BD2DCC" w:rsidRPr="005F24DA" w:rsidRDefault="00BD2DCC" w:rsidP="00BD2DCC">
      <w:pPr>
        <w:pStyle w:val="22"/>
        <w:spacing w:before="120" w:after="120"/>
        <w:jc w:val="both"/>
        <w:rPr>
          <w:rFonts w:ascii="仿宋_GB2312" w:eastAsia="仿宋_GB2312" w:hAnsi="仿宋"/>
          <w:color w:val="000000" w:themeColor="text1"/>
          <w:szCs w:val="24"/>
        </w:rPr>
      </w:pPr>
      <w:bookmarkStart w:id="45" w:name="_Toc251742332"/>
      <w:bookmarkStart w:id="46" w:name="_Toc255200628"/>
      <w:r w:rsidRPr="005F24DA">
        <w:rPr>
          <w:rFonts w:ascii="仿宋_GB2312" w:eastAsia="仿宋_GB2312" w:hAnsi="仿宋" w:hint="eastAsia"/>
          <w:color w:val="000000" w:themeColor="text1"/>
          <w:szCs w:val="24"/>
        </w:rPr>
        <w:t>（2）、性能指标要求</w:t>
      </w:r>
      <w:bookmarkEnd w:id="45"/>
      <w:bookmarkEnd w:id="46"/>
    </w:p>
    <w:p w:rsidR="00BD2DCC" w:rsidRPr="005F24DA" w:rsidRDefault="00BD2DCC" w:rsidP="00BD2DCC">
      <w:pPr>
        <w:spacing w:line="360" w:lineRule="auto"/>
        <w:ind w:firstLineChars="200" w:firstLine="480"/>
        <w:rPr>
          <w:rFonts w:ascii="仿宋_GB2312" w:eastAsia="仿宋_GB2312" w:hAnsi="宋体" w:cs="Arial"/>
          <w:bCs/>
          <w:color w:val="000000" w:themeColor="text1"/>
          <w:sz w:val="24"/>
        </w:rPr>
      </w:pPr>
      <w:r w:rsidRPr="005F24DA">
        <w:rPr>
          <w:rFonts w:ascii="仿宋_GB2312" w:eastAsia="仿宋_GB2312" w:hAnsi="仿宋" w:hint="eastAsia"/>
          <w:color w:val="000000" w:themeColor="text1"/>
          <w:sz w:val="24"/>
        </w:rPr>
        <w:t>2.1 工作电压：DC12-36V，并有欠压、过压、过流、过热保护。同时具有抗电磁干扰和电源净化等措施；</w:t>
      </w:r>
      <w:r w:rsidRPr="005F24DA">
        <w:rPr>
          <w:rFonts w:ascii="仿宋_GB2312" w:eastAsia="仿宋_GB2312" w:hAnsi="宋体" w:cs="Arial" w:hint="eastAsia"/>
          <w:bCs/>
          <w:color w:val="000000" w:themeColor="text1"/>
          <w:sz w:val="24"/>
        </w:rPr>
        <w:t xml:space="preserve"> </w:t>
      </w:r>
      <w:bookmarkStart w:id="47" w:name="_Toc251742333"/>
      <w:bookmarkStart w:id="48" w:name="_Toc255200629"/>
    </w:p>
    <w:p w:rsidR="00BD2DCC" w:rsidRPr="005F24DA" w:rsidRDefault="00BD2DCC" w:rsidP="00BD2DCC">
      <w:pPr>
        <w:pStyle w:val="22"/>
        <w:spacing w:before="120" w:after="120"/>
        <w:jc w:val="both"/>
        <w:rPr>
          <w:rFonts w:ascii="仿宋_GB2312" w:eastAsia="仿宋_GB2312" w:hAnsi="仿宋"/>
          <w:color w:val="000000" w:themeColor="text1"/>
          <w:szCs w:val="24"/>
        </w:rPr>
      </w:pPr>
      <w:r w:rsidRPr="005F24DA">
        <w:rPr>
          <w:rFonts w:ascii="仿宋_GB2312" w:eastAsia="仿宋_GB2312" w:hAnsi="仿宋" w:hint="eastAsia"/>
          <w:color w:val="000000" w:themeColor="text1"/>
          <w:szCs w:val="24"/>
        </w:rPr>
        <w:t>（3）、物理性能指标要求</w:t>
      </w:r>
      <w:bookmarkEnd w:id="47"/>
      <w:bookmarkEnd w:id="48"/>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3.1  屏幕坏点：无屏幕坏点的A级以上液晶屏；</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3.2  辐射要求：低功耗，无有害射线，符合绿色环保要求；</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3.3  输入电源接口：采用三芯专用电源的输入插座或用户指定；</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w:t>
      </w:r>
      <w:r w:rsidR="00AD19B9">
        <w:rPr>
          <w:rFonts w:ascii="仿宋_GB2312" w:eastAsia="仿宋_GB2312" w:hAnsi="仿宋" w:hint="eastAsia"/>
          <w:color w:val="000000" w:themeColor="text1"/>
          <w:sz w:val="24"/>
        </w:rPr>
        <w:t>4</w:t>
      </w:r>
      <w:r w:rsidRPr="005F24DA">
        <w:rPr>
          <w:rFonts w:ascii="仿宋_GB2312" w:eastAsia="仿宋_GB2312" w:hAnsi="仿宋" w:hint="eastAsia"/>
          <w:color w:val="000000" w:themeColor="text1"/>
          <w:sz w:val="24"/>
        </w:rPr>
        <w:t xml:space="preserve">  中文菜单语言；</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w:t>
      </w:r>
      <w:r w:rsidR="00AD19B9">
        <w:rPr>
          <w:rFonts w:ascii="仿宋_GB2312" w:eastAsia="仿宋_GB2312" w:hAnsi="仿宋" w:hint="eastAsia"/>
          <w:color w:val="000000" w:themeColor="text1"/>
          <w:sz w:val="24"/>
        </w:rPr>
        <w:t>5</w:t>
      </w:r>
      <w:r w:rsidRPr="005F24DA">
        <w:rPr>
          <w:rFonts w:ascii="仿宋_GB2312" w:eastAsia="仿宋_GB2312" w:hAnsi="仿宋" w:hint="eastAsia"/>
          <w:color w:val="000000" w:themeColor="text1"/>
          <w:sz w:val="24"/>
        </w:rPr>
        <w:t xml:space="preserve">  工作温度：-30℃至55℃（在低于或超过这个温度下工作，画面可以不正常，但不能产生不可逆转性损伤）；</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lastRenderedPageBreak/>
        <w:t>3.</w:t>
      </w:r>
      <w:r w:rsidR="00AD19B9">
        <w:rPr>
          <w:rFonts w:ascii="仿宋_GB2312" w:eastAsia="仿宋_GB2312" w:hAnsi="仿宋" w:hint="eastAsia"/>
          <w:color w:val="000000" w:themeColor="text1"/>
          <w:sz w:val="24"/>
        </w:rPr>
        <w:t>6</w:t>
      </w:r>
      <w:r w:rsidRPr="005F24DA">
        <w:rPr>
          <w:rFonts w:ascii="仿宋_GB2312" w:eastAsia="仿宋_GB2312" w:hAnsi="仿宋" w:hint="eastAsia"/>
          <w:color w:val="000000" w:themeColor="text1"/>
          <w:sz w:val="24"/>
        </w:rPr>
        <w:t xml:space="preserve">  工作湿度：10% 至80%；</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w:t>
      </w:r>
      <w:r w:rsidR="00AD19B9">
        <w:rPr>
          <w:rFonts w:ascii="仿宋_GB2312" w:eastAsia="仿宋_GB2312" w:hAnsi="仿宋" w:hint="eastAsia"/>
          <w:color w:val="000000" w:themeColor="text1"/>
          <w:sz w:val="24"/>
        </w:rPr>
        <w:t>7</w:t>
      </w:r>
      <w:r w:rsidRPr="005F24DA">
        <w:rPr>
          <w:rFonts w:ascii="仿宋_GB2312" w:eastAsia="仿宋_GB2312" w:hAnsi="仿宋" w:hint="eastAsia"/>
          <w:color w:val="000000" w:themeColor="text1"/>
          <w:sz w:val="24"/>
        </w:rPr>
        <w:t xml:space="preserve">  储存温度：-40°C至75°C；</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w:t>
      </w:r>
      <w:r w:rsidR="00AD19B9">
        <w:rPr>
          <w:rFonts w:ascii="仿宋_GB2312" w:eastAsia="仿宋_GB2312" w:hAnsi="仿宋" w:hint="eastAsia"/>
          <w:color w:val="000000" w:themeColor="text1"/>
          <w:sz w:val="24"/>
        </w:rPr>
        <w:t>8</w:t>
      </w:r>
      <w:r w:rsidRPr="005F24DA">
        <w:rPr>
          <w:rFonts w:ascii="仿宋_GB2312" w:eastAsia="仿宋_GB2312" w:hAnsi="仿宋" w:hint="eastAsia"/>
          <w:color w:val="000000" w:themeColor="text1"/>
          <w:sz w:val="24"/>
        </w:rPr>
        <w:t xml:space="preserve">  储存湿度：10% 至95%；</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w:t>
      </w:r>
      <w:r w:rsidR="00AD19B9">
        <w:rPr>
          <w:rFonts w:ascii="仿宋_GB2312" w:eastAsia="仿宋_GB2312" w:hAnsi="仿宋" w:hint="eastAsia"/>
          <w:color w:val="000000" w:themeColor="text1"/>
          <w:sz w:val="24"/>
        </w:rPr>
        <w:t>9</w:t>
      </w:r>
      <w:r w:rsidRPr="005F24DA">
        <w:rPr>
          <w:rFonts w:ascii="仿宋_GB2312" w:eastAsia="仿宋_GB2312" w:hAnsi="仿宋" w:hint="eastAsia"/>
          <w:color w:val="000000" w:themeColor="text1"/>
          <w:sz w:val="24"/>
        </w:rPr>
        <w:t xml:space="preserve">  元器件采用耐高温、高压设计，功率元件采用散热片设计，高压板采取防潮处理和电磁屏蔽处理；</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3.1</w:t>
      </w:r>
      <w:r w:rsidR="00AD19B9">
        <w:rPr>
          <w:rFonts w:ascii="仿宋_GB2312" w:eastAsia="仿宋_GB2312" w:hAnsi="仿宋" w:hint="eastAsia"/>
          <w:color w:val="000000" w:themeColor="text1"/>
          <w:sz w:val="24"/>
        </w:rPr>
        <w:t>0</w:t>
      </w:r>
      <w:r w:rsidRPr="005F24DA">
        <w:rPr>
          <w:rFonts w:ascii="仿宋_GB2312" w:eastAsia="仿宋_GB2312" w:hAnsi="仿宋" w:hint="eastAsia"/>
          <w:color w:val="000000" w:themeColor="text1"/>
          <w:sz w:val="24"/>
        </w:rPr>
        <w:t xml:space="preserve">  电源、视频等线缆需采用低烟无卤阻燃线材；视频线缆应具备72编或以上金属屏蔽层，4N无氧铜芯线，优质纯铜无磁性插头，外皮具备耐磨、耐高温、耐腐蚀特点，末端具有明显的标识以区分芯线功能</w:t>
      </w:r>
    </w:p>
    <w:p w:rsidR="00BD2DCC" w:rsidRPr="005F24DA" w:rsidRDefault="00BD2DCC" w:rsidP="00BD2DCC">
      <w:pPr>
        <w:spacing w:line="360" w:lineRule="auto"/>
        <w:ind w:firstLineChars="200" w:firstLine="480"/>
        <w:rPr>
          <w:rFonts w:ascii="仿宋_GB2312" w:eastAsia="仿宋_GB2312" w:hAnsi="仿宋"/>
          <w:color w:val="000000" w:themeColor="text1"/>
          <w:sz w:val="24"/>
        </w:rPr>
      </w:pPr>
      <w:r w:rsidRPr="005F24DA">
        <w:rPr>
          <w:rFonts w:ascii="仿宋_GB2312" w:eastAsia="仿宋_GB2312" w:hAnsi="仿宋" w:hint="eastAsia"/>
          <w:color w:val="000000" w:themeColor="text1"/>
          <w:sz w:val="24"/>
        </w:rPr>
        <w:t>3.1</w:t>
      </w:r>
      <w:r w:rsidR="00AD19B9">
        <w:rPr>
          <w:rFonts w:ascii="仿宋_GB2312" w:eastAsia="仿宋_GB2312" w:hAnsi="仿宋" w:hint="eastAsia"/>
          <w:color w:val="000000" w:themeColor="text1"/>
          <w:sz w:val="24"/>
        </w:rPr>
        <w:t>1</w:t>
      </w:r>
      <w:r w:rsidRPr="005F24DA">
        <w:rPr>
          <w:rFonts w:ascii="仿宋_GB2312" w:eastAsia="仿宋_GB2312" w:hAnsi="仿宋" w:hint="eastAsia"/>
          <w:color w:val="000000" w:themeColor="text1"/>
          <w:sz w:val="24"/>
        </w:rPr>
        <w:t xml:space="preserve">  产品符合国家或市安全使用标准。要对人环境安全无损伤，不得在使用中掉下、裂损、爆炸、过热、冒烟、失火、辐射、电磁波、施放有害物质及气味；耐腐蚀、耐水、耐冲击、耐尘。</w:t>
      </w:r>
    </w:p>
    <w:p w:rsidR="00BD2DCC" w:rsidRPr="005F24DA" w:rsidRDefault="00BD2DCC" w:rsidP="005207D3">
      <w:pPr>
        <w:pStyle w:val="10"/>
        <w:pageBreakBefore w:val="0"/>
        <w:tabs>
          <w:tab w:val="left" w:pos="425"/>
        </w:tabs>
        <w:spacing w:beforeLines="50" w:afterLines="50"/>
        <w:jc w:val="both"/>
        <w:textAlignment w:val="auto"/>
        <w:rPr>
          <w:rFonts w:ascii="仿宋_GB2312" w:eastAsia="仿宋_GB2312"/>
          <w:color w:val="000000" w:themeColor="text1"/>
          <w:sz w:val="24"/>
          <w:szCs w:val="24"/>
        </w:rPr>
      </w:pPr>
      <w:bookmarkStart w:id="49" w:name="_Toc402940883"/>
      <w:r w:rsidRPr="005F24DA">
        <w:rPr>
          <w:rFonts w:ascii="仿宋_GB2312" w:eastAsia="仿宋_GB2312" w:hint="eastAsia"/>
          <w:color w:val="000000" w:themeColor="text1"/>
          <w:sz w:val="24"/>
          <w:szCs w:val="24"/>
        </w:rPr>
        <w:t>（4）、技术规格要求</w:t>
      </w:r>
      <w:bookmarkEnd w:id="49"/>
    </w:p>
    <w:tbl>
      <w:tblPr>
        <w:tblW w:w="0" w:type="auto"/>
        <w:jc w:val="center"/>
        <w:tblLayout w:type="fixed"/>
        <w:tblLook w:val="0000"/>
      </w:tblPr>
      <w:tblGrid>
        <w:gridCol w:w="1128"/>
        <w:gridCol w:w="770"/>
        <w:gridCol w:w="1308"/>
        <w:gridCol w:w="1771"/>
        <w:gridCol w:w="1771"/>
        <w:gridCol w:w="1555"/>
        <w:gridCol w:w="23"/>
      </w:tblGrid>
      <w:tr w:rsidR="00BD2DCC" w:rsidRPr="005F24DA" w:rsidTr="0050551C">
        <w:trPr>
          <w:gridAfter w:val="1"/>
          <w:wAfter w:w="23" w:type="dxa"/>
          <w:trHeight w:val="285"/>
          <w:jc w:val="center"/>
        </w:trPr>
        <w:tc>
          <w:tcPr>
            <w:tcW w:w="3206" w:type="dxa"/>
            <w:gridSpan w:val="3"/>
            <w:tcBorders>
              <w:top w:val="single" w:sz="4" w:space="0" w:color="000000"/>
              <w:left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项目</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参数</w:t>
            </w:r>
          </w:p>
        </w:tc>
      </w:tr>
      <w:tr w:rsidR="00BD2DCC" w:rsidRPr="005F24DA" w:rsidTr="0050551C">
        <w:trPr>
          <w:gridAfter w:val="1"/>
          <w:wAfter w:w="23" w:type="dxa"/>
          <w:trHeight w:val="165"/>
          <w:jc w:val="center"/>
        </w:trPr>
        <w:tc>
          <w:tcPr>
            <w:tcW w:w="1128" w:type="dxa"/>
            <w:vMerge w:val="restart"/>
            <w:tcBorders>
              <w:left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auto"/>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物理分辨率</w:t>
            </w:r>
          </w:p>
        </w:tc>
        <w:tc>
          <w:tcPr>
            <w:tcW w:w="5097" w:type="dxa"/>
            <w:gridSpan w:val="3"/>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宋体" w:cs="宋体" w:hint="eastAsia"/>
                <w:color w:val="000000" w:themeColor="text1"/>
                <w:kern w:val="0"/>
                <w:sz w:val="22"/>
                <w:szCs w:val="22"/>
              </w:rPr>
              <w:t>≥</w:t>
            </w:r>
            <w:r w:rsidRPr="005F24DA">
              <w:rPr>
                <w:rFonts w:ascii="宋体" w:hAnsi="宋体" w:hint="eastAsia"/>
                <w:color w:val="000000" w:themeColor="text1"/>
                <w:sz w:val="24"/>
              </w:rPr>
              <w:t>1920</w:t>
            </w:r>
            <w:r w:rsidRPr="005F24DA">
              <w:rPr>
                <w:rFonts w:ascii="Arial" w:hAnsi="Arial" w:cs="Arial"/>
                <w:color w:val="000000" w:themeColor="text1"/>
                <w:kern w:val="0"/>
                <w:szCs w:val="21"/>
              </w:rPr>
              <w:t>×</w:t>
            </w:r>
            <w:r w:rsidRPr="005F24DA">
              <w:rPr>
                <w:rFonts w:ascii="Arial" w:hAnsi="Arial" w:cs="Arial" w:hint="eastAsia"/>
                <w:color w:val="000000" w:themeColor="text1"/>
                <w:kern w:val="0"/>
                <w:szCs w:val="21"/>
              </w:rPr>
              <w:t>1080</w:t>
            </w:r>
          </w:p>
        </w:tc>
      </w:tr>
      <w:tr w:rsidR="00BD2DCC" w:rsidRPr="005F24DA" w:rsidTr="0050551C">
        <w:trPr>
          <w:gridAfter w:val="1"/>
          <w:wAfter w:w="23" w:type="dxa"/>
          <w:trHeight w:val="285"/>
          <w:jc w:val="center"/>
        </w:trPr>
        <w:tc>
          <w:tcPr>
            <w:tcW w:w="1128" w:type="dxa"/>
            <w:vMerge/>
            <w:tcBorders>
              <w:left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显示色彩</w:t>
            </w:r>
          </w:p>
        </w:tc>
        <w:tc>
          <w:tcPr>
            <w:tcW w:w="5097" w:type="dxa"/>
            <w:gridSpan w:val="3"/>
            <w:tcBorders>
              <w:top w:val="single" w:sz="4" w:space="0" w:color="auto"/>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color w:val="000000" w:themeColor="text1"/>
                <w:kern w:val="0"/>
                <w:szCs w:val="21"/>
              </w:rPr>
              <w:t>16.7M</w:t>
            </w:r>
          </w:p>
        </w:tc>
      </w:tr>
      <w:tr w:rsidR="00BD2DCC" w:rsidRPr="005F24DA" w:rsidTr="0050551C">
        <w:trPr>
          <w:gridAfter w:val="1"/>
          <w:wAfter w:w="23" w:type="dxa"/>
          <w:trHeight w:val="285"/>
          <w:jc w:val="center"/>
        </w:trPr>
        <w:tc>
          <w:tcPr>
            <w:tcW w:w="1128" w:type="dxa"/>
            <w:vMerge/>
            <w:tcBorders>
              <w:left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可视角度</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556286" w:rsidP="00556286">
            <w:pPr>
              <w:widowControl/>
              <w:spacing w:line="330" w:lineRule="atLeast"/>
              <w:jc w:val="center"/>
              <w:rPr>
                <w:rFonts w:ascii="Arial" w:hAnsi="Arial" w:cs="Arial"/>
                <w:color w:val="000000" w:themeColor="text1"/>
                <w:kern w:val="0"/>
                <w:szCs w:val="21"/>
              </w:rPr>
            </w:pPr>
            <w:r w:rsidRPr="005F24DA">
              <w:rPr>
                <w:rFonts w:ascii="宋体" w:cs="宋体" w:hint="eastAsia"/>
                <w:color w:val="000000" w:themeColor="text1"/>
                <w:kern w:val="0"/>
                <w:sz w:val="22"/>
                <w:szCs w:val="22"/>
              </w:rPr>
              <w:t>≥</w:t>
            </w:r>
            <w:r>
              <w:rPr>
                <w:rFonts w:ascii="Arial" w:hAnsi="Arial" w:cs="Arial" w:hint="eastAsia"/>
                <w:color w:val="000000" w:themeColor="text1"/>
                <w:kern w:val="0"/>
                <w:szCs w:val="21"/>
              </w:rPr>
              <w:t>（</w:t>
            </w:r>
            <w:r w:rsidR="00BD2DCC" w:rsidRPr="005F24DA">
              <w:rPr>
                <w:rFonts w:ascii="Arial" w:hAnsi="Arial" w:cs="Arial"/>
                <w:color w:val="000000" w:themeColor="text1"/>
                <w:kern w:val="0"/>
                <w:szCs w:val="21"/>
              </w:rPr>
              <w:t>H</w:t>
            </w:r>
            <w:r w:rsidR="00BD2DCC" w:rsidRPr="005F24DA">
              <w:rPr>
                <w:rFonts w:ascii="Arial" w:hAnsi="宋体" w:cs="Arial"/>
                <w:color w:val="000000" w:themeColor="text1"/>
                <w:kern w:val="0"/>
                <w:szCs w:val="21"/>
              </w:rPr>
              <w:t>：</w:t>
            </w:r>
            <w:r w:rsidR="00BD2DCC" w:rsidRPr="005F24DA">
              <w:rPr>
                <w:rFonts w:ascii="Arial" w:hAnsi="Arial" w:cs="Arial"/>
                <w:color w:val="000000" w:themeColor="text1"/>
                <w:kern w:val="0"/>
                <w:szCs w:val="21"/>
              </w:rPr>
              <w:t>17</w:t>
            </w:r>
            <w:r w:rsidR="00BD2DCC" w:rsidRPr="005F24DA">
              <w:rPr>
                <w:rFonts w:ascii="Arial" w:hAnsi="Arial" w:cs="Arial" w:hint="eastAsia"/>
                <w:color w:val="000000" w:themeColor="text1"/>
                <w:kern w:val="0"/>
                <w:szCs w:val="21"/>
              </w:rPr>
              <w:t>8</w:t>
            </w:r>
            <w:r w:rsidR="00BD2DCC" w:rsidRPr="005F24DA">
              <w:rPr>
                <w:rFonts w:ascii="Arial" w:hAnsi="Arial" w:cs="Arial"/>
                <w:color w:val="000000" w:themeColor="text1"/>
                <w:kern w:val="0"/>
                <w:szCs w:val="21"/>
              </w:rPr>
              <w:t>°</w:t>
            </w:r>
            <w:r>
              <w:rPr>
                <w:rFonts w:ascii="Arial" w:hAnsi="Arial" w:cs="Arial" w:hint="eastAsia"/>
                <w:color w:val="000000" w:themeColor="text1"/>
                <w:kern w:val="0"/>
                <w:szCs w:val="21"/>
              </w:rPr>
              <w:t>、</w:t>
            </w:r>
            <w:r w:rsidR="00BD2DCC" w:rsidRPr="005F24DA">
              <w:rPr>
                <w:rFonts w:ascii="Arial" w:hAnsi="Arial" w:cs="Arial"/>
                <w:color w:val="000000" w:themeColor="text1"/>
                <w:kern w:val="0"/>
                <w:szCs w:val="21"/>
              </w:rPr>
              <w:t>V</w:t>
            </w:r>
            <w:r w:rsidR="00BD2DCC" w:rsidRPr="005F24DA">
              <w:rPr>
                <w:rFonts w:ascii="Arial" w:hAnsi="宋体" w:cs="Arial"/>
                <w:color w:val="000000" w:themeColor="text1"/>
                <w:kern w:val="0"/>
                <w:szCs w:val="21"/>
              </w:rPr>
              <w:t>：</w:t>
            </w:r>
            <w:r w:rsidR="00BD2DCC" w:rsidRPr="005F24DA">
              <w:rPr>
                <w:rFonts w:ascii="Arial" w:hAnsi="Arial" w:cs="Arial"/>
                <w:color w:val="000000" w:themeColor="text1"/>
                <w:kern w:val="0"/>
                <w:szCs w:val="21"/>
              </w:rPr>
              <w:t>17</w:t>
            </w:r>
            <w:r w:rsidR="00BD2DCC" w:rsidRPr="005F24DA">
              <w:rPr>
                <w:rFonts w:ascii="Arial" w:hAnsi="Arial" w:cs="Arial" w:hint="eastAsia"/>
                <w:color w:val="000000" w:themeColor="text1"/>
                <w:kern w:val="0"/>
                <w:szCs w:val="21"/>
              </w:rPr>
              <w:t>8</w:t>
            </w:r>
            <w:r w:rsidR="00BD2DCC" w:rsidRPr="005F24DA">
              <w:rPr>
                <w:rFonts w:ascii="Arial" w:hAnsi="Arial" w:cs="Arial"/>
                <w:color w:val="000000" w:themeColor="text1"/>
                <w:kern w:val="0"/>
                <w:szCs w:val="21"/>
              </w:rPr>
              <w:t>°</w:t>
            </w:r>
            <w:r>
              <w:rPr>
                <w:rFonts w:ascii="Arial" w:hAnsi="Arial" w:cs="Arial" w:hint="eastAsia"/>
                <w:color w:val="000000" w:themeColor="text1"/>
                <w:kern w:val="0"/>
                <w:szCs w:val="21"/>
              </w:rPr>
              <w:t>）</w:t>
            </w:r>
          </w:p>
        </w:tc>
      </w:tr>
      <w:tr w:rsidR="00BD2DCC" w:rsidRPr="005F24DA" w:rsidTr="0050551C">
        <w:trPr>
          <w:gridAfter w:val="1"/>
          <w:wAfter w:w="23" w:type="dxa"/>
          <w:trHeight w:val="285"/>
          <w:jc w:val="center"/>
        </w:trPr>
        <w:tc>
          <w:tcPr>
            <w:tcW w:w="1128" w:type="dxa"/>
            <w:vMerge/>
            <w:tcBorders>
              <w:left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亮度</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hint="eastAsia"/>
                <w:color w:val="000000" w:themeColor="text1"/>
                <w:kern w:val="0"/>
                <w:szCs w:val="21"/>
              </w:rPr>
              <w:t>≥</w:t>
            </w:r>
            <w:r w:rsidRPr="005F24DA">
              <w:rPr>
                <w:rFonts w:ascii="Arial" w:hAnsi="Arial" w:cs="Arial" w:hint="eastAsia"/>
                <w:color w:val="000000" w:themeColor="text1"/>
                <w:kern w:val="0"/>
                <w:szCs w:val="21"/>
              </w:rPr>
              <w:t>35</w:t>
            </w:r>
            <w:r w:rsidRPr="005F24DA">
              <w:rPr>
                <w:rFonts w:ascii="Arial" w:hAnsi="Arial" w:cs="Arial"/>
                <w:color w:val="000000" w:themeColor="text1"/>
                <w:kern w:val="0"/>
                <w:szCs w:val="21"/>
              </w:rPr>
              <w:t>0cd/m2</w:t>
            </w:r>
          </w:p>
        </w:tc>
      </w:tr>
      <w:tr w:rsidR="00BD2DCC" w:rsidRPr="005F24DA" w:rsidTr="0050551C">
        <w:trPr>
          <w:gridAfter w:val="1"/>
          <w:wAfter w:w="23" w:type="dxa"/>
          <w:trHeight w:val="285"/>
          <w:jc w:val="center"/>
        </w:trPr>
        <w:tc>
          <w:tcPr>
            <w:tcW w:w="1128" w:type="dxa"/>
            <w:vMerge/>
            <w:tcBorders>
              <w:left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对比度</w:t>
            </w:r>
          </w:p>
        </w:tc>
        <w:tc>
          <w:tcPr>
            <w:tcW w:w="1771" w:type="dxa"/>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p>
        </w:tc>
        <w:tc>
          <w:tcPr>
            <w:tcW w:w="1771" w:type="dxa"/>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hint="eastAsia"/>
                <w:color w:val="000000" w:themeColor="text1"/>
                <w:kern w:val="0"/>
                <w:szCs w:val="21"/>
              </w:rPr>
              <w:t>3000:1</w:t>
            </w:r>
          </w:p>
        </w:tc>
        <w:tc>
          <w:tcPr>
            <w:tcW w:w="1555" w:type="dxa"/>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p>
        </w:tc>
      </w:tr>
      <w:tr w:rsidR="00BD2DCC" w:rsidRPr="005F24DA" w:rsidTr="0050551C">
        <w:trPr>
          <w:gridAfter w:val="1"/>
          <w:wAfter w:w="23" w:type="dxa"/>
          <w:trHeight w:val="285"/>
          <w:jc w:val="center"/>
        </w:trPr>
        <w:tc>
          <w:tcPr>
            <w:tcW w:w="1128" w:type="dxa"/>
            <w:vMerge/>
            <w:tcBorders>
              <w:left w:val="single" w:sz="4" w:space="0" w:color="000000"/>
              <w:bottom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响应时间</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0B095D" w:rsidP="0050551C">
            <w:pPr>
              <w:widowControl/>
              <w:spacing w:line="330" w:lineRule="atLeast"/>
              <w:jc w:val="center"/>
              <w:rPr>
                <w:rFonts w:ascii="Arial" w:hAnsi="Arial" w:cs="Arial"/>
                <w:color w:val="000000" w:themeColor="text1"/>
                <w:kern w:val="0"/>
                <w:szCs w:val="21"/>
              </w:rPr>
            </w:pPr>
            <w:r>
              <w:rPr>
                <w:rFonts w:ascii="Arial" w:hAnsi="Arial" w:cs="Arial" w:hint="eastAsia"/>
                <w:color w:val="000000" w:themeColor="text1"/>
                <w:kern w:val="0"/>
                <w:szCs w:val="21"/>
              </w:rPr>
              <w:t>≤</w:t>
            </w:r>
            <w:r w:rsidR="00BD2DCC" w:rsidRPr="005F24DA">
              <w:rPr>
                <w:rFonts w:ascii="Arial" w:hAnsi="Arial" w:cs="Arial"/>
                <w:color w:val="000000" w:themeColor="text1"/>
                <w:kern w:val="0"/>
                <w:szCs w:val="21"/>
              </w:rPr>
              <w:t>6ms</w:t>
            </w:r>
          </w:p>
        </w:tc>
      </w:tr>
      <w:tr w:rsidR="00BD2DCC" w:rsidRPr="005F24DA" w:rsidTr="0050551C">
        <w:trPr>
          <w:gridAfter w:val="1"/>
          <w:wAfter w:w="23" w:type="dxa"/>
          <w:trHeight w:val="90"/>
          <w:jc w:val="center"/>
        </w:trPr>
        <w:tc>
          <w:tcPr>
            <w:tcW w:w="1128" w:type="dxa"/>
            <w:vMerge w:val="restart"/>
            <w:tcBorders>
              <w:top w:val="single" w:sz="4" w:space="0" w:color="000000"/>
              <w:left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音频系统</w:t>
            </w:r>
          </w:p>
        </w:tc>
        <w:tc>
          <w:tcPr>
            <w:tcW w:w="2078" w:type="dxa"/>
            <w:gridSpan w:val="2"/>
            <w:tcBorders>
              <w:top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喇叭</w:t>
            </w:r>
          </w:p>
        </w:tc>
        <w:tc>
          <w:tcPr>
            <w:tcW w:w="5097" w:type="dxa"/>
            <w:gridSpan w:val="3"/>
            <w:tcBorders>
              <w:top w:val="single" w:sz="4" w:space="0" w:color="000000"/>
              <w:right w:val="single" w:sz="4" w:space="0" w:color="000000"/>
            </w:tcBorders>
            <w:vAlign w:val="center"/>
          </w:tcPr>
          <w:p w:rsidR="00BD2DCC" w:rsidRPr="005F24DA" w:rsidRDefault="00BD2DCC" w:rsidP="0050551C">
            <w:pPr>
              <w:spacing w:line="330" w:lineRule="atLeast"/>
              <w:jc w:val="center"/>
              <w:rPr>
                <w:rFonts w:ascii="Arial" w:hAnsi="Arial" w:cs="Arial"/>
                <w:color w:val="000000" w:themeColor="text1"/>
                <w:kern w:val="0"/>
                <w:szCs w:val="21"/>
              </w:rPr>
            </w:pPr>
            <w:r w:rsidRPr="005F24DA">
              <w:rPr>
                <w:rFonts w:ascii="Arial" w:hAnsi="Arial" w:cs="Arial"/>
                <w:color w:val="000000" w:themeColor="text1"/>
                <w:kern w:val="0"/>
                <w:szCs w:val="21"/>
              </w:rPr>
              <w:t>2×10W(8Ω)</w:t>
            </w:r>
          </w:p>
        </w:tc>
      </w:tr>
      <w:tr w:rsidR="00BD2DCC" w:rsidRPr="005F24DA" w:rsidTr="0050551C">
        <w:trPr>
          <w:gridAfter w:val="1"/>
          <w:wAfter w:w="23" w:type="dxa"/>
          <w:trHeight w:val="285"/>
          <w:jc w:val="center"/>
        </w:trPr>
        <w:tc>
          <w:tcPr>
            <w:tcW w:w="1128" w:type="dxa"/>
            <w:vMerge/>
            <w:tcBorders>
              <w:top w:val="single" w:sz="4" w:space="0" w:color="000000"/>
              <w:left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声音模式</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立体声</w:t>
            </w:r>
          </w:p>
        </w:tc>
      </w:tr>
      <w:tr w:rsidR="00BD2DCC" w:rsidRPr="005F24DA" w:rsidTr="0050551C">
        <w:trPr>
          <w:gridAfter w:val="1"/>
          <w:wAfter w:w="23" w:type="dxa"/>
          <w:trHeight w:val="285"/>
          <w:jc w:val="center"/>
        </w:trPr>
        <w:tc>
          <w:tcPr>
            <w:tcW w:w="1128" w:type="dxa"/>
            <w:vMerge w:val="restart"/>
            <w:tcBorders>
              <w:left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功率</w:t>
            </w: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输入电压</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hint="eastAsia"/>
                <w:color w:val="000000" w:themeColor="text1"/>
                <w:kern w:val="0"/>
                <w:szCs w:val="21"/>
              </w:rPr>
              <w:t>DC12-36V</w:t>
            </w:r>
          </w:p>
        </w:tc>
      </w:tr>
      <w:tr w:rsidR="00BD2DCC" w:rsidRPr="005F24DA" w:rsidTr="0050551C">
        <w:trPr>
          <w:gridAfter w:val="1"/>
          <w:wAfter w:w="23" w:type="dxa"/>
          <w:trHeight w:val="285"/>
          <w:jc w:val="center"/>
        </w:trPr>
        <w:tc>
          <w:tcPr>
            <w:tcW w:w="1128" w:type="dxa"/>
            <w:vMerge/>
            <w:tcBorders>
              <w:left w:val="single" w:sz="4" w:space="0" w:color="000000"/>
              <w:bottom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待机功率</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color w:val="000000" w:themeColor="text1"/>
                <w:kern w:val="0"/>
                <w:szCs w:val="21"/>
              </w:rPr>
              <w:t>≤1</w:t>
            </w:r>
            <w:r w:rsidRPr="005F24DA">
              <w:rPr>
                <w:rFonts w:ascii="Arial" w:hAnsi="Arial" w:cs="Arial" w:hint="eastAsia"/>
                <w:color w:val="000000" w:themeColor="text1"/>
                <w:kern w:val="0"/>
                <w:szCs w:val="21"/>
              </w:rPr>
              <w:t>.5</w:t>
            </w:r>
            <w:r w:rsidRPr="005F24DA">
              <w:rPr>
                <w:rFonts w:ascii="Arial" w:hAnsi="Arial" w:cs="Arial"/>
                <w:color w:val="000000" w:themeColor="text1"/>
                <w:kern w:val="0"/>
                <w:szCs w:val="21"/>
              </w:rPr>
              <w:t>W,</w:t>
            </w:r>
            <w:r w:rsidRPr="005F24DA">
              <w:rPr>
                <w:rFonts w:ascii="Arial" w:hAnsi="宋体" w:cs="Arial"/>
                <w:color w:val="000000" w:themeColor="text1"/>
                <w:kern w:val="0"/>
                <w:szCs w:val="21"/>
              </w:rPr>
              <w:t>支持低功耗待机模式</w:t>
            </w:r>
          </w:p>
        </w:tc>
      </w:tr>
      <w:tr w:rsidR="00BD2DCC" w:rsidRPr="005F24DA" w:rsidTr="0050551C">
        <w:trPr>
          <w:gridAfter w:val="1"/>
          <w:wAfter w:w="23" w:type="dxa"/>
          <w:trHeight w:val="285"/>
          <w:jc w:val="center"/>
        </w:trPr>
        <w:tc>
          <w:tcPr>
            <w:tcW w:w="1128" w:type="dxa"/>
            <w:vMerge/>
            <w:tcBorders>
              <w:left w:val="single" w:sz="4" w:space="0" w:color="000000"/>
              <w:bottom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额定功率</w:t>
            </w:r>
          </w:p>
        </w:tc>
        <w:tc>
          <w:tcPr>
            <w:tcW w:w="1771" w:type="dxa"/>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p>
        </w:tc>
        <w:tc>
          <w:tcPr>
            <w:tcW w:w="1771" w:type="dxa"/>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hint="eastAsia"/>
                <w:color w:val="000000" w:themeColor="text1"/>
                <w:kern w:val="0"/>
                <w:szCs w:val="21"/>
              </w:rPr>
              <w:t>≤</w:t>
            </w:r>
            <w:r w:rsidRPr="005F24DA">
              <w:rPr>
                <w:rFonts w:ascii="Arial" w:hAnsi="Arial" w:cs="Arial" w:hint="eastAsia"/>
                <w:color w:val="000000" w:themeColor="text1"/>
                <w:kern w:val="0"/>
                <w:szCs w:val="21"/>
              </w:rPr>
              <w:t>75W</w:t>
            </w:r>
          </w:p>
        </w:tc>
        <w:tc>
          <w:tcPr>
            <w:tcW w:w="1555" w:type="dxa"/>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p>
        </w:tc>
      </w:tr>
      <w:tr w:rsidR="00BD2DCC" w:rsidRPr="005F24DA" w:rsidTr="0050551C">
        <w:trPr>
          <w:gridAfter w:val="1"/>
          <w:wAfter w:w="23" w:type="dxa"/>
          <w:trHeight w:val="285"/>
          <w:jc w:val="center"/>
        </w:trPr>
        <w:tc>
          <w:tcPr>
            <w:tcW w:w="1128" w:type="dxa"/>
            <w:vMerge w:val="restart"/>
            <w:tcBorders>
              <w:left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外观</w:t>
            </w: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材质</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hint="eastAsia"/>
                <w:color w:val="000000" w:themeColor="text1"/>
                <w:kern w:val="0"/>
                <w:szCs w:val="21"/>
              </w:rPr>
              <w:t>钢化玻璃</w:t>
            </w:r>
            <w:r w:rsidRPr="005F24DA">
              <w:rPr>
                <w:rFonts w:ascii="Arial" w:hAnsi="宋体" w:cs="Arial" w:hint="eastAsia"/>
                <w:color w:val="000000" w:themeColor="text1"/>
                <w:kern w:val="0"/>
                <w:szCs w:val="21"/>
              </w:rPr>
              <w:t>+</w:t>
            </w:r>
            <w:r w:rsidRPr="005F24DA">
              <w:rPr>
                <w:rFonts w:ascii="Arial" w:hAnsi="宋体" w:cs="Arial"/>
                <w:color w:val="000000" w:themeColor="text1"/>
                <w:kern w:val="0"/>
                <w:szCs w:val="21"/>
              </w:rPr>
              <w:t>铝型材</w:t>
            </w:r>
            <w:r w:rsidRPr="005F24DA">
              <w:rPr>
                <w:rFonts w:ascii="Arial" w:hAnsi="宋体" w:cs="Arial" w:hint="eastAsia"/>
                <w:color w:val="000000" w:themeColor="text1"/>
                <w:kern w:val="0"/>
                <w:szCs w:val="21"/>
              </w:rPr>
              <w:t>边框</w:t>
            </w:r>
          </w:p>
        </w:tc>
      </w:tr>
      <w:tr w:rsidR="00BD2DCC" w:rsidRPr="005F24DA" w:rsidTr="0050551C">
        <w:trPr>
          <w:gridAfter w:val="1"/>
          <w:wAfter w:w="23" w:type="dxa"/>
          <w:trHeight w:val="285"/>
          <w:jc w:val="center"/>
        </w:trPr>
        <w:tc>
          <w:tcPr>
            <w:tcW w:w="1128" w:type="dxa"/>
            <w:vMerge/>
            <w:tcBorders>
              <w:left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外观颜色</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黑色（可定制）</w:t>
            </w:r>
          </w:p>
        </w:tc>
      </w:tr>
      <w:tr w:rsidR="00BD2DCC" w:rsidRPr="005F24DA" w:rsidTr="0050551C">
        <w:trPr>
          <w:gridAfter w:val="1"/>
          <w:wAfter w:w="23" w:type="dxa"/>
          <w:trHeight w:val="285"/>
          <w:jc w:val="center"/>
        </w:trPr>
        <w:tc>
          <w:tcPr>
            <w:tcW w:w="1128" w:type="dxa"/>
            <w:vMerge/>
            <w:tcBorders>
              <w:left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安装方式</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hint="eastAsia"/>
                <w:color w:val="000000" w:themeColor="text1"/>
                <w:kern w:val="0"/>
                <w:szCs w:val="21"/>
              </w:rPr>
              <w:t>横挂</w:t>
            </w:r>
            <w:r w:rsidRPr="005F24DA">
              <w:rPr>
                <w:rFonts w:ascii="Arial" w:hAnsi="Arial" w:cs="Arial" w:hint="eastAsia"/>
                <w:color w:val="000000" w:themeColor="text1"/>
                <w:kern w:val="0"/>
                <w:szCs w:val="21"/>
              </w:rPr>
              <w:t>/</w:t>
            </w:r>
            <w:r w:rsidRPr="005F24DA">
              <w:rPr>
                <w:rFonts w:ascii="Arial" w:hAnsi="Arial" w:cs="Arial" w:hint="eastAsia"/>
                <w:color w:val="000000" w:themeColor="text1"/>
                <w:kern w:val="0"/>
                <w:szCs w:val="21"/>
              </w:rPr>
              <w:t>竖挂</w:t>
            </w:r>
          </w:p>
        </w:tc>
      </w:tr>
      <w:tr w:rsidR="00BD2DCC" w:rsidRPr="005F24DA" w:rsidTr="0050551C">
        <w:trPr>
          <w:gridAfter w:val="1"/>
          <w:wAfter w:w="23" w:type="dxa"/>
          <w:trHeight w:val="285"/>
          <w:jc w:val="center"/>
        </w:trPr>
        <w:tc>
          <w:tcPr>
            <w:tcW w:w="1128" w:type="dxa"/>
            <w:vMerge w:val="restart"/>
            <w:tcBorders>
              <w:left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工作环境</w:t>
            </w: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工作温度／湿度</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color w:val="000000" w:themeColor="text1"/>
                <w:kern w:val="0"/>
                <w:szCs w:val="21"/>
              </w:rPr>
              <w:t>0</w:t>
            </w:r>
            <w:r w:rsidRPr="005F24DA">
              <w:rPr>
                <w:rFonts w:ascii="Arial" w:hAnsi="宋体" w:cs="Arial"/>
                <w:color w:val="000000" w:themeColor="text1"/>
                <w:kern w:val="0"/>
                <w:szCs w:val="21"/>
              </w:rPr>
              <w:t>℃</w:t>
            </w:r>
            <w:r w:rsidRPr="005F24DA">
              <w:rPr>
                <w:rFonts w:ascii="Arial" w:hAnsi="Arial" w:cs="Arial"/>
                <w:color w:val="000000" w:themeColor="text1"/>
                <w:kern w:val="0"/>
                <w:szCs w:val="21"/>
              </w:rPr>
              <w:t>~50</w:t>
            </w:r>
            <w:r w:rsidRPr="005F24DA">
              <w:rPr>
                <w:rFonts w:ascii="Arial" w:hAnsi="宋体" w:cs="Arial"/>
                <w:color w:val="000000" w:themeColor="text1"/>
                <w:kern w:val="0"/>
                <w:szCs w:val="21"/>
              </w:rPr>
              <w:t>℃</w:t>
            </w:r>
            <w:r w:rsidRPr="005F24DA">
              <w:rPr>
                <w:rFonts w:ascii="Arial" w:hAnsi="Arial" w:cs="Arial"/>
                <w:color w:val="000000" w:themeColor="text1"/>
                <w:kern w:val="0"/>
                <w:szCs w:val="21"/>
              </w:rPr>
              <w:t>/20%</w:t>
            </w:r>
            <w:r w:rsidRPr="005F24DA">
              <w:rPr>
                <w:rFonts w:ascii="Arial" w:hAnsi="宋体" w:cs="Arial"/>
                <w:color w:val="000000" w:themeColor="text1"/>
                <w:kern w:val="0"/>
                <w:szCs w:val="21"/>
              </w:rPr>
              <w:t>～</w:t>
            </w:r>
            <w:r w:rsidRPr="005F24DA">
              <w:rPr>
                <w:rFonts w:ascii="Arial" w:hAnsi="Arial" w:cs="Arial"/>
                <w:color w:val="000000" w:themeColor="text1"/>
                <w:kern w:val="0"/>
                <w:szCs w:val="21"/>
              </w:rPr>
              <w:t>80%</w:t>
            </w:r>
          </w:p>
        </w:tc>
      </w:tr>
      <w:tr w:rsidR="00BD2DCC" w:rsidRPr="005F24DA" w:rsidTr="0050551C">
        <w:trPr>
          <w:gridAfter w:val="1"/>
          <w:wAfter w:w="23" w:type="dxa"/>
          <w:trHeight w:val="285"/>
          <w:jc w:val="center"/>
        </w:trPr>
        <w:tc>
          <w:tcPr>
            <w:tcW w:w="1128" w:type="dxa"/>
            <w:vMerge/>
            <w:tcBorders>
              <w:left w:val="single" w:sz="4" w:space="0" w:color="000000"/>
              <w:bottom w:val="single" w:sz="4" w:space="0" w:color="000000"/>
              <w:right w:val="single" w:sz="4" w:space="0" w:color="000000"/>
            </w:tcBorders>
            <w:vAlign w:val="center"/>
          </w:tcPr>
          <w:p w:rsidR="00BD2DCC" w:rsidRPr="005F24DA" w:rsidRDefault="00BD2DCC" w:rsidP="0050551C">
            <w:pPr>
              <w:widowControl/>
              <w:jc w:val="center"/>
              <w:rPr>
                <w:rFonts w:ascii="Arial" w:hAnsi="Arial" w:cs="Arial"/>
                <w:color w:val="000000" w:themeColor="text1"/>
                <w:kern w:val="0"/>
                <w:szCs w:val="21"/>
              </w:rPr>
            </w:pPr>
          </w:p>
        </w:tc>
        <w:tc>
          <w:tcPr>
            <w:tcW w:w="2078" w:type="dxa"/>
            <w:gridSpan w:val="2"/>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存储温度／湿度</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color w:val="000000" w:themeColor="text1"/>
                <w:kern w:val="0"/>
                <w:szCs w:val="21"/>
              </w:rPr>
              <w:t>-10</w:t>
            </w:r>
            <w:r w:rsidRPr="005F24DA">
              <w:rPr>
                <w:rFonts w:ascii="Arial" w:hAnsi="宋体" w:cs="Arial"/>
                <w:color w:val="000000" w:themeColor="text1"/>
                <w:kern w:val="0"/>
                <w:szCs w:val="21"/>
              </w:rPr>
              <w:t>℃</w:t>
            </w:r>
            <w:r w:rsidRPr="005F24DA">
              <w:rPr>
                <w:rFonts w:ascii="Arial" w:hAnsi="Arial" w:cs="Arial"/>
                <w:color w:val="000000" w:themeColor="text1"/>
                <w:kern w:val="0"/>
                <w:szCs w:val="21"/>
              </w:rPr>
              <w:t>~60</w:t>
            </w:r>
            <w:r w:rsidRPr="005F24DA">
              <w:rPr>
                <w:rFonts w:ascii="Arial" w:hAnsi="宋体" w:cs="Arial"/>
                <w:color w:val="000000" w:themeColor="text1"/>
                <w:kern w:val="0"/>
                <w:szCs w:val="21"/>
              </w:rPr>
              <w:t>℃</w:t>
            </w:r>
            <w:r w:rsidRPr="005F24DA">
              <w:rPr>
                <w:rFonts w:ascii="Arial" w:hAnsi="Arial" w:cs="Arial"/>
                <w:color w:val="000000" w:themeColor="text1"/>
                <w:kern w:val="0"/>
                <w:szCs w:val="21"/>
              </w:rPr>
              <w:t>/5--95%</w:t>
            </w:r>
          </w:p>
        </w:tc>
      </w:tr>
      <w:tr w:rsidR="00BD2DCC" w:rsidRPr="005F24DA" w:rsidTr="0050551C">
        <w:trPr>
          <w:gridAfter w:val="1"/>
          <w:wAfter w:w="23" w:type="dxa"/>
          <w:trHeight w:val="84"/>
          <w:jc w:val="center"/>
        </w:trPr>
        <w:tc>
          <w:tcPr>
            <w:tcW w:w="3206" w:type="dxa"/>
            <w:gridSpan w:val="3"/>
            <w:tcBorders>
              <w:top w:val="single" w:sz="4" w:space="0" w:color="000000"/>
              <w:left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宋体" w:cs="Arial"/>
                <w:color w:val="000000" w:themeColor="text1"/>
                <w:kern w:val="0"/>
                <w:szCs w:val="21"/>
              </w:rPr>
              <w:t>机器寿命</w:t>
            </w:r>
          </w:p>
        </w:tc>
        <w:tc>
          <w:tcPr>
            <w:tcW w:w="5097" w:type="dxa"/>
            <w:gridSpan w:val="3"/>
            <w:tcBorders>
              <w:top w:val="single" w:sz="4" w:space="0" w:color="000000"/>
              <w:bottom w:val="single" w:sz="4" w:space="0" w:color="000000"/>
              <w:right w:val="single" w:sz="4" w:space="0" w:color="000000"/>
            </w:tcBorders>
            <w:vAlign w:val="center"/>
          </w:tcPr>
          <w:p w:rsidR="00BD2DCC" w:rsidRPr="005F24DA" w:rsidRDefault="00BD2DCC" w:rsidP="0050551C">
            <w:pPr>
              <w:widowControl/>
              <w:spacing w:line="330" w:lineRule="atLeast"/>
              <w:jc w:val="center"/>
              <w:rPr>
                <w:rFonts w:ascii="Arial" w:hAnsi="Arial" w:cs="Arial"/>
                <w:color w:val="000000" w:themeColor="text1"/>
                <w:kern w:val="0"/>
                <w:szCs w:val="21"/>
              </w:rPr>
            </w:pPr>
            <w:r w:rsidRPr="005F24DA">
              <w:rPr>
                <w:rFonts w:ascii="Arial" w:hAnsi="Arial" w:cs="Arial" w:hint="eastAsia"/>
                <w:color w:val="000000" w:themeColor="text1"/>
                <w:kern w:val="0"/>
                <w:szCs w:val="21"/>
              </w:rPr>
              <w:t>≥</w:t>
            </w:r>
            <w:r w:rsidRPr="005F24DA">
              <w:rPr>
                <w:rFonts w:ascii="Arial" w:hAnsi="Arial" w:cs="Arial" w:hint="eastAsia"/>
                <w:color w:val="000000" w:themeColor="text1"/>
                <w:kern w:val="0"/>
                <w:szCs w:val="21"/>
              </w:rPr>
              <w:t>5</w:t>
            </w:r>
            <w:r w:rsidRPr="005F24DA">
              <w:rPr>
                <w:rFonts w:ascii="Arial" w:hAnsi="Arial" w:cs="Arial"/>
                <w:color w:val="000000" w:themeColor="text1"/>
                <w:kern w:val="0"/>
                <w:szCs w:val="21"/>
              </w:rPr>
              <w:t>0000</w:t>
            </w:r>
            <w:r w:rsidRPr="005F24DA">
              <w:rPr>
                <w:rFonts w:ascii="Arial" w:hAnsi="宋体" w:cs="Arial"/>
                <w:color w:val="000000" w:themeColor="text1"/>
                <w:kern w:val="0"/>
                <w:szCs w:val="21"/>
              </w:rPr>
              <w:t>小时</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8326" w:type="dxa"/>
            <w:gridSpan w:val="7"/>
            <w:shd w:val="clear" w:color="auto" w:fill="808080"/>
            <w:vAlign w:val="center"/>
          </w:tcPr>
          <w:p w:rsidR="00BD2DCC" w:rsidRPr="005F24DA" w:rsidRDefault="00BD2DCC" w:rsidP="0050551C">
            <w:pPr>
              <w:pStyle w:val="1fa"/>
              <w:ind w:firstLineChars="0" w:firstLine="0"/>
              <w:jc w:val="center"/>
              <w:rPr>
                <w:rFonts w:ascii="宋体" w:hAnsi="宋体" w:cs="宋体"/>
                <w:b/>
                <w:color w:val="000000" w:themeColor="text1"/>
                <w:szCs w:val="21"/>
              </w:rPr>
            </w:pPr>
            <w:r w:rsidRPr="005F24DA">
              <w:rPr>
                <w:rFonts w:ascii="宋体" w:hAnsi="宋体" w:cs="宋体" w:hint="eastAsia"/>
                <w:b/>
                <w:color w:val="000000" w:themeColor="text1"/>
                <w:szCs w:val="21"/>
              </w:rPr>
              <w:lastRenderedPageBreak/>
              <w:t>主要硬件指标</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CPU</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ARM Cortex A9，双核1.5GHz</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内存</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1G DDR3</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内置存储器</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 xml:space="preserve"> </w:t>
            </w:r>
            <w:r w:rsidRPr="005F24DA">
              <w:rPr>
                <w:rFonts w:ascii="宋体" w:cs="宋体" w:hint="eastAsia"/>
                <w:color w:val="000000" w:themeColor="text1"/>
                <w:kern w:val="0"/>
                <w:sz w:val="22"/>
                <w:szCs w:val="22"/>
              </w:rPr>
              <w:t>≥</w:t>
            </w:r>
            <w:r w:rsidRPr="005F24DA">
              <w:rPr>
                <w:rFonts w:ascii="宋体" w:hAnsi="宋体" w:cs="宋体" w:hint="eastAsia"/>
                <w:color w:val="000000" w:themeColor="text1"/>
                <w:szCs w:val="21"/>
              </w:rPr>
              <w:t>NAND FLASH 8G</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解码分辨率</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最高支持1080P</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操作系统</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 xml:space="preserve">支持Android </w:t>
            </w:r>
            <w:smartTag w:uri="urn:schemas-microsoft-com:office:smarttags" w:element="chsdate">
              <w:smartTagPr>
                <w:attr w:name="Year" w:val="1899"/>
                <w:attr w:name="Month" w:val="12"/>
                <w:attr w:name="Day" w:val="30"/>
                <w:attr w:name="IsLunarDate" w:val="False"/>
                <w:attr w:name="IsROCDate" w:val="False"/>
              </w:smartTagPr>
              <w:r w:rsidRPr="005F24DA">
                <w:rPr>
                  <w:rFonts w:ascii="宋体" w:hAnsi="宋体" w:cs="宋体" w:hint="eastAsia"/>
                  <w:color w:val="000000" w:themeColor="text1"/>
                  <w:szCs w:val="21"/>
                </w:rPr>
                <w:t>4.0.3</w:t>
              </w:r>
            </w:smartTag>
            <w:r w:rsidRPr="005F24DA">
              <w:rPr>
                <w:rFonts w:ascii="宋体" w:hAnsi="宋体" w:cs="宋体" w:hint="eastAsia"/>
                <w:color w:val="000000" w:themeColor="text1"/>
                <w:szCs w:val="21"/>
              </w:rPr>
              <w:t>以上</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播放模式</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支持循环、定时、插播等多种播放模式</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网络支持</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（以太网，支持WiFi、无线外设扩展）</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移动网络</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4G模块</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视频播放</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支持wmv、avi、flv、rm、rmvb、mpeg 、ts、mp4等</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图片格式</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支持BMP、JPEG、PNG、GIF等</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USB接口</w:t>
            </w:r>
          </w:p>
        </w:tc>
        <w:tc>
          <w:tcPr>
            <w:tcW w:w="6428" w:type="dxa"/>
            <w:gridSpan w:val="5"/>
            <w:vAlign w:val="center"/>
          </w:tcPr>
          <w:p w:rsidR="00BD2DCC" w:rsidRPr="005F24DA" w:rsidRDefault="00B5419A"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w:t>
            </w:r>
            <w:r w:rsidR="00BD2DCC" w:rsidRPr="005F24DA">
              <w:rPr>
                <w:rFonts w:ascii="宋体" w:hAnsi="宋体" w:cs="宋体" w:hint="eastAsia"/>
                <w:color w:val="000000" w:themeColor="text1"/>
                <w:szCs w:val="21"/>
              </w:rPr>
              <w:t xml:space="preserve">2个USB </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DTMB</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完美支持国内DTMB无线地面数字电视高清信号</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以太网</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1个，10M/100M自适应以太网</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LVDS输出</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1个，可直接驱动50/60Hz液晶屏</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SDI输出</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1个,支持1080P输出（BNC接口）</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音视频输入/出</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左右声道输出（支持双通道4R/6W，8R/3W喇叭）</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RTC实时时钟</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支持</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定时开关机</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支持</w:t>
            </w:r>
          </w:p>
        </w:tc>
      </w:tr>
      <w:tr w:rsidR="00BD2DCC" w:rsidRPr="005F24DA" w:rsidTr="00505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898" w:type="dxa"/>
            <w:gridSpan w:val="2"/>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系统升级</w:t>
            </w:r>
          </w:p>
        </w:tc>
        <w:tc>
          <w:tcPr>
            <w:tcW w:w="6428" w:type="dxa"/>
            <w:gridSpan w:val="5"/>
            <w:vAlign w:val="center"/>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支持USB/T卡/网络升级</w:t>
            </w:r>
          </w:p>
        </w:tc>
      </w:tr>
    </w:tbl>
    <w:p w:rsidR="00BD2DCC" w:rsidRPr="005F24DA" w:rsidRDefault="00BD2DCC" w:rsidP="00BD2DCC">
      <w:pPr>
        <w:pStyle w:val="10"/>
        <w:tabs>
          <w:tab w:val="left" w:pos="425"/>
        </w:tabs>
        <w:spacing w:before="120" w:after="240"/>
        <w:ind w:left="425" w:hanging="425"/>
        <w:jc w:val="both"/>
        <w:rPr>
          <w:rFonts w:ascii="仿宋_GB2312" w:eastAsia="仿宋_GB2312"/>
          <w:color w:val="000000" w:themeColor="text1"/>
          <w:sz w:val="24"/>
          <w:szCs w:val="24"/>
        </w:rPr>
      </w:pPr>
      <w:r w:rsidRPr="005F24DA">
        <w:rPr>
          <w:rFonts w:ascii="仿宋_GB2312" w:eastAsia="仿宋_GB2312" w:hint="eastAsia"/>
          <w:color w:val="000000" w:themeColor="text1"/>
          <w:sz w:val="24"/>
          <w:szCs w:val="24"/>
        </w:rPr>
        <w:lastRenderedPageBreak/>
        <w:t>（5）、软件要求</w:t>
      </w:r>
    </w:p>
    <w:p w:rsidR="00BD2DCC" w:rsidRPr="005F24DA" w:rsidRDefault="00BD2DCC" w:rsidP="00BD2DCC">
      <w:pPr>
        <w:rPr>
          <w:rFonts w:ascii="宋体" w:hAnsi="宋体" w:cs="宋体"/>
          <w:b/>
          <w:bCs/>
          <w:color w:val="000000" w:themeColor="text1"/>
          <w:szCs w:val="21"/>
        </w:rPr>
      </w:pPr>
      <w:bookmarkStart w:id="50" w:name="OLE_LINK2"/>
      <w:r w:rsidRPr="005F24DA">
        <w:rPr>
          <w:rFonts w:ascii="宋体" w:hAnsi="宋体" w:cs="宋体" w:hint="eastAsia"/>
          <w:b/>
          <w:bCs/>
          <w:color w:val="000000" w:themeColor="text1"/>
          <w:szCs w:val="21"/>
        </w:rPr>
        <w:t>信息发布系统功能</w:t>
      </w:r>
    </w:p>
    <w:bookmarkEnd w:id="50"/>
    <w:p w:rsidR="00BD2DCC" w:rsidRPr="005F24DA" w:rsidRDefault="00BD2DCC" w:rsidP="00BD2DCC">
      <w:pPr>
        <w:rPr>
          <w:rFonts w:ascii="宋体" w:hAnsi="宋体" w:cs="宋体"/>
          <w:color w:val="000000" w:themeColor="text1"/>
          <w:szCs w:val="21"/>
        </w:rPr>
      </w:pPr>
      <w:r w:rsidRPr="005F24DA">
        <w:rPr>
          <w:rFonts w:ascii="宋体" w:hAnsi="宋体" w:cs="宋体"/>
          <w:color w:val="000000" w:themeColor="text1"/>
          <w:szCs w:val="21"/>
        </w:rPr>
        <w:t xml:space="preserve">     </w:t>
      </w:r>
      <w:r w:rsidRPr="005F24DA">
        <w:rPr>
          <w:rFonts w:ascii="宋体" w:hAnsi="宋体" w:cs="宋体" w:hint="eastAsia"/>
          <w:color w:val="000000" w:themeColor="text1"/>
          <w:szCs w:val="21"/>
        </w:rPr>
        <w:t>系统采用B/S架构，无需安装客户端，即可在任意一台电脑上打开IE浏览器登录控制后台，对所有终端进行任何操作管理。</w:t>
      </w:r>
    </w:p>
    <w:p w:rsidR="00BD2DCC" w:rsidRPr="005F24DA" w:rsidRDefault="00BD2DCC" w:rsidP="00BD2DCC">
      <w:pPr>
        <w:rPr>
          <w:rFonts w:ascii="宋体" w:hAnsi="宋体" w:cs="宋体"/>
          <w:b/>
          <w:bCs/>
          <w:color w:val="000000" w:themeColor="text1"/>
          <w:szCs w:val="21"/>
        </w:rPr>
      </w:pPr>
      <w:r w:rsidRPr="005F24DA">
        <w:rPr>
          <w:rFonts w:ascii="宋体" w:hAnsi="宋体" w:cs="宋体" w:hint="eastAsia"/>
          <w:b/>
          <w:bCs/>
          <w:color w:val="000000" w:themeColor="text1"/>
          <w:szCs w:val="21"/>
        </w:rPr>
        <w:t>DTMB高清播放功能</w:t>
      </w:r>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完全支持高清DTMB标准，后台每天五段定时切换。</w:t>
      </w:r>
    </w:p>
    <w:p w:rsidR="00BD2DCC" w:rsidRPr="005F24DA" w:rsidRDefault="00BD2DCC" w:rsidP="00BD2DCC">
      <w:pPr>
        <w:rPr>
          <w:rFonts w:ascii="宋体" w:hAnsi="宋体" w:cs="宋体"/>
          <w:b/>
          <w:color w:val="000000" w:themeColor="text1"/>
          <w:szCs w:val="21"/>
        </w:rPr>
      </w:pPr>
      <w:r w:rsidRPr="005F24DA">
        <w:rPr>
          <w:rFonts w:ascii="宋体" w:hAnsi="宋体" w:cs="宋体" w:hint="eastAsia"/>
          <w:b/>
          <w:color w:val="000000" w:themeColor="text1"/>
          <w:szCs w:val="21"/>
        </w:rPr>
        <w:t>缓存垫播</w:t>
      </w:r>
    </w:p>
    <w:p w:rsidR="00BD2DCC" w:rsidRPr="005F24DA" w:rsidRDefault="00BD2DCC" w:rsidP="00BD2DCC">
      <w:pPr>
        <w:ind w:firstLineChars="200" w:firstLine="420"/>
        <w:rPr>
          <w:rFonts w:ascii="宋体" w:hAnsi="宋体" w:cs="宋体"/>
          <w:b/>
          <w:color w:val="000000" w:themeColor="text1"/>
          <w:szCs w:val="21"/>
        </w:rPr>
      </w:pPr>
      <w:r w:rsidRPr="005F24DA">
        <w:rPr>
          <w:rFonts w:ascii="宋体" w:hAnsi="宋体" w:cs="宋体" w:hint="eastAsia"/>
          <w:color w:val="000000" w:themeColor="text1"/>
          <w:szCs w:val="21"/>
        </w:rPr>
        <w:t>无DTMB高清信号时，内置存储器的视频及时调播，屏幕无蓝屏。</w:t>
      </w:r>
    </w:p>
    <w:p w:rsidR="00BD2DCC" w:rsidRPr="005F24DA" w:rsidRDefault="00BD2DCC" w:rsidP="00BD2DCC">
      <w:pPr>
        <w:rPr>
          <w:rFonts w:ascii="宋体" w:hAnsi="宋体" w:cs="宋体"/>
          <w:b/>
          <w:bCs/>
          <w:color w:val="000000" w:themeColor="text1"/>
          <w:szCs w:val="21"/>
        </w:rPr>
      </w:pPr>
      <w:bookmarkStart w:id="51" w:name="_Toc346475151"/>
      <w:r w:rsidRPr="005F24DA">
        <w:rPr>
          <w:rFonts w:ascii="宋体" w:hAnsi="宋体" w:cs="宋体" w:hint="eastAsia"/>
          <w:b/>
          <w:bCs/>
          <w:color w:val="000000" w:themeColor="text1"/>
          <w:szCs w:val="21"/>
        </w:rPr>
        <w:t>任意分屏</w:t>
      </w:r>
      <w:bookmarkEnd w:id="51"/>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制作节目时可任意拉伸拖放视频播放区域及大小、flash、ppt、跑马灯字幕的字体、字号、字色、背景色、支持字幕向左、右、上、下滚动；系统自带数字日历时钟模块、天气预报模块、节目模板库，支持自行设计制作模板；提供缩略图功能，所见即所得。</w:t>
      </w:r>
    </w:p>
    <w:p w:rsidR="00BD2DCC" w:rsidRPr="005F24DA" w:rsidRDefault="00BD2DCC" w:rsidP="00BD2DCC">
      <w:pPr>
        <w:rPr>
          <w:rFonts w:ascii="宋体" w:hAnsi="宋体" w:cs="宋体"/>
          <w:b/>
          <w:bCs/>
          <w:color w:val="000000" w:themeColor="text1"/>
          <w:szCs w:val="21"/>
        </w:rPr>
      </w:pPr>
      <w:bookmarkStart w:id="52" w:name="_Toc346475152"/>
      <w:r w:rsidRPr="005F24DA">
        <w:rPr>
          <w:rFonts w:ascii="宋体" w:hAnsi="宋体" w:cs="宋体" w:hint="eastAsia"/>
          <w:b/>
          <w:bCs/>
          <w:color w:val="000000" w:themeColor="text1"/>
          <w:szCs w:val="21"/>
        </w:rPr>
        <w:t>系统兼容扩展性</w:t>
      </w:r>
      <w:bookmarkEnd w:id="52"/>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支持几乎所有的视频格式（rm、rmvb、avi、mpeg、mpg、dat、mov、asf、mtv、mkv、wmv、3gp、amv、dmv、divx等）音频（mp3、wma、wav等）图片（jpg、gif、png等）； word/excel文档、pdf文档、RSS实时新闻、flash动画、动态网页。</w:t>
      </w:r>
    </w:p>
    <w:p w:rsidR="00BD2DCC" w:rsidRPr="005F24DA" w:rsidRDefault="00BD2DCC" w:rsidP="00BD2DCC">
      <w:pPr>
        <w:rPr>
          <w:rFonts w:ascii="宋体" w:hAnsi="宋体" w:cs="宋体"/>
          <w:b/>
          <w:bCs/>
          <w:color w:val="000000" w:themeColor="text1"/>
          <w:szCs w:val="21"/>
        </w:rPr>
      </w:pPr>
      <w:bookmarkStart w:id="53" w:name="_Toc346475155"/>
      <w:r w:rsidRPr="005F24DA">
        <w:rPr>
          <w:rFonts w:ascii="宋体" w:hAnsi="宋体" w:cs="宋体" w:hint="eastAsia"/>
          <w:b/>
          <w:bCs/>
          <w:color w:val="000000" w:themeColor="text1"/>
          <w:szCs w:val="21"/>
        </w:rPr>
        <w:t>图片特效播放</w:t>
      </w:r>
      <w:bookmarkEnd w:id="53"/>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添加图片可设置图片播放特效功能、例如：百叶窗、渐进渐出等特效。</w:t>
      </w:r>
    </w:p>
    <w:p w:rsidR="00BD2DCC" w:rsidRPr="005F24DA" w:rsidRDefault="00BD2DCC" w:rsidP="00BD2DCC">
      <w:pPr>
        <w:rPr>
          <w:rFonts w:ascii="宋体" w:hAnsi="宋体" w:cs="宋体"/>
          <w:b/>
          <w:bCs/>
          <w:color w:val="000000" w:themeColor="text1"/>
          <w:szCs w:val="21"/>
        </w:rPr>
      </w:pPr>
      <w:bookmarkStart w:id="54" w:name="_Toc346475156"/>
      <w:r w:rsidRPr="005F24DA">
        <w:rPr>
          <w:rFonts w:ascii="宋体" w:hAnsi="宋体" w:cs="宋体" w:hint="eastAsia"/>
          <w:b/>
          <w:bCs/>
          <w:color w:val="000000" w:themeColor="text1"/>
          <w:szCs w:val="21"/>
        </w:rPr>
        <w:t>流媒体直播</w:t>
      </w:r>
      <w:bookmarkEnd w:id="54"/>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支持实时流媒体直播、网络视频直播、本地DVD视频直播、视频会议等多种流媒体形式直播。</w:t>
      </w:r>
    </w:p>
    <w:p w:rsidR="00BD2DCC" w:rsidRPr="005F24DA" w:rsidRDefault="00BD2DCC" w:rsidP="00BD2DCC">
      <w:pPr>
        <w:rPr>
          <w:rFonts w:ascii="宋体" w:hAnsi="宋体" w:cs="宋体"/>
          <w:b/>
          <w:bCs/>
          <w:color w:val="000000" w:themeColor="text1"/>
          <w:szCs w:val="21"/>
        </w:rPr>
      </w:pPr>
      <w:bookmarkStart w:id="55" w:name="_Toc346475159"/>
      <w:r w:rsidRPr="005F24DA">
        <w:rPr>
          <w:rFonts w:ascii="宋体" w:hAnsi="宋体" w:cs="宋体" w:hint="eastAsia"/>
          <w:b/>
          <w:bCs/>
          <w:color w:val="000000" w:themeColor="text1"/>
          <w:szCs w:val="21"/>
        </w:rPr>
        <w:t>播放计划管理</w:t>
      </w:r>
      <w:bookmarkEnd w:id="55"/>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可以将所有的需要发送的节目提前做计划表，可以是正常计划、插播计划、周期计划。</w:t>
      </w:r>
    </w:p>
    <w:p w:rsidR="00BD2DCC" w:rsidRPr="005F24DA" w:rsidRDefault="00BD2DCC" w:rsidP="00BD2DCC">
      <w:pPr>
        <w:rPr>
          <w:rFonts w:ascii="宋体" w:hAnsi="宋体" w:cs="宋体"/>
          <w:b/>
          <w:bCs/>
          <w:color w:val="000000" w:themeColor="text1"/>
          <w:szCs w:val="21"/>
        </w:rPr>
      </w:pPr>
      <w:bookmarkStart w:id="56" w:name="_Toc346475161"/>
      <w:r w:rsidRPr="005F24DA">
        <w:rPr>
          <w:rFonts w:ascii="宋体" w:hAnsi="宋体" w:cs="宋体" w:hint="eastAsia"/>
          <w:b/>
          <w:bCs/>
          <w:color w:val="000000" w:themeColor="text1"/>
          <w:szCs w:val="21"/>
        </w:rPr>
        <w:t>远程控制终端</w:t>
      </w:r>
      <w:bookmarkEnd w:id="56"/>
    </w:p>
    <w:p w:rsidR="00BD2DCC" w:rsidRPr="005F24DA" w:rsidRDefault="00BD2DCC" w:rsidP="00BD2DCC">
      <w:pPr>
        <w:rPr>
          <w:rFonts w:ascii="宋体" w:hAnsi="宋体" w:cs="宋体"/>
          <w:b/>
          <w:bCs/>
          <w:color w:val="000000" w:themeColor="text1"/>
          <w:szCs w:val="21"/>
        </w:rPr>
      </w:pPr>
      <w:r w:rsidRPr="005F24DA">
        <w:rPr>
          <w:rFonts w:ascii="宋体" w:hAnsi="宋体" w:cs="宋体"/>
          <w:color w:val="000000" w:themeColor="text1"/>
          <w:szCs w:val="21"/>
        </w:rPr>
        <w:t xml:space="preserve">    </w:t>
      </w:r>
      <w:r w:rsidRPr="005F24DA">
        <w:rPr>
          <w:rFonts w:ascii="宋体" w:hAnsi="宋体" w:cs="宋体" w:hint="eastAsia"/>
          <w:color w:val="000000" w:themeColor="text1"/>
          <w:szCs w:val="21"/>
        </w:rPr>
        <w:t>可通过管理软件、远程开机或关机、重启。可通过控制软件远程同步终端播放器和服务器的时间、不用手动去设置时间。可通过控制软件远程设置终端播放器的音量大小。</w:t>
      </w:r>
      <w:bookmarkStart w:id="57" w:name="_Toc346475164"/>
      <w:r w:rsidRPr="005F24DA">
        <w:rPr>
          <w:rFonts w:ascii="宋体" w:hAnsi="宋体" w:cs="宋体" w:hint="eastAsia"/>
          <w:color w:val="000000" w:themeColor="text1"/>
          <w:szCs w:val="21"/>
        </w:rPr>
        <w:t>远程控制终端可实现故障自动回传。</w:t>
      </w:r>
    </w:p>
    <w:p w:rsidR="00BD2DCC" w:rsidRPr="005F24DA" w:rsidRDefault="00BD2DCC" w:rsidP="00BD2DCC">
      <w:pPr>
        <w:rPr>
          <w:rFonts w:ascii="宋体" w:hAnsi="宋体" w:cs="宋体"/>
          <w:b/>
          <w:bCs/>
          <w:color w:val="000000" w:themeColor="text1"/>
          <w:szCs w:val="21"/>
        </w:rPr>
      </w:pPr>
      <w:r w:rsidRPr="005F24DA">
        <w:rPr>
          <w:rFonts w:ascii="宋体" w:hAnsi="宋体" w:cs="宋体" w:hint="eastAsia"/>
          <w:b/>
          <w:bCs/>
          <w:color w:val="000000" w:themeColor="text1"/>
          <w:szCs w:val="21"/>
        </w:rPr>
        <w:t>远程实时监控</w:t>
      </w:r>
      <w:bookmarkEnd w:id="57"/>
    </w:p>
    <w:p w:rsidR="00BD2DCC" w:rsidRPr="005F24DA" w:rsidRDefault="00BD2DCC" w:rsidP="00BD2DCC">
      <w:pPr>
        <w:rPr>
          <w:rFonts w:ascii="宋体" w:hAnsi="宋体" w:cs="宋体"/>
          <w:color w:val="000000" w:themeColor="text1"/>
          <w:szCs w:val="21"/>
        </w:rPr>
      </w:pPr>
      <w:r w:rsidRPr="005F24DA">
        <w:rPr>
          <w:rFonts w:ascii="宋体" w:hAnsi="宋体" w:cs="宋体" w:hint="eastAsia"/>
          <w:color w:val="000000" w:themeColor="text1"/>
          <w:szCs w:val="21"/>
        </w:rPr>
        <w:t xml:space="preserve">    可远程实时监控终端网络连接状态、监控正在播放的实时画面，这样方便用户管理，不用去显示端查看操作后的效果。</w:t>
      </w:r>
    </w:p>
    <w:p w:rsidR="00BD2DCC" w:rsidRPr="005F24DA" w:rsidRDefault="00BD2DCC" w:rsidP="00BD2DCC">
      <w:pPr>
        <w:rPr>
          <w:rFonts w:ascii="宋体" w:hAnsi="宋体" w:cs="宋体"/>
          <w:b/>
          <w:bCs/>
          <w:color w:val="000000" w:themeColor="text1"/>
          <w:szCs w:val="21"/>
        </w:rPr>
      </w:pPr>
      <w:bookmarkStart w:id="58" w:name="_Toc346475165"/>
      <w:r w:rsidRPr="005F24DA">
        <w:rPr>
          <w:rFonts w:ascii="宋体" w:hAnsi="宋体" w:cs="宋体" w:hint="eastAsia"/>
          <w:b/>
          <w:bCs/>
          <w:color w:val="000000" w:themeColor="text1"/>
          <w:szCs w:val="21"/>
        </w:rPr>
        <w:t>定时开关机</w:t>
      </w:r>
      <w:bookmarkEnd w:id="58"/>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系统可以设置终端每天或者每周几几点开机、几点关机，而且可以设置多轮定时开关机,这样不仅更大的方便管理终端,而且不用人工开关机增加工作效率减少不必要的夜间用电浪费.</w:t>
      </w:r>
    </w:p>
    <w:p w:rsidR="00BD2DCC" w:rsidRPr="005F24DA" w:rsidRDefault="00BD2DCC" w:rsidP="00BD2DCC">
      <w:pPr>
        <w:rPr>
          <w:rFonts w:ascii="宋体" w:hAnsi="宋体" w:cs="宋体"/>
          <w:b/>
          <w:bCs/>
          <w:color w:val="000000" w:themeColor="text1"/>
          <w:szCs w:val="21"/>
        </w:rPr>
      </w:pPr>
      <w:bookmarkStart w:id="59" w:name="_Toc346475169"/>
      <w:r w:rsidRPr="005F24DA">
        <w:rPr>
          <w:rFonts w:ascii="宋体" w:hAnsi="宋体" w:cs="宋体" w:hint="eastAsia"/>
          <w:b/>
          <w:bCs/>
          <w:color w:val="000000" w:themeColor="text1"/>
          <w:szCs w:val="21"/>
        </w:rPr>
        <w:t>用户管理权限</w:t>
      </w:r>
      <w:bookmarkEnd w:id="59"/>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可对每个用户设置不同的权限，并且可以对用户分配管理终端，使其对此终端有管理权限。</w:t>
      </w:r>
    </w:p>
    <w:p w:rsidR="00BD2DCC" w:rsidRPr="005F24DA" w:rsidRDefault="00BD2DCC" w:rsidP="00BD2DCC">
      <w:pPr>
        <w:rPr>
          <w:rFonts w:ascii="宋体" w:hAnsi="宋体" w:cs="宋体"/>
          <w:b/>
          <w:bCs/>
          <w:color w:val="000000" w:themeColor="text1"/>
          <w:szCs w:val="21"/>
        </w:rPr>
      </w:pPr>
      <w:bookmarkStart w:id="60" w:name="_Toc346475171"/>
      <w:r w:rsidRPr="005F24DA">
        <w:rPr>
          <w:rFonts w:ascii="宋体" w:hAnsi="宋体" w:cs="宋体" w:hint="eastAsia"/>
          <w:b/>
          <w:bCs/>
          <w:color w:val="000000" w:themeColor="text1"/>
          <w:szCs w:val="21"/>
        </w:rPr>
        <w:t>终端分组</w:t>
      </w:r>
      <w:bookmarkEnd w:id="60"/>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可根据实际应用中发布点的地理位置或业务类型等自定义不同的发布组。在进行管理或分发节目时即可对该组直接发布指令，使得在显示终端数量较多的情况下用户管理更轻松有效率。</w:t>
      </w:r>
    </w:p>
    <w:p w:rsidR="00BD2DCC" w:rsidRPr="005F24DA" w:rsidRDefault="00BD2DCC" w:rsidP="00BD2DCC">
      <w:pPr>
        <w:rPr>
          <w:rFonts w:ascii="宋体" w:hAnsi="宋体" w:cs="宋体"/>
          <w:b/>
          <w:bCs/>
          <w:color w:val="000000" w:themeColor="text1"/>
          <w:szCs w:val="21"/>
        </w:rPr>
      </w:pPr>
      <w:bookmarkStart w:id="61" w:name="_Toc346475172"/>
      <w:r w:rsidRPr="005F24DA">
        <w:rPr>
          <w:rFonts w:ascii="宋体" w:hAnsi="宋体" w:cs="宋体" w:hint="eastAsia"/>
          <w:b/>
          <w:bCs/>
          <w:color w:val="000000" w:themeColor="text1"/>
          <w:szCs w:val="21"/>
        </w:rPr>
        <w:t>节目审核</w:t>
      </w:r>
      <w:bookmarkEnd w:id="61"/>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 xml:space="preserve">    节目审核功能用在多级用户权限中,上级用户审核下级用户所制作的节目,只要下级用户制作的节目未被上级审核,那下级用户就不能发布此节目到终端.</w:t>
      </w:r>
    </w:p>
    <w:p w:rsidR="00BD2DCC" w:rsidRPr="005F24DA" w:rsidRDefault="00BD2DCC" w:rsidP="00BD2DCC">
      <w:pPr>
        <w:rPr>
          <w:rFonts w:ascii="宋体" w:hAnsi="宋体" w:cs="宋体"/>
          <w:b/>
          <w:bCs/>
          <w:color w:val="000000" w:themeColor="text1"/>
          <w:szCs w:val="21"/>
        </w:rPr>
      </w:pPr>
      <w:bookmarkStart w:id="62" w:name="_Toc346475179"/>
      <w:r w:rsidRPr="005F24DA">
        <w:rPr>
          <w:rFonts w:ascii="宋体" w:hAnsi="宋体" w:cs="宋体" w:hint="eastAsia"/>
          <w:b/>
          <w:bCs/>
          <w:color w:val="000000" w:themeColor="text1"/>
          <w:szCs w:val="21"/>
        </w:rPr>
        <w:t>单机播放</w:t>
      </w:r>
      <w:bookmarkEnd w:id="62"/>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支持在网络异常下把制作好的节目直接导入到存储卡里进行播放</w:t>
      </w:r>
    </w:p>
    <w:p w:rsidR="00BD2DCC" w:rsidRPr="005F24DA" w:rsidRDefault="00BD2DCC" w:rsidP="00BD2DCC">
      <w:pPr>
        <w:rPr>
          <w:rFonts w:ascii="宋体" w:hAnsi="宋体" w:cs="宋体"/>
          <w:b/>
          <w:bCs/>
          <w:color w:val="000000" w:themeColor="text1"/>
          <w:szCs w:val="21"/>
        </w:rPr>
      </w:pPr>
      <w:bookmarkStart w:id="63" w:name="_Toc346475180"/>
      <w:r w:rsidRPr="005F24DA">
        <w:rPr>
          <w:rFonts w:ascii="宋体" w:hAnsi="宋体" w:cs="宋体" w:hint="eastAsia"/>
          <w:b/>
          <w:bCs/>
          <w:color w:val="000000" w:themeColor="text1"/>
          <w:szCs w:val="21"/>
        </w:rPr>
        <w:t>断点续传</w:t>
      </w:r>
      <w:bookmarkEnd w:id="63"/>
    </w:p>
    <w:p w:rsidR="00BD2DCC" w:rsidRPr="005F24DA" w:rsidRDefault="00BD2DCC" w:rsidP="00BD2DCC">
      <w:pPr>
        <w:ind w:firstLineChars="200" w:firstLine="420"/>
        <w:rPr>
          <w:rFonts w:ascii="宋体" w:hAnsi="宋体" w:cs="宋体"/>
          <w:color w:val="000000" w:themeColor="text1"/>
          <w:szCs w:val="21"/>
        </w:rPr>
      </w:pPr>
      <w:r w:rsidRPr="005F24DA">
        <w:rPr>
          <w:rFonts w:ascii="宋体" w:hAnsi="宋体" w:cs="宋体" w:hint="eastAsia"/>
          <w:color w:val="000000" w:themeColor="text1"/>
          <w:szCs w:val="21"/>
        </w:rPr>
        <w:t>当下载节目过程中，网络中断重新连接后、节目自动从断开时状态紧接着下载。</w:t>
      </w:r>
    </w:p>
    <w:p w:rsidR="00BD2DCC" w:rsidRPr="005F24DA" w:rsidRDefault="00BD2DCC" w:rsidP="00BD2DCC">
      <w:pPr>
        <w:rPr>
          <w:rFonts w:ascii="宋体" w:hAnsi="宋体" w:cs="宋体"/>
          <w:b/>
          <w:bCs/>
          <w:color w:val="000000" w:themeColor="text1"/>
          <w:szCs w:val="21"/>
        </w:rPr>
      </w:pPr>
      <w:bookmarkStart w:id="64" w:name="_Toc346475174"/>
      <w:r w:rsidRPr="005F24DA">
        <w:rPr>
          <w:rFonts w:ascii="宋体" w:hAnsi="宋体" w:cs="宋体" w:hint="eastAsia"/>
          <w:b/>
          <w:bCs/>
          <w:color w:val="000000" w:themeColor="text1"/>
          <w:szCs w:val="21"/>
        </w:rPr>
        <w:t>日志管理</w:t>
      </w:r>
      <w:bookmarkEnd w:id="64"/>
    </w:p>
    <w:p w:rsidR="00BD2DCC" w:rsidRPr="005F24DA" w:rsidRDefault="00BD2DCC" w:rsidP="00BD2DCC">
      <w:pPr>
        <w:ind w:firstLineChars="200" w:firstLine="420"/>
        <w:rPr>
          <w:color w:val="000000" w:themeColor="text1"/>
        </w:rPr>
      </w:pPr>
      <w:r w:rsidRPr="005F24DA">
        <w:rPr>
          <w:rFonts w:ascii="宋体" w:hAnsi="宋体" w:cs="宋体" w:hint="eastAsia"/>
          <w:color w:val="000000" w:themeColor="text1"/>
          <w:szCs w:val="21"/>
        </w:rPr>
        <w:t>强大的日志记录功能，可以记录每个用户所发送的节目指令是否已经成功执行。</w:t>
      </w:r>
    </w:p>
    <w:p w:rsidR="00BD2DCC" w:rsidRPr="005F24DA" w:rsidRDefault="00BD2DCC" w:rsidP="00BD2DCC">
      <w:pPr>
        <w:ind w:firstLineChars="50" w:firstLine="161"/>
        <w:rPr>
          <w:b/>
          <w:bCs/>
          <w:color w:val="000000" w:themeColor="text1"/>
          <w:sz w:val="32"/>
          <w:szCs w:val="32"/>
        </w:rPr>
      </w:pPr>
      <w:r w:rsidRPr="005F24DA">
        <w:rPr>
          <w:rFonts w:hint="eastAsia"/>
          <w:b/>
          <w:bCs/>
          <w:color w:val="000000" w:themeColor="text1"/>
          <w:sz w:val="32"/>
          <w:szCs w:val="32"/>
        </w:rPr>
        <w:lastRenderedPageBreak/>
        <w:t>五、本项目其它总体要求</w:t>
      </w:r>
    </w:p>
    <w:p w:rsidR="00BD2DCC" w:rsidRPr="005F24DA" w:rsidRDefault="00BD2DCC" w:rsidP="00BD2DCC">
      <w:pPr>
        <w:snapToGrid w:val="0"/>
        <w:spacing w:line="500" w:lineRule="exact"/>
        <w:ind w:firstLineChars="200" w:firstLine="480"/>
        <w:rPr>
          <w:rFonts w:ascii="宋体" w:hAnsi="宋体" w:cs="Tahoma"/>
          <w:color w:val="000000" w:themeColor="text1"/>
          <w:sz w:val="24"/>
        </w:rPr>
      </w:pPr>
      <w:r w:rsidRPr="005F24DA">
        <w:rPr>
          <w:rFonts w:ascii="宋体" w:hAnsi="宋体" w:cs="Tahoma" w:hint="eastAsia"/>
          <w:color w:val="000000" w:themeColor="text1"/>
          <w:sz w:val="24"/>
        </w:rPr>
        <w:t>1、本次采购项目的投标报价包含：货物费、运输费、安装调试费、售后服务培训费、其它辅料费、人工费、税费等一切费用，采购方无需再支付任何费用。</w:t>
      </w:r>
    </w:p>
    <w:p w:rsidR="00BD2DCC" w:rsidRPr="005F24DA" w:rsidRDefault="00BD2DCC" w:rsidP="00BD2DCC">
      <w:pPr>
        <w:snapToGrid w:val="0"/>
        <w:spacing w:line="500" w:lineRule="exact"/>
        <w:ind w:firstLineChars="200" w:firstLine="480"/>
        <w:rPr>
          <w:rFonts w:ascii="宋体" w:hAnsi="宋体" w:cs="宋体"/>
          <w:color w:val="000000" w:themeColor="text1"/>
          <w:sz w:val="24"/>
        </w:rPr>
      </w:pPr>
      <w:r w:rsidRPr="005F24DA">
        <w:rPr>
          <w:rFonts w:ascii="宋体" w:hAnsi="宋体" w:hint="eastAsia"/>
          <w:color w:val="000000" w:themeColor="text1"/>
          <w:sz w:val="24"/>
        </w:rPr>
        <w:t>2、</w:t>
      </w:r>
      <w:r w:rsidRPr="005F24DA">
        <w:rPr>
          <w:rFonts w:ascii="宋体" w:hAnsi="宋体" w:cs="Tahoma" w:hint="eastAsia"/>
          <w:color w:val="000000" w:themeColor="text1"/>
          <w:sz w:val="24"/>
        </w:rPr>
        <w:t>投标人必须根据所投产品的技术参数、资质资料编写投标文件。在中标结果公示期间，采购人有权对中标候选人所投货物的技术指标、资质证书资料等进行核查，如发现与其投标文件中的描述不一，采购人有权取消其中标资格，没收投标保证金，并报政府采购主管部门处理。</w:t>
      </w:r>
    </w:p>
    <w:p w:rsidR="00BD2DCC" w:rsidRPr="005F24DA" w:rsidRDefault="00BD2DCC" w:rsidP="00BD2DCC">
      <w:pPr>
        <w:spacing w:line="500" w:lineRule="exact"/>
        <w:rPr>
          <w:rFonts w:ascii="宋体" w:hAnsi="宋体"/>
          <w:b/>
          <w:color w:val="000000" w:themeColor="text1"/>
          <w:sz w:val="32"/>
          <w:szCs w:val="32"/>
        </w:rPr>
      </w:pPr>
      <w:r w:rsidRPr="005F24DA">
        <w:rPr>
          <w:rFonts w:ascii="宋体" w:hAnsi="宋体" w:hint="eastAsia"/>
          <w:b/>
          <w:color w:val="000000" w:themeColor="text1"/>
          <w:sz w:val="32"/>
          <w:szCs w:val="32"/>
        </w:rPr>
        <w:t>六、交货时间与地点要求：</w:t>
      </w:r>
    </w:p>
    <w:p w:rsidR="00BD2DCC" w:rsidRPr="005F24DA" w:rsidRDefault="00BD2DCC" w:rsidP="00BD2DCC">
      <w:pPr>
        <w:spacing w:line="500" w:lineRule="exact"/>
        <w:rPr>
          <w:rFonts w:ascii="宋体" w:hAnsi="宋体"/>
          <w:color w:val="000000" w:themeColor="text1"/>
          <w:sz w:val="24"/>
        </w:rPr>
      </w:pPr>
      <w:r w:rsidRPr="005F24DA">
        <w:rPr>
          <w:rFonts w:ascii="宋体" w:hAnsi="宋体" w:hint="eastAsia"/>
          <w:color w:val="000000" w:themeColor="text1"/>
          <w:sz w:val="24"/>
        </w:rPr>
        <w:t>合同签订后30天内交付使用；</w:t>
      </w:r>
    </w:p>
    <w:p w:rsidR="00BD2DCC" w:rsidRPr="005F24DA" w:rsidRDefault="00BD2DCC" w:rsidP="00BD2DCC">
      <w:pPr>
        <w:spacing w:line="500" w:lineRule="exact"/>
        <w:rPr>
          <w:rFonts w:ascii="宋体" w:hAnsi="宋体"/>
          <w:color w:val="000000" w:themeColor="text1"/>
          <w:sz w:val="24"/>
        </w:rPr>
      </w:pPr>
      <w:r w:rsidRPr="005F24DA">
        <w:rPr>
          <w:rFonts w:ascii="宋体" w:hAnsi="宋体" w:cs="Tahoma" w:hint="eastAsia"/>
          <w:color w:val="000000" w:themeColor="text1"/>
          <w:sz w:val="24"/>
        </w:rPr>
        <w:t xml:space="preserve">交货地点：采购方指定的地点或区域。 </w:t>
      </w:r>
    </w:p>
    <w:p w:rsidR="00BD2DCC" w:rsidRPr="005F24DA" w:rsidRDefault="00BD2DCC" w:rsidP="00BD2DCC">
      <w:pPr>
        <w:rPr>
          <w:color w:val="000000" w:themeColor="text1"/>
          <w:sz w:val="24"/>
        </w:rPr>
      </w:pPr>
      <w:r w:rsidRPr="005F24DA">
        <w:rPr>
          <w:rFonts w:ascii="宋体" w:hAnsi="宋体" w:hint="eastAsia"/>
          <w:b/>
          <w:color w:val="000000" w:themeColor="text1"/>
          <w:sz w:val="32"/>
          <w:szCs w:val="32"/>
        </w:rPr>
        <w:t>七、付款条件：</w:t>
      </w:r>
      <w:r w:rsidRPr="005F24DA">
        <w:rPr>
          <w:rFonts w:ascii="宋体" w:hAnsi="宋体" w:hint="eastAsia"/>
          <w:color w:val="000000" w:themeColor="text1"/>
          <w:sz w:val="24"/>
        </w:rPr>
        <w:t>按合同规定付款</w:t>
      </w:r>
      <w:r w:rsidRPr="005F24DA">
        <w:rPr>
          <w:rFonts w:ascii="宋体" w:hAnsi="宋体" w:hint="eastAsia"/>
          <w:b/>
          <w:color w:val="000000" w:themeColor="text1"/>
          <w:sz w:val="24"/>
        </w:rPr>
        <w:t>（提供增值税专用发票）</w:t>
      </w:r>
      <w:r w:rsidRPr="005F24DA">
        <w:rPr>
          <w:rFonts w:ascii="宋体" w:hAnsi="宋体" w:hint="eastAsia"/>
          <w:color w:val="000000" w:themeColor="text1"/>
          <w:sz w:val="24"/>
        </w:rPr>
        <w:t>。</w:t>
      </w:r>
    </w:p>
    <w:p w:rsidR="00BD2DCC" w:rsidRPr="005F24DA" w:rsidRDefault="00BD2DCC" w:rsidP="00BD2DCC">
      <w:pPr>
        <w:pStyle w:val="22"/>
        <w:spacing w:before="0" w:after="0" w:line="500" w:lineRule="exact"/>
        <w:jc w:val="left"/>
        <w:rPr>
          <w:rFonts w:ascii="宋体" w:eastAsia="宋体" w:hAnsi="宋体"/>
          <w:color w:val="000000" w:themeColor="text1"/>
          <w:spacing w:val="0"/>
          <w:kern w:val="2"/>
          <w:sz w:val="32"/>
          <w:szCs w:val="32"/>
        </w:rPr>
      </w:pPr>
      <w:bookmarkStart w:id="65" w:name="_Toc423958341"/>
      <w:r w:rsidRPr="005F24DA">
        <w:rPr>
          <w:rFonts w:ascii="宋体" w:eastAsia="宋体" w:hAnsi="宋体" w:hint="eastAsia"/>
          <w:color w:val="000000" w:themeColor="text1"/>
          <w:spacing w:val="0"/>
          <w:kern w:val="2"/>
          <w:sz w:val="32"/>
          <w:szCs w:val="32"/>
        </w:rPr>
        <w:t>八、质量保证及售后服务</w:t>
      </w:r>
      <w:bookmarkEnd w:id="65"/>
    </w:p>
    <w:p w:rsidR="00BD2DCC" w:rsidRPr="005F24DA" w:rsidRDefault="00BD2DCC" w:rsidP="00BD2DCC">
      <w:pPr>
        <w:snapToGrid w:val="0"/>
        <w:spacing w:line="400" w:lineRule="exact"/>
        <w:ind w:firstLineChars="200" w:firstLine="480"/>
        <w:rPr>
          <w:rFonts w:ascii="宋体" w:hAnsi="宋体"/>
          <w:color w:val="000000" w:themeColor="text1"/>
          <w:sz w:val="24"/>
        </w:rPr>
      </w:pPr>
      <w:bookmarkStart w:id="66" w:name="_Toc267320051"/>
      <w:r w:rsidRPr="005F24DA">
        <w:rPr>
          <w:rFonts w:ascii="宋体" w:hAnsi="宋体" w:hint="eastAsia"/>
          <w:color w:val="000000" w:themeColor="text1"/>
          <w:sz w:val="24"/>
        </w:rPr>
        <w:t>（一）产品质量保证期</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1、供货方必须提供整体项目以及全部所投设备至少</w:t>
      </w:r>
      <w:r w:rsidR="004D24DF">
        <w:rPr>
          <w:rFonts w:ascii="宋体" w:hAnsi="宋体" w:hint="eastAsia"/>
          <w:color w:val="000000" w:themeColor="text1"/>
          <w:sz w:val="24"/>
        </w:rPr>
        <w:t>壹</w:t>
      </w:r>
      <w:r w:rsidRPr="005F24DA">
        <w:rPr>
          <w:rFonts w:ascii="宋体" w:hAnsi="宋体" w:hint="eastAsia"/>
          <w:color w:val="000000" w:themeColor="text1"/>
          <w:sz w:val="24"/>
        </w:rPr>
        <w:t>年的免费保修期，按原厂商标准提供维护，自项目验收通过之日起计算。</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2、投标产品属于国家规定“三包”范围的，其产品质量保证期不得低于“三包”规定。</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3、投标人的质量保证期承诺优于国家“三包”规定的，按供应商实际承诺执行。</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4、投标产品由制造商（指产品生产制造商，或其负责销售、售后服务机构，以下同）负责标准售后服务的，应当在投标文件中予以明确说明,并附制造商售后服务承诺。</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（二）售后服务内容</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1、保修期内中标人须能提供相应备机用于维修周转，故障机寄回原厂修复。</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2、投标人和制造商在质量保证期内应当为采购人提供以下技术支持和服务：</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（1）电话咨询</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中标人和制造商应当为采购人提供在质保期内，中标人须提供全天候（7×24小时）的热线电话技术支持服务，能及时解答采购人在使用中遇到的问题，为采购人提出解决问题的建议。</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（2）现场响应</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采购人遇到使用及技术问题，电话咨询不能解决的，中标人和制造商应在48小内到达现场进行处理，确保产品正常使用；无法在48小时内解决的，应在48小</w:t>
      </w:r>
      <w:r w:rsidRPr="005F24DA">
        <w:rPr>
          <w:rFonts w:ascii="宋体" w:hAnsi="宋体" w:hint="eastAsia"/>
          <w:color w:val="000000" w:themeColor="text1"/>
          <w:sz w:val="24"/>
        </w:rPr>
        <w:lastRenderedPageBreak/>
        <w:t>时内提供备用产品，使采购人能够正常使用。</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（3）技术升级</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在质保期内，如果中标人和制造商的产品技术升级，供应商应及时通知采购人，如采购人有相应要求，中标人和制造商应对采购人购买的产品进行升级服务。</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3、质保期外服务要求</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（1）质量保证期过后，供应商和制造商应同样提供免费电话咨询服务，并应承诺提供产品上门维护服务。</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（2）质量保证期过后，采购人需要继续由原供应商和制造商提供售后服务的，该供应商和制造商应以优惠价格提供售后服务。</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（三）备品备件及易损件</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中标人和制造商售后服务中，维修使用的备品备件及易损件应为原厂配件，未经采购人同意不得使用非原厂配件，常用的、容易损坏的备品备件及易损件的价格清单须在投标文件中列出。</w:t>
      </w:r>
    </w:p>
    <w:p w:rsidR="00BD2DCC" w:rsidRPr="005F24DA" w:rsidRDefault="00BD2DCC" w:rsidP="00BD2DCC">
      <w:pPr>
        <w:pStyle w:val="22"/>
        <w:spacing w:before="0" w:after="0" w:line="500" w:lineRule="exact"/>
        <w:jc w:val="left"/>
        <w:rPr>
          <w:rFonts w:ascii="宋体" w:eastAsia="宋体" w:hAnsi="宋体"/>
          <w:color w:val="000000" w:themeColor="text1"/>
          <w:spacing w:val="0"/>
          <w:kern w:val="2"/>
          <w:sz w:val="32"/>
          <w:szCs w:val="32"/>
        </w:rPr>
      </w:pPr>
      <w:bookmarkStart w:id="67" w:name="_Toc423958342"/>
      <w:r w:rsidRPr="005F24DA">
        <w:rPr>
          <w:rFonts w:ascii="宋体" w:eastAsia="宋体" w:hAnsi="宋体" w:hint="eastAsia"/>
          <w:color w:val="000000" w:themeColor="text1"/>
          <w:spacing w:val="0"/>
          <w:kern w:val="2"/>
          <w:sz w:val="32"/>
          <w:szCs w:val="32"/>
        </w:rPr>
        <w:t>九、</w:t>
      </w:r>
      <w:bookmarkStart w:id="68" w:name="_Toc267320052"/>
      <w:bookmarkStart w:id="69" w:name="_Toc423958343"/>
      <w:bookmarkEnd w:id="66"/>
      <w:bookmarkEnd w:id="67"/>
      <w:r w:rsidRPr="005F24DA">
        <w:rPr>
          <w:rFonts w:ascii="宋体" w:eastAsia="宋体" w:hAnsi="宋体" w:hint="eastAsia"/>
          <w:color w:val="000000" w:themeColor="text1"/>
          <w:spacing w:val="0"/>
          <w:kern w:val="2"/>
          <w:sz w:val="32"/>
          <w:szCs w:val="32"/>
        </w:rPr>
        <w:t>知识产权</w:t>
      </w:r>
      <w:bookmarkEnd w:id="68"/>
      <w:bookmarkEnd w:id="69"/>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采购人在中华人民共和国境内使用投标人提供的货物及服务时免受第三方提出的侵犯其专利权或其它知识产权的起诉。如果第三方提出侵权指控，中标人应承担由此而引起的一切法律责任和费用。</w:t>
      </w:r>
      <w:bookmarkStart w:id="70" w:name="_Toc267320053"/>
    </w:p>
    <w:p w:rsidR="00BD2DCC" w:rsidRPr="005F24DA" w:rsidRDefault="00BD2DCC" w:rsidP="00BD2DCC">
      <w:pPr>
        <w:pStyle w:val="22"/>
        <w:spacing w:before="0" w:after="0" w:line="500" w:lineRule="exact"/>
        <w:jc w:val="left"/>
        <w:rPr>
          <w:rFonts w:ascii="宋体" w:eastAsia="宋体" w:hAnsi="宋体"/>
          <w:color w:val="000000" w:themeColor="text1"/>
          <w:spacing w:val="0"/>
          <w:kern w:val="2"/>
          <w:sz w:val="32"/>
          <w:szCs w:val="32"/>
        </w:rPr>
      </w:pPr>
      <w:r w:rsidRPr="005F24DA">
        <w:rPr>
          <w:rFonts w:ascii="宋体" w:eastAsia="宋体" w:hAnsi="宋体" w:hint="eastAsia"/>
          <w:color w:val="000000" w:themeColor="text1"/>
          <w:spacing w:val="0"/>
          <w:kern w:val="2"/>
          <w:sz w:val="32"/>
          <w:szCs w:val="32"/>
        </w:rPr>
        <w:t>十、培训</w:t>
      </w:r>
      <w:bookmarkStart w:id="71" w:name="_Toc267320054"/>
      <w:bookmarkEnd w:id="70"/>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中标供货方负责在设备安装调试和运行期间，对用户方工程技术人员提供免费技术培训，直至买方人员全部掌握运行操作、维修保养技术，并能达到正确检修、维护、排除一般故障水平为止。</w:t>
      </w:r>
    </w:p>
    <w:p w:rsidR="00BD2DCC" w:rsidRPr="005F24DA" w:rsidRDefault="00BD2DCC" w:rsidP="00BD2DCC">
      <w:pPr>
        <w:pStyle w:val="22"/>
        <w:spacing w:before="0" w:after="0" w:line="500" w:lineRule="exact"/>
        <w:jc w:val="left"/>
        <w:rPr>
          <w:rFonts w:ascii="宋体" w:eastAsia="宋体" w:hAnsi="宋体"/>
          <w:color w:val="000000" w:themeColor="text1"/>
          <w:spacing w:val="0"/>
          <w:kern w:val="2"/>
          <w:sz w:val="32"/>
          <w:szCs w:val="32"/>
        </w:rPr>
      </w:pPr>
      <w:bookmarkStart w:id="72" w:name="_Toc423958344"/>
      <w:r w:rsidRPr="005F24DA">
        <w:rPr>
          <w:rFonts w:ascii="宋体" w:eastAsia="宋体" w:hAnsi="宋体" w:hint="eastAsia"/>
          <w:color w:val="000000" w:themeColor="text1"/>
          <w:spacing w:val="0"/>
          <w:kern w:val="2"/>
          <w:sz w:val="32"/>
          <w:szCs w:val="32"/>
        </w:rPr>
        <w:t>十一、其</w:t>
      </w:r>
      <w:bookmarkEnd w:id="71"/>
      <w:bookmarkEnd w:id="72"/>
      <w:r w:rsidRPr="005F24DA">
        <w:rPr>
          <w:rFonts w:ascii="宋体" w:eastAsia="宋体" w:hAnsi="宋体" w:hint="eastAsia"/>
          <w:color w:val="000000" w:themeColor="text1"/>
          <w:spacing w:val="0"/>
          <w:kern w:val="2"/>
          <w:sz w:val="32"/>
          <w:szCs w:val="32"/>
        </w:rPr>
        <w:t>它</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（一）投标人必须在投标文件中对以上条款和服务承诺明确列出，承诺内容必须达到本篇及招标文件其他条款的要求。</w:t>
      </w:r>
    </w:p>
    <w:p w:rsidR="00BD2DCC" w:rsidRPr="005F24DA" w:rsidRDefault="00BD2DCC" w:rsidP="00BD2DCC">
      <w:pPr>
        <w:snapToGrid w:val="0"/>
        <w:spacing w:line="400" w:lineRule="exact"/>
        <w:ind w:firstLineChars="200" w:firstLine="480"/>
        <w:rPr>
          <w:rFonts w:ascii="宋体" w:hAnsi="宋体"/>
          <w:color w:val="000000" w:themeColor="text1"/>
          <w:sz w:val="24"/>
        </w:rPr>
      </w:pPr>
      <w:r w:rsidRPr="005F24DA">
        <w:rPr>
          <w:rFonts w:ascii="宋体" w:hAnsi="宋体" w:hint="eastAsia"/>
          <w:color w:val="000000" w:themeColor="text1"/>
          <w:sz w:val="24"/>
        </w:rPr>
        <w:t>（二）其他未尽事宜由供需双方在采购合同中详细约定。</w:t>
      </w:r>
    </w:p>
    <w:bookmarkEnd w:id="30"/>
    <w:bookmarkEnd w:id="31"/>
    <w:bookmarkEnd w:id="32"/>
    <w:bookmarkEnd w:id="33"/>
    <w:bookmarkEnd w:id="34"/>
    <w:bookmarkEnd w:id="35"/>
    <w:bookmarkEnd w:id="36"/>
    <w:bookmarkEnd w:id="37"/>
    <w:bookmarkEnd w:id="38"/>
    <w:bookmarkEnd w:id="39"/>
    <w:bookmarkEnd w:id="40"/>
    <w:bookmarkEnd w:id="41"/>
    <w:bookmarkEnd w:id="42"/>
    <w:p w:rsidR="00BD2DCC" w:rsidRPr="005F24DA" w:rsidRDefault="00BD2DCC" w:rsidP="00BD2DCC">
      <w:pPr>
        <w:rPr>
          <w:rFonts w:ascii="宋体" w:hAnsi="宋体" w:cs="宋体"/>
          <w:color w:val="000000" w:themeColor="text1"/>
          <w:sz w:val="24"/>
        </w:rPr>
      </w:pPr>
    </w:p>
    <w:p w:rsidR="00BD2DCC" w:rsidRPr="005F24DA" w:rsidRDefault="00BD2DCC" w:rsidP="00BD2DCC">
      <w:pPr>
        <w:pStyle w:val="10"/>
        <w:spacing w:after="240"/>
        <w:rPr>
          <w:color w:val="000000" w:themeColor="text1"/>
          <w:sz w:val="24"/>
        </w:rPr>
      </w:pPr>
      <w:r w:rsidRPr="005F24DA">
        <w:rPr>
          <w:rFonts w:hint="eastAsia"/>
          <w:color w:val="000000" w:themeColor="text1"/>
        </w:rPr>
        <w:lastRenderedPageBreak/>
        <w:t>第四章  合同条款</w:t>
      </w:r>
      <w:bookmarkEnd w:id="29"/>
    </w:p>
    <w:p w:rsidR="00BD2DCC" w:rsidRPr="005F24DA" w:rsidRDefault="00BD2DCC" w:rsidP="00BD2DCC">
      <w:pPr>
        <w:tabs>
          <w:tab w:val="left" w:pos="1980"/>
        </w:tabs>
        <w:snapToGrid w:val="0"/>
        <w:spacing w:before="19" w:line="480" w:lineRule="exact"/>
        <w:rPr>
          <w:rFonts w:ascii="宋体" w:hAnsi="宋体"/>
          <w:color w:val="000000" w:themeColor="text1"/>
          <w:sz w:val="24"/>
        </w:rPr>
      </w:pPr>
    </w:p>
    <w:p w:rsidR="00BD2DCC" w:rsidRPr="005F24DA" w:rsidRDefault="00BD2DCC" w:rsidP="00BD2DCC">
      <w:pPr>
        <w:spacing w:before="19" w:line="360" w:lineRule="auto"/>
        <w:jc w:val="center"/>
        <w:rPr>
          <w:rFonts w:ascii="宋体" w:hAnsi="宋体"/>
          <w:b/>
          <w:color w:val="000000" w:themeColor="text1"/>
          <w:sz w:val="32"/>
          <w:szCs w:val="32"/>
        </w:rPr>
      </w:pPr>
      <w:r w:rsidRPr="005F24DA">
        <w:rPr>
          <w:rFonts w:ascii="宋体" w:hAnsi="宋体" w:hint="eastAsia"/>
          <w:b/>
          <w:color w:val="000000" w:themeColor="text1"/>
          <w:sz w:val="32"/>
          <w:szCs w:val="32"/>
        </w:rPr>
        <w:t>通用合同条款</w:t>
      </w:r>
    </w:p>
    <w:p w:rsidR="00BD2DCC" w:rsidRPr="005F24DA" w:rsidRDefault="00BD2DCC" w:rsidP="00BD2DCC">
      <w:pPr>
        <w:spacing w:line="360" w:lineRule="auto"/>
        <w:jc w:val="center"/>
        <w:rPr>
          <w:rFonts w:ascii="宋体" w:hAnsi="宋体"/>
          <w:b/>
          <w:color w:val="000000" w:themeColor="text1"/>
          <w:sz w:val="24"/>
        </w:rPr>
      </w:pPr>
      <w:r w:rsidRPr="005F24DA">
        <w:rPr>
          <w:rFonts w:ascii="宋体" w:hAnsi="宋体" w:hint="eastAsia"/>
          <w:b/>
          <w:color w:val="000000" w:themeColor="text1"/>
          <w:sz w:val="24"/>
        </w:rPr>
        <w:t>（略）</w:t>
      </w:r>
    </w:p>
    <w:p w:rsidR="00BD2DCC" w:rsidRPr="005F24DA" w:rsidRDefault="00BD2DCC" w:rsidP="00BD2DCC">
      <w:pPr>
        <w:jc w:val="center"/>
        <w:rPr>
          <w:rFonts w:ascii="宋体" w:hAnsi="宋体"/>
          <w:b/>
          <w:color w:val="000000" w:themeColor="text1"/>
          <w:sz w:val="32"/>
          <w:szCs w:val="32"/>
        </w:rPr>
      </w:pPr>
    </w:p>
    <w:p w:rsidR="00BD2DCC" w:rsidRPr="005F24DA" w:rsidRDefault="00BD2DCC" w:rsidP="00B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color w:val="000000" w:themeColor="text1"/>
          <w:sz w:val="32"/>
          <w:szCs w:val="32"/>
        </w:rPr>
      </w:pPr>
      <w:r w:rsidRPr="005F24DA">
        <w:rPr>
          <w:rFonts w:ascii="宋体" w:hAnsi="宋体" w:hint="eastAsia"/>
          <w:b/>
          <w:color w:val="000000" w:themeColor="text1"/>
          <w:sz w:val="32"/>
          <w:szCs w:val="32"/>
        </w:rPr>
        <w:t>合同专用条款部分</w:t>
      </w:r>
    </w:p>
    <w:p w:rsidR="00BD2DCC" w:rsidRPr="005F24DA" w:rsidRDefault="00BD2DCC" w:rsidP="00BD2DCC">
      <w:pPr>
        <w:spacing w:before="19" w:line="360" w:lineRule="auto"/>
        <w:rPr>
          <w:rFonts w:ascii="宋体" w:hAnsi="宋体"/>
          <w:color w:val="000000" w:themeColor="text1"/>
          <w:sz w:val="24"/>
        </w:rPr>
      </w:pPr>
    </w:p>
    <w:p w:rsidR="00BD2DCC" w:rsidRPr="005F24DA" w:rsidRDefault="00BD2DCC" w:rsidP="00BD2DCC">
      <w:pPr>
        <w:spacing w:before="19" w:line="360" w:lineRule="auto"/>
        <w:rPr>
          <w:rFonts w:ascii="宋体" w:hAnsi="宋体"/>
          <w:b/>
          <w:color w:val="000000" w:themeColor="text1"/>
          <w:sz w:val="24"/>
          <w:u w:val="single"/>
        </w:rPr>
      </w:pPr>
      <w:r w:rsidRPr="005F24DA">
        <w:rPr>
          <w:rFonts w:ascii="宋体" w:hAnsi="宋体" w:hint="eastAsia"/>
          <w:color w:val="000000" w:themeColor="text1"/>
          <w:sz w:val="24"/>
        </w:rPr>
        <w:t>甲方:</w:t>
      </w:r>
    </w:p>
    <w:p w:rsidR="00BD2DCC" w:rsidRPr="005F24DA" w:rsidRDefault="00BD2DCC" w:rsidP="00BD2DCC">
      <w:pPr>
        <w:spacing w:before="19" w:line="360" w:lineRule="auto"/>
        <w:rPr>
          <w:rFonts w:ascii="宋体" w:hAnsi="宋体"/>
          <w:b/>
          <w:color w:val="000000" w:themeColor="text1"/>
          <w:sz w:val="24"/>
          <w:u w:val="single"/>
        </w:rPr>
      </w:pPr>
      <w:r w:rsidRPr="005F24DA">
        <w:rPr>
          <w:rFonts w:ascii="宋体" w:hAnsi="宋体" w:hint="eastAsia"/>
          <w:color w:val="000000" w:themeColor="text1"/>
          <w:sz w:val="24"/>
        </w:rPr>
        <w:t>乙方:</w:t>
      </w:r>
    </w:p>
    <w:p w:rsidR="00BD2DCC" w:rsidRPr="005F24DA" w:rsidRDefault="00BD2DCC" w:rsidP="00BD2DCC">
      <w:pPr>
        <w:snapToGrid w:val="0"/>
        <w:spacing w:before="19" w:line="360" w:lineRule="auto"/>
        <w:ind w:firstLine="600"/>
        <w:rPr>
          <w:rFonts w:ascii="宋体" w:hAnsi="宋体"/>
          <w:color w:val="000000" w:themeColor="text1"/>
          <w:sz w:val="24"/>
        </w:rPr>
      </w:pPr>
    </w:p>
    <w:p w:rsidR="00BD2DCC" w:rsidRPr="005F24DA" w:rsidRDefault="00BD2DCC" w:rsidP="00BD2DCC">
      <w:pPr>
        <w:snapToGrid w:val="0"/>
        <w:spacing w:before="19" w:line="360" w:lineRule="auto"/>
        <w:ind w:firstLine="600"/>
        <w:rPr>
          <w:rFonts w:ascii="宋体" w:hAnsi="宋体"/>
          <w:color w:val="000000" w:themeColor="text1"/>
          <w:sz w:val="24"/>
        </w:rPr>
      </w:pPr>
      <w:r w:rsidRPr="005F24DA">
        <w:rPr>
          <w:rFonts w:ascii="宋体" w:hAnsi="宋体" w:hint="eastAsia"/>
          <w:color w:val="000000" w:themeColor="text1"/>
          <w:sz w:val="24"/>
        </w:rPr>
        <w:t>甲乙双方根据年月日海南广播电视总台</w:t>
      </w:r>
      <w:r w:rsidRPr="005F24DA">
        <w:rPr>
          <w:rFonts w:ascii="宋体" w:hAnsi="宋体" w:hint="eastAsia"/>
          <w:color w:val="000000" w:themeColor="text1"/>
          <w:sz w:val="24"/>
          <w:u w:val="single"/>
        </w:rPr>
        <w:t>海南省移动地面数字电视单频网（二期）</w:t>
      </w:r>
      <w:r w:rsidRPr="005F24DA">
        <w:rPr>
          <w:rFonts w:ascii="宋体" w:hAnsi="宋体" w:hint="eastAsia"/>
          <w:color w:val="000000" w:themeColor="text1"/>
          <w:sz w:val="24"/>
        </w:rPr>
        <w:t>（项目编号：DHHNZFCG2016-22）公开招标结果及招标文件的要求，经协商一致，同意以下专用条款作为本项目合同条款的补充。当合同条款与专用条款不一致时，以专用条款为准。</w:t>
      </w:r>
    </w:p>
    <w:p w:rsidR="00BD2DCC" w:rsidRPr="005F24DA" w:rsidRDefault="00BD2DCC" w:rsidP="00BD2DCC">
      <w:pPr>
        <w:snapToGrid w:val="0"/>
        <w:spacing w:before="19" w:line="500" w:lineRule="exact"/>
        <w:rPr>
          <w:rFonts w:ascii="宋体" w:hAnsi="宋体"/>
          <w:b/>
          <w:color w:val="000000" w:themeColor="text1"/>
          <w:sz w:val="24"/>
        </w:rPr>
      </w:pPr>
      <w:r w:rsidRPr="005F24DA">
        <w:rPr>
          <w:rFonts w:ascii="宋体" w:hAnsi="宋体" w:hint="eastAsia"/>
          <w:b/>
          <w:color w:val="000000" w:themeColor="text1"/>
          <w:sz w:val="24"/>
        </w:rPr>
        <w:t>一、合同标的及金额等</w:t>
      </w:r>
    </w:p>
    <w:tbl>
      <w:tblPr>
        <w:tblW w:w="8642" w:type="dxa"/>
        <w:tblInd w:w="-150" w:type="dxa"/>
        <w:tblLayout w:type="fixed"/>
        <w:tblCellMar>
          <w:left w:w="30" w:type="dxa"/>
          <w:right w:w="30" w:type="dxa"/>
        </w:tblCellMar>
        <w:tblLook w:val="04A0"/>
      </w:tblPr>
      <w:tblGrid>
        <w:gridCol w:w="720"/>
        <w:gridCol w:w="1448"/>
        <w:gridCol w:w="2332"/>
        <w:gridCol w:w="902"/>
        <w:gridCol w:w="720"/>
        <w:gridCol w:w="1260"/>
        <w:gridCol w:w="1260"/>
      </w:tblGrid>
      <w:tr w:rsidR="00BD2DCC" w:rsidRPr="005F24DA" w:rsidTr="0050551C">
        <w:trPr>
          <w:trHeight w:hRule="exact" w:val="593"/>
        </w:trPr>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b/>
                <w:color w:val="000000" w:themeColor="text1"/>
                <w:sz w:val="24"/>
                <w:szCs w:val="21"/>
              </w:rPr>
              <w:t>序号</w:t>
            </w:r>
          </w:p>
        </w:tc>
        <w:tc>
          <w:tcPr>
            <w:tcW w:w="1448"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产品</w:t>
            </w:r>
            <w:r w:rsidRPr="005F24DA">
              <w:rPr>
                <w:rFonts w:ascii="宋体" w:hAnsi="宋体" w:cs="Arial"/>
                <w:b/>
                <w:color w:val="000000" w:themeColor="text1"/>
                <w:sz w:val="24"/>
                <w:szCs w:val="21"/>
              </w:rPr>
              <w:t>名称</w:t>
            </w:r>
          </w:p>
        </w:tc>
        <w:tc>
          <w:tcPr>
            <w:tcW w:w="233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品牌、型号</w:t>
            </w: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单价</w:t>
            </w: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数量</w:t>
            </w: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合计</w:t>
            </w: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备注</w:t>
            </w:r>
          </w:p>
        </w:tc>
      </w:tr>
      <w:tr w:rsidR="00BD2DCC" w:rsidRPr="005F24DA" w:rsidTr="0050551C">
        <w:trPr>
          <w:trHeight w:hRule="exact" w:val="770"/>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color w:val="000000" w:themeColor="text1"/>
                <w:sz w:val="24"/>
                <w:szCs w:val="21"/>
              </w:rPr>
              <w:t>1</w:t>
            </w:r>
          </w:p>
        </w:tc>
        <w:tc>
          <w:tcPr>
            <w:tcW w:w="1448" w:type="dxa"/>
            <w:tcBorders>
              <w:top w:val="single" w:sz="8" w:space="0" w:color="auto"/>
              <w:left w:val="single" w:sz="8" w:space="0" w:color="auto"/>
              <w:bottom w:val="single" w:sz="8" w:space="0" w:color="auto"/>
              <w:right w:val="single" w:sz="8" w:space="0" w:color="auto"/>
            </w:tcBorders>
            <w:vAlign w:val="bottom"/>
          </w:tcPr>
          <w:p w:rsidR="00BD2DCC" w:rsidRPr="005F24DA" w:rsidRDefault="00BD2DCC" w:rsidP="0050551C">
            <w:pPr>
              <w:rPr>
                <w:rFonts w:ascii="宋体" w:hAnsi="宋体" w:cs="宋体"/>
                <w:color w:val="000000" w:themeColor="text1"/>
                <w:sz w:val="24"/>
              </w:rPr>
            </w:pPr>
          </w:p>
          <w:p w:rsidR="00BD2DCC" w:rsidRPr="005F24DA" w:rsidRDefault="00BD2DCC" w:rsidP="0050551C">
            <w:pPr>
              <w:rPr>
                <w:rFonts w:ascii="宋体" w:hAnsi="宋体" w:cs="Arial"/>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hint="eastAsia"/>
                <w:color w:val="000000" w:themeColor="text1"/>
                <w:sz w:val="24"/>
                <w:szCs w:val="21"/>
              </w:rPr>
              <w:t>2</w:t>
            </w:r>
          </w:p>
        </w:tc>
        <w:tc>
          <w:tcPr>
            <w:tcW w:w="1448" w:type="dxa"/>
            <w:tcBorders>
              <w:top w:val="single" w:sz="8" w:space="0" w:color="auto"/>
              <w:left w:val="single" w:sz="8" w:space="0" w:color="auto"/>
              <w:bottom w:val="single" w:sz="8" w:space="0" w:color="auto"/>
              <w:right w:val="single" w:sz="8" w:space="0" w:color="auto"/>
            </w:tcBorders>
            <w:vAlign w:val="bottom"/>
          </w:tcPr>
          <w:p w:rsidR="00BD2DCC" w:rsidRPr="005F24DA" w:rsidRDefault="00BD2DCC" w:rsidP="0050551C">
            <w:pPr>
              <w:rPr>
                <w:rFonts w:ascii="宋体" w:hAnsi="宋体" w:cs="宋体"/>
                <w:color w:val="000000" w:themeColor="text1"/>
                <w:sz w:val="24"/>
              </w:rPr>
            </w:pPr>
          </w:p>
          <w:p w:rsidR="00BD2DCC" w:rsidRPr="005F24DA" w:rsidRDefault="00BD2DCC" w:rsidP="0050551C">
            <w:pPr>
              <w:rPr>
                <w:rFonts w:ascii="宋体" w:hAnsi="宋体" w:cs="Arial"/>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676"/>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hint="eastAsia"/>
                <w:color w:val="000000" w:themeColor="text1"/>
                <w:sz w:val="24"/>
                <w:szCs w:val="21"/>
              </w:rPr>
              <w:t>3</w:t>
            </w:r>
          </w:p>
        </w:tc>
        <w:tc>
          <w:tcPr>
            <w:tcW w:w="1448" w:type="dxa"/>
            <w:tcBorders>
              <w:top w:val="single" w:sz="8" w:space="0" w:color="auto"/>
              <w:left w:val="single" w:sz="8" w:space="0" w:color="auto"/>
              <w:bottom w:val="single" w:sz="8" w:space="0" w:color="auto"/>
              <w:right w:val="single" w:sz="8" w:space="0" w:color="auto"/>
            </w:tcBorders>
            <w:vAlign w:val="bottom"/>
          </w:tcPr>
          <w:p w:rsidR="00BD2DCC" w:rsidRPr="005F24DA" w:rsidRDefault="00BD2DCC" w:rsidP="0050551C">
            <w:pPr>
              <w:rPr>
                <w:rFonts w:ascii="宋体" w:hAnsi="宋体" w:cs="宋体"/>
                <w:color w:val="000000" w:themeColor="text1"/>
                <w:sz w:val="24"/>
              </w:rPr>
            </w:pPr>
          </w:p>
          <w:p w:rsidR="00BD2DCC" w:rsidRPr="005F24DA" w:rsidRDefault="00BD2DCC" w:rsidP="0050551C">
            <w:pPr>
              <w:rPr>
                <w:rFonts w:ascii="宋体" w:hAnsi="宋体" w:cs="Arial"/>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676"/>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hint="eastAsia"/>
                <w:color w:val="000000" w:themeColor="text1"/>
                <w:sz w:val="24"/>
                <w:szCs w:val="21"/>
              </w:rPr>
              <w:t>4</w:t>
            </w:r>
          </w:p>
        </w:tc>
        <w:tc>
          <w:tcPr>
            <w:tcW w:w="1448" w:type="dxa"/>
            <w:tcBorders>
              <w:top w:val="single" w:sz="8" w:space="0" w:color="auto"/>
              <w:left w:val="single" w:sz="8" w:space="0" w:color="auto"/>
              <w:bottom w:val="single" w:sz="8" w:space="0" w:color="auto"/>
              <w:right w:val="single" w:sz="8" w:space="0" w:color="auto"/>
            </w:tcBorders>
            <w:vAlign w:val="bottom"/>
          </w:tcPr>
          <w:p w:rsidR="00BD2DCC" w:rsidRPr="005F24DA" w:rsidRDefault="00BD2DCC" w:rsidP="0050551C">
            <w:pPr>
              <w:rPr>
                <w:rFonts w:ascii="宋体" w:hAnsi="宋体"/>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676"/>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color w:val="000000" w:themeColor="text1"/>
                <w:sz w:val="24"/>
                <w:szCs w:val="21"/>
              </w:rPr>
              <w:t>…</w:t>
            </w:r>
          </w:p>
        </w:tc>
        <w:tc>
          <w:tcPr>
            <w:tcW w:w="1448" w:type="dxa"/>
            <w:tcBorders>
              <w:top w:val="single" w:sz="8" w:space="0" w:color="auto"/>
              <w:left w:val="single" w:sz="8" w:space="0" w:color="auto"/>
              <w:bottom w:val="single" w:sz="8" w:space="0" w:color="auto"/>
              <w:right w:val="single" w:sz="8" w:space="0" w:color="auto"/>
            </w:tcBorders>
            <w:vAlign w:val="bottom"/>
          </w:tcPr>
          <w:p w:rsidR="00BD2DCC" w:rsidRPr="005F24DA" w:rsidRDefault="00BD2DCC" w:rsidP="0050551C">
            <w:pPr>
              <w:rPr>
                <w:rFonts w:ascii="宋体" w:hAnsi="宋体"/>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579"/>
        </w:trPr>
        <w:tc>
          <w:tcPr>
            <w:tcW w:w="2168" w:type="dxa"/>
            <w:gridSpan w:val="2"/>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hint="eastAsia"/>
                <w:b/>
                <w:color w:val="000000" w:themeColor="text1"/>
                <w:sz w:val="24"/>
                <w:szCs w:val="21"/>
              </w:rPr>
              <w:t>投标</w:t>
            </w:r>
            <w:r w:rsidRPr="005F24DA">
              <w:rPr>
                <w:rFonts w:ascii="宋体" w:hAnsi="宋体" w:cs="Arial"/>
                <w:b/>
                <w:color w:val="000000" w:themeColor="text1"/>
                <w:sz w:val="24"/>
                <w:szCs w:val="21"/>
              </w:rPr>
              <w:t>总</w:t>
            </w:r>
            <w:r w:rsidRPr="005F24DA">
              <w:rPr>
                <w:rFonts w:ascii="宋体" w:hAnsi="宋体" w:cs="Arial" w:hint="eastAsia"/>
                <w:b/>
                <w:color w:val="000000" w:themeColor="text1"/>
                <w:sz w:val="24"/>
                <w:szCs w:val="21"/>
              </w:rPr>
              <w:t>额（小写）</w:t>
            </w:r>
          </w:p>
        </w:tc>
        <w:tc>
          <w:tcPr>
            <w:tcW w:w="3954" w:type="dxa"/>
            <w:gridSpan w:val="3"/>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2520" w:type="dxa"/>
            <w:gridSpan w:val="2"/>
            <w:vMerge w:val="restart"/>
            <w:tcBorders>
              <w:top w:val="single" w:sz="8" w:space="0" w:color="auto"/>
              <w:left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r w:rsidRPr="005F24DA">
              <w:rPr>
                <w:rFonts w:ascii="宋体" w:hAnsi="宋体" w:cs="Arial" w:hint="eastAsia"/>
                <w:color w:val="000000" w:themeColor="text1"/>
                <w:sz w:val="24"/>
                <w:szCs w:val="21"/>
              </w:rPr>
              <w:t>大小写应一致</w:t>
            </w:r>
          </w:p>
        </w:tc>
      </w:tr>
      <w:tr w:rsidR="00BD2DCC" w:rsidRPr="005F24DA" w:rsidTr="0050551C">
        <w:trPr>
          <w:trHeight w:hRule="exact" w:val="579"/>
        </w:trPr>
        <w:tc>
          <w:tcPr>
            <w:tcW w:w="2168" w:type="dxa"/>
            <w:gridSpan w:val="2"/>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hint="eastAsia"/>
                <w:b/>
                <w:color w:val="000000" w:themeColor="text1"/>
                <w:sz w:val="24"/>
                <w:szCs w:val="21"/>
              </w:rPr>
              <w:t>投标</w:t>
            </w:r>
            <w:r w:rsidRPr="005F24DA">
              <w:rPr>
                <w:rFonts w:ascii="宋体" w:hAnsi="宋体" w:cs="Arial"/>
                <w:b/>
                <w:color w:val="000000" w:themeColor="text1"/>
                <w:sz w:val="24"/>
                <w:szCs w:val="21"/>
              </w:rPr>
              <w:t>总</w:t>
            </w:r>
            <w:r w:rsidRPr="005F24DA">
              <w:rPr>
                <w:rFonts w:ascii="宋体" w:hAnsi="宋体" w:cs="Arial" w:hint="eastAsia"/>
                <w:b/>
                <w:color w:val="000000" w:themeColor="text1"/>
                <w:sz w:val="24"/>
                <w:szCs w:val="21"/>
              </w:rPr>
              <w:t>额（</w:t>
            </w:r>
            <w:r w:rsidRPr="005F24DA">
              <w:rPr>
                <w:rFonts w:ascii="宋体" w:hAnsi="宋体" w:cs="Arial"/>
                <w:b/>
                <w:color w:val="000000" w:themeColor="text1"/>
                <w:sz w:val="24"/>
                <w:szCs w:val="21"/>
              </w:rPr>
              <w:t>大</w:t>
            </w:r>
            <w:r w:rsidRPr="005F24DA">
              <w:rPr>
                <w:rFonts w:ascii="宋体" w:hAnsi="宋体" w:cs="Arial" w:hint="eastAsia"/>
                <w:b/>
                <w:color w:val="000000" w:themeColor="text1"/>
                <w:sz w:val="24"/>
                <w:szCs w:val="21"/>
              </w:rPr>
              <w:t>写）</w:t>
            </w:r>
          </w:p>
        </w:tc>
        <w:tc>
          <w:tcPr>
            <w:tcW w:w="3954" w:type="dxa"/>
            <w:gridSpan w:val="3"/>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2520" w:type="dxa"/>
            <w:gridSpan w:val="2"/>
            <w:vMerge/>
            <w:tcBorders>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r>
    </w:tbl>
    <w:p w:rsidR="00BD2DCC" w:rsidRPr="005F24DA" w:rsidRDefault="00BD2DCC" w:rsidP="00BD2DCC">
      <w:pPr>
        <w:snapToGrid w:val="0"/>
        <w:spacing w:before="19" w:line="500" w:lineRule="exact"/>
        <w:rPr>
          <w:rFonts w:ascii="宋体" w:hAnsi="宋体"/>
          <w:b/>
          <w:color w:val="000000" w:themeColor="text1"/>
          <w:sz w:val="24"/>
        </w:rPr>
      </w:pPr>
    </w:p>
    <w:p w:rsidR="00BD2DCC" w:rsidRPr="005F24DA" w:rsidRDefault="00BD2DCC" w:rsidP="00BD2DCC">
      <w:pPr>
        <w:snapToGrid w:val="0"/>
        <w:spacing w:before="19" w:line="500" w:lineRule="exact"/>
        <w:rPr>
          <w:rFonts w:ascii="宋体" w:hAnsi="宋体"/>
          <w:b/>
          <w:color w:val="000000" w:themeColor="text1"/>
          <w:sz w:val="24"/>
        </w:rPr>
      </w:pPr>
      <w:r w:rsidRPr="005F24DA">
        <w:rPr>
          <w:rFonts w:ascii="宋体" w:hAnsi="宋体" w:hint="eastAsia"/>
          <w:b/>
          <w:color w:val="000000" w:themeColor="text1"/>
          <w:sz w:val="24"/>
        </w:rPr>
        <w:lastRenderedPageBreak/>
        <w:t>二、交货地点和交付时间：由采购人指定，合同签订后30天内交付使用。</w:t>
      </w:r>
    </w:p>
    <w:p w:rsidR="00BD2DCC" w:rsidRPr="005F24DA" w:rsidRDefault="00BD2DCC" w:rsidP="00BD2DCC">
      <w:pPr>
        <w:snapToGrid w:val="0"/>
        <w:spacing w:before="19" w:line="500" w:lineRule="exact"/>
        <w:rPr>
          <w:rFonts w:ascii="宋体" w:hAnsi="宋体"/>
          <w:b/>
          <w:color w:val="000000" w:themeColor="text1"/>
          <w:sz w:val="24"/>
        </w:rPr>
      </w:pPr>
    </w:p>
    <w:p w:rsidR="00BD2DCC" w:rsidRPr="005F24DA" w:rsidRDefault="00BD2DCC" w:rsidP="00BD2DCC">
      <w:pPr>
        <w:snapToGrid w:val="0"/>
        <w:spacing w:before="19" w:line="500" w:lineRule="exact"/>
        <w:rPr>
          <w:rFonts w:ascii="宋体" w:hAnsi="宋体" w:cs="宋体"/>
          <w:color w:val="000000" w:themeColor="text1"/>
          <w:sz w:val="24"/>
        </w:rPr>
      </w:pPr>
      <w:r w:rsidRPr="005F24DA">
        <w:rPr>
          <w:rFonts w:ascii="宋体" w:hAnsi="宋体" w:hint="eastAsia"/>
          <w:b/>
          <w:color w:val="000000" w:themeColor="text1"/>
          <w:sz w:val="24"/>
        </w:rPr>
        <w:t>三、付款</w:t>
      </w:r>
    </w:p>
    <w:p w:rsidR="00BD2DCC" w:rsidRPr="005F24DA" w:rsidRDefault="00BD2DCC" w:rsidP="00BD2DCC">
      <w:pPr>
        <w:snapToGrid w:val="0"/>
        <w:spacing w:before="19"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1、本合同签订后15个工作</w:t>
      </w:r>
      <w:r w:rsidRPr="005F24DA">
        <w:rPr>
          <w:rFonts w:ascii="宋体" w:hAnsi="宋体"/>
          <w:color w:val="000000" w:themeColor="text1"/>
          <w:sz w:val="24"/>
        </w:rPr>
        <w:t>日内，甲方</w:t>
      </w:r>
      <w:r w:rsidRPr="005F24DA">
        <w:rPr>
          <w:rFonts w:ascii="宋体" w:hAnsi="宋体" w:hint="eastAsia"/>
          <w:color w:val="000000" w:themeColor="text1"/>
          <w:sz w:val="24"/>
        </w:rPr>
        <w:t>凭乙方开具的正式有效发票</w:t>
      </w:r>
      <w:r w:rsidRPr="005F24DA">
        <w:rPr>
          <w:rFonts w:ascii="宋体" w:hAnsi="宋体"/>
          <w:color w:val="000000" w:themeColor="text1"/>
          <w:sz w:val="24"/>
        </w:rPr>
        <w:t>向</w:t>
      </w:r>
      <w:r w:rsidRPr="005F24DA">
        <w:rPr>
          <w:rFonts w:ascii="宋体" w:hAnsi="宋体" w:hint="eastAsia"/>
          <w:color w:val="000000" w:themeColor="text1"/>
          <w:sz w:val="24"/>
        </w:rPr>
        <w:t>乙方</w:t>
      </w:r>
      <w:r w:rsidRPr="005F24DA">
        <w:rPr>
          <w:rFonts w:ascii="宋体" w:hAnsi="宋体"/>
          <w:color w:val="000000" w:themeColor="text1"/>
          <w:sz w:val="24"/>
        </w:rPr>
        <w:t>支付合同</w:t>
      </w:r>
      <w:r w:rsidRPr="005F24DA">
        <w:rPr>
          <w:rFonts w:ascii="宋体" w:hAnsi="宋体" w:hint="eastAsia"/>
          <w:color w:val="000000" w:themeColor="text1"/>
          <w:sz w:val="24"/>
        </w:rPr>
        <w:t>总</w:t>
      </w:r>
      <w:r w:rsidRPr="005F24DA">
        <w:rPr>
          <w:rFonts w:ascii="宋体" w:hAnsi="宋体"/>
          <w:color w:val="000000" w:themeColor="text1"/>
          <w:sz w:val="24"/>
        </w:rPr>
        <w:t>金额的</w:t>
      </w:r>
      <w:r w:rsidRPr="005F24DA">
        <w:rPr>
          <w:rFonts w:ascii="宋体" w:hAnsi="宋体" w:hint="eastAsia"/>
          <w:color w:val="000000" w:themeColor="text1"/>
          <w:sz w:val="24"/>
          <w:u w:val="single"/>
        </w:rPr>
        <w:t xml:space="preserve">   %</w:t>
      </w:r>
      <w:r w:rsidRPr="005F24DA">
        <w:rPr>
          <w:rFonts w:ascii="宋体" w:hAnsi="宋体" w:hint="eastAsia"/>
          <w:color w:val="000000" w:themeColor="text1"/>
          <w:sz w:val="24"/>
        </w:rPr>
        <w:t>货款；</w:t>
      </w:r>
    </w:p>
    <w:p w:rsidR="00BD2DCC" w:rsidRPr="005F24DA" w:rsidRDefault="00BD2DCC" w:rsidP="00BD2DCC">
      <w:pPr>
        <w:snapToGrid w:val="0"/>
        <w:spacing w:before="19"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2、合同所有设备运达甲方指定现场，安装、调试，验收合格并提交相关的文档、资料后，15个工作日内，</w:t>
      </w:r>
      <w:r w:rsidRPr="005F24DA">
        <w:rPr>
          <w:rFonts w:ascii="宋体" w:hAnsi="宋体"/>
          <w:color w:val="000000" w:themeColor="text1"/>
          <w:sz w:val="24"/>
        </w:rPr>
        <w:t>甲方</w:t>
      </w:r>
      <w:r w:rsidRPr="005F24DA">
        <w:rPr>
          <w:rFonts w:ascii="宋体" w:hAnsi="宋体" w:hint="eastAsia"/>
          <w:color w:val="000000" w:themeColor="text1"/>
          <w:sz w:val="24"/>
        </w:rPr>
        <w:t>凭乙方开具的正式有效发票</w:t>
      </w:r>
      <w:r w:rsidRPr="005F24DA">
        <w:rPr>
          <w:rFonts w:ascii="宋体" w:hAnsi="宋体"/>
          <w:color w:val="000000" w:themeColor="text1"/>
          <w:sz w:val="24"/>
        </w:rPr>
        <w:t>向</w:t>
      </w:r>
      <w:r w:rsidRPr="005F24DA">
        <w:rPr>
          <w:rFonts w:ascii="宋体" w:hAnsi="宋体" w:hint="eastAsia"/>
          <w:color w:val="000000" w:themeColor="text1"/>
          <w:sz w:val="24"/>
        </w:rPr>
        <w:t>乙方</w:t>
      </w:r>
      <w:r w:rsidRPr="005F24DA">
        <w:rPr>
          <w:rFonts w:ascii="宋体" w:hAnsi="宋体"/>
          <w:color w:val="000000" w:themeColor="text1"/>
          <w:sz w:val="24"/>
        </w:rPr>
        <w:t>支付合同</w:t>
      </w:r>
      <w:r w:rsidRPr="005F24DA">
        <w:rPr>
          <w:rFonts w:ascii="宋体" w:hAnsi="宋体" w:hint="eastAsia"/>
          <w:color w:val="000000" w:themeColor="text1"/>
          <w:sz w:val="24"/>
        </w:rPr>
        <w:t>总</w:t>
      </w:r>
      <w:r w:rsidRPr="005F24DA">
        <w:rPr>
          <w:rFonts w:ascii="宋体" w:hAnsi="宋体"/>
          <w:color w:val="000000" w:themeColor="text1"/>
          <w:sz w:val="24"/>
        </w:rPr>
        <w:t>金额的</w:t>
      </w:r>
      <w:r w:rsidRPr="005F24DA">
        <w:rPr>
          <w:rFonts w:ascii="宋体" w:hAnsi="宋体" w:hint="eastAsia"/>
          <w:color w:val="000000" w:themeColor="text1"/>
          <w:sz w:val="24"/>
          <w:u w:val="single"/>
        </w:rPr>
        <w:t xml:space="preserve">   %</w:t>
      </w:r>
      <w:r w:rsidRPr="005F24DA">
        <w:rPr>
          <w:rFonts w:ascii="宋体" w:hAnsi="宋体" w:hint="eastAsia"/>
          <w:color w:val="000000" w:themeColor="text1"/>
          <w:sz w:val="24"/>
        </w:rPr>
        <w:t>货款；</w:t>
      </w:r>
    </w:p>
    <w:p w:rsidR="00BD2DCC" w:rsidRPr="005F24DA" w:rsidRDefault="00BD2DCC" w:rsidP="00BD2DCC">
      <w:pPr>
        <w:snapToGrid w:val="0"/>
        <w:spacing w:before="19"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3、在质保期后15个工作日内，</w:t>
      </w:r>
      <w:r w:rsidRPr="005F24DA">
        <w:rPr>
          <w:rFonts w:ascii="宋体" w:hAnsi="宋体"/>
          <w:color w:val="000000" w:themeColor="text1"/>
          <w:sz w:val="24"/>
        </w:rPr>
        <w:t>甲方</w:t>
      </w:r>
      <w:r w:rsidRPr="005F24DA">
        <w:rPr>
          <w:rFonts w:ascii="宋体" w:hAnsi="宋体" w:hint="eastAsia"/>
          <w:color w:val="000000" w:themeColor="text1"/>
          <w:sz w:val="24"/>
        </w:rPr>
        <w:t>凭乙方开具的正式有效发票</w:t>
      </w:r>
      <w:r w:rsidRPr="005F24DA">
        <w:rPr>
          <w:rFonts w:ascii="宋体" w:hAnsi="宋体"/>
          <w:color w:val="000000" w:themeColor="text1"/>
          <w:sz w:val="24"/>
        </w:rPr>
        <w:t>向</w:t>
      </w:r>
      <w:r w:rsidRPr="005F24DA">
        <w:rPr>
          <w:rFonts w:ascii="宋体" w:hAnsi="宋体" w:hint="eastAsia"/>
          <w:color w:val="000000" w:themeColor="text1"/>
          <w:sz w:val="24"/>
        </w:rPr>
        <w:t>乙方</w:t>
      </w:r>
      <w:r w:rsidRPr="005F24DA">
        <w:rPr>
          <w:rFonts w:ascii="宋体" w:hAnsi="宋体"/>
          <w:color w:val="000000" w:themeColor="text1"/>
          <w:sz w:val="24"/>
        </w:rPr>
        <w:t>支付合同</w:t>
      </w:r>
      <w:r w:rsidRPr="005F24DA">
        <w:rPr>
          <w:rFonts w:ascii="宋体" w:hAnsi="宋体" w:hint="eastAsia"/>
          <w:color w:val="000000" w:themeColor="text1"/>
          <w:sz w:val="24"/>
        </w:rPr>
        <w:t>总</w:t>
      </w:r>
      <w:r w:rsidRPr="005F24DA">
        <w:rPr>
          <w:rFonts w:ascii="宋体" w:hAnsi="宋体"/>
          <w:color w:val="000000" w:themeColor="text1"/>
          <w:sz w:val="24"/>
        </w:rPr>
        <w:t>金额的</w:t>
      </w:r>
      <w:r w:rsidRPr="005F24DA">
        <w:rPr>
          <w:rFonts w:ascii="宋体" w:hAnsi="宋体" w:hint="eastAsia"/>
          <w:color w:val="000000" w:themeColor="text1"/>
          <w:sz w:val="24"/>
          <w:u w:val="single"/>
        </w:rPr>
        <w:t xml:space="preserve">   %</w:t>
      </w:r>
      <w:r w:rsidRPr="005F24DA">
        <w:rPr>
          <w:rFonts w:ascii="宋体" w:hAnsi="宋体" w:hint="eastAsia"/>
          <w:color w:val="000000" w:themeColor="text1"/>
          <w:sz w:val="24"/>
        </w:rPr>
        <w:t>货款。</w:t>
      </w:r>
    </w:p>
    <w:p w:rsidR="00BD2DCC" w:rsidRPr="005F24DA" w:rsidRDefault="00BD2DCC" w:rsidP="005207D3">
      <w:pPr>
        <w:snapToGrid w:val="0"/>
        <w:spacing w:beforeLines="50" w:line="360" w:lineRule="auto"/>
        <w:rPr>
          <w:rFonts w:ascii="宋体" w:hAnsi="宋体"/>
          <w:b/>
          <w:color w:val="000000" w:themeColor="text1"/>
          <w:sz w:val="24"/>
        </w:rPr>
      </w:pPr>
    </w:p>
    <w:p w:rsidR="00BD2DCC" w:rsidRPr="005F24DA" w:rsidRDefault="00BD2DCC" w:rsidP="005207D3">
      <w:pPr>
        <w:snapToGrid w:val="0"/>
        <w:spacing w:beforeLines="50" w:line="360" w:lineRule="auto"/>
        <w:rPr>
          <w:rFonts w:ascii="宋体" w:hAnsi="宋体"/>
          <w:b/>
          <w:color w:val="000000" w:themeColor="text1"/>
          <w:sz w:val="24"/>
        </w:rPr>
      </w:pPr>
      <w:r w:rsidRPr="005F24DA">
        <w:rPr>
          <w:rFonts w:ascii="宋体" w:hAnsi="宋体" w:hint="eastAsia"/>
          <w:b/>
          <w:color w:val="000000" w:themeColor="text1"/>
          <w:sz w:val="24"/>
        </w:rPr>
        <w:t>四、违约赔偿</w:t>
      </w:r>
    </w:p>
    <w:p w:rsidR="00BD2DCC" w:rsidRPr="005F24DA" w:rsidRDefault="00BD2DCC" w:rsidP="00BD2DCC">
      <w:pPr>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除下一条规定的不可抗力外，如果乙方没有按照合同规定的时间交货和提供服务，甲方可从合同款中扣除违约赔偿费，每延迟一个工作日迟交货物（含软件及相关服务）或未提供服务，按合同金额的1％计扣违约赔偿费。但违约赔偿费的最高限额为合同金额的10％。如果乙方延迟交货时间超过15天，甲方有权终止合同，并按合同约定及法律规定追究乙方的违约责任。</w:t>
      </w:r>
    </w:p>
    <w:p w:rsidR="00BD2DCC" w:rsidRPr="005F24DA" w:rsidRDefault="00BD2DCC" w:rsidP="00BD2DCC">
      <w:pPr>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2、如果双方中任何一方由于战争、严重火灾、水灾、台风和地震以及其它经双方同意属于不可抗力的事故，致使合同履行受阻时，履行合同的期限应予以延长，延长的期限应相当于事故所影响的时间。</w:t>
      </w:r>
    </w:p>
    <w:p w:rsidR="00BD2DCC" w:rsidRPr="005F24DA" w:rsidRDefault="00BD2DCC" w:rsidP="00BD2DCC">
      <w:pPr>
        <w:snapToGrid w:val="0"/>
        <w:spacing w:before="19" w:line="500" w:lineRule="exact"/>
        <w:rPr>
          <w:rFonts w:ascii="宋体" w:hAnsi="宋体"/>
          <w:b/>
          <w:color w:val="000000" w:themeColor="text1"/>
          <w:sz w:val="24"/>
        </w:rPr>
      </w:pPr>
      <w:r w:rsidRPr="005F24DA">
        <w:rPr>
          <w:rFonts w:ascii="宋体" w:hAnsi="宋体" w:hint="eastAsia"/>
          <w:b/>
          <w:color w:val="000000" w:themeColor="text1"/>
          <w:sz w:val="24"/>
        </w:rPr>
        <w:t>五、合同纠纷处理</w:t>
      </w:r>
    </w:p>
    <w:p w:rsidR="00BD2DCC" w:rsidRPr="005F24DA" w:rsidRDefault="00BD2DCC" w:rsidP="00BD2DCC">
      <w:pPr>
        <w:tabs>
          <w:tab w:val="left" w:pos="1980"/>
        </w:tabs>
        <w:snapToGrid w:val="0"/>
        <w:spacing w:before="19" w:line="500" w:lineRule="exact"/>
        <w:ind w:firstLineChars="196" w:firstLine="470"/>
        <w:rPr>
          <w:rFonts w:ascii="宋体" w:hAnsi="宋体"/>
          <w:color w:val="000000" w:themeColor="text1"/>
          <w:sz w:val="24"/>
        </w:rPr>
      </w:pPr>
      <w:r w:rsidRPr="005F24DA">
        <w:rPr>
          <w:rFonts w:ascii="宋体" w:hAnsi="宋体" w:hint="eastAsia"/>
          <w:color w:val="000000" w:themeColor="text1"/>
          <w:sz w:val="24"/>
        </w:rPr>
        <w:t>本合同执行过程中发生纠纷，作如下处理：</w:t>
      </w:r>
    </w:p>
    <w:p w:rsidR="00BD2DCC" w:rsidRPr="005F24DA" w:rsidRDefault="00BD2DCC" w:rsidP="00BD2DCC">
      <w:pPr>
        <w:tabs>
          <w:tab w:val="left" w:pos="1980"/>
        </w:tabs>
        <w:snapToGrid w:val="0"/>
        <w:spacing w:before="19" w:line="500" w:lineRule="exact"/>
        <w:ind w:firstLineChars="196" w:firstLine="470"/>
        <w:rPr>
          <w:rFonts w:ascii="宋体" w:hAnsi="宋体"/>
          <w:color w:val="000000" w:themeColor="text1"/>
          <w:sz w:val="24"/>
        </w:rPr>
      </w:pPr>
      <w:r w:rsidRPr="005F24DA">
        <w:rPr>
          <w:rFonts w:ascii="宋体" w:hAnsi="宋体" w:hint="eastAsia"/>
          <w:color w:val="000000" w:themeColor="text1"/>
          <w:sz w:val="24"/>
        </w:rPr>
        <w:t>提起诉讼：诉讼地点为采购人所在地。</w:t>
      </w:r>
    </w:p>
    <w:p w:rsidR="00BD2DCC" w:rsidRPr="005F24DA" w:rsidRDefault="00BD2DCC" w:rsidP="00BD2DCC">
      <w:pPr>
        <w:snapToGrid w:val="0"/>
        <w:spacing w:before="19" w:line="500" w:lineRule="exact"/>
        <w:rPr>
          <w:rFonts w:ascii="宋体" w:hAnsi="宋体"/>
          <w:b/>
          <w:color w:val="000000" w:themeColor="text1"/>
          <w:sz w:val="24"/>
        </w:rPr>
      </w:pPr>
      <w:r w:rsidRPr="005F24DA">
        <w:rPr>
          <w:rFonts w:ascii="宋体" w:hAnsi="宋体" w:hint="eastAsia"/>
          <w:b/>
          <w:color w:val="000000" w:themeColor="text1"/>
          <w:sz w:val="24"/>
        </w:rPr>
        <w:t>六、合同生效</w:t>
      </w:r>
    </w:p>
    <w:p w:rsidR="00BD2DCC" w:rsidRPr="005F24DA" w:rsidRDefault="00BD2DCC" w:rsidP="00BD2D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555"/>
        <w:rPr>
          <w:rFonts w:ascii="宋体" w:hAnsi="宋体" w:cs="宋体"/>
          <w:color w:val="000000" w:themeColor="text1"/>
          <w:sz w:val="24"/>
          <w:lang w:val="zh-CN"/>
        </w:rPr>
      </w:pPr>
      <w:r w:rsidRPr="005F24DA">
        <w:rPr>
          <w:rFonts w:ascii="宋体" w:hAnsi="宋体" w:cs="宋体" w:hint="eastAsia"/>
          <w:color w:val="000000" w:themeColor="text1"/>
          <w:sz w:val="24"/>
          <w:lang w:val="zh-CN"/>
        </w:rPr>
        <w:t>本合同经甲乙双方各自指定的代表人签字和盖章、以及招标代理机构签字和</w:t>
      </w:r>
    </w:p>
    <w:p w:rsidR="00BD2DCC" w:rsidRPr="005F24DA" w:rsidRDefault="00BD2DCC" w:rsidP="00BD2D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宋体" w:hAnsi="宋体" w:cs="宋体"/>
          <w:color w:val="000000" w:themeColor="text1"/>
          <w:sz w:val="24"/>
          <w:lang w:val="zh-CN"/>
        </w:rPr>
      </w:pPr>
      <w:r w:rsidRPr="005F24DA">
        <w:rPr>
          <w:rFonts w:ascii="宋体" w:hAnsi="宋体" w:cs="宋体" w:hint="eastAsia"/>
          <w:color w:val="000000" w:themeColor="text1"/>
          <w:sz w:val="24"/>
          <w:lang w:val="zh-CN"/>
        </w:rPr>
        <w:t>盖章后生效。</w:t>
      </w:r>
    </w:p>
    <w:p w:rsidR="00BD2DCC" w:rsidRPr="005F24DA" w:rsidRDefault="00BD2DCC" w:rsidP="00BD2DCC">
      <w:pPr>
        <w:snapToGrid w:val="0"/>
        <w:spacing w:before="19" w:line="500" w:lineRule="exact"/>
        <w:rPr>
          <w:rFonts w:ascii="宋体" w:hAnsi="宋体"/>
          <w:b/>
          <w:color w:val="000000" w:themeColor="text1"/>
          <w:sz w:val="24"/>
        </w:rPr>
      </w:pPr>
      <w:r w:rsidRPr="005F24DA">
        <w:rPr>
          <w:rFonts w:ascii="宋体" w:hAnsi="宋体" w:hint="eastAsia"/>
          <w:b/>
          <w:color w:val="000000" w:themeColor="text1"/>
          <w:sz w:val="24"/>
        </w:rPr>
        <w:t>七、合同鉴证</w:t>
      </w:r>
    </w:p>
    <w:p w:rsidR="00BD2DCC" w:rsidRPr="005F24DA" w:rsidRDefault="00BD2DCC" w:rsidP="00BD2DCC">
      <w:pPr>
        <w:snapToGrid w:val="0"/>
        <w:spacing w:before="19" w:line="500" w:lineRule="exact"/>
        <w:ind w:firstLineChars="200" w:firstLine="480"/>
        <w:rPr>
          <w:rFonts w:ascii="宋体" w:hAnsi="宋体"/>
          <w:b/>
          <w:color w:val="000000" w:themeColor="text1"/>
          <w:sz w:val="24"/>
        </w:rPr>
      </w:pPr>
      <w:r w:rsidRPr="005F24DA">
        <w:rPr>
          <w:rFonts w:ascii="宋体" w:hAnsi="宋体" w:hint="eastAsia"/>
          <w:color w:val="000000" w:themeColor="text1"/>
          <w:sz w:val="24"/>
        </w:rPr>
        <w:lastRenderedPageBreak/>
        <w:t>招标代理机构应当在本合同上签章，以证明本合同条款与采购文件、投标文件的相关要求相符并且未对采购货物和技术参数进行实质性修改。</w:t>
      </w:r>
    </w:p>
    <w:p w:rsidR="00BD2DCC" w:rsidRPr="005F24DA" w:rsidRDefault="00BD2DCC" w:rsidP="00BD2DCC">
      <w:pPr>
        <w:snapToGrid w:val="0"/>
        <w:spacing w:before="19" w:line="500" w:lineRule="exact"/>
        <w:rPr>
          <w:rFonts w:ascii="宋体" w:hAnsi="宋体"/>
          <w:b/>
          <w:color w:val="000000" w:themeColor="text1"/>
          <w:sz w:val="24"/>
        </w:rPr>
      </w:pPr>
      <w:r w:rsidRPr="005F24DA">
        <w:rPr>
          <w:rFonts w:ascii="宋体" w:hAnsi="宋体" w:hint="eastAsia"/>
          <w:b/>
          <w:color w:val="000000" w:themeColor="text1"/>
          <w:sz w:val="24"/>
        </w:rPr>
        <w:t>八、组成本合同的文件包括：</w:t>
      </w:r>
    </w:p>
    <w:p w:rsidR="00BD2DCC" w:rsidRPr="005F24DA" w:rsidRDefault="00BD2DCC" w:rsidP="00BD2DCC">
      <w:pPr>
        <w:snapToGrid w:val="0"/>
        <w:spacing w:before="19" w:line="500" w:lineRule="exact"/>
        <w:ind w:left="555"/>
        <w:rPr>
          <w:rFonts w:ascii="宋体" w:hAnsi="宋体"/>
          <w:color w:val="000000" w:themeColor="text1"/>
          <w:sz w:val="24"/>
        </w:rPr>
      </w:pPr>
      <w:r w:rsidRPr="005F24DA">
        <w:rPr>
          <w:rFonts w:ascii="宋体" w:hAnsi="宋体" w:hint="eastAsia"/>
          <w:color w:val="000000" w:themeColor="text1"/>
          <w:sz w:val="24"/>
        </w:rPr>
        <w:t>1、合同通用条款和专用条款；</w:t>
      </w:r>
    </w:p>
    <w:p w:rsidR="00BD2DCC" w:rsidRPr="005F24DA" w:rsidRDefault="00BD2DCC" w:rsidP="00BD2DCC">
      <w:pPr>
        <w:snapToGrid w:val="0"/>
        <w:spacing w:before="19" w:line="500" w:lineRule="exact"/>
        <w:ind w:left="555"/>
        <w:rPr>
          <w:rFonts w:ascii="宋体" w:hAnsi="宋体"/>
          <w:color w:val="000000" w:themeColor="text1"/>
          <w:sz w:val="24"/>
        </w:rPr>
      </w:pPr>
      <w:r w:rsidRPr="005F24DA">
        <w:rPr>
          <w:rFonts w:ascii="宋体" w:hAnsi="宋体" w:hint="eastAsia"/>
          <w:color w:val="000000" w:themeColor="text1"/>
          <w:sz w:val="24"/>
        </w:rPr>
        <w:t>2、本招标文件、乙方的投标文件和评标时的澄清函（如有）；</w:t>
      </w:r>
    </w:p>
    <w:p w:rsidR="00BD2DCC" w:rsidRPr="005F24DA" w:rsidRDefault="00BD2DCC" w:rsidP="00BD2DCC">
      <w:pPr>
        <w:snapToGrid w:val="0"/>
        <w:spacing w:before="19" w:line="500" w:lineRule="exact"/>
        <w:ind w:left="555"/>
        <w:rPr>
          <w:rFonts w:ascii="宋体" w:hAnsi="宋体"/>
          <w:color w:val="000000" w:themeColor="text1"/>
          <w:sz w:val="24"/>
        </w:rPr>
      </w:pPr>
      <w:r w:rsidRPr="005F24DA">
        <w:rPr>
          <w:rFonts w:ascii="宋体" w:hAnsi="宋体" w:hint="eastAsia"/>
          <w:color w:val="000000" w:themeColor="text1"/>
          <w:sz w:val="24"/>
        </w:rPr>
        <w:t>3、中标通知书；</w:t>
      </w:r>
    </w:p>
    <w:p w:rsidR="00BD2DCC" w:rsidRPr="005F24DA" w:rsidRDefault="00BD2DCC" w:rsidP="00BD2DCC">
      <w:pPr>
        <w:snapToGrid w:val="0"/>
        <w:spacing w:before="19" w:line="500" w:lineRule="exact"/>
        <w:ind w:left="555"/>
        <w:rPr>
          <w:rFonts w:ascii="宋体" w:hAnsi="宋体"/>
          <w:color w:val="000000" w:themeColor="text1"/>
          <w:sz w:val="24"/>
        </w:rPr>
      </w:pPr>
      <w:r w:rsidRPr="005F24DA">
        <w:rPr>
          <w:rFonts w:ascii="宋体" w:hAnsi="宋体" w:hint="eastAsia"/>
          <w:color w:val="000000" w:themeColor="text1"/>
          <w:sz w:val="24"/>
        </w:rPr>
        <w:t>4、甲乙双方商定的其他必要文件。</w:t>
      </w:r>
    </w:p>
    <w:p w:rsidR="00BD2DCC" w:rsidRPr="005F24DA" w:rsidRDefault="00BD2DCC" w:rsidP="00BD2DCC">
      <w:pPr>
        <w:snapToGrid w:val="0"/>
        <w:spacing w:before="19" w:line="500" w:lineRule="exact"/>
        <w:ind w:firstLineChars="200" w:firstLine="480"/>
        <w:rPr>
          <w:rFonts w:ascii="宋体" w:hAnsi="宋体"/>
          <w:bCs/>
          <w:color w:val="000000" w:themeColor="text1"/>
          <w:sz w:val="24"/>
        </w:rPr>
      </w:pPr>
      <w:r w:rsidRPr="005F24DA">
        <w:rPr>
          <w:rFonts w:ascii="宋体" w:hAnsi="宋体" w:hint="eastAsia"/>
          <w:bCs/>
          <w:color w:val="000000" w:themeColor="text1"/>
          <w:sz w:val="24"/>
        </w:rPr>
        <w:t>上述合同文件内容互为补充，如有不明确，由甲方负责解释。</w:t>
      </w:r>
    </w:p>
    <w:p w:rsidR="00BD2DCC" w:rsidRPr="005F24DA" w:rsidRDefault="00BD2DCC" w:rsidP="00BD2DCC">
      <w:pPr>
        <w:snapToGrid w:val="0"/>
        <w:spacing w:before="19" w:line="500" w:lineRule="exact"/>
        <w:rPr>
          <w:rFonts w:ascii="宋体" w:hAnsi="宋体"/>
          <w:b/>
          <w:color w:val="000000" w:themeColor="text1"/>
          <w:sz w:val="24"/>
        </w:rPr>
      </w:pPr>
      <w:r w:rsidRPr="005F24DA">
        <w:rPr>
          <w:rFonts w:ascii="宋体" w:hAnsi="宋体" w:hint="eastAsia"/>
          <w:b/>
          <w:color w:val="000000" w:themeColor="text1"/>
          <w:sz w:val="24"/>
        </w:rPr>
        <w:t>九、合同备案</w:t>
      </w:r>
    </w:p>
    <w:p w:rsidR="00BD2DCC" w:rsidRPr="005F24DA" w:rsidRDefault="00BD2DCC" w:rsidP="00BD2DCC">
      <w:pPr>
        <w:snapToGrid w:val="0"/>
        <w:spacing w:before="19" w:line="500" w:lineRule="exact"/>
        <w:ind w:firstLineChars="200" w:firstLine="480"/>
        <w:rPr>
          <w:rFonts w:ascii="宋体" w:hAnsi="宋体"/>
          <w:bCs/>
          <w:color w:val="000000" w:themeColor="text1"/>
          <w:sz w:val="24"/>
        </w:rPr>
      </w:pPr>
      <w:r w:rsidRPr="005F24DA">
        <w:rPr>
          <w:rFonts w:ascii="宋体" w:hAnsi="宋体" w:hint="eastAsia"/>
          <w:bCs/>
          <w:color w:val="000000" w:themeColor="text1"/>
          <w:sz w:val="24"/>
        </w:rPr>
        <w:t>本合同一式伍份，中文书写。甲方执两份，乙方、招标代理机构各执一份，另外一份由招标代理机构报政府采购主管部门备案。</w:t>
      </w:r>
    </w:p>
    <w:p w:rsidR="00BD2DCC" w:rsidRPr="005F24DA" w:rsidRDefault="00BD2DCC" w:rsidP="00BD2DCC">
      <w:pPr>
        <w:snapToGrid w:val="0"/>
        <w:spacing w:before="19" w:line="500" w:lineRule="exact"/>
        <w:rPr>
          <w:rFonts w:ascii="宋体" w:hAnsi="宋体"/>
          <w:color w:val="000000" w:themeColor="text1"/>
          <w:sz w:val="24"/>
        </w:rPr>
      </w:pPr>
      <w:r w:rsidRPr="005F24DA">
        <w:rPr>
          <w:rFonts w:ascii="宋体" w:hAnsi="宋体" w:hint="eastAsia"/>
          <w:b/>
          <w:color w:val="000000" w:themeColor="text1"/>
          <w:sz w:val="24"/>
        </w:rPr>
        <w:t>甲方：</w:t>
      </w:r>
      <w:r w:rsidRPr="005F24DA">
        <w:rPr>
          <w:rFonts w:ascii="宋体" w:hAnsi="宋体" w:hint="eastAsia"/>
          <w:b/>
          <w:color w:val="000000" w:themeColor="text1"/>
          <w:sz w:val="24"/>
          <w:u w:val="single"/>
        </w:rPr>
        <w:t xml:space="preserve">                   （盖章）</w:t>
      </w:r>
      <w:r w:rsidRPr="005F24DA">
        <w:rPr>
          <w:rFonts w:ascii="宋体" w:hAnsi="宋体" w:hint="eastAsia"/>
          <w:b/>
          <w:color w:val="000000" w:themeColor="text1"/>
          <w:sz w:val="24"/>
        </w:rPr>
        <w:t xml:space="preserve">     乙方：</w:t>
      </w:r>
      <w:r w:rsidRPr="005F24DA">
        <w:rPr>
          <w:rFonts w:ascii="宋体" w:hAnsi="宋体" w:hint="eastAsia"/>
          <w:b/>
          <w:color w:val="000000" w:themeColor="text1"/>
          <w:sz w:val="24"/>
          <w:u w:val="single"/>
        </w:rPr>
        <w:t xml:space="preserve">                  （盖章）</w:t>
      </w:r>
    </w:p>
    <w:p w:rsidR="00BD2DCC" w:rsidRPr="005F24DA" w:rsidRDefault="00BD2DCC" w:rsidP="00BD2DCC">
      <w:pPr>
        <w:snapToGrid w:val="0"/>
        <w:spacing w:before="19" w:line="500" w:lineRule="exact"/>
        <w:rPr>
          <w:rFonts w:ascii="宋体" w:hAnsi="宋体"/>
          <w:b/>
          <w:color w:val="000000" w:themeColor="text1"/>
          <w:sz w:val="24"/>
          <w:u w:val="single"/>
        </w:rPr>
      </w:pPr>
    </w:p>
    <w:p w:rsidR="00BD2DCC" w:rsidRPr="005F24DA" w:rsidRDefault="00BD2DCC" w:rsidP="00BD2DCC">
      <w:pPr>
        <w:snapToGrid w:val="0"/>
        <w:spacing w:before="19" w:line="500" w:lineRule="exact"/>
        <w:rPr>
          <w:rFonts w:ascii="宋体" w:hAnsi="宋体"/>
          <w:color w:val="000000" w:themeColor="text1"/>
          <w:sz w:val="24"/>
          <w:u w:val="single"/>
        </w:rPr>
      </w:pPr>
      <w:r w:rsidRPr="005F24DA">
        <w:rPr>
          <w:rFonts w:ascii="宋体" w:hAnsi="宋体" w:hint="eastAsia"/>
          <w:color w:val="000000" w:themeColor="text1"/>
          <w:sz w:val="24"/>
        </w:rPr>
        <w:t>地址：      地址：</w:t>
      </w:r>
    </w:p>
    <w:p w:rsidR="00BD2DCC" w:rsidRPr="005F24DA" w:rsidRDefault="00BD2DCC" w:rsidP="00BD2DCC">
      <w:pPr>
        <w:snapToGrid w:val="0"/>
        <w:spacing w:before="19" w:line="500" w:lineRule="exact"/>
        <w:rPr>
          <w:rFonts w:ascii="宋体" w:hAnsi="宋体"/>
          <w:color w:val="000000" w:themeColor="text1"/>
          <w:sz w:val="24"/>
        </w:rPr>
      </w:pPr>
      <w:r w:rsidRPr="005F24DA">
        <w:rPr>
          <w:rFonts w:ascii="宋体" w:hAnsi="宋体" w:hint="eastAsia"/>
          <w:color w:val="000000" w:themeColor="text1"/>
          <w:sz w:val="24"/>
        </w:rPr>
        <w:t>法定（或授权）代表人：     法定（或授权）代表人：</w:t>
      </w:r>
    </w:p>
    <w:p w:rsidR="00BD2DCC" w:rsidRPr="005F24DA" w:rsidRDefault="00BD2DCC" w:rsidP="00BD2DCC">
      <w:pPr>
        <w:snapToGrid w:val="0"/>
        <w:spacing w:before="19" w:line="500" w:lineRule="exact"/>
        <w:rPr>
          <w:rFonts w:ascii="宋体" w:hAnsi="宋体"/>
          <w:color w:val="000000" w:themeColor="text1"/>
          <w:sz w:val="24"/>
        </w:rPr>
      </w:pPr>
      <w:r w:rsidRPr="005F24DA">
        <w:rPr>
          <w:rFonts w:ascii="宋体" w:hAnsi="宋体" w:hint="eastAsia"/>
          <w:color w:val="000000" w:themeColor="text1"/>
          <w:sz w:val="24"/>
        </w:rPr>
        <w:t>年月日                   年月日</w:t>
      </w:r>
    </w:p>
    <w:p w:rsidR="00BD2DCC" w:rsidRPr="005F24DA" w:rsidRDefault="00BD2DCC" w:rsidP="00BD2DCC">
      <w:pPr>
        <w:snapToGrid w:val="0"/>
        <w:spacing w:before="19" w:line="500" w:lineRule="exact"/>
        <w:rPr>
          <w:rFonts w:ascii="宋体" w:hAnsi="宋体"/>
          <w:b/>
          <w:color w:val="000000" w:themeColor="text1"/>
          <w:sz w:val="24"/>
        </w:rPr>
      </w:pPr>
    </w:p>
    <w:p w:rsidR="00BD2DCC" w:rsidRPr="005F24DA" w:rsidRDefault="00BD2DCC" w:rsidP="00BD2DCC">
      <w:pPr>
        <w:snapToGrid w:val="0"/>
        <w:spacing w:before="19" w:line="500" w:lineRule="exact"/>
        <w:ind w:firstLineChars="196" w:firstLine="551"/>
        <w:rPr>
          <w:rFonts w:ascii="宋体" w:hAnsi="宋体"/>
          <w:b/>
          <w:color w:val="000000" w:themeColor="text1"/>
          <w:sz w:val="28"/>
        </w:rPr>
      </w:pPr>
      <w:r w:rsidRPr="005F24DA">
        <w:rPr>
          <w:rFonts w:ascii="宋体" w:hAnsi="宋体" w:hint="eastAsia"/>
          <w:b/>
          <w:color w:val="000000" w:themeColor="text1"/>
          <w:sz w:val="28"/>
        </w:rPr>
        <w:t>招标代理机构声明：本合同标的经大华建设项目管理有限公司依法定程序采购，合同主要条款内容与招投标文件的内容一致。</w:t>
      </w:r>
    </w:p>
    <w:p w:rsidR="00BD2DCC" w:rsidRPr="005F24DA" w:rsidRDefault="00BD2DCC" w:rsidP="00BD2DCC">
      <w:pPr>
        <w:snapToGrid w:val="0"/>
        <w:spacing w:before="19" w:line="500" w:lineRule="exact"/>
        <w:rPr>
          <w:rFonts w:ascii="宋体" w:hAnsi="宋体"/>
          <w:b/>
          <w:color w:val="000000" w:themeColor="text1"/>
          <w:sz w:val="28"/>
          <w:u w:val="single"/>
        </w:rPr>
      </w:pPr>
      <w:r w:rsidRPr="005F24DA">
        <w:rPr>
          <w:rFonts w:ascii="宋体" w:hAnsi="宋体" w:hint="eastAsia"/>
          <w:b/>
          <w:color w:val="000000" w:themeColor="text1"/>
          <w:sz w:val="28"/>
        </w:rPr>
        <w:t>招标代理机构：</w:t>
      </w:r>
      <w:r w:rsidRPr="005F24DA">
        <w:rPr>
          <w:rFonts w:ascii="宋体" w:hAnsi="宋体" w:hint="eastAsia"/>
          <w:b/>
          <w:color w:val="000000" w:themeColor="text1"/>
          <w:sz w:val="28"/>
          <w:u w:val="single"/>
        </w:rPr>
        <w:t>大华建设项目管理有限公司（盖章）</w:t>
      </w:r>
    </w:p>
    <w:p w:rsidR="00BD2DCC" w:rsidRPr="005F24DA" w:rsidRDefault="00BD2DCC" w:rsidP="00BD2DCC">
      <w:pPr>
        <w:snapToGrid w:val="0"/>
        <w:spacing w:before="19" w:line="500" w:lineRule="exact"/>
        <w:rPr>
          <w:rFonts w:ascii="宋体" w:hAnsi="宋体"/>
          <w:color w:val="000000" w:themeColor="text1"/>
          <w:sz w:val="28"/>
        </w:rPr>
      </w:pPr>
      <w:r w:rsidRPr="005F24DA">
        <w:rPr>
          <w:rFonts w:ascii="宋体" w:hAnsi="宋体" w:hint="eastAsia"/>
          <w:color w:val="000000" w:themeColor="text1"/>
          <w:sz w:val="28"/>
        </w:rPr>
        <w:t>经办人：</w:t>
      </w:r>
    </w:p>
    <w:p w:rsidR="00BD2DCC" w:rsidRPr="005F24DA" w:rsidRDefault="00BD2DCC" w:rsidP="00BD2DCC">
      <w:pPr>
        <w:rPr>
          <w:rFonts w:ascii="宋体" w:hAnsi="宋体"/>
          <w:color w:val="000000" w:themeColor="text1"/>
          <w:sz w:val="28"/>
        </w:rPr>
      </w:pPr>
      <w:r w:rsidRPr="005F24DA">
        <w:rPr>
          <w:rFonts w:ascii="宋体" w:hAnsi="宋体" w:hint="eastAsia"/>
          <w:color w:val="000000" w:themeColor="text1"/>
          <w:sz w:val="28"/>
        </w:rPr>
        <w:t>年月日</w:t>
      </w:r>
    </w:p>
    <w:p w:rsidR="00BD2DCC" w:rsidRPr="005F24DA" w:rsidRDefault="00BD2DCC" w:rsidP="00BD2DCC">
      <w:pPr>
        <w:spacing w:line="360" w:lineRule="auto"/>
        <w:jc w:val="center"/>
        <w:rPr>
          <w:rFonts w:ascii="宋体" w:hAnsi="宋体"/>
          <w:b/>
          <w:color w:val="000000" w:themeColor="text1"/>
          <w:sz w:val="44"/>
          <w:szCs w:val="44"/>
        </w:rPr>
        <w:sectPr w:rsidR="00BD2DCC" w:rsidRPr="005F24DA">
          <w:headerReference w:type="even" r:id="rId20"/>
          <w:footerReference w:type="even" r:id="rId21"/>
          <w:footerReference w:type="default" r:id="rId22"/>
          <w:footnotePr>
            <w:pos w:val="beneathText"/>
          </w:footnotePr>
          <w:pgSz w:w="11906" w:h="16838"/>
          <w:pgMar w:top="1440" w:right="1559" w:bottom="1440" w:left="1797" w:header="851" w:footer="992" w:gutter="0"/>
          <w:cols w:space="720"/>
          <w:docGrid w:linePitch="312"/>
        </w:sectPr>
      </w:pPr>
    </w:p>
    <w:p w:rsidR="00BD2DCC" w:rsidRPr="005F24DA" w:rsidRDefault="00BD2DCC" w:rsidP="00BD2DCC">
      <w:pPr>
        <w:pStyle w:val="10"/>
        <w:spacing w:after="240"/>
        <w:rPr>
          <w:color w:val="000000" w:themeColor="text1"/>
        </w:rPr>
      </w:pPr>
      <w:bookmarkStart w:id="73" w:name="_Toc399786947"/>
      <w:r w:rsidRPr="005F24DA">
        <w:rPr>
          <w:rFonts w:hint="eastAsia"/>
          <w:color w:val="000000" w:themeColor="text1"/>
        </w:rPr>
        <w:lastRenderedPageBreak/>
        <w:t>第五章  投标文件内容和格式</w:t>
      </w:r>
      <w:bookmarkEnd w:id="73"/>
    </w:p>
    <w:p w:rsidR="00BD2DCC" w:rsidRPr="005F24DA" w:rsidRDefault="00BD2DCC" w:rsidP="00BD2DCC">
      <w:pPr>
        <w:spacing w:line="500" w:lineRule="exact"/>
        <w:ind w:firstLineChars="200" w:firstLine="480"/>
        <w:rPr>
          <w:rFonts w:ascii="宋体" w:hAnsi="宋体"/>
          <w:color w:val="000000" w:themeColor="text1"/>
          <w:sz w:val="24"/>
        </w:rPr>
      </w:pPr>
      <w:bookmarkStart w:id="74" w:name="_Toc171325098"/>
      <w:r w:rsidRPr="005F24DA">
        <w:rPr>
          <w:rFonts w:ascii="宋体" w:hAnsi="宋体" w:hint="eastAsia"/>
          <w:color w:val="000000" w:themeColor="text1"/>
          <w:sz w:val="24"/>
        </w:rPr>
        <w:t>请报价人按照以下文件要求的格式、内容制作投标文件，并按以下顺序编制目录及页码，否则可能将影响对投标文件的评价。</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1、投标函</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2、投标一览表</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3、技术要求响应表</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4、投标人简介</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5、营业执照副本、组织机构代码证、税务登记证和资格证书或“三证合一”营业执照副本</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bCs/>
          <w:color w:val="000000" w:themeColor="text1"/>
          <w:sz w:val="24"/>
        </w:rPr>
        <w:t>6、</w:t>
      </w:r>
      <w:r w:rsidRPr="005F24DA">
        <w:rPr>
          <w:rFonts w:ascii="宋体" w:hAnsi="宋体" w:hint="eastAsia"/>
          <w:color w:val="000000" w:themeColor="text1"/>
          <w:sz w:val="24"/>
        </w:rPr>
        <w:t>近期企业纳税证明或者会计师事务所出具的财务审计报告</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7、社保缴费证明材料</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8、法定代表人证明书（投标文件正本原件，副本复印件）</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9、授权委托书（投标文件正本原件，副本复印件）</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10、法人代表、授权代表身份证复印件</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11、制造厂商授权书</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12、同类项目业绩表</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13、制造厂家有关资质证明、产品的检测报告等</w:t>
      </w:r>
    </w:p>
    <w:p w:rsidR="00BD2DCC" w:rsidRPr="005F24DA" w:rsidRDefault="00BD2DCC" w:rsidP="00BD2DCC">
      <w:pPr>
        <w:snapToGrid w:val="0"/>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14、技术部分（包括产品相关技术文件、技术方案、实施方案、服务承诺、培训计划等）</w:t>
      </w:r>
    </w:p>
    <w:p w:rsidR="00BD2DCC" w:rsidRPr="005F24DA" w:rsidRDefault="00BD2DCC" w:rsidP="00BD2DCC">
      <w:pPr>
        <w:snapToGrid w:val="0"/>
        <w:spacing w:line="500" w:lineRule="exact"/>
        <w:ind w:firstLineChars="200" w:firstLine="480"/>
        <w:rPr>
          <w:rFonts w:ascii="宋体"/>
          <w:color w:val="000000" w:themeColor="text1"/>
          <w:sz w:val="24"/>
        </w:rPr>
      </w:pPr>
      <w:r w:rsidRPr="005F24DA">
        <w:rPr>
          <w:rFonts w:ascii="宋体" w:hint="eastAsia"/>
          <w:color w:val="000000" w:themeColor="text1"/>
          <w:sz w:val="24"/>
        </w:rPr>
        <w:t>15、经营活动中没有重大违法记录的声明函</w:t>
      </w:r>
    </w:p>
    <w:p w:rsidR="00BD2DCC" w:rsidRPr="005F24DA" w:rsidRDefault="00BD2DCC" w:rsidP="00BD2DCC">
      <w:pPr>
        <w:spacing w:line="500" w:lineRule="exact"/>
        <w:ind w:firstLineChars="200" w:firstLine="480"/>
        <w:rPr>
          <w:rFonts w:ascii="宋体"/>
          <w:color w:val="000000" w:themeColor="text1"/>
          <w:sz w:val="24"/>
        </w:rPr>
      </w:pPr>
      <w:r w:rsidRPr="005F24DA">
        <w:rPr>
          <w:rFonts w:ascii="宋体" w:hint="eastAsia"/>
          <w:color w:val="000000" w:themeColor="text1"/>
          <w:sz w:val="24"/>
        </w:rPr>
        <w:t>16、投标人认为需要的其它证明材料</w:t>
      </w:r>
    </w:p>
    <w:p w:rsidR="00BD2DCC" w:rsidRPr="005F24DA" w:rsidRDefault="00BD2DCC" w:rsidP="00BD2DCC">
      <w:pPr>
        <w:spacing w:line="500" w:lineRule="exact"/>
        <w:ind w:firstLineChars="200" w:firstLine="480"/>
        <w:rPr>
          <w:rFonts w:ascii="宋体"/>
          <w:color w:val="000000" w:themeColor="text1"/>
          <w:sz w:val="24"/>
        </w:rPr>
      </w:pPr>
      <w:r w:rsidRPr="005F24DA">
        <w:rPr>
          <w:rFonts w:ascii="宋体" w:hint="eastAsia"/>
          <w:color w:val="000000" w:themeColor="text1"/>
          <w:sz w:val="24"/>
        </w:rPr>
        <w:t>17、为了便于评委对投标文件内容的审核，要求投标人针对本投标文件第六章中“技术商务评分表”编写响应页码索引表，即该评分项目内容在投标文件中的页码</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注：以上复印件需要加盖公章，原件备查。</w:t>
      </w:r>
    </w:p>
    <w:p w:rsidR="00BD2DCC" w:rsidRPr="005F24DA" w:rsidRDefault="00BD2DCC" w:rsidP="00BD2DCC">
      <w:pPr>
        <w:spacing w:line="360" w:lineRule="auto"/>
        <w:ind w:firstLineChars="182" w:firstLine="437"/>
        <w:jc w:val="center"/>
        <w:rPr>
          <w:rFonts w:ascii="宋体" w:hAnsi="宋体"/>
          <w:b/>
          <w:color w:val="000000" w:themeColor="text1"/>
          <w:sz w:val="32"/>
          <w:szCs w:val="32"/>
        </w:rPr>
      </w:pPr>
      <w:r w:rsidRPr="005F24DA">
        <w:rPr>
          <w:rFonts w:ascii="宋体" w:hAnsi="宋体"/>
          <w:color w:val="000000" w:themeColor="text1"/>
          <w:sz w:val="24"/>
        </w:rPr>
        <w:br w:type="page"/>
      </w:r>
      <w:r w:rsidRPr="005F24DA">
        <w:rPr>
          <w:rFonts w:ascii="宋体" w:hAnsi="宋体" w:hint="eastAsia"/>
          <w:b/>
          <w:color w:val="000000" w:themeColor="text1"/>
          <w:sz w:val="32"/>
          <w:szCs w:val="32"/>
        </w:rPr>
        <w:lastRenderedPageBreak/>
        <w:t>1、投标函</w:t>
      </w:r>
      <w:bookmarkEnd w:id="74"/>
    </w:p>
    <w:p w:rsidR="00BD2DCC" w:rsidRPr="005F24DA" w:rsidRDefault="00BD2DCC" w:rsidP="00BD2DCC">
      <w:pPr>
        <w:spacing w:line="360" w:lineRule="auto"/>
        <w:rPr>
          <w:rFonts w:ascii="宋体" w:hAnsi="宋体"/>
          <w:color w:val="000000" w:themeColor="text1"/>
          <w:sz w:val="24"/>
        </w:rPr>
      </w:pPr>
    </w:p>
    <w:p w:rsidR="00BD2DCC" w:rsidRPr="005F24DA" w:rsidRDefault="00BD2DCC" w:rsidP="00BD2DCC">
      <w:pPr>
        <w:spacing w:before="19" w:line="360" w:lineRule="auto"/>
        <w:rPr>
          <w:rFonts w:ascii="宋体" w:hAnsi="宋体"/>
          <w:b/>
          <w:color w:val="000000" w:themeColor="text1"/>
          <w:sz w:val="24"/>
        </w:rPr>
      </w:pPr>
      <w:r w:rsidRPr="005F24DA">
        <w:rPr>
          <w:rFonts w:ascii="宋体" w:hAnsi="宋体" w:hint="eastAsia"/>
          <w:b/>
          <w:color w:val="000000" w:themeColor="text1"/>
          <w:sz w:val="24"/>
        </w:rPr>
        <w:t>致：大华建设项目管理有限公司</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根据贵单位海南广播电视总台</w:t>
      </w:r>
      <w:r w:rsidRPr="005F24DA">
        <w:rPr>
          <w:rFonts w:ascii="宋体" w:hAnsi="宋体" w:hint="eastAsia"/>
          <w:color w:val="000000" w:themeColor="text1"/>
          <w:sz w:val="24"/>
          <w:u w:val="single"/>
        </w:rPr>
        <w:t>海南省移动地面数字电视单频网（二期）</w:t>
      </w:r>
      <w:r w:rsidRPr="005F24DA">
        <w:rPr>
          <w:rFonts w:ascii="宋体" w:hAnsi="宋体" w:hint="eastAsia"/>
          <w:color w:val="000000" w:themeColor="text1"/>
          <w:sz w:val="24"/>
        </w:rPr>
        <w:t>（项目编号为：</w:t>
      </w:r>
      <w:r w:rsidRPr="005F24DA">
        <w:rPr>
          <w:rFonts w:ascii="宋体" w:hint="eastAsia"/>
          <w:color w:val="000000" w:themeColor="text1"/>
          <w:sz w:val="24"/>
        </w:rPr>
        <w:t>DHHNZFCG2016-22</w:t>
      </w:r>
      <w:r w:rsidRPr="005F24DA">
        <w:rPr>
          <w:rFonts w:ascii="宋体" w:hAnsi="宋体" w:hint="eastAsia"/>
          <w:color w:val="000000" w:themeColor="text1"/>
          <w:sz w:val="24"/>
        </w:rPr>
        <w:t>）的A包或B包招标文件要求，正式授权下述签字人（姓名和职务）代表投标人（投标单位名称），提交报价文件。</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根据此函，我们宣布同意如下：</w:t>
      </w:r>
    </w:p>
    <w:p w:rsidR="00BD2DCC" w:rsidRPr="005F24DA" w:rsidRDefault="00BD2DCC" w:rsidP="00BD2DCC">
      <w:pPr>
        <w:spacing w:line="500" w:lineRule="exact"/>
        <w:rPr>
          <w:rFonts w:ascii="宋体" w:hAnsi="宋体"/>
          <w:color w:val="000000" w:themeColor="text1"/>
          <w:sz w:val="24"/>
        </w:rPr>
      </w:pPr>
      <w:r w:rsidRPr="005F24DA">
        <w:rPr>
          <w:rFonts w:ascii="宋体" w:hAnsi="宋体" w:hint="eastAsia"/>
          <w:color w:val="000000" w:themeColor="text1"/>
          <w:sz w:val="24"/>
        </w:rPr>
        <w:t xml:space="preserve">    1、</w:t>
      </w:r>
      <w:r w:rsidRPr="005F24DA">
        <w:rPr>
          <w:rFonts w:ascii="宋体" w:hAnsi="宋体" w:hint="eastAsia"/>
          <w:b/>
          <w:color w:val="000000" w:themeColor="text1"/>
          <w:sz w:val="24"/>
        </w:rPr>
        <w:t>我方接受招标文件的所有的条款和规定</w:t>
      </w:r>
      <w:r w:rsidRPr="005F24DA">
        <w:rPr>
          <w:rFonts w:ascii="宋体" w:hAnsi="宋体" w:hint="eastAsia"/>
          <w:color w:val="000000" w:themeColor="text1"/>
          <w:sz w:val="24"/>
        </w:rPr>
        <w:t>。</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2、我方同意按照招标文件第一章“投标人须知”的规定，本投标文件的有效期为从投标截止日期起计算的</w:t>
      </w:r>
      <w:r w:rsidRPr="005F24DA">
        <w:rPr>
          <w:rFonts w:ascii="宋体" w:hAnsi="宋体" w:hint="eastAsia"/>
          <w:color w:val="000000" w:themeColor="text1"/>
          <w:sz w:val="24"/>
          <w:u w:val="single"/>
        </w:rPr>
        <w:t xml:space="preserve"> 60天</w:t>
      </w:r>
      <w:r w:rsidRPr="005F24DA">
        <w:rPr>
          <w:rFonts w:ascii="宋体" w:hAnsi="宋体" w:hint="eastAsia"/>
          <w:color w:val="000000" w:themeColor="text1"/>
          <w:sz w:val="24"/>
        </w:rPr>
        <w:t>，在此期间，本投标文件将始终对我方具有约束力，并可随时被接受。</w:t>
      </w:r>
    </w:p>
    <w:p w:rsidR="00BD2DCC" w:rsidRPr="005F24DA" w:rsidRDefault="00BD2DCC" w:rsidP="00BD2DCC">
      <w:pPr>
        <w:spacing w:line="500" w:lineRule="exact"/>
        <w:rPr>
          <w:rFonts w:ascii="宋体" w:hAnsi="宋体"/>
          <w:color w:val="000000" w:themeColor="text1"/>
          <w:sz w:val="24"/>
        </w:rPr>
      </w:pPr>
      <w:r w:rsidRPr="005F24DA">
        <w:rPr>
          <w:rFonts w:ascii="宋体" w:hAnsi="宋体" w:hint="eastAsia"/>
          <w:color w:val="000000" w:themeColor="text1"/>
          <w:sz w:val="24"/>
        </w:rPr>
        <w:t xml:space="preserve">    3、我们同意提供贵单位要求的有关本次投标的所有资料或证据。</w:t>
      </w:r>
    </w:p>
    <w:p w:rsidR="00BD2DCC" w:rsidRPr="005F24DA" w:rsidRDefault="00BD2DCC" w:rsidP="00BD2DCC">
      <w:pPr>
        <w:spacing w:line="500" w:lineRule="exact"/>
        <w:rPr>
          <w:rFonts w:ascii="宋体" w:hAnsi="宋体"/>
          <w:color w:val="000000" w:themeColor="text1"/>
          <w:sz w:val="24"/>
        </w:rPr>
      </w:pPr>
      <w:r w:rsidRPr="005F24DA">
        <w:rPr>
          <w:rFonts w:ascii="宋体" w:hAnsi="宋体" w:hint="eastAsia"/>
          <w:color w:val="000000" w:themeColor="text1"/>
          <w:sz w:val="24"/>
        </w:rPr>
        <w:t xml:space="preserve">    4、我方完全理解贵方不一定要接受最低投标价的投标，即最低投标价不是成交的保证。</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5、如果我方成交，我们将根据招标文件的规定严格履行自己的责任和义务。</w:t>
      </w:r>
    </w:p>
    <w:p w:rsidR="00BD2DCC" w:rsidRPr="005F24DA" w:rsidRDefault="00BD2DCC" w:rsidP="00BD2DCC">
      <w:pPr>
        <w:spacing w:line="500" w:lineRule="exact"/>
        <w:ind w:firstLineChars="200" w:firstLine="480"/>
        <w:rPr>
          <w:rFonts w:ascii="宋体" w:hAnsi="宋体"/>
          <w:color w:val="000000" w:themeColor="text1"/>
          <w:sz w:val="24"/>
        </w:rPr>
      </w:pPr>
      <w:r w:rsidRPr="005F24DA">
        <w:rPr>
          <w:rFonts w:ascii="宋体" w:hAnsi="宋体" w:hint="eastAsia"/>
          <w:color w:val="000000" w:themeColor="text1"/>
          <w:sz w:val="24"/>
        </w:rPr>
        <w:t>6、如果我方成交，我方将支付本次招标的服务费。</w:t>
      </w:r>
    </w:p>
    <w:p w:rsidR="00BD2DCC" w:rsidRPr="005F24DA" w:rsidRDefault="00BD2DCC" w:rsidP="00BD2DCC">
      <w:pPr>
        <w:spacing w:line="360" w:lineRule="auto"/>
        <w:ind w:firstLine="570"/>
        <w:rPr>
          <w:rFonts w:ascii="宋体" w:hAnsi="宋体"/>
          <w:color w:val="000000" w:themeColor="text1"/>
          <w:sz w:val="24"/>
        </w:rPr>
      </w:pP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 xml:space="preserve">        投标人名称：</w:t>
      </w:r>
      <w:r w:rsidRPr="005F24DA">
        <w:rPr>
          <w:rFonts w:ascii="宋体" w:hAnsi="宋体" w:hint="eastAsia"/>
          <w:color w:val="000000" w:themeColor="text1"/>
          <w:sz w:val="24"/>
          <w:u w:val="single"/>
        </w:rPr>
        <w:t xml:space="preserve">              （公章）</w:t>
      </w:r>
    </w:p>
    <w:p w:rsidR="00BD2DCC" w:rsidRPr="005F24DA" w:rsidRDefault="00BD2DCC" w:rsidP="00BD2DCC">
      <w:pPr>
        <w:spacing w:line="360" w:lineRule="auto"/>
        <w:rPr>
          <w:rFonts w:ascii="宋体" w:hAnsi="宋体"/>
          <w:color w:val="000000" w:themeColor="text1"/>
          <w:sz w:val="24"/>
          <w:u w:val="single"/>
        </w:rPr>
      </w:pPr>
      <w:r w:rsidRPr="005F24DA">
        <w:rPr>
          <w:rFonts w:ascii="宋体" w:hAnsi="宋体" w:hint="eastAsia"/>
          <w:color w:val="000000" w:themeColor="text1"/>
          <w:sz w:val="24"/>
        </w:rPr>
        <w:t xml:space="preserve">        地址：邮编：</w:t>
      </w:r>
    </w:p>
    <w:p w:rsidR="00BD2DCC" w:rsidRPr="005F24DA" w:rsidRDefault="00BD2DCC" w:rsidP="00BD2DCC">
      <w:pPr>
        <w:spacing w:line="360" w:lineRule="auto"/>
        <w:rPr>
          <w:rFonts w:ascii="宋体" w:hAnsi="宋体"/>
          <w:color w:val="000000" w:themeColor="text1"/>
          <w:sz w:val="24"/>
          <w:u w:val="single"/>
        </w:rPr>
      </w:pPr>
      <w:r w:rsidRPr="005F24DA">
        <w:rPr>
          <w:rFonts w:ascii="宋体" w:hAnsi="宋体" w:hint="eastAsia"/>
          <w:color w:val="000000" w:themeColor="text1"/>
          <w:sz w:val="24"/>
        </w:rPr>
        <w:t xml:space="preserve">        电话：传真：</w:t>
      </w:r>
    </w:p>
    <w:p w:rsidR="00BD2DCC" w:rsidRPr="005F24DA" w:rsidRDefault="00BD2DCC" w:rsidP="00BD2DCC">
      <w:pPr>
        <w:spacing w:line="360" w:lineRule="auto"/>
        <w:rPr>
          <w:rFonts w:ascii="宋体" w:hAnsi="宋体"/>
          <w:color w:val="000000" w:themeColor="text1"/>
          <w:sz w:val="24"/>
          <w:u w:val="single"/>
        </w:rPr>
      </w:pPr>
      <w:r w:rsidRPr="005F24DA">
        <w:rPr>
          <w:rFonts w:ascii="宋体" w:hAnsi="宋体" w:hint="eastAsia"/>
          <w:color w:val="000000" w:themeColor="text1"/>
          <w:sz w:val="24"/>
        </w:rPr>
        <w:t xml:space="preserve">        受托人签字：   职务：</w:t>
      </w:r>
    </w:p>
    <w:p w:rsidR="00BD2DCC" w:rsidRPr="005F24DA" w:rsidRDefault="00BD2DCC" w:rsidP="00BD2DCC">
      <w:pPr>
        <w:spacing w:line="360" w:lineRule="auto"/>
        <w:rPr>
          <w:rFonts w:ascii="宋体" w:hAnsi="宋体"/>
          <w:color w:val="000000" w:themeColor="text1"/>
          <w:sz w:val="24"/>
          <w:u w:val="single"/>
        </w:rPr>
      </w:pPr>
      <w:r w:rsidRPr="005F24DA">
        <w:rPr>
          <w:rFonts w:ascii="宋体" w:hAnsi="宋体" w:hint="eastAsia"/>
          <w:color w:val="000000" w:themeColor="text1"/>
          <w:sz w:val="24"/>
        </w:rPr>
        <w:t xml:space="preserve">        日期：</w:t>
      </w:r>
    </w:p>
    <w:p w:rsidR="00BD2DCC" w:rsidRPr="005F24DA" w:rsidRDefault="00BD2DCC" w:rsidP="00BD2DCC">
      <w:pPr>
        <w:spacing w:line="360" w:lineRule="auto"/>
        <w:jc w:val="center"/>
        <w:rPr>
          <w:rFonts w:ascii="宋体" w:hAnsi="宋体"/>
          <w:b/>
          <w:color w:val="000000" w:themeColor="text1"/>
          <w:sz w:val="32"/>
          <w:szCs w:val="32"/>
        </w:rPr>
      </w:pPr>
      <w:r w:rsidRPr="005F24DA">
        <w:rPr>
          <w:rFonts w:ascii="宋体" w:hAnsi="宋体"/>
          <w:color w:val="000000" w:themeColor="text1"/>
          <w:sz w:val="24"/>
          <w:u w:val="single"/>
        </w:rPr>
        <w:br w:type="page"/>
      </w:r>
      <w:bookmarkStart w:id="75" w:name="_Toc171325099"/>
      <w:r w:rsidRPr="005F24DA">
        <w:rPr>
          <w:rFonts w:ascii="宋体" w:hAnsi="宋体" w:hint="eastAsia"/>
          <w:b/>
          <w:color w:val="000000" w:themeColor="text1"/>
          <w:sz w:val="32"/>
          <w:szCs w:val="32"/>
        </w:rPr>
        <w:lastRenderedPageBreak/>
        <w:t>2、投标一览表</w:t>
      </w:r>
      <w:bookmarkEnd w:id="75"/>
    </w:p>
    <w:p w:rsidR="00BD2DCC" w:rsidRPr="005F24DA" w:rsidRDefault="00BD2DCC" w:rsidP="00BD2DCC">
      <w:pPr>
        <w:spacing w:line="360" w:lineRule="auto"/>
        <w:jc w:val="center"/>
        <w:rPr>
          <w:rFonts w:ascii="宋体" w:hAnsi="宋体"/>
          <w:b/>
          <w:color w:val="000000" w:themeColor="text1"/>
          <w:sz w:val="32"/>
          <w:szCs w:val="32"/>
        </w:rPr>
      </w:pPr>
    </w:p>
    <w:p w:rsidR="00BD2DCC" w:rsidRPr="005F24DA" w:rsidRDefault="00BD2DCC" w:rsidP="00BD2DCC">
      <w:pPr>
        <w:shd w:val="clear" w:color="auto" w:fill="FFFFFF"/>
        <w:spacing w:line="360" w:lineRule="auto"/>
        <w:rPr>
          <w:rFonts w:ascii="宋体" w:hAnsi="宋体"/>
          <w:color w:val="000000" w:themeColor="text1"/>
          <w:sz w:val="24"/>
        </w:rPr>
      </w:pPr>
      <w:r w:rsidRPr="005F24DA">
        <w:rPr>
          <w:rFonts w:ascii="宋体" w:hAnsi="宋体" w:hint="eastAsia"/>
          <w:color w:val="000000" w:themeColor="text1"/>
          <w:sz w:val="24"/>
        </w:rPr>
        <w:t>项目名称：</w:t>
      </w:r>
      <w:r w:rsidRPr="005F24DA">
        <w:rPr>
          <w:rFonts w:ascii="宋体" w:hAnsi="宋体" w:hint="eastAsia"/>
          <w:color w:val="000000" w:themeColor="text1"/>
          <w:szCs w:val="21"/>
        </w:rPr>
        <w:t>海南省移动地面数字电视单频网（二期）</w:t>
      </w:r>
    </w:p>
    <w:p w:rsidR="00BD2DCC" w:rsidRPr="005F24DA" w:rsidRDefault="00BD2DCC" w:rsidP="00BD2DCC">
      <w:pPr>
        <w:spacing w:before="19" w:line="360" w:lineRule="auto"/>
        <w:rPr>
          <w:rFonts w:ascii="宋体"/>
          <w:color w:val="000000" w:themeColor="text1"/>
          <w:sz w:val="24"/>
        </w:rPr>
      </w:pPr>
      <w:r w:rsidRPr="005F24DA">
        <w:rPr>
          <w:rFonts w:ascii="宋体" w:hAnsi="宋体" w:hint="eastAsia"/>
          <w:color w:val="000000" w:themeColor="text1"/>
          <w:sz w:val="24"/>
        </w:rPr>
        <w:t>项目编号：</w:t>
      </w:r>
      <w:r w:rsidRPr="005F24DA">
        <w:rPr>
          <w:rFonts w:ascii="宋体" w:hint="eastAsia"/>
          <w:color w:val="000000" w:themeColor="text1"/>
          <w:sz w:val="24"/>
        </w:rPr>
        <w:t>DHHNZFCG2016-22</w:t>
      </w:r>
    </w:p>
    <w:p w:rsidR="00BD2DCC" w:rsidRPr="005F24DA" w:rsidRDefault="00BD2DCC" w:rsidP="00BD2DCC">
      <w:pPr>
        <w:spacing w:before="19" w:line="360" w:lineRule="auto"/>
        <w:rPr>
          <w:rFonts w:ascii="宋体"/>
          <w:color w:val="000000" w:themeColor="text1"/>
          <w:sz w:val="24"/>
        </w:rPr>
      </w:pPr>
      <w:r w:rsidRPr="005F24DA">
        <w:rPr>
          <w:rFonts w:ascii="宋体" w:hint="eastAsia"/>
          <w:color w:val="000000" w:themeColor="text1"/>
          <w:sz w:val="24"/>
        </w:rPr>
        <w:t>分包号：包</w:t>
      </w:r>
    </w:p>
    <w:tbl>
      <w:tblPr>
        <w:tblW w:w="8642" w:type="dxa"/>
        <w:tblInd w:w="-150" w:type="dxa"/>
        <w:tblLayout w:type="fixed"/>
        <w:tblCellMar>
          <w:left w:w="30" w:type="dxa"/>
          <w:right w:w="30" w:type="dxa"/>
        </w:tblCellMar>
        <w:tblLook w:val="04A0"/>
      </w:tblPr>
      <w:tblGrid>
        <w:gridCol w:w="720"/>
        <w:gridCol w:w="1448"/>
        <w:gridCol w:w="2332"/>
        <w:gridCol w:w="902"/>
        <w:gridCol w:w="720"/>
        <w:gridCol w:w="1260"/>
        <w:gridCol w:w="1260"/>
      </w:tblGrid>
      <w:tr w:rsidR="00BD2DCC" w:rsidRPr="005F24DA" w:rsidTr="0050551C">
        <w:trPr>
          <w:trHeight w:hRule="exact" w:val="593"/>
        </w:trPr>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b/>
                <w:color w:val="000000" w:themeColor="text1"/>
                <w:sz w:val="24"/>
                <w:szCs w:val="21"/>
              </w:rPr>
              <w:t>序号</w:t>
            </w:r>
          </w:p>
        </w:tc>
        <w:tc>
          <w:tcPr>
            <w:tcW w:w="1448"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产品</w:t>
            </w:r>
            <w:r w:rsidRPr="005F24DA">
              <w:rPr>
                <w:rFonts w:ascii="宋体" w:hAnsi="宋体" w:cs="Arial"/>
                <w:b/>
                <w:color w:val="000000" w:themeColor="text1"/>
                <w:sz w:val="24"/>
                <w:szCs w:val="21"/>
              </w:rPr>
              <w:t>名称</w:t>
            </w:r>
          </w:p>
        </w:tc>
        <w:tc>
          <w:tcPr>
            <w:tcW w:w="233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品牌型号、规格配置</w:t>
            </w: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单价</w:t>
            </w: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数量</w:t>
            </w: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合计</w:t>
            </w: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备注</w:t>
            </w:r>
          </w:p>
        </w:tc>
      </w:tr>
      <w:tr w:rsidR="00BD2DCC" w:rsidRPr="005F24DA" w:rsidTr="0050551C">
        <w:trPr>
          <w:trHeight w:hRule="exact" w:val="770"/>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color w:val="000000" w:themeColor="text1"/>
                <w:sz w:val="24"/>
                <w:szCs w:val="21"/>
              </w:rPr>
              <w:t>1</w:t>
            </w:r>
          </w:p>
        </w:tc>
        <w:tc>
          <w:tcPr>
            <w:tcW w:w="1448" w:type="dxa"/>
            <w:tcBorders>
              <w:top w:val="single" w:sz="8" w:space="0" w:color="auto"/>
              <w:left w:val="single" w:sz="8" w:space="0" w:color="auto"/>
              <w:bottom w:val="single" w:sz="8" w:space="0" w:color="auto"/>
              <w:right w:val="single" w:sz="8" w:space="0" w:color="auto"/>
            </w:tcBorders>
            <w:vAlign w:val="bottom"/>
          </w:tcPr>
          <w:p w:rsidR="00BD2DCC" w:rsidRPr="005F24DA" w:rsidRDefault="00BD2DCC" w:rsidP="0050551C">
            <w:pPr>
              <w:rPr>
                <w:rFonts w:ascii="宋体" w:hAnsi="宋体" w:cs="宋体"/>
                <w:color w:val="000000" w:themeColor="text1"/>
                <w:sz w:val="24"/>
              </w:rPr>
            </w:pPr>
          </w:p>
          <w:p w:rsidR="00BD2DCC" w:rsidRPr="005F24DA" w:rsidRDefault="00BD2DCC" w:rsidP="0050551C">
            <w:pPr>
              <w:rPr>
                <w:rFonts w:ascii="宋体" w:hAnsi="宋体" w:cs="Arial"/>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hint="eastAsia"/>
                <w:color w:val="000000" w:themeColor="text1"/>
                <w:sz w:val="24"/>
                <w:szCs w:val="21"/>
              </w:rPr>
              <w:t>2</w:t>
            </w:r>
          </w:p>
        </w:tc>
        <w:tc>
          <w:tcPr>
            <w:tcW w:w="1448" w:type="dxa"/>
            <w:tcBorders>
              <w:top w:val="single" w:sz="8" w:space="0" w:color="auto"/>
              <w:left w:val="single" w:sz="8" w:space="0" w:color="auto"/>
              <w:bottom w:val="single" w:sz="8" w:space="0" w:color="auto"/>
              <w:right w:val="single" w:sz="8" w:space="0" w:color="auto"/>
            </w:tcBorders>
            <w:vAlign w:val="bottom"/>
          </w:tcPr>
          <w:p w:rsidR="00BD2DCC" w:rsidRPr="005F24DA" w:rsidRDefault="00BD2DCC" w:rsidP="0050551C">
            <w:pPr>
              <w:rPr>
                <w:rFonts w:ascii="宋体" w:hAnsi="宋体" w:cs="宋体"/>
                <w:color w:val="000000" w:themeColor="text1"/>
                <w:sz w:val="24"/>
              </w:rPr>
            </w:pPr>
          </w:p>
          <w:p w:rsidR="00BD2DCC" w:rsidRPr="005F24DA" w:rsidRDefault="00BD2DCC" w:rsidP="0050551C">
            <w:pPr>
              <w:rPr>
                <w:rFonts w:ascii="宋体" w:hAnsi="宋体" w:cs="Arial"/>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676"/>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hint="eastAsia"/>
                <w:color w:val="000000" w:themeColor="text1"/>
                <w:sz w:val="24"/>
                <w:szCs w:val="21"/>
              </w:rPr>
              <w:t>3</w:t>
            </w:r>
          </w:p>
        </w:tc>
        <w:tc>
          <w:tcPr>
            <w:tcW w:w="1448" w:type="dxa"/>
            <w:tcBorders>
              <w:top w:val="single" w:sz="8" w:space="0" w:color="auto"/>
              <w:left w:val="single" w:sz="8" w:space="0" w:color="auto"/>
              <w:bottom w:val="single" w:sz="8" w:space="0" w:color="auto"/>
              <w:right w:val="single" w:sz="8" w:space="0" w:color="auto"/>
            </w:tcBorders>
            <w:vAlign w:val="bottom"/>
          </w:tcPr>
          <w:p w:rsidR="00BD2DCC" w:rsidRPr="005F24DA" w:rsidRDefault="00BD2DCC" w:rsidP="0050551C">
            <w:pPr>
              <w:rPr>
                <w:rFonts w:ascii="宋体" w:hAnsi="宋体" w:cs="宋体"/>
                <w:color w:val="000000" w:themeColor="text1"/>
                <w:sz w:val="24"/>
              </w:rPr>
            </w:pPr>
          </w:p>
          <w:p w:rsidR="00BD2DCC" w:rsidRPr="005F24DA" w:rsidRDefault="00BD2DCC" w:rsidP="0050551C">
            <w:pPr>
              <w:rPr>
                <w:rFonts w:ascii="宋体" w:hAnsi="宋体" w:cs="Arial"/>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579"/>
        </w:trPr>
        <w:tc>
          <w:tcPr>
            <w:tcW w:w="72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color w:val="000000" w:themeColor="text1"/>
                <w:sz w:val="24"/>
                <w:szCs w:val="21"/>
              </w:rPr>
              <w:t>…</w:t>
            </w:r>
          </w:p>
        </w:tc>
        <w:tc>
          <w:tcPr>
            <w:tcW w:w="1448"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宋体"/>
                <w:b/>
                <w:color w:val="000000" w:themeColor="text1"/>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902"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72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autoSpaceDE w:val="0"/>
              <w:autoSpaceDN w:val="0"/>
              <w:adjustRightInd w:val="0"/>
              <w:jc w:val="right"/>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tcPr>
          <w:p w:rsidR="00BD2DCC" w:rsidRPr="005F24DA" w:rsidRDefault="00BD2DCC" w:rsidP="0050551C">
            <w:pPr>
              <w:rPr>
                <w:rFonts w:ascii="宋体" w:hAnsi="宋体" w:cs="Arial"/>
                <w:color w:val="000000" w:themeColor="text1"/>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p>
        </w:tc>
      </w:tr>
      <w:tr w:rsidR="00BD2DCC" w:rsidRPr="005F24DA" w:rsidTr="0050551C">
        <w:trPr>
          <w:trHeight w:hRule="exact" w:val="579"/>
        </w:trPr>
        <w:tc>
          <w:tcPr>
            <w:tcW w:w="2168" w:type="dxa"/>
            <w:gridSpan w:val="2"/>
            <w:vMerge w:val="restart"/>
            <w:tcBorders>
              <w:top w:val="single" w:sz="8" w:space="0" w:color="auto"/>
              <w:left w:val="single" w:sz="8"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r w:rsidRPr="005F24DA">
              <w:rPr>
                <w:rFonts w:ascii="宋体" w:hAnsi="宋体" w:cs="Arial" w:hint="eastAsia"/>
                <w:b/>
                <w:color w:val="000000" w:themeColor="text1"/>
                <w:sz w:val="24"/>
                <w:szCs w:val="21"/>
              </w:rPr>
              <w:t>投标</w:t>
            </w:r>
            <w:r w:rsidRPr="005F24DA">
              <w:rPr>
                <w:rFonts w:ascii="宋体" w:hAnsi="宋体" w:cs="Arial"/>
                <w:b/>
                <w:color w:val="000000" w:themeColor="text1"/>
                <w:sz w:val="24"/>
                <w:szCs w:val="21"/>
              </w:rPr>
              <w:t>总</w:t>
            </w:r>
            <w:r w:rsidRPr="005F24DA">
              <w:rPr>
                <w:rFonts w:ascii="宋体" w:hAnsi="宋体" w:cs="Arial" w:hint="eastAsia"/>
                <w:b/>
                <w:color w:val="000000" w:themeColor="text1"/>
                <w:sz w:val="24"/>
                <w:szCs w:val="21"/>
              </w:rPr>
              <w:t xml:space="preserve">额 </w:t>
            </w: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r w:rsidRPr="005F24DA">
              <w:rPr>
                <w:rFonts w:ascii="宋体" w:hAnsi="宋体" w:cs="Arial" w:hint="eastAsia"/>
                <w:b/>
                <w:color w:val="000000" w:themeColor="text1"/>
                <w:sz w:val="24"/>
                <w:szCs w:val="21"/>
              </w:rPr>
              <w:t>（小写）</w:t>
            </w:r>
          </w:p>
        </w:tc>
      </w:tr>
      <w:tr w:rsidR="00BD2DCC" w:rsidRPr="005F24DA" w:rsidTr="0050551C">
        <w:trPr>
          <w:trHeight w:hRule="exact" w:val="579"/>
        </w:trPr>
        <w:tc>
          <w:tcPr>
            <w:tcW w:w="2168" w:type="dxa"/>
            <w:gridSpan w:val="2"/>
            <w:vMerge/>
            <w:tcBorders>
              <w:left w:val="single" w:sz="8" w:space="0" w:color="auto"/>
              <w:bottom w:val="single" w:sz="4" w:space="0" w:color="auto"/>
              <w:right w:val="single" w:sz="8" w:space="0" w:color="auto"/>
            </w:tcBorders>
            <w:vAlign w:val="center"/>
          </w:tcPr>
          <w:p w:rsidR="00BD2DCC" w:rsidRPr="005F24DA" w:rsidRDefault="00BD2DCC" w:rsidP="0050551C">
            <w:pPr>
              <w:autoSpaceDE w:val="0"/>
              <w:autoSpaceDN w:val="0"/>
              <w:adjustRightInd w:val="0"/>
              <w:jc w:val="center"/>
              <w:rPr>
                <w:rFonts w:ascii="宋体" w:hAnsi="宋体" w:cs="Arial"/>
                <w:color w:val="000000" w:themeColor="text1"/>
                <w:sz w:val="24"/>
                <w:szCs w:val="21"/>
              </w:rPr>
            </w:pPr>
          </w:p>
        </w:tc>
        <w:tc>
          <w:tcPr>
            <w:tcW w:w="6474" w:type="dxa"/>
            <w:gridSpan w:val="5"/>
            <w:tcBorders>
              <w:top w:val="single" w:sz="8" w:space="0" w:color="auto"/>
              <w:left w:val="single" w:sz="8" w:space="0" w:color="auto"/>
              <w:bottom w:val="single" w:sz="4" w:space="0" w:color="auto"/>
              <w:right w:val="single" w:sz="8" w:space="0" w:color="auto"/>
            </w:tcBorders>
            <w:vAlign w:val="center"/>
          </w:tcPr>
          <w:p w:rsidR="00BD2DCC" w:rsidRPr="005F24DA" w:rsidRDefault="00BD2DCC" w:rsidP="0050551C">
            <w:pPr>
              <w:rPr>
                <w:rFonts w:ascii="宋体" w:hAnsi="宋体" w:cs="Arial"/>
                <w:color w:val="000000" w:themeColor="text1"/>
                <w:sz w:val="24"/>
                <w:szCs w:val="21"/>
              </w:rPr>
            </w:pPr>
            <w:r w:rsidRPr="005F24DA">
              <w:rPr>
                <w:rFonts w:ascii="宋体" w:hAnsi="宋体" w:cs="Arial" w:hint="eastAsia"/>
                <w:b/>
                <w:color w:val="000000" w:themeColor="text1"/>
                <w:sz w:val="24"/>
                <w:szCs w:val="21"/>
              </w:rPr>
              <w:t>（大写）</w:t>
            </w:r>
          </w:p>
        </w:tc>
      </w:tr>
      <w:tr w:rsidR="00BD2DCC" w:rsidRPr="005F24DA" w:rsidTr="0050551C">
        <w:trPr>
          <w:trHeight w:hRule="exact" w:val="579"/>
        </w:trPr>
        <w:tc>
          <w:tcPr>
            <w:tcW w:w="2168" w:type="dxa"/>
            <w:gridSpan w:val="2"/>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jc w:val="center"/>
              <w:rPr>
                <w:rFonts w:ascii="宋体" w:hAnsi="宋体" w:cs="Arial"/>
                <w:b/>
                <w:color w:val="000000" w:themeColor="text1"/>
                <w:sz w:val="24"/>
                <w:szCs w:val="21"/>
              </w:rPr>
            </w:pPr>
            <w:r w:rsidRPr="005F24DA">
              <w:rPr>
                <w:rFonts w:ascii="宋体" w:hAnsi="宋体" w:cs="Arial" w:hint="eastAsia"/>
                <w:b/>
                <w:color w:val="000000" w:themeColor="text1"/>
                <w:sz w:val="24"/>
                <w:szCs w:val="21"/>
              </w:rPr>
              <w:t>交货期或工期</w:t>
            </w:r>
          </w:p>
        </w:tc>
        <w:tc>
          <w:tcPr>
            <w:tcW w:w="6474" w:type="dxa"/>
            <w:gridSpan w:val="5"/>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rPr>
                <w:rFonts w:ascii="宋体" w:hAnsi="宋体" w:cs="Arial"/>
                <w:b/>
                <w:color w:val="000000" w:themeColor="text1"/>
                <w:sz w:val="24"/>
                <w:szCs w:val="21"/>
              </w:rPr>
            </w:pPr>
          </w:p>
        </w:tc>
      </w:tr>
    </w:tbl>
    <w:p w:rsidR="00BD2DCC" w:rsidRPr="005F24DA" w:rsidRDefault="00BD2DCC" w:rsidP="00BD2DCC">
      <w:pPr>
        <w:rPr>
          <w:rFonts w:ascii="宋体" w:hAnsi="宋体"/>
          <w:color w:val="000000" w:themeColor="text1"/>
          <w:sz w:val="24"/>
        </w:rPr>
      </w:pPr>
    </w:p>
    <w:p w:rsidR="00BD2DCC" w:rsidRPr="005F24DA" w:rsidRDefault="00BD2DCC" w:rsidP="00BD2DCC">
      <w:pPr>
        <w:spacing w:before="19" w:line="480" w:lineRule="auto"/>
        <w:rPr>
          <w:rFonts w:ascii="宋体" w:hAnsi="宋体"/>
          <w:color w:val="000000" w:themeColor="text1"/>
          <w:sz w:val="24"/>
        </w:rPr>
      </w:pPr>
      <w:r w:rsidRPr="005F24DA">
        <w:rPr>
          <w:rFonts w:ascii="宋体" w:hAnsi="宋体" w:hint="eastAsia"/>
          <w:color w:val="000000" w:themeColor="text1"/>
          <w:sz w:val="24"/>
        </w:rPr>
        <w:t>投标人全称：（盖章）                          受托人（签字）：</w:t>
      </w:r>
    </w:p>
    <w:p w:rsidR="00BD2DCC" w:rsidRPr="005F24DA" w:rsidRDefault="00BD2DCC" w:rsidP="00BD2DCC">
      <w:pPr>
        <w:shd w:val="clear" w:color="auto" w:fill="FFFFFF"/>
        <w:tabs>
          <w:tab w:val="left" w:pos="360"/>
        </w:tabs>
        <w:spacing w:before="67" w:line="360" w:lineRule="auto"/>
        <w:ind w:leftChars="-7" w:left="-15"/>
        <w:rPr>
          <w:rFonts w:ascii="宋体" w:hAnsi="宋体"/>
          <w:b/>
          <w:color w:val="000000" w:themeColor="text1"/>
          <w:sz w:val="24"/>
        </w:rPr>
      </w:pPr>
      <w:bookmarkStart w:id="76" w:name="_Toc171325107"/>
      <w:r w:rsidRPr="005F24DA">
        <w:rPr>
          <w:rFonts w:ascii="宋体" w:hAnsi="宋体" w:hint="eastAsia"/>
          <w:b/>
          <w:color w:val="000000" w:themeColor="text1"/>
          <w:sz w:val="24"/>
        </w:rPr>
        <w:t>注: 1、投标总金额包括本包招标书中要求的所有货物、安装、服务、税等费用；</w:t>
      </w:r>
    </w:p>
    <w:p w:rsidR="00BD2DCC" w:rsidRPr="005F24DA" w:rsidRDefault="00BD2DCC" w:rsidP="00BD2DCC">
      <w:pPr>
        <w:shd w:val="clear" w:color="auto" w:fill="FFFFFF"/>
        <w:spacing w:line="360" w:lineRule="auto"/>
        <w:ind w:firstLineChars="196" w:firstLine="472"/>
        <w:rPr>
          <w:rFonts w:ascii="宋体" w:hAnsi="宋体"/>
          <w:b/>
          <w:color w:val="000000" w:themeColor="text1"/>
          <w:sz w:val="24"/>
        </w:rPr>
      </w:pPr>
      <w:r w:rsidRPr="005F24DA">
        <w:rPr>
          <w:rFonts w:ascii="宋体" w:hAnsi="宋体" w:hint="eastAsia"/>
          <w:b/>
          <w:color w:val="000000" w:themeColor="text1"/>
          <w:sz w:val="24"/>
        </w:rPr>
        <w:t>2、开标一览表格式不得自行改动。</w:t>
      </w:r>
    </w:p>
    <w:p w:rsidR="00BD2DCC" w:rsidRPr="005F24DA" w:rsidRDefault="00BD2DCC" w:rsidP="00BD2DCC">
      <w:pPr>
        <w:snapToGrid w:val="0"/>
        <w:spacing w:line="360" w:lineRule="auto"/>
        <w:jc w:val="center"/>
        <w:rPr>
          <w:rFonts w:ascii="宋体" w:hAnsi="宋体"/>
          <w:b/>
          <w:color w:val="000000" w:themeColor="text1"/>
          <w:sz w:val="32"/>
          <w:szCs w:val="32"/>
        </w:rPr>
      </w:pPr>
    </w:p>
    <w:p w:rsidR="00BD2DCC" w:rsidRPr="005F24DA" w:rsidRDefault="00BD2DCC" w:rsidP="00BD2DCC">
      <w:pPr>
        <w:snapToGrid w:val="0"/>
        <w:spacing w:line="360" w:lineRule="auto"/>
        <w:ind w:firstLineChars="147" w:firstLine="472"/>
        <w:jc w:val="center"/>
        <w:rPr>
          <w:rFonts w:ascii="宋体" w:hAnsi="宋体"/>
          <w:b/>
          <w:color w:val="000000" w:themeColor="text1"/>
          <w:sz w:val="32"/>
          <w:szCs w:val="32"/>
        </w:rPr>
      </w:pPr>
      <w:r w:rsidRPr="005F24DA">
        <w:rPr>
          <w:rFonts w:ascii="宋体" w:hAnsi="宋体"/>
          <w:b/>
          <w:color w:val="000000" w:themeColor="text1"/>
          <w:sz w:val="32"/>
          <w:szCs w:val="32"/>
        </w:rPr>
        <w:br w:type="page"/>
      </w:r>
      <w:r w:rsidRPr="005F24DA">
        <w:rPr>
          <w:rFonts w:ascii="宋体" w:hAnsi="宋体" w:hint="eastAsia"/>
          <w:b/>
          <w:color w:val="000000" w:themeColor="text1"/>
          <w:sz w:val="32"/>
          <w:szCs w:val="32"/>
        </w:rPr>
        <w:lastRenderedPageBreak/>
        <w:t>3、技术要求响应表</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u w:val="single"/>
        </w:rPr>
      </w:pPr>
      <w:r w:rsidRPr="005F24DA">
        <w:rPr>
          <w:rFonts w:ascii="宋体" w:hAnsi="宋体" w:hint="eastAsia"/>
          <w:color w:val="000000" w:themeColor="text1"/>
          <w:sz w:val="24"/>
        </w:rPr>
        <w:t>说明：投标人必须仔细阅读招标文件中所有技术规范条款和相关功能要求，并对所有技术规范和功能条目列入下表，未列入下表的视作投标人不响应。带</w:t>
      </w:r>
      <w:r w:rsidRPr="005F24DA">
        <w:rPr>
          <w:rFonts w:hAnsi="宋体" w:hint="eastAsia"/>
          <w:color w:val="000000" w:themeColor="text1"/>
          <w:sz w:val="24"/>
        </w:rPr>
        <w:t>●</w:t>
      </w:r>
      <w:r w:rsidRPr="005F24DA">
        <w:rPr>
          <w:rFonts w:ascii="宋体" w:hAnsi="宋体" w:hint="eastAsia"/>
          <w:color w:val="000000" w:themeColor="text1"/>
          <w:sz w:val="24"/>
        </w:rPr>
        <w:t>或★的指标列入下表时，必须在指标前面保留</w:t>
      </w:r>
      <w:r w:rsidRPr="005F24DA">
        <w:rPr>
          <w:rFonts w:hAnsi="宋体" w:hint="eastAsia"/>
          <w:color w:val="000000" w:themeColor="text1"/>
          <w:sz w:val="24"/>
        </w:rPr>
        <w:t>●</w:t>
      </w:r>
      <w:r w:rsidRPr="005F24DA">
        <w:rPr>
          <w:rFonts w:ascii="宋体" w:hAnsi="宋体" w:hint="eastAsia"/>
          <w:color w:val="000000" w:themeColor="text1"/>
          <w:sz w:val="24"/>
        </w:rPr>
        <w:t>或★。</w:t>
      </w:r>
      <w:r w:rsidRPr="005F24DA">
        <w:rPr>
          <w:rFonts w:ascii="宋体" w:hAnsi="宋体" w:hint="eastAsia"/>
          <w:b/>
          <w:color w:val="000000" w:themeColor="text1"/>
          <w:sz w:val="24"/>
          <w:u w:val="single"/>
        </w:rPr>
        <w:t>投标人必须根据所投产品的实际情况（技术资料）如实填写，评标委员会如发现有虚假描述的，该投标文件作废标处理，并报政府采购主管部门严肃处理。</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408"/>
        <w:gridCol w:w="2362"/>
        <w:gridCol w:w="2543"/>
        <w:gridCol w:w="720"/>
        <w:gridCol w:w="900"/>
      </w:tblGrid>
      <w:tr w:rsidR="00BD2DCC" w:rsidRPr="005F24DA" w:rsidTr="0050551C">
        <w:trPr>
          <w:trHeight w:val="70"/>
          <w:tblHeader/>
        </w:trPr>
        <w:tc>
          <w:tcPr>
            <w:tcW w:w="70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r w:rsidRPr="005F24DA">
              <w:rPr>
                <w:rFonts w:ascii="宋体" w:hAnsi="宋体" w:hint="eastAsia"/>
                <w:color w:val="000000" w:themeColor="text1"/>
                <w:sz w:val="24"/>
              </w:rPr>
              <w:t>序号</w:t>
            </w:r>
          </w:p>
        </w:tc>
        <w:tc>
          <w:tcPr>
            <w:tcW w:w="1408"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r w:rsidRPr="005F24DA">
              <w:rPr>
                <w:rFonts w:ascii="宋体" w:hAnsi="宋体" w:hint="eastAsia"/>
                <w:color w:val="000000" w:themeColor="text1"/>
                <w:sz w:val="24"/>
              </w:rPr>
              <w:t>设备/项目</w:t>
            </w:r>
          </w:p>
        </w:tc>
        <w:tc>
          <w:tcPr>
            <w:tcW w:w="2362"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r w:rsidRPr="005F24DA">
              <w:rPr>
                <w:rFonts w:ascii="宋体" w:hAnsi="宋体" w:hint="eastAsia"/>
                <w:color w:val="000000" w:themeColor="text1"/>
                <w:sz w:val="24"/>
              </w:rPr>
              <w:t>招标文件技术参数/功能描述</w:t>
            </w:r>
          </w:p>
        </w:tc>
        <w:tc>
          <w:tcPr>
            <w:tcW w:w="2543"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r w:rsidRPr="005F24DA">
              <w:rPr>
                <w:rFonts w:ascii="宋体" w:hAnsi="宋体" w:hint="eastAsia"/>
                <w:color w:val="000000" w:themeColor="text1"/>
                <w:sz w:val="24"/>
              </w:rPr>
              <w:t>投标人技术参数/功能描述</w:t>
            </w:r>
          </w:p>
        </w:tc>
        <w:tc>
          <w:tcPr>
            <w:tcW w:w="72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r w:rsidRPr="005F24DA">
              <w:rPr>
                <w:rFonts w:ascii="宋体" w:hAnsi="宋体" w:hint="eastAsia"/>
                <w:color w:val="000000" w:themeColor="text1"/>
                <w:sz w:val="24"/>
              </w:rPr>
              <w:t>偏离情况</w:t>
            </w:r>
          </w:p>
        </w:tc>
        <w:tc>
          <w:tcPr>
            <w:tcW w:w="90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r w:rsidRPr="005F24DA">
              <w:rPr>
                <w:rFonts w:ascii="宋体" w:hAnsi="宋体" w:hint="eastAsia"/>
                <w:color w:val="000000" w:themeColor="text1"/>
                <w:sz w:val="24"/>
              </w:rPr>
              <w:t>页码索引</w:t>
            </w:r>
          </w:p>
        </w:tc>
      </w:tr>
      <w:tr w:rsidR="00BD2DCC" w:rsidRPr="005F24DA" w:rsidTr="0050551C">
        <w:trPr>
          <w:trHeight w:val="607"/>
          <w:tblHeader/>
        </w:trPr>
        <w:tc>
          <w:tcPr>
            <w:tcW w:w="70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pacing w:line="360" w:lineRule="auto"/>
              <w:jc w:val="center"/>
              <w:rPr>
                <w:rFonts w:ascii="宋体" w:hAnsi="宋体"/>
                <w:color w:val="000000" w:themeColor="text1"/>
                <w:sz w:val="24"/>
              </w:rPr>
            </w:pPr>
            <w:r w:rsidRPr="005F24DA">
              <w:rPr>
                <w:rFonts w:ascii="宋体" w:hAnsi="宋体" w:hint="eastAsia"/>
                <w:color w:val="000000" w:themeColor="text1"/>
                <w:sz w:val="24"/>
              </w:rPr>
              <w:t>1</w:t>
            </w:r>
          </w:p>
        </w:tc>
        <w:tc>
          <w:tcPr>
            <w:tcW w:w="140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r>
      <w:tr w:rsidR="00BD2DCC" w:rsidRPr="005F24DA" w:rsidTr="0050551C">
        <w:trPr>
          <w:trHeight w:val="614"/>
          <w:tblHeader/>
        </w:trPr>
        <w:tc>
          <w:tcPr>
            <w:tcW w:w="70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pacing w:line="360" w:lineRule="auto"/>
              <w:jc w:val="center"/>
              <w:rPr>
                <w:rFonts w:ascii="宋体" w:hAnsi="宋体"/>
                <w:color w:val="000000" w:themeColor="text1"/>
                <w:sz w:val="24"/>
              </w:rPr>
            </w:pPr>
            <w:r w:rsidRPr="005F24DA">
              <w:rPr>
                <w:rFonts w:ascii="宋体" w:hAnsi="宋体" w:hint="eastAsia"/>
                <w:color w:val="000000" w:themeColor="text1"/>
                <w:sz w:val="24"/>
              </w:rPr>
              <w:t>2</w:t>
            </w:r>
          </w:p>
        </w:tc>
        <w:tc>
          <w:tcPr>
            <w:tcW w:w="140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r>
      <w:tr w:rsidR="00BD2DCC" w:rsidRPr="005F24DA" w:rsidTr="0050551C">
        <w:trPr>
          <w:trHeight w:val="608"/>
          <w:tblHeader/>
        </w:trPr>
        <w:tc>
          <w:tcPr>
            <w:tcW w:w="70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pacing w:line="360" w:lineRule="auto"/>
              <w:jc w:val="center"/>
              <w:rPr>
                <w:rFonts w:ascii="宋体" w:hAnsi="宋体"/>
                <w:color w:val="000000" w:themeColor="text1"/>
                <w:sz w:val="24"/>
              </w:rPr>
            </w:pPr>
            <w:r w:rsidRPr="005F24DA">
              <w:rPr>
                <w:rFonts w:ascii="宋体" w:hAnsi="宋体" w:hint="eastAsia"/>
                <w:color w:val="000000" w:themeColor="text1"/>
                <w:sz w:val="24"/>
              </w:rPr>
              <w:t>3</w:t>
            </w:r>
          </w:p>
        </w:tc>
        <w:tc>
          <w:tcPr>
            <w:tcW w:w="140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r>
      <w:tr w:rsidR="00BD2DCC" w:rsidRPr="005F24DA" w:rsidTr="0050551C">
        <w:trPr>
          <w:trHeight w:val="616"/>
          <w:tblHeader/>
        </w:trPr>
        <w:tc>
          <w:tcPr>
            <w:tcW w:w="70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pacing w:line="360" w:lineRule="auto"/>
              <w:jc w:val="center"/>
              <w:rPr>
                <w:rFonts w:ascii="宋体" w:hAnsi="宋体"/>
                <w:color w:val="000000" w:themeColor="text1"/>
                <w:sz w:val="24"/>
              </w:rPr>
            </w:pPr>
            <w:r w:rsidRPr="005F24DA">
              <w:rPr>
                <w:rFonts w:ascii="宋体" w:hAnsi="宋体" w:hint="eastAsia"/>
                <w:color w:val="000000" w:themeColor="text1"/>
                <w:sz w:val="24"/>
              </w:rPr>
              <w:t>4</w:t>
            </w:r>
          </w:p>
        </w:tc>
        <w:tc>
          <w:tcPr>
            <w:tcW w:w="140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r>
      <w:tr w:rsidR="00BD2DCC" w:rsidRPr="005F24DA" w:rsidTr="0050551C">
        <w:trPr>
          <w:trHeight w:val="610"/>
          <w:tblHeader/>
        </w:trPr>
        <w:tc>
          <w:tcPr>
            <w:tcW w:w="70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pacing w:line="360" w:lineRule="auto"/>
              <w:jc w:val="center"/>
              <w:rPr>
                <w:rFonts w:ascii="宋体" w:hAnsi="宋体"/>
                <w:color w:val="000000" w:themeColor="text1"/>
                <w:sz w:val="24"/>
              </w:rPr>
            </w:pPr>
            <w:r w:rsidRPr="005F24DA">
              <w:rPr>
                <w:rFonts w:ascii="宋体" w:hAnsi="宋体" w:hint="eastAsia"/>
                <w:color w:val="000000" w:themeColor="text1"/>
                <w:sz w:val="24"/>
              </w:rPr>
              <w:t>5</w:t>
            </w:r>
          </w:p>
        </w:tc>
        <w:tc>
          <w:tcPr>
            <w:tcW w:w="140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r>
      <w:tr w:rsidR="00BD2DCC" w:rsidRPr="005F24DA" w:rsidTr="0050551C">
        <w:trPr>
          <w:trHeight w:val="462"/>
          <w:tblHeader/>
        </w:trPr>
        <w:tc>
          <w:tcPr>
            <w:tcW w:w="70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pacing w:line="360" w:lineRule="auto"/>
              <w:jc w:val="center"/>
              <w:rPr>
                <w:rFonts w:ascii="宋体" w:hAnsi="宋体"/>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r w:rsidRPr="005F24DA">
              <w:rPr>
                <w:rFonts w:ascii="宋体" w:hAnsi="宋体" w:hint="eastAsia"/>
                <w:color w:val="000000" w:themeColor="text1"/>
                <w:sz w:val="24"/>
              </w:rPr>
              <w:t>…</w:t>
            </w:r>
          </w:p>
        </w:tc>
        <w:tc>
          <w:tcPr>
            <w:tcW w:w="2362"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hd w:val="clear" w:color="auto" w:fill="FFFFFF"/>
              <w:snapToGrid w:val="0"/>
              <w:spacing w:line="360" w:lineRule="auto"/>
              <w:jc w:val="center"/>
              <w:rPr>
                <w:rFonts w:ascii="宋体" w:hAnsi="宋体"/>
                <w:color w:val="000000" w:themeColor="text1"/>
                <w:sz w:val="24"/>
              </w:rPr>
            </w:pPr>
          </w:p>
        </w:tc>
      </w:tr>
    </w:tbl>
    <w:p w:rsidR="00BD2DCC" w:rsidRPr="005F24DA" w:rsidRDefault="00BD2DCC" w:rsidP="00BD2DCC">
      <w:pPr>
        <w:shd w:val="clear" w:color="auto" w:fill="FFFFFF"/>
        <w:snapToGrid w:val="0"/>
        <w:spacing w:line="360" w:lineRule="auto"/>
        <w:rPr>
          <w:rFonts w:ascii="宋体" w:hAnsi="宋体"/>
          <w:bCs/>
          <w:color w:val="000000" w:themeColor="text1"/>
          <w:sz w:val="24"/>
        </w:rPr>
      </w:pP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bCs/>
          <w:color w:val="000000" w:themeColor="text1"/>
          <w:sz w:val="24"/>
        </w:rPr>
        <w:t>投标人全称（公章）：                     受托人（签字）：</w:t>
      </w:r>
    </w:p>
    <w:p w:rsidR="00BD2DCC" w:rsidRPr="005F24DA" w:rsidRDefault="00BD2DCC" w:rsidP="00BD2DCC">
      <w:pPr>
        <w:shd w:val="clear" w:color="auto" w:fill="FFFFFF"/>
        <w:tabs>
          <w:tab w:val="left" w:pos="11130"/>
        </w:tabs>
        <w:snapToGrid w:val="0"/>
        <w:spacing w:line="360" w:lineRule="auto"/>
        <w:ind w:firstLineChars="50" w:firstLine="120"/>
        <w:rPr>
          <w:rFonts w:ascii="宋体" w:hAnsi="宋体"/>
          <w:bCs/>
          <w:color w:val="000000" w:themeColor="text1"/>
          <w:sz w:val="24"/>
        </w:rPr>
      </w:pPr>
    </w:p>
    <w:p w:rsidR="00BD2DCC" w:rsidRPr="005F24DA" w:rsidRDefault="00BD2DCC" w:rsidP="00BD2DCC">
      <w:pPr>
        <w:shd w:val="clear" w:color="auto" w:fill="FFFFFF"/>
        <w:snapToGrid w:val="0"/>
        <w:spacing w:line="360" w:lineRule="auto"/>
        <w:rPr>
          <w:rFonts w:ascii="宋体" w:hAnsi="宋体"/>
          <w:bCs/>
          <w:color w:val="000000" w:themeColor="text1"/>
          <w:szCs w:val="21"/>
        </w:rPr>
      </w:pPr>
      <w:r w:rsidRPr="005F24DA">
        <w:rPr>
          <w:rFonts w:ascii="宋体" w:hAnsi="宋体" w:hint="eastAsia"/>
          <w:bCs/>
          <w:color w:val="000000" w:themeColor="text1"/>
          <w:szCs w:val="21"/>
        </w:rPr>
        <w:t>注：1、此表为表样，行数可自行添加，但表式不变。</w:t>
      </w:r>
    </w:p>
    <w:p w:rsidR="00BD2DCC" w:rsidRPr="005F24DA" w:rsidRDefault="00BD2DCC" w:rsidP="00BD2DCC">
      <w:pPr>
        <w:shd w:val="clear" w:color="auto" w:fill="FFFFFF"/>
        <w:snapToGrid w:val="0"/>
        <w:spacing w:line="360" w:lineRule="auto"/>
        <w:ind w:firstLineChars="200" w:firstLine="420"/>
        <w:rPr>
          <w:rFonts w:ascii="宋体" w:hAnsi="宋体"/>
          <w:bCs/>
          <w:color w:val="000000" w:themeColor="text1"/>
          <w:szCs w:val="21"/>
        </w:rPr>
      </w:pPr>
      <w:r w:rsidRPr="005F24DA">
        <w:rPr>
          <w:rFonts w:ascii="宋体" w:hAnsi="宋体" w:hint="eastAsia"/>
          <w:bCs/>
          <w:color w:val="000000" w:themeColor="text1"/>
          <w:szCs w:val="21"/>
        </w:rPr>
        <w:t>2、投标人在“投标人技术参数/功能描述” 中填写所投设备/项目的详细技术参数或功能描述情况。</w:t>
      </w:r>
    </w:p>
    <w:p w:rsidR="00BD2DCC" w:rsidRPr="005F24DA" w:rsidRDefault="00BD2DCC" w:rsidP="00BD2DCC">
      <w:pPr>
        <w:shd w:val="clear" w:color="auto" w:fill="FFFFFF"/>
        <w:snapToGrid w:val="0"/>
        <w:spacing w:line="360" w:lineRule="auto"/>
        <w:ind w:firstLineChars="200" w:firstLine="420"/>
        <w:rPr>
          <w:rFonts w:ascii="宋体" w:hAnsi="宋体"/>
          <w:bCs/>
          <w:color w:val="000000" w:themeColor="text1"/>
          <w:szCs w:val="21"/>
        </w:rPr>
      </w:pPr>
      <w:r w:rsidRPr="005F24DA">
        <w:rPr>
          <w:rFonts w:ascii="宋体" w:hAnsi="宋体" w:hint="eastAsia"/>
          <w:bCs/>
          <w:color w:val="000000" w:themeColor="text1"/>
          <w:szCs w:val="21"/>
        </w:rPr>
        <w:t>3、偏离情况说明分正偏离、完全响应、负偏离，分别表示优于要求、满足要求、不满足要求。</w:t>
      </w:r>
      <w:r w:rsidRPr="005F24DA">
        <w:rPr>
          <w:rFonts w:ascii="宋体" w:hAnsi="宋体" w:hint="eastAsia"/>
          <w:b/>
          <w:bCs/>
          <w:color w:val="000000" w:themeColor="text1"/>
          <w:szCs w:val="21"/>
          <w:u w:val="single"/>
        </w:rPr>
        <w:t>评委评标时不能只根据投标人填写的偏离情况说明来判断是否响应</w:t>
      </w:r>
      <w:r w:rsidRPr="005F24DA">
        <w:rPr>
          <w:rFonts w:ascii="宋体" w:hAnsi="宋体" w:hint="eastAsia"/>
          <w:bCs/>
          <w:color w:val="000000" w:themeColor="text1"/>
          <w:szCs w:val="21"/>
        </w:rPr>
        <w:t>，而应认真查阅“投标文件技术参数/功能响应”内容以及相关的技术资料判断是否满足要求。</w:t>
      </w:r>
    </w:p>
    <w:p w:rsidR="00BD2DCC" w:rsidRPr="005F24DA" w:rsidRDefault="00BD2DCC" w:rsidP="00BD2DCC">
      <w:pPr>
        <w:shd w:val="clear" w:color="auto" w:fill="FFFFFF"/>
        <w:snapToGrid w:val="0"/>
        <w:spacing w:line="360" w:lineRule="auto"/>
        <w:ind w:firstLineChars="200" w:firstLine="420"/>
        <w:rPr>
          <w:rFonts w:ascii="宋体" w:hAnsi="宋体"/>
          <w:b/>
          <w:color w:val="000000" w:themeColor="text1"/>
        </w:rPr>
      </w:pPr>
      <w:r w:rsidRPr="005F24DA">
        <w:rPr>
          <w:rFonts w:ascii="宋体" w:hAnsi="宋体" w:hint="eastAsia"/>
          <w:color w:val="000000" w:themeColor="text1"/>
        </w:rPr>
        <w:t>4、</w:t>
      </w:r>
      <w:r w:rsidRPr="005F24DA">
        <w:rPr>
          <w:rFonts w:ascii="宋体" w:hAnsi="宋体" w:hint="eastAsia"/>
          <w:b/>
          <w:color w:val="000000" w:themeColor="text1"/>
        </w:rPr>
        <w:t>“页码索引”指“投标人技术参数/功能描述”所对应的证明材料在投标人投标文件中的页码。</w:t>
      </w:r>
    </w:p>
    <w:p w:rsidR="00BD2DCC" w:rsidRPr="005F24DA" w:rsidRDefault="00BD2DCC" w:rsidP="00BD2DCC">
      <w:pPr>
        <w:snapToGrid w:val="0"/>
        <w:spacing w:line="360" w:lineRule="auto"/>
        <w:jc w:val="center"/>
        <w:rPr>
          <w:rFonts w:ascii="宋体" w:hAnsi="宋体"/>
          <w:b/>
          <w:color w:val="000000" w:themeColor="text1"/>
          <w:sz w:val="32"/>
          <w:szCs w:val="32"/>
        </w:rPr>
        <w:sectPr w:rsidR="00BD2DCC" w:rsidRPr="005F24DA">
          <w:footnotePr>
            <w:pos w:val="beneathText"/>
          </w:footnotePr>
          <w:pgSz w:w="11906" w:h="16838"/>
          <w:pgMar w:top="1440" w:right="1559" w:bottom="1440" w:left="1797" w:header="851" w:footer="992" w:gutter="0"/>
          <w:cols w:space="720"/>
          <w:docGrid w:linePitch="312"/>
        </w:sectPr>
      </w:pPr>
    </w:p>
    <w:bookmarkEnd w:id="76"/>
    <w:p w:rsidR="00BD2DCC" w:rsidRPr="005F24DA" w:rsidRDefault="00BD2DCC" w:rsidP="00BD2DCC">
      <w:pPr>
        <w:jc w:val="center"/>
        <w:rPr>
          <w:b/>
          <w:color w:val="000000" w:themeColor="text1"/>
          <w:sz w:val="28"/>
          <w:szCs w:val="28"/>
        </w:rPr>
      </w:pPr>
      <w:r w:rsidRPr="005F24DA">
        <w:rPr>
          <w:rFonts w:ascii="宋体" w:hAnsi="宋体" w:hint="eastAsia"/>
          <w:b/>
          <w:color w:val="000000" w:themeColor="text1"/>
          <w:sz w:val="32"/>
          <w:szCs w:val="32"/>
        </w:rPr>
        <w:lastRenderedPageBreak/>
        <w:t>4、法定代表人证明书</w:t>
      </w:r>
    </w:p>
    <w:p w:rsidR="00BD2DCC" w:rsidRPr="005F24DA" w:rsidRDefault="00BD2DCC" w:rsidP="00BD2DCC">
      <w:pPr>
        <w:spacing w:line="360" w:lineRule="auto"/>
        <w:rPr>
          <w:rFonts w:ascii="宋体" w:hAnsi="宋体"/>
          <w:bCs/>
          <w:color w:val="000000" w:themeColor="text1"/>
          <w:sz w:val="24"/>
          <w:u w:val="single"/>
        </w:rPr>
      </w:pPr>
    </w:p>
    <w:p w:rsidR="00BD2DCC" w:rsidRPr="005F24DA" w:rsidRDefault="00BD2DCC" w:rsidP="005207D3">
      <w:pPr>
        <w:spacing w:beforeLines="50" w:afterLines="50"/>
        <w:ind w:firstLineChars="200" w:firstLine="480"/>
        <w:rPr>
          <w:rFonts w:ascii="宋体" w:hAnsi="宋体"/>
          <w:color w:val="000000" w:themeColor="text1"/>
          <w:sz w:val="24"/>
        </w:rPr>
      </w:pPr>
      <w:r w:rsidRPr="005F24DA">
        <w:rPr>
          <w:rFonts w:ascii="宋体" w:hAnsi="宋体" w:hint="eastAsia"/>
          <w:color w:val="000000" w:themeColor="text1"/>
          <w:sz w:val="24"/>
        </w:rPr>
        <w:t>现任我单位职务，为法定代表人，特此证明。</w:t>
      </w:r>
    </w:p>
    <w:p w:rsidR="00BD2DCC" w:rsidRPr="005F24DA" w:rsidRDefault="00BD2DCC" w:rsidP="005207D3">
      <w:pPr>
        <w:spacing w:beforeLines="50" w:afterLines="50"/>
        <w:ind w:firstLineChars="200" w:firstLine="480"/>
        <w:rPr>
          <w:rFonts w:ascii="宋体" w:hAnsi="宋体"/>
          <w:color w:val="000000" w:themeColor="text1"/>
          <w:sz w:val="24"/>
        </w:rPr>
      </w:pPr>
      <w:r w:rsidRPr="005F24DA">
        <w:rPr>
          <w:rFonts w:ascii="宋体" w:hAnsi="宋体" w:hint="eastAsia"/>
          <w:color w:val="000000" w:themeColor="text1"/>
          <w:sz w:val="24"/>
        </w:rPr>
        <w:t xml:space="preserve">有效期限：                             </w:t>
      </w:r>
    </w:p>
    <w:p w:rsidR="00BD2DCC" w:rsidRPr="005F24DA" w:rsidRDefault="00BD2DCC" w:rsidP="005207D3">
      <w:pPr>
        <w:spacing w:beforeLines="50" w:afterLines="50"/>
        <w:ind w:firstLineChars="200" w:firstLine="480"/>
        <w:rPr>
          <w:rFonts w:ascii="宋体" w:hAnsi="宋体"/>
          <w:color w:val="000000" w:themeColor="text1"/>
          <w:sz w:val="24"/>
          <w:u w:val="single"/>
        </w:rPr>
      </w:pPr>
      <w:r w:rsidRPr="005F24DA">
        <w:rPr>
          <w:rFonts w:ascii="宋体" w:hAnsi="宋体" w:hint="eastAsia"/>
          <w:color w:val="000000" w:themeColor="text1"/>
          <w:sz w:val="24"/>
        </w:rPr>
        <w:t>附：代表人性别</w:t>
      </w:r>
      <w:r w:rsidRPr="005F24DA">
        <w:rPr>
          <w:rFonts w:ascii="宋体" w:hAnsi="宋体" w:hint="eastAsia"/>
          <w:color w:val="000000" w:themeColor="text1"/>
          <w:sz w:val="24"/>
          <w:u w:val="single"/>
        </w:rPr>
        <w:t xml:space="preserve">：            </w:t>
      </w:r>
      <w:r w:rsidRPr="005F24DA">
        <w:rPr>
          <w:rFonts w:ascii="宋体" w:hAnsi="宋体" w:hint="eastAsia"/>
          <w:color w:val="000000" w:themeColor="text1"/>
          <w:sz w:val="24"/>
        </w:rPr>
        <w:t>年龄：身份证号码：</w:t>
      </w:r>
      <w:r w:rsidRPr="005F24DA">
        <w:rPr>
          <w:rFonts w:ascii="宋体" w:hAnsi="宋体" w:hint="eastAsia"/>
          <w:color w:val="000000" w:themeColor="text1"/>
          <w:sz w:val="24"/>
          <w:u w:val="single"/>
        </w:rPr>
        <w:t xml:space="preserve">_________               </w:t>
      </w:r>
    </w:p>
    <w:p w:rsidR="00BD2DCC" w:rsidRPr="005F24DA" w:rsidRDefault="00BD2DCC" w:rsidP="005207D3">
      <w:pPr>
        <w:spacing w:beforeLines="50" w:afterLines="50"/>
        <w:ind w:firstLineChars="200" w:firstLine="480"/>
        <w:rPr>
          <w:rFonts w:ascii="宋体" w:hAnsi="宋体"/>
          <w:color w:val="000000" w:themeColor="text1"/>
          <w:sz w:val="24"/>
          <w:u w:val="single"/>
        </w:rPr>
      </w:pPr>
      <w:r w:rsidRPr="005F24DA">
        <w:rPr>
          <w:rFonts w:ascii="宋体" w:hAnsi="宋体" w:hint="eastAsia"/>
          <w:color w:val="000000" w:themeColor="text1"/>
          <w:sz w:val="24"/>
        </w:rPr>
        <w:t>注册号码：企业类型：</w:t>
      </w:r>
      <w:r w:rsidRPr="005F24DA">
        <w:rPr>
          <w:rFonts w:ascii="宋体" w:hAnsi="宋体" w:hint="eastAsia"/>
          <w:color w:val="000000" w:themeColor="text1"/>
          <w:sz w:val="24"/>
          <w:u w:val="single"/>
        </w:rPr>
        <w:t xml:space="preserve">_______________________ </w:t>
      </w:r>
    </w:p>
    <w:p w:rsidR="00BD2DCC" w:rsidRPr="005F24DA" w:rsidRDefault="00BD2DCC" w:rsidP="005207D3">
      <w:pPr>
        <w:spacing w:beforeLines="50" w:afterLines="50"/>
        <w:ind w:firstLineChars="200" w:firstLine="480"/>
        <w:rPr>
          <w:rFonts w:ascii="宋体" w:hAnsi="宋体"/>
          <w:color w:val="000000" w:themeColor="text1"/>
          <w:sz w:val="24"/>
          <w:u w:val="single"/>
        </w:rPr>
      </w:pPr>
      <w:r w:rsidRPr="005F24DA">
        <w:rPr>
          <w:rFonts w:ascii="宋体" w:hAnsi="宋体" w:hint="eastAsia"/>
          <w:color w:val="000000" w:themeColor="text1"/>
          <w:sz w:val="24"/>
        </w:rPr>
        <w:t>经营范围：</w:t>
      </w:r>
      <w:r w:rsidRPr="005F24DA">
        <w:rPr>
          <w:rFonts w:ascii="宋体" w:hAnsi="宋体" w:hint="eastAsia"/>
          <w:color w:val="000000" w:themeColor="text1"/>
          <w:sz w:val="24"/>
          <w:u w:val="single"/>
        </w:rPr>
        <w:t xml:space="preserve">                                              。</w:t>
      </w:r>
    </w:p>
    <w:p w:rsidR="00BD2DCC" w:rsidRPr="005F24DA" w:rsidRDefault="00BD2DCC" w:rsidP="005207D3">
      <w:pPr>
        <w:spacing w:beforeLines="50" w:afterLines="50"/>
        <w:ind w:firstLineChars="200" w:firstLine="480"/>
        <w:rPr>
          <w:rFonts w:ascii="宋体" w:hAnsi="宋体"/>
          <w:color w:val="000000" w:themeColor="text1"/>
          <w:sz w:val="24"/>
          <w:u w:val="single"/>
        </w:rPr>
      </w:pPr>
    </w:p>
    <w:p w:rsidR="00BD2DCC" w:rsidRPr="005F24DA" w:rsidRDefault="00BD2DCC" w:rsidP="005207D3">
      <w:pPr>
        <w:spacing w:beforeLines="50" w:afterLines="50"/>
        <w:ind w:firstLineChars="200" w:firstLine="480"/>
        <w:rPr>
          <w:rFonts w:ascii="宋体" w:hAnsi="宋体"/>
          <w:color w:val="000000" w:themeColor="text1"/>
          <w:sz w:val="24"/>
          <w:u w:val="single"/>
        </w:rPr>
      </w:pPr>
    </w:p>
    <w:p w:rsidR="00BD2DCC" w:rsidRPr="005F24DA" w:rsidRDefault="00BD2DCC" w:rsidP="005207D3">
      <w:pPr>
        <w:spacing w:beforeLines="50" w:afterLines="50"/>
        <w:ind w:firstLineChars="200" w:firstLine="480"/>
        <w:rPr>
          <w:rFonts w:ascii="宋体" w:hAnsi="宋体"/>
          <w:color w:val="000000" w:themeColor="text1"/>
          <w:sz w:val="24"/>
        </w:rPr>
      </w:pPr>
      <w:r w:rsidRPr="005F24DA">
        <w:rPr>
          <w:rFonts w:ascii="宋体" w:hAnsi="宋体" w:hint="eastAsia"/>
          <w:color w:val="000000" w:themeColor="text1"/>
          <w:sz w:val="24"/>
        </w:rPr>
        <w:t xml:space="preserve">投标单位全称：（盖章） </w:t>
      </w:r>
    </w:p>
    <w:p w:rsidR="00BD2DCC" w:rsidRPr="005F24DA" w:rsidRDefault="00BD2DCC" w:rsidP="005207D3">
      <w:pPr>
        <w:spacing w:beforeLines="50" w:afterLines="50"/>
        <w:ind w:firstLineChars="200" w:firstLine="480"/>
        <w:rPr>
          <w:rFonts w:ascii="宋体" w:hAnsi="宋体"/>
          <w:color w:val="000000" w:themeColor="text1"/>
          <w:sz w:val="24"/>
        </w:rPr>
      </w:pPr>
      <w:r w:rsidRPr="005F24DA">
        <w:rPr>
          <w:rFonts w:ascii="宋体" w:hAnsi="宋体" w:hint="eastAsia"/>
          <w:color w:val="000000" w:themeColor="text1"/>
          <w:sz w:val="24"/>
        </w:rPr>
        <w:t>受托人（签字）：</w:t>
      </w:r>
    </w:p>
    <w:p w:rsidR="00BD2DCC" w:rsidRPr="005F24DA" w:rsidRDefault="00BD2DCC" w:rsidP="005207D3">
      <w:pPr>
        <w:spacing w:beforeLines="50" w:afterLines="50"/>
        <w:ind w:firstLineChars="200" w:firstLine="480"/>
        <w:rPr>
          <w:rFonts w:ascii="宋体" w:hAnsi="宋体"/>
          <w:color w:val="000000" w:themeColor="text1"/>
          <w:sz w:val="24"/>
        </w:rPr>
      </w:pPr>
    </w:p>
    <w:p w:rsidR="00BD2DCC" w:rsidRPr="005F24DA" w:rsidRDefault="00BD2DCC" w:rsidP="005207D3">
      <w:pPr>
        <w:spacing w:beforeLines="50" w:afterLines="50"/>
        <w:ind w:firstLineChars="200" w:firstLine="480"/>
        <w:rPr>
          <w:rFonts w:ascii="宋体" w:hAnsi="宋体"/>
          <w:color w:val="000000" w:themeColor="text1"/>
          <w:sz w:val="24"/>
        </w:rPr>
      </w:pPr>
      <w:r w:rsidRPr="005F24DA">
        <w:rPr>
          <w:rFonts w:ascii="宋体" w:hAnsi="宋体" w:hint="eastAsia"/>
          <w:color w:val="000000" w:themeColor="text1"/>
          <w:sz w:val="24"/>
        </w:rPr>
        <w:t>附：法人身份证（正反两面）</w:t>
      </w:r>
    </w:p>
    <w:p w:rsidR="00BD2DCC" w:rsidRPr="005F24DA" w:rsidRDefault="00BD2DCC" w:rsidP="005207D3">
      <w:pPr>
        <w:spacing w:beforeLines="50" w:afterLines="50"/>
        <w:ind w:firstLineChars="200" w:firstLine="480"/>
        <w:rPr>
          <w:rFonts w:ascii="宋体" w:hAnsi="宋体"/>
          <w:color w:val="000000" w:themeColor="text1"/>
          <w:sz w:val="24"/>
          <w:u w:val="single"/>
        </w:rPr>
      </w:pPr>
    </w:p>
    <w:p w:rsidR="00BD2DCC" w:rsidRPr="005F24DA" w:rsidRDefault="00BD2DCC" w:rsidP="005207D3">
      <w:pPr>
        <w:spacing w:beforeLines="50" w:afterLines="50"/>
        <w:ind w:firstLineChars="200" w:firstLine="480"/>
        <w:rPr>
          <w:rFonts w:ascii="宋体" w:hAnsi="宋体"/>
          <w:color w:val="000000" w:themeColor="text1"/>
          <w:sz w:val="24"/>
          <w:u w:val="single"/>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5207D3">
      <w:pPr>
        <w:snapToGrid w:val="0"/>
        <w:spacing w:beforeLines="50" w:afterLines="50"/>
        <w:jc w:val="center"/>
        <w:rPr>
          <w:rFonts w:ascii="宋体" w:hAnsi="宋体"/>
          <w:b/>
          <w:color w:val="000000" w:themeColor="text1"/>
          <w:sz w:val="32"/>
          <w:szCs w:val="32"/>
        </w:rPr>
      </w:pPr>
    </w:p>
    <w:p w:rsidR="00BD2DCC" w:rsidRPr="005F24DA" w:rsidRDefault="00BD2DCC" w:rsidP="00BD2DCC">
      <w:pPr>
        <w:snapToGrid w:val="0"/>
        <w:spacing w:line="360" w:lineRule="auto"/>
        <w:jc w:val="center"/>
        <w:rPr>
          <w:rFonts w:ascii="宋体" w:hAnsi="宋体"/>
          <w:b/>
          <w:color w:val="000000" w:themeColor="text1"/>
          <w:sz w:val="32"/>
          <w:szCs w:val="32"/>
        </w:rPr>
      </w:pPr>
      <w:r w:rsidRPr="005F24DA">
        <w:rPr>
          <w:rFonts w:ascii="宋体" w:hAnsi="宋体" w:hint="eastAsia"/>
          <w:b/>
          <w:color w:val="000000" w:themeColor="text1"/>
          <w:sz w:val="32"/>
          <w:szCs w:val="32"/>
        </w:rPr>
        <w:lastRenderedPageBreak/>
        <w:t>5、授权委托书</w:t>
      </w:r>
    </w:p>
    <w:p w:rsidR="00BD2DCC" w:rsidRPr="005F24DA" w:rsidRDefault="00BD2DCC" w:rsidP="00BD2DCC">
      <w:pPr>
        <w:spacing w:before="19" w:line="360" w:lineRule="auto"/>
        <w:rPr>
          <w:rFonts w:ascii="宋体" w:hAnsi="宋体"/>
          <w:b/>
          <w:color w:val="000000" w:themeColor="text1"/>
          <w:sz w:val="24"/>
        </w:rPr>
      </w:pPr>
      <w:r w:rsidRPr="005F24DA">
        <w:rPr>
          <w:rFonts w:ascii="宋体" w:hAnsi="宋体" w:hint="eastAsia"/>
          <w:b/>
          <w:color w:val="000000" w:themeColor="text1"/>
          <w:sz w:val="24"/>
        </w:rPr>
        <w:t>致：大华建设项目管理有限公司</w:t>
      </w: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本授权书声明：</w:t>
      </w:r>
    </w:p>
    <w:p w:rsidR="00BD2DCC" w:rsidRPr="005F24DA" w:rsidRDefault="00BD2DCC" w:rsidP="00BD2DCC">
      <w:pPr>
        <w:spacing w:line="360" w:lineRule="auto"/>
        <w:rPr>
          <w:rFonts w:ascii="宋体" w:hAnsi="宋体"/>
          <w:color w:val="000000" w:themeColor="text1"/>
          <w:sz w:val="24"/>
          <w:u w:val="single"/>
        </w:rPr>
      </w:pPr>
      <w:r w:rsidRPr="005F24DA">
        <w:rPr>
          <w:rFonts w:ascii="宋体" w:hAnsi="宋体" w:hint="eastAsia"/>
          <w:color w:val="000000" w:themeColor="text1"/>
          <w:sz w:val="24"/>
        </w:rPr>
        <w:t>委托人：</w:t>
      </w: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地  址：        法定代表人：</w:t>
      </w: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受托人： 姓名   性别：   出生日期：  年 月 日</w:t>
      </w: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所在单位：      职务：</w:t>
      </w: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身 份 证：      联系方式:</w:t>
      </w:r>
    </w:p>
    <w:p w:rsidR="00BD2DCC" w:rsidRPr="005F24DA" w:rsidRDefault="00BD2DCC" w:rsidP="00BD2DCC">
      <w:pPr>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兹委托受托人代表我方参加大华建设项目管理有限公司组织的海南广播电视总台</w:t>
      </w:r>
      <w:r w:rsidRPr="005F24DA">
        <w:rPr>
          <w:rFonts w:ascii="宋体" w:hAnsi="宋体" w:hint="eastAsia"/>
          <w:color w:val="000000" w:themeColor="text1"/>
          <w:sz w:val="24"/>
          <w:u w:val="single"/>
        </w:rPr>
        <w:t>海南省移动地面数字电视单频网（二期）</w:t>
      </w:r>
      <w:r w:rsidRPr="005F24DA">
        <w:rPr>
          <w:rFonts w:ascii="宋体" w:hAnsi="宋体" w:hint="eastAsia"/>
          <w:color w:val="000000" w:themeColor="text1"/>
          <w:sz w:val="24"/>
        </w:rPr>
        <w:t>（项目编号为：</w:t>
      </w:r>
      <w:r w:rsidRPr="005F24DA">
        <w:rPr>
          <w:rFonts w:ascii="宋体" w:hint="eastAsia"/>
          <w:color w:val="000000" w:themeColor="text1"/>
          <w:sz w:val="24"/>
        </w:rPr>
        <w:t>DHHNZFCG2016-22</w:t>
      </w:r>
      <w:r w:rsidRPr="005F24DA">
        <w:rPr>
          <w:rFonts w:ascii="宋体" w:hAnsi="宋体" w:hint="eastAsia"/>
          <w:color w:val="000000" w:themeColor="text1"/>
          <w:sz w:val="24"/>
        </w:rPr>
        <w:t>）A包或B包的政府采购活动，并授权其全权办理以下事宜：</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1、参加投标活动；</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2、出席开标评标会议；</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3、签订与中标事宜有关的合同；</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4、负责合同的履行、服务以及在合同履行过程中有关事宜的洽谈和处理。</w:t>
      </w: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color w:val="000000" w:themeColor="text1"/>
          <w:sz w:val="24"/>
        </w:rPr>
        <w:t xml:space="preserve">    受托人在办理上述事宜过程中以其自己的名义所签署的所有文件我方均予以承认。受托人无转委托权。</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委托期限：至上述事宜处理完毕止。</w:t>
      </w:r>
    </w:p>
    <w:p w:rsidR="00BD2DCC" w:rsidRPr="005F24DA" w:rsidRDefault="00BD2DCC" w:rsidP="00BD2DCC">
      <w:pPr>
        <w:spacing w:line="360" w:lineRule="auto"/>
        <w:ind w:firstLineChars="1600" w:firstLine="3840"/>
        <w:rPr>
          <w:rFonts w:ascii="宋体" w:hAnsi="宋体"/>
          <w:color w:val="000000" w:themeColor="text1"/>
          <w:sz w:val="24"/>
        </w:rPr>
      </w:pPr>
    </w:p>
    <w:p w:rsidR="00BD2DCC" w:rsidRPr="005F24DA" w:rsidRDefault="00BD2DCC" w:rsidP="00BD2DCC">
      <w:pPr>
        <w:spacing w:line="360" w:lineRule="auto"/>
        <w:ind w:firstLineChars="1600" w:firstLine="3840"/>
        <w:rPr>
          <w:rFonts w:ascii="宋体" w:hAnsi="宋体"/>
          <w:color w:val="000000" w:themeColor="text1"/>
          <w:sz w:val="24"/>
          <w:u w:val="single"/>
        </w:rPr>
      </w:pPr>
      <w:r w:rsidRPr="005F24DA">
        <w:rPr>
          <w:rFonts w:ascii="宋体" w:hAnsi="宋体" w:hint="eastAsia"/>
          <w:color w:val="000000" w:themeColor="text1"/>
          <w:sz w:val="24"/>
        </w:rPr>
        <w:t xml:space="preserve">委托单位   </w:t>
      </w:r>
      <w:r w:rsidRPr="005F24DA">
        <w:rPr>
          <w:rFonts w:ascii="宋体" w:hAnsi="宋体" w:hint="eastAsia"/>
          <w:color w:val="000000" w:themeColor="text1"/>
          <w:sz w:val="24"/>
          <w:u w:val="single"/>
        </w:rPr>
        <w:t xml:space="preserve"> （公章）          </w:t>
      </w:r>
    </w:p>
    <w:p w:rsidR="00BD2DCC" w:rsidRPr="005F24DA" w:rsidRDefault="00BD2DCC" w:rsidP="00BD2DCC">
      <w:pPr>
        <w:spacing w:line="360" w:lineRule="auto"/>
        <w:rPr>
          <w:rFonts w:ascii="宋体" w:hAnsi="宋体"/>
          <w:color w:val="000000" w:themeColor="text1"/>
          <w:sz w:val="24"/>
          <w:u w:val="single"/>
        </w:rPr>
      </w:pPr>
      <w:r w:rsidRPr="005F24DA">
        <w:rPr>
          <w:rFonts w:ascii="宋体" w:hAnsi="宋体" w:hint="eastAsia"/>
          <w:color w:val="000000" w:themeColor="text1"/>
          <w:sz w:val="24"/>
        </w:rPr>
        <w:t xml:space="preserve">                                法定代表人 </w:t>
      </w:r>
      <w:r w:rsidRPr="005F24DA">
        <w:rPr>
          <w:rFonts w:ascii="宋体" w:hAnsi="宋体" w:hint="eastAsia"/>
          <w:color w:val="000000" w:themeColor="text1"/>
          <w:sz w:val="24"/>
          <w:u w:val="single"/>
        </w:rPr>
        <w:t xml:space="preserve"> （签章）          </w:t>
      </w:r>
    </w:p>
    <w:p w:rsidR="00BD2DCC" w:rsidRPr="005F24DA" w:rsidRDefault="00BD2DCC" w:rsidP="00BD2DCC">
      <w:pPr>
        <w:spacing w:line="360" w:lineRule="auto"/>
        <w:rPr>
          <w:rFonts w:ascii="宋体" w:hAnsi="宋体"/>
          <w:color w:val="000000" w:themeColor="text1"/>
          <w:sz w:val="24"/>
          <w:u w:val="single"/>
        </w:rPr>
      </w:pPr>
      <w:r w:rsidRPr="005F24DA">
        <w:rPr>
          <w:rFonts w:ascii="宋体" w:hAnsi="宋体" w:hint="eastAsia"/>
          <w:color w:val="000000" w:themeColor="text1"/>
          <w:sz w:val="24"/>
        </w:rPr>
        <w:t xml:space="preserve">                                受托人 </w:t>
      </w:r>
      <w:r w:rsidRPr="005F24DA">
        <w:rPr>
          <w:rFonts w:ascii="宋体" w:hAnsi="宋体" w:hint="eastAsia"/>
          <w:color w:val="000000" w:themeColor="text1"/>
          <w:sz w:val="24"/>
          <w:u w:val="single"/>
        </w:rPr>
        <w:t xml:space="preserve"> （签名）          </w:t>
      </w:r>
    </w:p>
    <w:p w:rsidR="00BD2DCC" w:rsidRPr="005F24DA" w:rsidRDefault="00BD2DCC" w:rsidP="00BD2DCC">
      <w:pPr>
        <w:spacing w:line="360" w:lineRule="auto"/>
        <w:ind w:firstLineChars="1650" w:firstLine="3960"/>
        <w:rPr>
          <w:rFonts w:ascii="宋体" w:hAnsi="宋体"/>
          <w:color w:val="000000" w:themeColor="text1"/>
          <w:sz w:val="24"/>
        </w:rPr>
      </w:pPr>
      <w:r w:rsidRPr="005F24DA">
        <w:rPr>
          <w:rFonts w:ascii="宋体" w:hAnsi="宋体" w:hint="eastAsia"/>
          <w:color w:val="000000" w:themeColor="text1"/>
          <w:sz w:val="24"/>
        </w:rPr>
        <w:t>年月日</w:t>
      </w:r>
    </w:p>
    <w:p w:rsidR="00BD2DCC" w:rsidRPr="005F24DA" w:rsidRDefault="00BD2DCC" w:rsidP="00BD2DCC">
      <w:pPr>
        <w:snapToGrid w:val="0"/>
        <w:spacing w:line="360" w:lineRule="auto"/>
        <w:jc w:val="center"/>
        <w:rPr>
          <w:rFonts w:ascii="宋体" w:hAnsi="宋体"/>
          <w:color w:val="000000" w:themeColor="text1"/>
          <w:sz w:val="24"/>
        </w:rPr>
      </w:pPr>
    </w:p>
    <w:p w:rsidR="00BD2DCC" w:rsidRPr="005F24DA" w:rsidRDefault="00BD2DCC" w:rsidP="00BD2DCC">
      <w:pPr>
        <w:snapToGrid w:val="0"/>
        <w:spacing w:line="360" w:lineRule="auto"/>
        <w:jc w:val="center"/>
        <w:rPr>
          <w:rFonts w:ascii="宋体" w:hAnsi="宋体"/>
          <w:color w:val="000000" w:themeColor="text1"/>
          <w:sz w:val="24"/>
        </w:rPr>
      </w:pPr>
    </w:p>
    <w:p w:rsidR="00BD2DCC" w:rsidRPr="005F24DA" w:rsidRDefault="00BD2DCC" w:rsidP="005207D3">
      <w:pPr>
        <w:spacing w:beforeLines="50" w:afterLines="50"/>
        <w:rPr>
          <w:rFonts w:ascii="宋体" w:hAnsi="宋体"/>
          <w:color w:val="000000" w:themeColor="text1"/>
          <w:sz w:val="24"/>
        </w:rPr>
      </w:pPr>
      <w:r w:rsidRPr="005F24DA">
        <w:rPr>
          <w:rFonts w:hint="eastAsia"/>
          <w:color w:val="000000" w:themeColor="text1"/>
          <w:sz w:val="24"/>
        </w:rPr>
        <w:t>附：受托人的身份证（正反两面）</w:t>
      </w:r>
    </w:p>
    <w:p w:rsidR="00BD2DCC" w:rsidRPr="005F24DA" w:rsidRDefault="00BD2DCC" w:rsidP="00BD2DCC">
      <w:pPr>
        <w:snapToGrid w:val="0"/>
        <w:spacing w:line="360" w:lineRule="auto"/>
        <w:jc w:val="center"/>
        <w:rPr>
          <w:rFonts w:ascii="宋体" w:hAnsi="宋体"/>
          <w:b/>
          <w:color w:val="000000" w:themeColor="text1"/>
          <w:kern w:val="0"/>
          <w:sz w:val="24"/>
          <w:szCs w:val="20"/>
        </w:rPr>
      </w:pPr>
      <w:r w:rsidRPr="005F24DA">
        <w:rPr>
          <w:rFonts w:ascii="宋体" w:hAnsi="宋体"/>
          <w:color w:val="000000" w:themeColor="text1"/>
          <w:sz w:val="24"/>
        </w:rPr>
        <w:br w:type="page"/>
      </w:r>
      <w:r w:rsidRPr="005F24DA">
        <w:rPr>
          <w:rFonts w:ascii="宋体" w:hAnsi="宋体" w:hint="eastAsia"/>
          <w:b/>
          <w:color w:val="000000" w:themeColor="text1"/>
          <w:sz w:val="32"/>
          <w:szCs w:val="32"/>
        </w:rPr>
        <w:lastRenderedPageBreak/>
        <w:t>6、制造厂商授权书</w:t>
      </w:r>
    </w:p>
    <w:p w:rsidR="00BD2DCC" w:rsidRPr="005F24DA" w:rsidRDefault="00BD2DCC" w:rsidP="00BD2DCC">
      <w:pPr>
        <w:spacing w:before="19" w:line="360" w:lineRule="auto"/>
        <w:rPr>
          <w:rFonts w:ascii="宋体" w:hAnsi="宋体"/>
          <w:b/>
          <w:color w:val="000000" w:themeColor="text1"/>
          <w:sz w:val="24"/>
        </w:rPr>
      </w:pPr>
      <w:r w:rsidRPr="005F24DA">
        <w:rPr>
          <w:rFonts w:ascii="宋体" w:hAnsi="宋体" w:hint="eastAsia"/>
          <w:b/>
          <w:color w:val="000000" w:themeColor="text1"/>
          <w:sz w:val="24"/>
        </w:rPr>
        <w:t>致：大华建设项目管理有限公司</w:t>
      </w:r>
    </w:p>
    <w:p w:rsidR="00BD2DCC" w:rsidRPr="005F24DA" w:rsidRDefault="00BD2DCC" w:rsidP="00BD2DCC">
      <w:pPr>
        <w:pStyle w:val="af2"/>
        <w:shd w:val="clear" w:color="auto" w:fill="FFFFFF"/>
        <w:snapToGrid w:val="0"/>
        <w:spacing w:after="0"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作为设在（制造厂家地址）的制造/生产   （货物名称）的 （制造厂家名称）在此以制造厂的名义授权（投标人名称和地址）用我厂制造的上述货物参加大华建设项目管理有限公司组织的项目编号为</w:t>
      </w:r>
      <w:r w:rsidRPr="005F24DA">
        <w:rPr>
          <w:rFonts w:ascii="宋体" w:hint="eastAsia"/>
          <w:color w:val="000000" w:themeColor="text1"/>
          <w:sz w:val="24"/>
          <w:u w:val="single"/>
        </w:rPr>
        <w:t>DHHNZFCG2016-22</w:t>
      </w:r>
      <w:r w:rsidRPr="005F24DA">
        <w:rPr>
          <w:rFonts w:ascii="宋体" w:hAnsi="宋体" w:hint="eastAsia"/>
          <w:color w:val="000000" w:themeColor="text1"/>
          <w:sz w:val="24"/>
        </w:rPr>
        <w:t>的“海南省移动地面数字电视单频网（二期）”的投标活动及后续的合同谈判和签署合同。</w:t>
      </w:r>
    </w:p>
    <w:p w:rsidR="00BD2DCC" w:rsidRPr="005F24DA" w:rsidRDefault="00BD2DCC" w:rsidP="00BD2DCC">
      <w:pPr>
        <w:pStyle w:val="af2"/>
        <w:shd w:val="clear" w:color="auto" w:fill="FFFFFF"/>
        <w:snapToGrid w:val="0"/>
        <w:spacing w:after="0" w:line="360" w:lineRule="auto"/>
        <w:ind w:firstLine="480"/>
        <w:rPr>
          <w:rFonts w:ascii="宋体" w:hAnsi="宋体"/>
          <w:color w:val="000000" w:themeColor="text1"/>
          <w:sz w:val="24"/>
        </w:rPr>
      </w:pPr>
      <w:r w:rsidRPr="005F24DA">
        <w:rPr>
          <w:rFonts w:ascii="宋体" w:hAnsi="宋体" w:hint="eastAsia"/>
          <w:color w:val="000000" w:themeColor="text1"/>
          <w:sz w:val="24"/>
        </w:rPr>
        <w:t>我们在此保证以合作人来约束自己，并为上述投标人就此次招标而提交的货物承担全部质量保证责任及按招标文件要求提供售后服务。</w:t>
      </w:r>
    </w:p>
    <w:p w:rsidR="00BD2DCC" w:rsidRPr="005F24DA" w:rsidRDefault="00BD2DCC" w:rsidP="00BD2DCC">
      <w:pPr>
        <w:pStyle w:val="af2"/>
        <w:shd w:val="clear" w:color="auto" w:fill="FFFFFF"/>
        <w:snapToGrid w:val="0"/>
        <w:spacing w:after="0" w:line="360" w:lineRule="auto"/>
        <w:ind w:firstLine="480"/>
        <w:rPr>
          <w:rFonts w:ascii="宋体" w:hAnsi="宋体"/>
          <w:i/>
          <w:color w:val="000000" w:themeColor="text1"/>
          <w:sz w:val="24"/>
        </w:rPr>
      </w:pPr>
    </w:p>
    <w:p w:rsidR="00BD2DCC" w:rsidRPr="005F24DA" w:rsidRDefault="00BD2DCC" w:rsidP="00BD2DCC">
      <w:pPr>
        <w:pStyle w:val="af2"/>
        <w:shd w:val="clear" w:color="auto" w:fill="FFFFFF"/>
        <w:snapToGrid w:val="0"/>
        <w:spacing w:after="0" w:line="360" w:lineRule="auto"/>
        <w:ind w:firstLine="480"/>
        <w:rPr>
          <w:rFonts w:ascii="宋体" w:hAnsi="宋体"/>
          <w:i/>
          <w:color w:val="000000" w:themeColor="text1"/>
          <w:sz w:val="24"/>
        </w:rPr>
      </w:pPr>
      <w:r w:rsidRPr="005F24DA">
        <w:rPr>
          <w:rFonts w:ascii="宋体" w:hAnsi="宋体" w:hint="eastAsia"/>
          <w:i/>
          <w:color w:val="000000" w:themeColor="text1"/>
          <w:sz w:val="24"/>
        </w:rPr>
        <w:t>（可增加其它服务承诺内容）</w:t>
      </w:r>
    </w:p>
    <w:p w:rsidR="00BD2DCC" w:rsidRPr="005F24DA" w:rsidRDefault="00BD2DCC" w:rsidP="00BD2DCC">
      <w:pPr>
        <w:pStyle w:val="af2"/>
        <w:shd w:val="clear" w:color="auto" w:fill="FFFFFF"/>
        <w:snapToGrid w:val="0"/>
        <w:spacing w:after="0" w:line="360" w:lineRule="auto"/>
        <w:ind w:firstLine="480"/>
        <w:rPr>
          <w:rFonts w:ascii="宋体" w:hAnsi="宋体"/>
          <w:i/>
          <w:color w:val="000000" w:themeColor="text1"/>
          <w:sz w:val="24"/>
        </w:rPr>
      </w:pPr>
    </w:p>
    <w:p w:rsidR="00BD2DCC" w:rsidRPr="005F24DA" w:rsidRDefault="00BD2DCC" w:rsidP="00BD2DCC">
      <w:pPr>
        <w:pStyle w:val="af2"/>
        <w:shd w:val="clear" w:color="auto" w:fill="FFFFFF"/>
        <w:snapToGrid w:val="0"/>
        <w:spacing w:after="0" w:line="360" w:lineRule="auto"/>
        <w:rPr>
          <w:rFonts w:ascii="宋体" w:hAnsi="宋体"/>
          <w:color w:val="000000" w:themeColor="text1"/>
          <w:sz w:val="24"/>
        </w:rPr>
      </w:pPr>
      <w:r w:rsidRPr="005F24DA">
        <w:rPr>
          <w:rFonts w:ascii="宋体" w:hAnsi="宋体" w:hint="eastAsia"/>
          <w:color w:val="000000" w:themeColor="text1"/>
          <w:sz w:val="24"/>
        </w:rPr>
        <w:t xml:space="preserve">    我方于年月日签署本文，以此为证。</w:t>
      </w: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color w:val="000000" w:themeColor="text1"/>
          <w:sz w:val="24"/>
        </w:rPr>
        <w:t xml:space="preserve">    投标人名称：</w:t>
      </w:r>
    </w:p>
    <w:p w:rsidR="00BD2DCC" w:rsidRPr="005F24DA" w:rsidRDefault="00BD2DCC" w:rsidP="00BD2DCC">
      <w:pPr>
        <w:shd w:val="clear" w:color="auto" w:fill="FFFFFF"/>
        <w:snapToGrid w:val="0"/>
        <w:spacing w:line="360" w:lineRule="auto"/>
        <w:rPr>
          <w:rFonts w:ascii="宋体" w:hAnsi="宋体"/>
          <w:color w:val="000000" w:themeColor="text1"/>
          <w:sz w:val="24"/>
        </w:rPr>
      </w:pPr>
      <w:r w:rsidRPr="005F24DA">
        <w:rPr>
          <w:rFonts w:ascii="宋体" w:hAnsi="宋体" w:hint="eastAsia"/>
          <w:color w:val="000000" w:themeColor="text1"/>
          <w:sz w:val="24"/>
        </w:rPr>
        <w:t xml:space="preserve">    出具授权书的制造厂家名称：</w:t>
      </w:r>
    </w:p>
    <w:p w:rsidR="00BD2DCC" w:rsidRPr="005F24DA" w:rsidRDefault="00BD2DCC" w:rsidP="00BD2DCC">
      <w:pPr>
        <w:shd w:val="clear" w:color="auto" w:fill="FFFFFF"/>
        <w:snapToGrid w:val="0"/>
        <w:spacing w:line="360" w:lineRule="auto"/>
        <w:ind w:left="600" w:hangingChars="250" w:hanging="600"/>
        <w:rPr>
          <w:rFonts w:ascii="宋体" w:hAnsi="宋体"/>
          <w:color w:val="000000" w:themeColor="text1"/>
          <w:sz w:val="24"/>
        </w:rPr>
      </w:pPr>
      <w:r w:rsidRPr="005F24DA">
        <w:rPr>
          <w:rFonts w:ascii="宋体" w:hAnsi="宋体" w:hint="eastAsia"/>
          <w:color w:val="000000" w:themeColor="text1"/>
          <w:sz w:val="24"/>
        </w:rPr>
        <w:t xml:space="preserve">    姓   名：（制造厂授权代表签字） </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u w:val="single"/>
        </w:rPr>
      </w:pPr>
      <w:r w:rsidRPr="005F24DA">
        <w:rPr>
          <w:rFonts w:ascii="宋体" w:hAnsi="宋体" w:hint="eastAsia"/>
          <w:color w:val="000000" w:themeColor="text1"/>
          <w:sz w:val="24"/>
        </w:rPr>
        <w:t>职   务：           联系电话：</w:t>
      </w:r>
    </w:p>
    <w:p w:rsidR="00BD2DCC" w:rsidRPr="005F24DA" w:rsidRDefault="00BD2DCC" w:rsidP="00BD2DCC">
      <w:pPr>
        <w:shd w:val="clear" w:color="auto" w:fill="FFFFFF"/>
        <w:snapToGrid w:val="0"/>
        <w:spacing w:line="360" w:lineRule="auto"/>
        <w:ind w:firstLineChars="200" w:firstLine="480"/>
        <w:rPr>
          <w:rFonts w:ascii="宋体" w:hAnsi="宋体"/>
          <w:bCs/>
          <w:color w:val="000000" w:themeColor="text1"/>
          <w:sz w:val="24"/>
        </w:rPr>
      </w:pPr>
      <w:r w:rsidRPr="005F24DA">
        <w:rPr>
          <w:rFonts w:ascii="宋体" w:hAnsi="宋体" w:hint="eastAsia"/>
          <w:color w:val="000000" w:themeColor="text1"/>
          <w:sz w:val="24"/>
        </w:rPr>
        <w:t>公   章：           日   期：</w:t>
      </w:r>
    </w:p>
    <w:p w:rsidR="00BD2DCC" w:rsidRPr="005F24DA" w:rsidRDefault="00BD2DCC" w:rsidP="00BD2DCC">
      <w:pPr>
        <w:shd w:val="clear" w:color="auto" w:fill="FFFFFF"/>
        <w:spacing w:line="360" w:lineRule="auto"/>
        <w:rPr>
          <w:rFonts w:ascii="宋体" w:hAnsi="宋体"/>
          <w:color w:val="000000" w:themeColor="text1"/>
          <w:sz w:val="24"/>
        </w:rPr>
      </w:pPr>
    </w:p>
    <w:p w:rsidR="00BD2DCC" w:rsidRPr="005F24DA" w:rsidRDefault="00BD2DCC" w:rsidP="00BD2DCC">
      <w:pPr>
        <w:shd w:val="clear" w:color="auto" w:fill="FFFFFF"/>
        <w:spacing w:line="360" w:lineRule="auto"/>
        <w:rPr>
          <w:rFonts w:ascii="宋体" w:hAnsi="宋体"/>
          <w:color w:val="000000" w:themeColor="text1"/>
          <w:sz w:val="24"/>
        </w:rPr>
      </w:pPr>
      <w:r w:rsidRPr="005F24DA">
        <w:rPr>
          <w:rFonts w:ascii="宋体" w:hAnsi="宋体" w:hint="eastAsia"/>
          <w:color w:val="000000" w:themeColor="text1"/>
          <w:sz w:val="24"/>
        </w:rPr>
        <w:t>注：1、如投标人所投产品为国外品牌产品，可以由该品牌产品在国内的总代理出具授权（该总代理须提供获得授权的证明材料）。国外品牌在国内生产的产品，适用本条规定。</w:t>
      </w:r>
    </w:p>
    <w:p w:rsidR="00BD2DCC" w:rsidRPr="005F24DA" w:rsidRDefault="00BD2DCC" w:rsidP="00BD2DCC">
      <w:pPr>
        <w:shd w:val="clear" w:color="auto" w:fill="FFFFFF"/>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2、授权出具单位如有内部格式授权书，可以按其格式出具，但必须包含上述格式文件的意思表达。</w:t>
      </w:r>
    </w:p>
    <w:p w:rsidR="00BD2DCC" w:rsidRPr="005F24DA" w:rsidRDefault="00BD2DCC" w:rsidP="00BD2DCC">
      <w:pPr>
        <w:shd w:val="clear" w:color="auto" w:fill="FFFFFF"/>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3、制造厂盖章可以为公章或授权专用章。</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4、制造厂商参与投标则无需提供此授权书。</w:t>
      </w:r>
    </w:p>
    <w:p w:rsidR="00BD2DCC" w:rsidRPr="005F24DA" w:rsidRDefault="00BD2DCC" w:rsidP="00BD2DCC">
      <w:pPr>
        <w:snapToGrid w:val="0"/>
        <w:spacing w:line="360" w:lineRule="auto"/>
        <w:jc w:val="center"/>
        <w:rPr>
          <w:rFonts w:ascii="宋体" w:hAnsi="宋体"/>
          <w:b/>
          <w:color w:val="000000" w:themeColor="text1"/>
          <w:sz w:val="32"/>
          <w:szCs w:val="32"/>
        </w:rPr>
      </w:pPr>
      <w:r w:rsidRPr="005F24DA">
        <w:rPr>
          <w:rFonts w:ascii="宋体" w:hAnsi="宋体"/>
          <w:b/>
          <w:color w:val="000000" w:themeColor="text1"/>
          <w:sz w:val="32"/>
          <w:szCs w:val="32"/>
        </w:rPr>
        <w:br w:type="page"/>
      </w:r>
      <w:r w:rsidRPr="005F24DA">
        <w:rPr>
          <w:rFonts w:ascii="宋体" w:hAnsi="宋体" w:hint="eastAsia"/>
          <w:b/>
          <w:color w:val="000000" w:themeColor="text1"/>
          <w:sz w:val="32"/>
          <w:szCs w:val="32"/>
        </w:rPr>
        <w:lastRenderedPageBreak/>
        <w:t>7、同类项目业绩</w:t>
      </w:r>
    </w:p>
    <w:p w:rsidR="00BD2DCC" w:rsidRPr="005F24DA" w:rsidRDefault="00BD2DCC" w:rsidP="00BD2DCC">
      <w:pPr>
        <w:spacing w:before="19" w:line="360" w:lineRule="auto"/>
        <w:rPr>
          <w:rFonts w:ascii="宋体" w:hAnsi="宋体" w:cs="Tahoma"/>
          <w:color w:val="000000" w:themeColor="text1"/>
          <w:sz w:val="24"/>
        </w:rPr>
      </w:pPr>
      <w:r w:rsidRPr="005F24DA">
        <w:rPr>
          <w:rFonts w:ascii="宋体" w:hAnsi="宋体" w:hint="eastAsia"/>
          <w:color w:val="000000" w:themeColor="text1"/>
          <w:sz w:val="24"/>
        </w:rPr>
        <w:t>项目名称：</w:t>
      </w:r>
      <w:r w:rsidRPr="005F24DA">
        <w:rPr>
          <w:rFonts w:ascii="宋体" w:hAnsi="宋体" w:hint="eastAsia"/>
          <w:color w:val="000000" w:themeColor="text1"/>
          <w:szCs w:val="21"/>
        </w:rPr>
        <w:t>海南省移动地面数字电视单频网（二期）A包或B包</w:t>
      </w:r>
    </w:p>
    <w:p w:rsidR="00BD2DCC" w:rsidRPr="005F24DA" w:rsidRDefault="00BD2DCC" w:rsidP="00BD2DCC">
      <w:pPr>
        <w:spacing w:before="19" w:line="360" w:lineRule="auto"/>
        <w:rPr>
          <w:rFonts w:ascii="宋体" w:hAnsi="宋体"/>
          <w:color w:val="000000" w:themeColor="text1"/>
          <w:sz w:val="24"/>
          <w:u w:val="single"/>
        </w:rPr>
      </w:pPr>
      <w:r w:rsidRPr="005F24DA">
        <w:rPr>
          <w:rFonts w:ascii="宋体" w:hAnsi="宋体" w:hint="eastAsia"/>
          <w:color w:val="000000" w:themeColor="text1"/>
          <w:sz w:val="24"/>
        </w:rPr>
        <w:t>项目编号：</w:t>
      </w:r>
      <w:r w:rsidRPr="005F24DA">
        <w:rPr>
          <w:rFonts w:ascii="宋体" w:hint="eastAsia"/>
          <w:color w:val="000000" w:themeColor="text1"/>
          <w:sz w:val="24"/>
        </w:rPr>
        <w:t>DHHNZFCG2016-22</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2400"/>
        <w:gridCol w:w="2056"/>
        <w:gridCol w:w="1598"/>
        <w:gridCol w:w="1706"/>
      </w:tblGrid>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jc w:val="center"/>
              <w:rPr>
                <w:rFonts w:ascii="宋体" w:hAnsi="宋体"/>
                <w:b/>
                <w:color w:val="000000" w:themeColor="text1"/>
                <w:sz w:val="24"/>
              </w:rPr>
            </w:pPr>
            <w:r w:rsidRPr="005F24DA">
              <w:rPr>
                <w:rFonts w:ascii="宋体" w:hAnsi="宋体" w:hint="eastAsia"/>
                <w:b/>
                <w:color w:val="000000" w:themeColor="text1"/>
                <w:sz w:val="24"/>
              </w:rPr>
              <w:t>序号</w:t>
            </w: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jc w:val="center"/>
              <w:rPr>
                <w:rFonts w:ascii="宋体" w:hAnsi="宋体"/>
                <w:b/>
                <w:color w:val="000000" w:themeColor="text1"/>
                <w:sz w:val="24"/>
              </w:rPr>
            </w:pPr>
            <w:r w:rsidRPr="005F24DA">
              <w:rPr>
                <w:rFonts w:ascii="宋体" w:hAnsi="宋体" w:hint="eastAsia"/>
                <w:b/>
                <w:color w:val="000000" w:themeColor="text1"/>
                <w:sz w:val="24"/>
              </w:rPr>
              <w:t>项目名称</w:t>
            </w: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jc w:val="center"/>
              <w:rPr>
                <w:rFonts w:ascii="宋体" w:hAnsi="宋体"/>
                <w:b/>
                <w:color w:val="000000" w:themeColor="text1"/>
                <w:sz w:val="24"/>
              </w:rPr>
            </w:pPr>
            <w:r w:rsidRPr="005F24DA">
              <w:rPr>
                <w:rFonts w:ascii="宋体" w:hAnsi="宋体" w:hint="eastAsia"/>
                <w:b/>
                <w:color w:val="000000" w:themeColor="text1"/>
                <w:sz w:val="24"/>
              </w:rPr>
              <w:t>采购单位</w:t>
            </w: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jc w:val="center"/>
              <w:rPr>
                <w:rFonts w:ascii="宋体" w:hAnsi="宋体"/>
                <w:b/>
                <w:color w:val="000000" w:themeColor="text1"/>
                <w:sz w:val="24"/>
              </w:rPr>
            </w:pPr>
            <w:r w:rsidRPr="005F24DA">
              <w:rPr>
                <w:rFonts w:ascii="宋体" w:hAnsi="宋体" w:hint="eastAsia"/>
                <w:b/>
                <w:color w:val="000000" w:themeColor="text1"/>
                <w:sz w:val="24"/>
              </w:rPr>
              <w:t>项目金额</w:t>
            </w: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jc w:val="center"/>
              <w:rPr>
                <w:rFonts w:ascii="宋体" w:hAnsi="宋体"/>
                <w:b/>
                <w:color w:val="000000" w:themeColor="text1"/>
                <w:sz w:val="24"/>
              </w:rPr>
            </w:pPr>
            <w:r w:rsidRPr="005F24DA">
              <w:rPr>
                <w:rFonts w:ascii="宋体" w:hAnsi="宋体" w:hint="eastAsia"/>
                <w:b/>
                <w:color w:val="000000" w:themeColor="text1"/>
                <w:sz w:val="24"/>
              </w:rPr>
              <w:t>签约时间</w:t>
            </w: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r w:rsidR="00BD2DCC" w:rsidRPr="005F24DA" w:rsidTr="0050551C">
        <w:tc>
          <w:tcPr>
            <w:tcW w:w="76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4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205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59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c>
          <w:tcPr>
            <w:tcW w:w="1706"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60" w:lineRule="auto"/>
              <w:rPr>
                <w:rFonts w:ascii="宋体" w:hAnsi="宋体"/>
                <w:color w:val="000000" w:themeColor="text1"/>
                <w:sz w:val="24"/>
              </w:rPr>
            </w:pPr>
          </w:p>
        </w:tc>
      </w:tr>
    </w:tbl>
    <w:p w:rsidR="00BD2DCC" w:rsidRPr="005F24DA" w:rsidRDefault="00BD2DCC" w:rsidP="00BD2DCC">
      <w:pPr>
        <w:snapToGrid w:val="0"/>
        <w:spacing w:line="360" w:lineRule="auto"/>
        <w:rPr>
          <w:rFonts w:ascii="宋体" w:hAnsi="宋体"/>
          <w:color w:val="000000" w:themeColor="text1"/>
          <w:sz w:val="24"/>
        </w:rPr>
      </w:pPr>
      <w:bookmarkStart w:id="77" w:name="_Toc927366"/>
      <w:bookmarkStart w:id="78" w:name="_Toc856906"/>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报价人名称（盖章）：                受托人（签字）：</w:t>
      </w:r>
    </w:p>
    <w:bookmarkEnd w:id="77"/>
    <w:bookmarkEnd w:id="78"/>
    <w:p w:rsidR="00BD2DCC" w:rsidRPr="005F24DA" w:rsidRDefault="00BD2DCC" w:rsidP="00BD2DCC">
      <w:pPr>
        <w:snapToGrid w:val="0"/>
        <w:spacing w:after="100" w:afterAutospacing="1" w:line="360" w:lineRule="auto"/>
        <w:rPr>
          <w:rFonts w:ascii="宋体" w:hAnsi="宋体" w:cs="宋体"/>
          <w:color w:val="000000" w:themeColor="text1"/>
          <w:sz w:val="30"/>
          <w:szCs w:val="30"/>
        </w:rPr>
      </w:pPr>
    </w:p>
    <w:p w:rsidR="00BD2DCC" w:rsidRPr="005F24DA" w:rsidRDefault="00BD2DCC" w:rsidP="00BD2DCC">
      <w:pPr>
        <w:snapToGrid w:val="0"/>
        <w:spacing w:line="360" w:lineRule="auto"/>
        <w:jc w:val="center"/>
        <w:rPr>
          <w:b/>
          <w:color w:val="000000" w:themeColor="text1"/>
          <w:sz w:val="28"/>
          <w:szCs w:val="28"/>
        </w:rPr>
      </w:pPr>
      <w:r w:rsidRPr="005F24DA">
        <w:rPr>
          <w:rFonts w:ascii="宋体" w:hAnsi="宋体"/>
          <w:b/>
          <w:color w:val="000000" w:themeColor="text1"/>
          <w:sz w:val="24"/>
        </w:rPr>
        <w:br w:type="page"/>
      </w:r>
      <w:r w:rsidRPr="005F24DA">
        <w:rPr>
          <w:rFonts w:ascii="宋体" w:hAnsi="宋体" w:hint="eastAsia"/>
          <w:b/>
          <w:color w:val="000000" w:themeColor="text1"/>
          <w:sz w:val="32"/>
          <w:szCs w:val="32"/>
        </w:rPr>
        <w:lastRenderedPageBreak/>
        <w:t xml:space="preserve">8、经营活动中没有重大违法记录的声明函 </w:t>
      </w:r>
    </w:p>
    <w:p w:rsidR="00BD2DCC" w:rsidRPr="005F24DA" w:rsidRDefault="00BD2DCC" w:rsidP="005207D3">
      <w:pPr>
        <w:spacing w:beforeLines="50" w:afterLines="50"/>
        <w:jc w:val="center"/>
        <w:rPr>
          <w:rFonts w:ascii="宋体"/>
          <w:b/>
          <w:color w:val="000000" w:themeColor="text1"/>
          <w:sz w:val="24"/>
        </w:rPr>
      </w:pPr>
    </w:p>
    <w:p w:rsidR="00BD2DCC" w:rsidRPr="005F24DA" w:rsidRDefault="00BD2DCC" w:rsidP="005207D3">
      <w:pPr>
        <w:spacing w:beforeLines="50" w:afterLines="50"/>
        <w:jc w:val="center"/>
        <w:rPr>
          <w:rFonts w:ascii="宋体"/>
          <w:b/>
          <w:color w:val="000000" w:themeColor="text1"/>
          <w:sz w:val="24"/>
        </w:rPr>
      </w:pPr>
      <w:r w:rsidRPr="005F24DA">
        <w:rPr>
          <w:rFonts w:ascii="宋体" w:hint="eastAsia"/>
          <w:b/>
          <w:color w:val="000000" w:themeColor="text1"/>
          <w:sz w:val="24"/>
        </w:rPr>
        <w:t>声明函</w:t>
      </w:r>
    </w:p>
    <w:p w:rsidR="00BD2DCC" w:rsidRPr="005F24DA" w:rsidRDefault="00BD2DCC" w:rsidP="005207D3">
      <w:pPr>
        <w:spacing w:beforeLines="50" w:afterLines="50"/>
        <w:rPr>
          <w:rFonts w:ascii="宋体"/>
          <w:color w:val="000000" w:themeColor="text1"/>
          <w:sz w:val="24"/>
        </w:rPr>
      </w:pPr>
      <w:bookmarkStart w:id="79" w:name="_Toc256676965"/>
    </w:p>
    <w:p w:rsidR="00BD2DCC" w:rsidRPr="005F24DA" w:rsidRDefault="00BD2DCC" w:rsidP="005207D3">
      <w:pPr>
        <w:spacing w:beforeLines="50" w:afterLines="50"/>
        <w:rPr>
          <w:rFonts w:ascii="宋体"/>
          <w:color w:val="000000" w:themeColor="text1"/>
          <w:sz w:val="24"/>
        </w:rPr>
      </w:pPr>
    </w:p>
    <w:p w:rsidR="00BD2DCC" w:rsidRPr="005F24DA" w:rsidRDefault="00BD2DCC" w:rsidP="005207D3">
      <w:pPr>
        <w:spacing w:beforeLines="50" w:afterLines="50"/>
        <w:rPr>
          <w:rFonts w:ascii="宋体"/>
          <w:color w:val="000000" w:themeColor="text1"/>
          <w:sz w:val="24"/>
        </w:rPr>
      </w:pPr>
      <w:r w:rsidRPr="005F24DA">
        <w:rPr>
          <w:rFonts w:ascii="宋体" w:hint="eastAsia"/>
          <w:color w:val="000000" w:themeColor="text1"/>
          <w:sz w:val="24"/>
        </w:rPr>
        <w:t>大华建设项目管理有限公司：</w:t>
      </w:r>
    </w:p>
    <w:p w:rsidR="00BD2DCC" w:rsidRPr="005F24DA" w:rsidRDefault="00BD2DCC" w:rsidP="005207D3">
      <w:pPr>
        <w:spacing w:beforeLines="50" w:afterLines="50"/>
        <w:rPr>
          <w:rFonts w:ascii="宋体"/>
          <w:color w:val="000000" w:themeColor="text1"/>
          <w:sz w:val="24"/>
        </w:rPr>
      </w:pPr>
    </w:p>
    <w:p w:rsidR="00BD2DCC" w:rsidRPr="005F24DA" w:rsidRDefault="00BD2DCC" w:rsidP="005207D3">
      <w:pPr>
        <w:spacing w:beforeLines="50" w:afterLines="50"/>
        <w:ind w:firstLineChars="200" w:firstLine="480"/>
        <w:rPr>
          <w:rFonts w:ascii="宋体"/>
          <w:color w:val="000000" w:themeColor="text1"/>
          <w:sz w:val="24"/>
        </w:rPr>
      </w:pPr>
      <w:r w:rsidRPr="005F24DA">
        <w:rPr>
          <w:rFonts w:ascii="宋体" w:hint="eastAsia"/>
          <w:color w:val="000000" w:themeColor="text1"/>
          <w:sz w:val="24"/>
        </w:rPr>
        <w:t>我公司在参加本次政府采购活动前三年内，在经营活动中没有重大事故、违法记录。</w:t>
      </w:r>
    </w:p>
    <w:p w:rsidR="00BD2DCC" w:rsidRPr="005F24DA" w:rsidRDefault="00BD2DCC" w:rsidP="005207D3">
      <w:pPr>
        <w:spacing w:beforeLines="50" w:afterLines="50"/>
        <w:rPr>
          <w:rFonts w:ascii="宋体"/>
          <w:color w:val="000000" w:themeColor="text1"/>
          <w:sz w:val="24"/>
        </w:rPr>
      </w:pPr>
    </w:p>
    <w:p w:rsidR="00BD2DCC" w:rsidRPr="005F24DA" w:rsidRDefault="00BD2DCC" w:rsidP="005207D3">
      <w:pPr>
        <w:spacing w:beforeLines="50" w:afterLines="50"/>
        <w:ind w:firstLineChars="200" w:firstLine="480"/>
        <w:rPr>
          <w:rFonts w:ascii="宋体"/>
          <w:color w:val="000000" w:themeColor="text1"/>
          <w:sz w:val="24"/>
        </w:rPr>
      </w:pPr>
      <w:r w:rsidRPr="005F24DA">
        <w:rPr>
          <w:rFonts w:ascii="宋体" w:hint="eastAsia"/>
          <w:color w:val="000000" w:themeColor="text1"/>
          <w:sz w:val="24"/>
        </w:rPr>
        <w:t>特此声明。</w:t>
      </w:r>
    </w:p>
    <w:p w:rsidR="00BD2DCC" w:rsidRPr="005F24DA" w:rsidRDefault="00BD2DCC" w:rsidP="005207D3">
      <w:pPr>
        <w:spacing w:beforeLines="50" w:afterLines="50"/>
        <w:ind w:firstLineChars="200" w:firstLine="480"/>
        <w:rPr>
          <w:rFonts w:ascii="宋体"/>
          <w:color w:val="000000" w:themeColor="text1"/>
          <w:sz w:val="24"/>
        </w:rPr>
      </w:pPr>
    </w:p>
    <w:p w:rsidR="00BD2DCC" w:rsidRPr="005F24DA" w:rsidRDefault="00BD2DCC" w:rsidP="005207D3">
      <w:pPr>
        <w:spacing w:beforeLines="50" w:afterLines="50"/>
        <w:ind w:firstLineChars="200" w:firstLine="480"/>
        <w:rPr>
          <w:rFonts w:ascii="宋体"/>
          <w:color w:val="000000" w:themeColor="text1"/>
          <w:sz w:val="24"/>
        </w:rPr>
      </w:pPr>
    </w:p>
    <w:p w:rsidR="00BD2DCC" w:rsidRPr="005F24DA" w:rsidRDefault="00BD2DCC" w:rsidP="005207D3">
      <w:pPr>
        <w:spacing w:beforeLines="50" w:afterLines="50"/>
        <w:ind w:firstLineChars="200" w:firstLine="480"/>
        <w:rPr>
          <w:rFonts w:ascii="宋体"/>
          <w:color w:val="000000" w:themeColor="text1"/>
          <w:sz w:val="24"/>
        </w:rPr>
      </w:pPr>
    </w:p>
    <w:p w:rsidR="00BD2DCC" w:rsidRPr="005F24DA" w:rsidRDefault="00BD2DCC" w:rsidP="005207D3">
      <w:pPr>
        <w:spacing w:beforeLines="50" w:afterLines="50"/>
        <w:ind w:firstLineChars="200" w:firstLine="480"/>
        <w:rPr>
          <w:rFonts w:ascii="宋体"/>
          <w:color w:val="000000" w:themeColor="text1"/>
          <w:sz w:val="24"/>
        </w:rPr>
      </w:pPr>
    </w:p>
    <w:p w:rsidR="00BD2DCC" w:rsidRPr="005F24DA" w:rsidRDefault="00BD2DCC" w:rsidP="005207D3">
      <w:pPr>
        <w:spacing w:beforeLines="50" w:afterLines="50"/>
        <w:ind w:firstLineChars="200" w:firstLine="480"/>
        <w:rPr>
          <w:rFonts w:ascii="宋体"/>
          <w:color w:val="000000" w:themeColor="text1"/>
          <w:sz w:val="24"/>
        </w:rPr>
      </w:pPr>
    </w:p>
    <w:p w:rsidR="00BD2DCC" w:rsidRPr="005F24DA" w:rsidRDefault="00BD2DCC" w:rsidP="005207D3">
      <w:pPr>
        <w:spacing w:beforeLines="50" w:afterLines="50"/>
        <w:ind w:firstLineChars="200" w:firstLine="480"/>
        <w:rPr>
          <w:rFonts w:ascii="宋体"/>
          <w:color w:val="000000" w:themeColor="text1"/>
          <w:sz w:val="24"/>
        </w:rPr>
      </w:pPr>
    </w:p>
    <w:p w:rsidR="00BD2DCC" w:rsidRPr="005F24DA" w:rsidRDefault="00BD2DCC" w:rsidP="005207D3">
      <w:pPr>
        <w:spacing w:beforeLines="50" w:afterLines="50"/>
        <w:ind w:firstLineChars="200" w:firstLine="480"/>
        <w:rPr>
          <w:rFonts w:ascii="宋体"/>
          <w:color w:val="000000" w:themeColor="text1"/>
          <w:sz w:val="24"/>
        </w:rPr>
      </w:pPr>
    </w:p>
    <w:p w:rsidR="00BD2DCC" w:rsidRPr="005F24DA" w:rsidRDefault="00BD2DCC" w:rsidP="005207D3">
      <w:pPr>
        <w:spacing w:beforeLines="50" w:afterLines="50"/>
        <w:ind w:firstLineChars="1500" w:firstLine="3600"/>
        <w:rPr>
          <w:rFonts w:ascii="宋体"/>
          <w:color w:val="000000" w:themeColor="text1"/>
          <w:sz w:val="24"/>
        </w:rPr>
      </w:pPr>
      <w:r w:rsidRPr="005F24DA">
        <w:rPr>
          <w:rFonts w:ascii="宋体" w:hint="eastAsia"/>
          <w:color w:val="000000" w:themeColor="text1"/>
          <w:sz w:val="24"/>
        </w:rPr>
        <w:t>法定代表人或被授权人签字：</w:t>
      </w:r>
    </w:p>
    <w:p w:rsidR="00BD2DCC" w:rsidRPr="005F24DA" w:rsidRDefault="00BD2DCC" w:rsidP="005207D3">
      <w:pPr>
        <w:spacing w:beforeLines="50" w:afterLines="50"/>
        <w:ind w:firstLineChars="1500" w:firstLine="3600"/>
        <w:rPr>
          <w:rFonts w:ascii="宋体"/>
          <w:color w:val="000000" w:themeColor="text1"/>
          <w:sz w:val="24"/>
        </w:rPr>
      </w:pPr>
    </w:p>
    <w:p w:rsidR="00BD2DCC" w:rsidRPr="005F24DA" w:rsidRDefault="00BD2DCC" w:rsidP="005207D3">
      <w:pPr>
        <w:spacing w:beforeLines="50" w:afterLines="50"/>
        <w:ind w:firstLineChars="1500" w:firstLine="3600"/>
        <w:rPr>
          <w:rFonts w:ascii="宋体"/>
          <w:color w:val="000000" w:themeColor="text1"/>
          <w:sz w:val="24"/>
        </w:rPr>
      </w:pPr>
    </w:p>
    <w:p w:rsidR="00BD2DCC" w:rsidRPr="005F24DA" w:rsidRDefault="00BD2DCC" w:rsidP="005207D3">
      <w:pPr>
        <w:spacing w:beforeLines="50" w:afterLines="50"/>
        <w:ind w:firstLineChars="1500" w:firstLine="3600"/>
        <w:rPr>
          <w:rFonts w:ascii="宋体"/>
          <w:color w:val="000000" w:themeColor="text1"/>
          <w:sz w:val="24"/>
        </w:rPr>
      </w:pPr>
    </w:p>
    <w:p w:rsidR="00BD2DCC" w:rsidRPr="005F24DA" w:rsidRDefault="00BD2DCC" w:rsidP="005207D3">
      <w:pPr>
        <w:spacing w:beforeLines="50" w:afterLines="50"/>
        <w:ind w:firstLineChars="2200" w:firstLine="5280"/>
        <w:rPr>
          <w:rFonts w:ascii="宋体"/>
          <w:color w:val="000000" w:themeColor="text1"/>
          <w:sz w:val="24"/>
        </w:rPr>
      </w:pPr>
      <w:r w:rsidRPr="005F24DA">
        <w:rPr>
          <w:rFonts w:ascii="宋体" w:hint="eastAsia"/>
          <w:color w:val="000000" w:themeColor="text1"/>
          <w:sz w:val="24"/>
        </w:rPr>
        <w:t>投标人公章：</w:t>
      </w:r>
    </w:p>
    <w:p w:rsidR="00BD2DCC" w:rsidRPr="005F24DA" w:rsidRDefault="00BD2DCC" w:rsidP="005207D3">
      <w:pPr>
        <w:spacing w:beforeLines="50" w:afterLines="50"/>
        <w:ind w:firstLineChars="2200" w:firstLine="5280"/>
        <w:rPr>
          <w:rFonts w:ascii="宋体"/>
          <w:color w:val="000000" w:themeColor="text1"/>
          <w:sz w:val="24"/>
        </w:rPr>
      </w:pPr>
    </w:p>
    <w:p w:rsidR="00BD2DCC" w:rsidRPr="005F24DA" w:rsidRDefault="00BD2DCC" w:rsidP="005207D3">
      <w:pPr>
        <w:spacing w:beforeLines="50" w:afterLines="50"/>
        <w:ind w:firstLineChars="1500" w:firstLine="3600"/>
        <w:rPr>
          <w:rFonts w:ascii="宋体"/>
          <w:color w:val="000000" w:themeColor="text1"/>
          <w:sz w:val="24"/>
        </w:rPr>
      </w:pPr>
    </w:p>
    <w:p w:rsidR="00BD2DCC" w:rsidRPr="005F24DA" w:rsidRDefault="00BD2DCC" w:rsidP="005207D3">
      <w:pPr>
        <w:spacing w:beforeLines="50" w:afterLines="50"/>
        <w:ind w:firstLineChars="1500" w:firstLine="3600"/>
        <w:rPr>
          <w:rFonts w:ascii="宋体"/>
          <w:color w:val="000000" w:themeColor="text1"/>
          <w:sz w:val="24"/>
        </w:rPr>
      </w:pPr>
    </w:p>
    <w:p w:rsidR="00BD2DCC" w:rsidRPr="005F24DA" w:rsidRDefault="00BD2DCC" w:rsidP="005207D3">
      <w:pPr>
        <w:spacing w:beforeLines="50" w:afterLines="50"/>
        <w:ind w:firstLineChars="2650" w:firstLine="6360"/>
        <w:rPr>
          <w:rFonts w:ascii="宋体"/>
          <w:color w:val="000000" w:themeColor="text1"/>
          <w:sz w:val="24"/>
        </w:rPr>
      </w:pPr>
      <w:r w:rsidRPr="005F24DA">
        <w:rPr>
          <w:rFonts w:ascii="宋体" w:hint="eastAsia"/>
          <w:color w:val="000000" w:themeColor="text1"/>
          <w:sz w:val="24"/>
        </w:rPr>
        <w:t>年    月    日</w:t>
      </w:r>
      <w:bookmarkEnd w:id="79"/>
    </w:p>
    <w:p w:rsidR="00BD2DCC" w:rsidRPr="005F24DA" w:rsidRDefault="00BD2DCC" w:rsidP="005207D3">
      <w:pPr>
        <w:spacing w:beforeLines="50" w:afterLines="50"/>
        <w:ind w:firstLineChars="2650" w:firstLine="6360"/>
        <w:rPr>
          <w:rFonts w:ascii="宋体"/>
          <w:color w:val="000000" w:themeColor="text1"/>
          <w:sz w:val="24"/>
        </w:rPr>
      </w:pPr>
    </w:p>
    <w:p w:rsidR="00BD2DCC" w:rsidRPr="005F24DA" w:rsidRDefault="00BD2DCC" w:rsidP="00BD2DCC">
      <w:pPr>
        <w:pStyle w:val="10"/>
        <w:spacing w:afterLines="0"/>
        <w:rPr>
          <w:b w:val="0"/>
          <w:color w:val="000000" w:themeColor="text1"/>
        </w:rPr>
      </w:pPr>
      <w:bookmarkStart w:id="80" w:name="_Toc399786948"/>
      <w:r w:rsidRPr="005F24DA">
        <w:rPr>
          <w:rFonts w:hint="eastAsia"/>
          <w:color w:val="000000" w:themeColor="text1"/>
        </w:rPr>
        <w:lastRenderedPageBreak/>
        <w:t>第六章  评审办法</w:t>
      </w:r>
      <w:bookmarkEnd w:id="80"/>
    </w:p>
    <w:p w:rsidR="00BD2DCC" w:rsidRPr="005F24DA" w:rsidRDefault="00BD2DCC" w:rsidP="00BD2DCC">
      <w:pPr>
        <w:shd w:val="clear" w:color="auto" w:fill="FFFFFF"/>
        <w:snapToGrid w:val="0"/>
        <w:spacing w:line="360" w:lineRule="auto"/>
        <w:rPr>
          <w:rFonts w:ascii="宋体" w:hAnsi="宋体"/>
          <w:b/>
          <w:color w:val="000000" w:themeColor="text1"/>
          <w:sz w:val="28"/>
          <w:szCs w:val="28"/>
        </w:rPr>
      </w:pPr>
      <w:bookmarkStart w:id="81" w:name="_Toc399785806"/>
      <w:r w:rsidRPr="005F24DA">
        <w:rPr>
          <w:rFonts w:ascii="宋体" w:hAnsi="宋体" w:hint="eastAsia"/>
          <w:b/>
          <w:color w:val="000000" w:themeColor="text1"/>
          <w:sz w:val="28"/>
          <w:szCs w:val="28"/>
        </w:rPr>
        <w:t>一、评审办法</w:t>
      </w:r>
      <w:bookmarkEnd w:id="81"/>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1、A、B包评标办法采用综合评分法。</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2、综合评分法评标步骤：先进行初步评审，再进行技术、商务的详细评审。只有通过初步评审的投标人才能进入详细的评审。</w:t>
      </w:r>
    </w:p>
    <w:p w:rsidR="00BD2DCC" w:rsidRPr="005F24DA" w:rsidRDefault="00BD2DCC" w:rsidP="00BD2DCC">
      <w:pPr>
        <w:shd w:val="clear" w:color="auto" w:fill="FFFFFF"/>
        <w:snapToGrid w:val="0"/>
        <w:spacing w:line="360" w:lineRule="auto"/>
        <w:rPr>
          <w:rFonts w:ascii="宋体" w:hAnsi="宋体"/>
          <w:b/>
          <w:color w:val="000000" w:themeColor="text1"/>
          <w:sz w:val="28"/>
          <w:szCs w:val="28"/>
        </w:rPr>
      </w:pPr>
      <w:bookmarkStart w:id="82" w:name="_Toc399785807"/>
      <w:r w:rsidRPr="005F24DA">
        <w:rPr>
          <w:rFonts w:ascii="宋体" w:hAnsi="宋体" w:hint="eastAsia"/>
          <w:b/>
          <w:color w:val="000000" w:themeColor="text1"/>
          <w:sz w:val="28"/>
          <w:szCs w:val="28"/>
        </w:rPr>
        <w:t>二、初步评审</w:t>
      </w:r>
      <w:bookmarkEnd w:id="82"/>
    </w:p>
    <w:p w:rsidR="00BD2DCC" w:rsidRPr="005F24DA" w:rsidRDefault="00BD2DCC" w:rsidP="00BD2DCC">
      <w:pPr>
        <w:shd w:val="clear" w:color="auto" w:fill="FFFFFF"/>
        <w:tabs>
          <w:tab w:val="left" w:pos="720"/>
          <w:tab w:val="left" w:pos="3675"/>
        </w:tabs>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72" w:hangingChars="39" w:hanging="94"/>
        <w:jc w:val="left"/>
        <w:rPr>
          <w:rFonts w:ascii="宋体" w:hAnsi="宋体"/>
          <w:color w:val="000000" w:themeColor="text1"/>
          <w:sz w:val="24"/>
        </w:rPr>
      </w:pPr>
      <w:r w:rsidRPr="005F24DA">
        <w:rPr>
          <w:rFonts w:ascii="宋体" w:hAnsi="宋体" w:hint="eastAsia"/>
          <w:color w:val="000000" w:themeColor="text1"/>
          <w:sz w:val="24"/>
        </w:rPr>
        <w:t>投标人未能满足投标人资格要求的；</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72" w:hangingChars="39" w:hanging="94"/>
        <w:jc w:val="left"/>
        <w:rPr>
          <w:rFonts w:ascii="宋体" w:hAnsi="宋体"/>
          <w:color w:val="000000" w:themeColor="text1"/>
          <w:sz w:val="24"/>
        </w:rPr>
      </w:pPr>
      <w:r w:rsidRPr="005F24DA">
        <w:rPr>
          <w:rFonts w:ascii="宋体" w:hAnsi="宋体" w:hint="eastAsia"/>
          <w:color w:val="000000" w:themeColor="text1"/>
          <w:sz w:val="24"/>
        </w:rPr>
        <w:t xml:space="preserve">投标人未提交法人授权委托书的； </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72" w:hangingChars="39" w:hanging="94"/>
        <w:jc w:val="left"/>
        <w:rPr>
          <w:rFonts w:ascii="宋体" w:hAnsi="宋体"/>
          <w:color w:val="000000" w:themeColor="text1"/>
          <w:sz w:val="24"/>
        </w:rPr>
      </w:pPr>
      <w:r w:rsidRPr="005F24DA">
        <w:rPr>
          <w:rFonts w:ascii="宋体" w:hAnsi="宋体" w:hint="eastAsia"/>
          <w:color w:val="000000" w:themeColor="text1"/>
          <w:sz w:val="24"/>
        </w:rPr>
        <w:t>投标人未按招标文件要求的金额提交投标保证金的；</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72" w:hangingChars="39" w:hanging="94"/>
        <w:jc w:val="left"/>
        <w:rPr>
          <w:rFonts w:ascii="宋体" w:hAnsi="宋体"/>
          <w:color w:val="000000" w:themeColor="text1"/>
          <w:sz w:val="24"/>
        </w:rPr>
      </w:pPr>
      <w:r w:rsidRPr="005F24DA">
        <w:rPr>
          <w:rFonts w:ascii="宋体" w:hAnsi="宋体" w:hint="eastAsia"/>
          <w:color w:val="000000" w:themeColor="text1"/>
          <w:sz w:val="24"/>
        </w:rPr>
        <w:t>投标有效期不足的；</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72" w:hangingChars="39" w:hanging="94"/>
        <w:jc w:val="left"/>
        <w:rPr>
          <w:rFonts w:ascii="宋体" w:hAnsi="宋体"/>
          <w:color w:val="000000" w:themeColor="text1"/>
          <w:sz w:val="24"/>
        </w:rPr>
      </w:pPr>
      <w:r w:rsidRPr="005F24DA">
        <w:rPr>
          <w:rFonts w:ascii="宋体" w:hAnsi="宋体" w:hint="eastAsia"/>
          <w:color w:val="000000" w:themeColor="text1"/>
          <w:sz w:val="24"/>
        </w:rPr>
        <w:t>交货期或工期不满要求的；</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72" w:hangingChars="39" w:hanging="94"/>
        <w:jc w:val="left"/>
        <w:rPr>
          <w:rFonts w:ascii="宋体" w:hAnsi="宋体"/>
          <w:color w:val="000000" w:themeColor="text1"/>
          <w:sz w:val="24"/>
        </w:rPr>
      </w:pPr>
      <w:r w:rsidRPr="005F24DA">
        <w:rPr>
          <w:rFonts w:ascii="宋体" w:hAnsi="宋体" w:hint="eastAsia"/>
          <w:color w:val="000000" w:themeColor="text1"/>
          <w:sz w:val="24"/>
        </w:rPr>
        <w:t>投标文件未按招标文件规定要求填写投标内容及签名盖章的；</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72" w:hangingChars="39" w:hanging="94"/>
        <w:jc w:val="left"/>
        <w:rPr>
          <w:rFonts w:ascii="宋体" w:hAnsi="宋体"/>
          <w:color w:val="000000" w:themeColor="text1"/>
          <w:sz w:val="24"/>
        </w:rPr>
      </w:pPr>
      <w:r w:rsidRPr="005F24DA">
        <w:rPr>
          <w:rFonts w:ascii="宋体" w:hAnsi="宋体" w:hint="eastAsia"/>
          <w:color w:val="000000" w:themeColor="text1"/>
          <w:sz w:val="24"/>
        </w:rPr>
        <w:t>投标价不是固定价或者投标价不是唯一的；</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69" w:hangingChars="38" w:hanging="91"/>
        <w:jc w:val="left"/>
        <w:rPr>
          <w:rFonts w:ascii="宋体"/>
          <w:color w:val="000000" w:themeColor="text1"/>
          <w:sz w:val="24"/>
        </w:rPr>
      </w:pPr>
      <w:r w:rsidRPr="005F24DA">
        <w:rPr>
          <w:rFonts w:ascii="宋体" w:hAnsi="宋体" w:hint="eastAsia"/>
          <w:color w:val="000000" w:themeColor="text1"/>
          <w:sz w:val="24"/>
        </w:rPr>
        <w:t>投标人对本项目内所有的内容进行投标漏报、漏项的；</w:t>
      </w:r>
    </w:p>
    <w:p w:rsidR="00BD2DCC" w:rsidRPr="005F24DA" w:rsidRDefault="00BD2DCC" w:rsidP="00BD2DCC">
      <w:pPr>
        <w:numPr>
          <w:ilvl w:val="0"/>
          <w:numId w:val="1"/>
        </w:numPr>
        <w:shd w:val="clear" w:color="auto" w:fill="FFFFFF"/>
        <w:tabs>
          <w:tab w:val="left" w:pos="720"/>
          <w:tab w:val="left" w:pos="2405"/>
        </w:tabs>
        <w:snapToGrid w:val="0"/>
        <w:spacing w:line="360" w:lineRule="auto"/>
        <w:ind w:leftChars="85" w:left="272" w:hangingChars="39" w:hanging="94"/>
        <w:jc w:val="left"/>
        <w:rPr>
          <w:rFonts w:ascii="宋体" w:hAnsi="宋体"/>
          <w:color w:val="000000" w:themeColor="text1"/>
          <w:sz w:val="24"/>
        </w:rPr>
      </w:pPr>
      <w:r w:rsidRPr="005F24DA">
        <w:rPr>
          <w:rFonts w:ascii="宋体" w:hAnsi="宋体" w:hint="eastAsia"/>
          <w:color w:val="000000" w:themeColor="text1"/>
          <w:sz w:val="24"/>
        </w:rPr>
        <w:t>不符合招标文件规定的其它条件。</w:t>
      </w:r>
    </w:p>
    <w:p w:rsidR="00BD2DCC" w:rsidRPr="005F24DA" w:rsidRDefault="00BD2DCC" w:rsidP="00BD2DCC">
      <w:pPr>
        <w:shd w:val="clear" w:color="auto" w:fill="FFFFFF"/>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2．评标委员会在初审中，对算术错误的修正原则如下:</w:t>
      </w:r>
    </w:p>
    <w:p w:rsidR="00BD2DCC" w:rsidRPr="005F24DA" w:rsidRDefault="00BD2DCC" w:rsidP="00BD2DCC">
      <w:pPr>
        <w:shd w:val="clear" w:color="auto" w:fill="FFFFFF"/>
        <w:snapToGrid w:val="0"/>
        <w:spacing w:line="360" w:lineRule="auto"/>
        <w:ind w:firstLineChars="100" w:firstLine="240"/>
        <w:rPr>
          <w:rFonts w:ascii="宋体" w:hAnsi="宋体"/>
          <w:color w:val="000000" w:themeColor="text1"/>
          <w:sz w:val="24"/>
        </w:rPr>
      </w:pPr>
      <w:r w:rsidRPr="005F24DA">
        <w:rPr>
          <w:rFonts w:ascii="宋体" w:hAnsi="宋体" w:hint="eastAsia"/>
          <w:color w:val="000000" w:themeColor="text1"/>
          <w:sz w:val="24"/>
        </w:rPr>
        <w:t>（1）投标一览表内容与投标文件中明细表内容不一致的，以投标一览表为准</w:t>
      </w:r>
    </w:p>
    <w:p w:rsidR="00BD2DCC" w:rsidRPr="005F24DA" w:rsidRDefault="00BD2DCC" w:rsidP="00BD2DCC">
      <w:pPr>
        <w:shd w:val="clear" w:color="auto" w:fill="FFFFFF"/>
        <w:snapToGrid w:val="0"/>
        <w:spacing w:line="360" w:lineRule="auto"/>
        <w:ind w:firstLineChars="100" w:firstLine="240"/>
        <w:rPr>
          <w:rFonts w:ascii="宋体" w:hAnsi="宋体"/>
          <w:color w:val="000000" w:themeColor="text1"/>
          <w:sz w:val="24"/>
        </w:rPr>
      </w:pPr>
      <w:r w:rsidRPr="005F24DA">
        <w:rPr>
          <w:rFonts w:ascii="宋体" w:hAnsi="宋体" w:hint="eastAsia"/>
          <w:color w:val="000000" w:themeColor="text1"/>
          <w:sz w:val="24"/>
        </w:rPr>
        <w:t>（2）投标文件的大写金额和小写金额不一致的，以大写金额为准；</w:t>
      </w:r>
    </w:p>
    <w:p w:rsidR="00BD2DCC" w:rsidRPr="005F24DA" w:rsidRDefault="00BD2DCC" w:rsidP="00BD2DCC">
      <w:pPr>
        <w:shd w:val="clear" w:color="auto" w:fill="FFFFFF"/>
        <w:snapToGrid w:val="0"/>
        <w:spacing w:line="360" w:lineRule="auto"/>
        <w:ind w:firstLineChars="100" w:firstLine="240"/>
        <w:rPr>
          <w:rFonts w:ascii="宋体" w:hAnsi="宋体"/>
          <w:color w:val="000000" w:themeColor="text1"/>
          <w:sz w:val="24"/>
        </w:rPr>
      </w:pPr>
      <w:r w:rsidRPr="005F24DA">
        <w:rPr>
          <w:rFonts w:ascii="宋体" w:hAnsi="宋体" w:hint="eastAsia"/>
          <w:color w:val="000000" w:themeColor="text1"/>
          <w:sz w:val="24"/>
        </w:rPr>
        <w:t>（3）总价金额与按单价汇总金额不一致的，以单价金额计算结果为准；</w:t>
      </w:r>
    </w:p>
    <w:p w:rsidR="00BD2DCC" w:rsidRPr="005F24DA" w:rsidRDefault="00BD2DCC" w:rsidP="00BD2DCC">
      <w:pPr>
        <w:shd w:val="clear" w:color="auto" w:fill="FFFFFF"/>
        <w:snapToGrid w:val="0"/>
        <w:spacing w:line="360" w:lineRule="auto"/>
        <w:ind w:firstLineChars="100" w:firstLine="240"/>
        <w:rPr>
          <w:rFonts w:ascii="宋体" w:hAnsi="宋体"/>
          <w:color w:val="000000" w:themeColor="text1"/>
          <w:sz w:val="24"/>
        </w:rPr>
      </w:pPr>
      <w:r w:rsidRPr="005F24DA">
        <w:rPr>
          <w:rFonts w:ascii="宋体" w:hAnsi="宋体" w:hint="eastAsia"/>
          <w:color w:val="000000" w:themeColor="text1"/>
          <w:sz w:val="24"/>
        </w:rPr>
        <w:t>（4）单价金额小数点有明显错位的，以总价为准并修改单价。</w:t>
      </w:r>
    </w:p>
    <w:p w:rsidR="00BD2DCC" w:rsidRPr="005F24DA" w:rsidRDefault="00BD2DCC" w:rsidP="005207D3">
      <w:pPr>
        <w:shd w:val="clear" w:color="auto" w:fill="FFFFFF"/>
        <w:snapToGrid w:val="0"/>
        <w:spacing w:beforeLines="50" w:afterLines="50" w:line="360" w:lineRule="auto"/>
        <w:ind w:firstLineChars="100" w:firstLine="240"/>
        <w:rPr>
          <w:rFonts w:ascii="宋体" w:hAnsi="宋体"/>
          <w:color w:val="000000" w:themeColor="text1"/>
          <w:sz w:val="24"/>
        </w:rPr>
      </w:pPr>
      <w:r w:rsidRPr="005F24DA">
        <w:rPr>
          <w:rFonts w:ascii="宋体" w:hAnsi="宋体" w:hint="eastAsia"/>
          <w:color w:val="000000" w:themeColor="text1"/>
          <w:sz w:val="24"/>
        </w:rPr>
        <w:t>（5）</w:t>
      </w:r>
      <w:r w:rsidRPr="005F24DA">
        <w:rPr>
          <w:rFonts w:ascii="宋体" w:hint="eastAsia"/>
          <w:color w:val="000000" w:themeColor="text1"/>
          <w:sz w:val="24"/>
        </w:rPr>
        <w:t>对投标货物的关键、主要设备，投标人报价漏项的，作非响应性投标处理；</w:t>
      </w:r>
    </w:p>
    <w:p w:rsidR="00BD2DCC" w:rsidRPr="005F24DA" w:rsidRDefault="00BD2DCC" w:rsidP="005207D3">
      <w:pPr>
        <w:shd w:val="clear" w:color="auto" w:fill="FFFFFF"/>
        <w:snapToGrid w:val="0"/>
        <w:spacing w:beforeLines="50" w:afterLines="50" w:line="360" w:lineRule="auto"/>
        <w:ind w:firstLineChars="100" w:firstLine="240"/>
        <w:rPr>
          <w:rFonts w:ascii="宋体"/>
          <w:color w:val="000000" w:themeColor="text1"/>
          <w:sz w:val="24"/>
        </w:rPr>
      </w:pPr>
      <w:r w:rsidRPr="005F24DA">
        <w:rPr>
          <w:rFonts w:ascii="宋体" w:hAnsi="宋体" w:hint="eastAsia"/>
          <w:color w:val="000000" w:themeColor="text1"/>
          <w:sz w:val="24"/>
        </w:rPr>
        <w:t>（6）</w:t>
      </w:r>
      <w:r w:rsidRPr="005F24DA">
        <w:rPr>
          <w:rFonts w:ascii="宋体" w:hint="eastAsia"/>
          <w:color w:val="000000" w:themeColor="text1"/>
          <w:sz w:val="24"/>
        </w:rPr>
        <w:t>买方需要的服务和附带备品、配件所需的费用，如果投标人是另外单独报价的话，评标时计入投标报价总价；</w:t>
      </w:r>
    </w:p>
    <w:p w:rsidR="00BD2DCC" w:rsidRPr="005F24DA" w:rsidRDefault="00BD2DCC" w:rsidP="005207D3">
      <w:pPr>
        <w:shd w:val="clear" w:color="auto" w:fill="FFFFFF"/>
        <w:snapToGrid w:val="0"/>
        <w:spacing w:beforeLines="50" w:afterLines="50" w:line="360" w:lineRule="auto"/>
        <w:ind w:firstLineChars="100" w:firstLine="240"/>
        <w:rPr>
          <w:rFonts w:ascii="宋体" w:hAnsi="宋体"/>
          <w:color w:val="000000" w:themeColor="text1"/>
          <w:sz w:val="24"/>
        </w:rPr>
      </w:pPr>
      <w:r w:rsidRPr="005F24DA">
        <w:rPr>
          <w:rFonts w:ascii="宋体" w:hAnsi="宋体" w:hint="eastAsia"/>
          <w:color w:val="000000" w:themeColor="text1"/>
          <w:sz w:val="24"/>
        </w:rPr>
        <w:lastRenderedPageBreak/>
        <w:t>（7）若投标人不同意以上修正，投标文件将视为无效。</w:t>
      </w:r>
    </w:p>
    <w:p w:rsidR="00BD2DCC" w:rsidRPr="005F24DA" w:rsidRDefault="000B18D2" w:rsidP="00BD2DCC">
      <w:pPr>
        <w:snapToGrid w:val="0"/>
        <w:spacing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3</w:t>
      </w:r>
      <w:r w:rsidR="00BD2DCC" w:rsidRPr="005F24DA">
        <w:rPr>
          <w:rFonts w:ascii="宋体" w:hAnsi="宋体" w:hint="eastAsia"/>
          <w:b/>
          <w:color w:val="000000" w:themeColor="text1"/>
          <w:sz w:val="24"/>
        </w:rPr>
        <w:t>.通过初步评审的投标人不足三家，则本次招标失败。</w:t>
      </w:r>
    </w:p>
    <w:p w:rsidR="00BD2DCC" w:rsidRPr="005F24DA" w:rsidRDefault="00BD2DCC" w:rsidP="00BD2DCC">
      <w:pPr>
        <w:shd w:val="clear" w:color="auto" w:fill="FFFFFF"/>
        <w:snapToGrid w:val="0"/>
        <w:spacing w:line="360" w:lineRule="auto"/>
        <w:rPr>
          <w:rFonts w:ascii="宋体" w:hAnsi="宋体"/>
          <w:b/>
          <w:color w:val="000000" w:themeColor="text1"/>
          <w:sz w:val="28"/>
          <w:szCs w:val="28"/>
        </w:rPr>
      </w:pPr>
      <w:bookmarkStart w:id="83" w:name="_Toc399785808"/>
      <w:r w:rsidRPr="005F24DA">
        <w:rPr>
          <w:rFonts w:ascii="宋体" w:hAnsi="宋体" w:hint="eastAsia"/>
          <w:b/>
          <w:color w:val="000000" w:themeColor="text1"/>
          <w:sz w:val="28"/>
          <w:szCs w:val="28"/>
        </w:rPr>
        <w:t>三、详细评审</w:t>
      </w:r>
      <w:bookmarkEnd w:id="83"/>
    </w:p>
    <w:p w:rsidR="00BD2DCC" w:rsidRPr="005F24DA" w:rsidRDefault="00BD2DCC" w:rsidP="00BD2DCC">
      <w:pPr>
        <w:shd w:val="clear" w:color="auto" w:fill="FFFFFF"/>
        <w:tabs>
          <w:tab w:val="left" w:pos="720"/>
        </w:tabs>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1.评标委员会根据评审办法对通过初步评审的投标文件进行详细评审，并进行技术和商务的评审打分。</w:t>
      </w:r>
    </w:p>
    <w:p w:rsidR="00BD2DCC" w:rsidRPr="005F24DA" w:rsidRDefault="00BD2DCC" w:rsidP="005207D3">
      <w:pPr>
        <w:shd w:val="clear" w:color="auto" w:fill="FFFFFF"/>
        <w:tabs>
          <w:tab w:val="left" w:pos="720"/>
        </w:tabs>
        <w:snapToGrid w:val="0"/>
        <w:spacing w:beforeLines="50" w:afterLines="50" w:line="360" w:lineRule="auto"/>
        <w:ind w:right="630" w:firstLineChars="200" w:firstLine="480"/>
        <w:rPr>
          <w:rFonts w:ascii="宋体" w:hAnsi="宋体"/>
          <w:color w:val="000000" w:themeColor="text1"/>
          <w:sz w:val="24"/>
        </w:rPr>
      </w:pPr>
      <w:r w:rsidRPr="005F24DA">
        <w:rPr>
          <w:rFonts w:ascii="宋体" w:hAnsi="宋体" w:hint="eastAsia"/>
          <w:color w:val="000000" w:themeColor="text1"/>
          <w:sz w:val="24"/>
        </w:rPr>
        <w:t>2.技术、商务评分（满分70分）：具体评审的内容详见（附表2）；</w:t>
      </w:r>
    </w:p>
    <w:p w:rsidR="00BD2DCC" w:rsidRPr="005F24DA" w:rsidRDefault="00BD2DCC" w:rsidP="005207D3">
      <w:pPr>
        <w:shd w:val="clear" w:color="auto" w:fill="FFFFFF"/>
        <w:tabs>
          <w:tab w:val="left" w:pos="720"/>
        </w:tabs>
        <w:snapToGrid w:val="0"/>
        <w:spacing w:beforeLines="50" w:afterLines="50"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3. 价格分（满分30分）：价格分统一采用低价优先法计算，将通过初步评审的所有投标人的投标价格，即满足招标文件要求且价格最低的投标价为基准价，其价格分为满分。其他投标人的价格分统一按照下列公式计算：</w:t>
      </w:r>
    </w:p>
    <w:p w:rsidR="00BD2DCC" w:rsidRPr="005F24DA" w:rsidRDefault="00BD2DCC" w:rsidP="00BD2DCC">
      <w:pPr>
        <w:shd w:val="clear" w:color="auto" w:fill="FFFFFF"/>
        <w:tabs>
          <w:tab w:val="left" w:pos="720"/>
        </w:tabs>
        <w:snapToGrid w:val="0"/>
        <w:spacing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价格分=|基准价／投标报价|×价格权值×100</w:t>
      </w:r>
    </w:p>
    <w:p w:rsidR="00BD2DCC" w:rsidRPr="005F24DA" w:rsidRDefault="00BD2DCC" w:rsidP="005207D3">
      <w:pPr>
        <w:shd w:val="clear" w:color="auto" w:fill="FFFFFF"/>
        <w:tabs>
          <w:tab w:val="left" w:pos="720"/>
        </w:tabs>
        <w:snapToGrid w:val="0"/>
        <w:spacing w:beforeLines="50" w:afterLines="50" w:line="360" w:lineRule="auto"/>
        <w:ind w:firstLineChars="200" w:firstLine="482"/>
        <w:rPr>
          <w:rFonts w:ascii="宋体" w:hAnsi="宋体"/>
          <w:b/>
          <w:color w:val="000000" w:themeColor="text1"/>
          <w:sz w:val="24"/>
        </w:rPr>
      </w:pPr>
      <w:r w:rsidRPr="005F24DA">
        <w:rPr>
          <w:rFonts w:ascii="宋体" w:hAnsi="宋体" w:hint="eastAsia"/>
          <w:b/>
          <w:color w:val="000000" w:themeColor="text1"/>
          <w:sz w:val="24"/>
        </w:rPr>
        <w:t>其中价格评审按如下方法处理：</w:t>
      </w:r>
    </w:p>
    <w:p w:rsidR="00BD2DCC" w:rsidRPr="005F24DA" w:rsidRDefault="00BD2DCC" w:rsidP="005207D3">
      <w:pPr>
        <w:shd w:val="clear" w:color="auto" w:fill="FFFFFF"/>
        <w:tabs>
          <w:tab w:val="left" w:pos="720"/>
        </w:tabs>
        <w:snapToGrid w:val="0"/>
        <w:spacing w:beforeLines="50" w:afterLines="50"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1）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BD2DCC" w:rsidRPr="005F24DA" w:rsidRDefault="00BD2DCC" w:rsidP="005207D3">
      <w:pPr>
        <w:shd w:val="clear" w:color="auto" w:fill="FFFFFF"/>
        <w:tabs>
          <w:tab w:val="left" w:pos="720"/>
        </w:tabs>
        <w:snapToGrid w:val="0"/>
        <w:spacing w:beforeLines="50" w:afterLines="50"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2）投标人在投标报价时，虽然报价未低于设备成本，技术参数、规格配置也符合招标文件的要求，但设备的实际应用情况（如精确度、稳定度和耐用度等）名不符实。经由三分之二（含三分之二）以上评标委员会成员以记名方式投票通过认定为名不符实的，其投标作无效投标处理。</w:t>
      </w:r>
    </w:p>
    <w:p w:rsidR="00BD2DCC" w:rsidRPr="005F24DA" w:rsidRDefault="00BD2DCC" w:rsidP="005207D3">
      <w:pPr>
        <w:shd w:val="clear" w:color="auto" w:fill="FFFFFF"/>
        <w:tabs>
          <w:tab w:val="left" w:pos="720"/>
        </w:tabs>
        <w:snapToGrid w:val="0"/>
        <w:spacing w:beforeLines="50" w:afterLines="50"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t>5. 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综合得分、投标报价、技术指标均相同的，由现场采购人代表抽签决定。</w:t>
      </w:r>
    </w:p>
    <w:p w:rsidR="00BD2DCC" w:rsidRPr="005F24DA" w:rsidRDefault="00BD2DCC" w:rsidP="00BD2DCC">
      <w:pPr>
        <w:tabs>
          <w:tab w:val="left" w:pos="360"/>
          <w:tab w:val="left" w:pos="720"/>
        </w:tabs>
        <w:snapToGrid w:val="0"/>
        <w:ind w:left="1693" w:rightChars="200" w:right="420" w:hangingChars="562" w:hanging="1693"/>
        <w:rPr>
          <w:rFonts w:ascii="宋体" w:hAnsi="宋体"/>
          <w:b/>
          <w:color w:val="000000" w:themeColor="text1"/>
          <w:spacing w:val="10"/>
          <w:sz w:val="30"/>
        </w:rPr>
      </w:pPr>
      <w:r w:rsidRPr="005F24DA">
        <w:rPr>
          <w:rFonts w:ascii="宋体" w:hAnsi="宋体" w:hint="eastAsia"/>
          <w:b/>
          <w:color w:val="000000" w:themeColor="text1"/>
          <w:sz w:val="30"/>
        </w:rPr>
        <w:t>四、评审报告</w:t>
      </w:r>
    </w:p>
    <w:p w:rsidR="00BD2DCC" w:rsidRPr="005F24DA" w:rsidRDefault="00BD2DCC" w:rsidP="005207D3">
      <w:pPr>
        <w:shd w:val="clear" w:color="auto" w:fill="FFFFFF"/>
        <w:tabs>
          <w:tab w:val="left" w:pos="720"/>
        </w:tabs>
        <w:snapToGrid w:val="0"/>
        <w:spacing w:beforeLines="50" w:afterLines="50" w:line="360" w:lineRule="auto"/>
        <w:ind w:firstLineChars="200" w:firstLine="480"/>
        <w:rPr>
          <w:rFonts w:ascii="宋体" w:hAnsi="宋体"/>
          <w:color w:val="000000" w:themeColor="text1"/>
          <w:sz w:val="24"/>
        </w:rPr>
      </w:pPr>
      <w:r w:rsidRPr="005F24DA">
        <w:rPr>
          <w:rFonts w:ascii="宋体" w:hAnsi="宋体" w:hint="eastAsia"/>
          <w:color w:val="000000" w:themeColor="text1"/>
          <w:sz w:val="24"/>
        </w:rPr>
        <w:lastRenderedPageBreak/>
        <w:t>评标委员会依据评审结果出具评审报告。</w:t>
      </w:r>
    </w:p>
    <w:p w:rsidR="00BD2DCC" w:rsidRPr="005F24DA" w:rsidRDefault="00BD2DCC" w:rsidP="005207D3">
      <w:pPr>
        <w:shd w:val="clear" w:color="auto" w:fill="FFFFFF"/>
        <w:tabs>
          <w:tab w:val="left" w:pos="720"/>
        </w:tabs>
        <w:snapToGrid w:val="0"/>
        <w:spacing w:beforeLines="50" w:afterLines="50"/>
        <w:ind w:firstLineChars="200" w:firstLine="480"/>
        <w:rPr>
          <w:rFonts w:ascii="宋体" w:hAnsi="宋体"/>
          <w:color w:val="000000" w:themeColor="text1"/>
          <w:sz w:val="24"/>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p>
    <w:p w:rsidR="00BD2DCC" w:rsidRPr="005F24DA" w:rsidRDefault="00BD2DCC" w:rsidP="00BD2DCC">
      <w:pPr>
        <w:spacing w:line="480" w:lineRule="exact"/>
        <w:rPr>
          <w:rFonts w:ascii="宋体" w:hAnsi="宋体"/>
          <w:color w:val="000000" w:themeColor="text1"/>
          <w:sz w:val="28"/>
          <w:szCs w:val="28"/>
        </w:rPr>
      </w:pPr>
      <w:r w:rsidRPr="005F24DA">
        <w:rPr>
          <w:rFonts w:ascii="宋体" w:hAnsi="宋体" w:hint="eastAsia"/>
          <w:color w:val="000000" w:themeColor="text1"/>
          <w:sz w:val="28"/>
          <w:szCs w:val="28"/>
        </w:rPr>
        <w:lastRenderedPageBreak/>
        <w:t>附表1</w:t>
      </w:r>
    </w:p>
    <w:p w:rsidR="00BD2DCC" w:rsidRPr="005F24DA" w:rsidRDefault="00BD2DCC" w:rsidP="00BD2DCC">
      <w:pPr>
        <w:spacing w:line="360" w:lineRule="auto"/>
        <w:jc w:val="center"/>
        <w:rPr>
          <w:rFonts w:ascii="宋体" w:hAnsi="宋体"/>
          <w:b/>
          <w:color w:val="000000" w:themeColor="text1"/>
          <w:sz w:val="36"/>
          <w:szCs w:val="36"/>
        </w:rPr>
      </w:pPr>
      <w:r w:rsidRPr="005F24DA">
        <w:rPr>
          <w:rFonts w:ascii="宋体" w:hAnsi="宋体" w:hint="eastAsia"/>
          <w:b/>
          <w:color w:val="000000" w:themeColor="text1"/>
          <w:sz w:val="36"/>
          <w:szCs w:val="36"/>
        </w:rPr>
        <w:t>初步审查表（A、B</w:t>
      </w:r>
      <w:r w:rsidR="000B18D2" w:rsidRPr="005F24DA">
        <w:rPr>
          <w:rFonts w:ascii="宋体" w:hAnsi="宋体" w:hint="eastAsia"/>
          <w:b/>
          <w:color w:val="000000" w:themeColor="text1"/>
          <w:sz w:val="36"/>
          <w:szCs w:val="36"/>
        </w:rPr>
        <w:t>包</w:t>
      </w:r>
      <w:r w:rsidRPr="005F24DA">
        <w:rPr>
          <w:rFonts w:ascii="宋体" w:hAnsi="宋体" w:hint="eastAsia"/>
          <w:b/>
          <w:color w:val="000000" w:themeColor="text1"/>
          <w:sz w:val="36"/>
          <w:szCs w:val="36"/>
        </w:rPr>
        <w:t>通用）</w:t>
      </w:r>
    </w:p>
    <w:p w:rsidR="00BD2DCC" w:rsidRPr="005F24DA" w:rsidRDefault="00BD2DCC" w:rsidP="00BD2DCC">
      <w:pPr>
        <w:shd w:val="clear" w:color="auto" w:fill="FFFFFF"/>
        <w:spacing w:line="360" w:lineRule="auto"/>
        <w:rPr>
          <w:rFonts w:ascii="宋体" w:hAnsi="宋体" w:cs="Tahoma"/>
          <w:color w:val="000000" w:themeColor="text1"/>
          <w:sz w:val="24"/>
        </w:rPr>
      </w:pPr>
      <w:r w:rsidRPr="005F24DA">
        <w:rPr>
          <w:rFonts w:ascii="宋体" w:hAnsi="宋体" w:hint="eastAsia"/>
          <w:color w:val="000000" w:themeColor="text1"/>
          <w:sz w:val="24"/>
        </w:rPr>
        <w:t>项目名称：海南省移动地面数字电视单频网（二期）</w:t>
      </w:r>
    </w:p>
    <w:p w:rsidR="00BD2DCC" w:rsidRPr="005F24DA" w:rsidRDefault="00BD2DCC" w:rsidP="00BD2DCC">
      <w:pPr>
        <w:shd w:val="clear" w:color="auto" w:fill="FFFFFF"/>
        <w:spacing w:line="360" w:lineRule="auto"/>
        <w:rPr>
          <w:rFonts w:ascii="宋体" w:hAnsi="宋体"/>
          <w:color w:val="000000" w:themeColor="text1"/>
          <w:sz w:val="24"/>
          <w:u w:val="single"/>
        </w:rPr>
      </w:pPr>
      <w:r w:rsidRPr="005F24DA">
        <w:rPr>
          <w:rFonts w:ascii="宋体" w:hAnsi="宋体" w:hint="eastAsia"/>
          <w:color w:val="000000" w:themeColor="text1"/>
          <w:sz w:val="24"/>
        </w:rPr>
        <w:t>项目编号：</w:t>
      </w:r>
      <w:r w:rsidRPr="005F24DA">
        <w:rPr>
          <w:rFonts w:ascii="宋体" w:hint="eastAsia"/>
          <w:color w:val="000000" w:themeColor="text1"/>
          <w:sz w:val="24"/>
          <w:u w:val="single"/>
        </w:rPr>
        <w:t>DHHNZFCG2016-22</w:t>
      </w:r>
    </w:p>
    <w:p w:rsidR="00BD2DCC" w:rsidRPr="005F24DA" w:rsidRDefault="00BD2DCC" w:rsidP="00BD2DCC">
      <w:pPr>
        <w:shd w:val="clear" w:color="auto" w:fill="FFFFFF"/>
        <w:spacing w:line="360" w:lineRule="auto"/>
        <w:rPr>
          <w:rFonts w:ascii="宋体" w:hAnsi="宋体"/>
          <w:color w:val="000000" w:themeColor="text1"/>
          <w:sz w:val="24"/>
        </w:rPr>
      </w:pPr>
    </w:p>
    <w:tbl>
      <w:tblPr>
        <w:tblW w:w="9039"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1800"/>
        <w:gridCol w:w="3472"/>
        <w:gridCol w:w="992"/>
        <w:gridCol w:w="1134"/>
        <w:gridCol w:w="993"/>
      </w:tblGrid>
      <w:tr w:rsidR="00BD2DCC" w:rsidRPr="005F24DA" w:rsidTr="0050551C">
        <w:trPr>
          <w:trHeight w:val="575"/>
        </w:trPr>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序号</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审查项目</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评议内容（无效投标认定条件）</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投标人1</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投标人2</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投标人3</w:t>
            </w:r>
          </w:p>
        </w:tc>
      </w:tr>
      <w:tr w:rsidR="00BD2DCC" w:rsidRPr="005F24DA" w:rsidTr="0050551C">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color w:val="000000" w:themeColor="text1"/>
              </w:rPr>
            </w:pPr>
            <w:r w:rsidRPr="005F24DA">
              <w:rPr>
                <w:rFonts w:ascii="宋体" w:hAnsi="宋体" w:hint="eastAsia"/>
                <w:color w:val="000000" w:themeColor="text1"/>
              </w:rPr>
              <w:t>1</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投标人的资格</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是否符合投标人资格要求</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r>
      <w:tr w:rsidR="00BD2DCC" w:rsidRPr="005F24DA" w:rsidTr="0050551C">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color w:val="000000" w:themeColor="text1"/>
              </w:rPr>
            </w:pPr>
            <w:r w:rsidRPr="005F24DA">
              <w:rPr>
                <w:rFonts w:ascii="宋体" w:hAnsi="宋体" w:hint="eastAsia"/>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投标文件的有效性、完整性</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是否符合招标文件的式样和签署要求且内容完整无缺漏</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r>
      <w:tr w:rsidR="00BD2DCC" w:rsidRPr="005F24DA" w:rsidTr="0050551C">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color w:val="000000" w:themeColor="text1"/>
              </w:rPr>
            </w:pPr>
            <w:r w:rsidRPr="005F24DA">
              <w:rPr>
                <w:rFonts w:ascii="宋体" w:hAnsi="宋体" w:hint="eastAsia"/>
                <w:color w:val="000000" w:themeColor="text1"/>
              </w:rPr>
              <w:t>3</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报价项目完整性</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szCs w:val="21"/>
              </w:rPr>
            </w:pPr>
            <w:r w:rsidRPr="005F24DA">
              <w:rPr>
                <w:rFonts w:ascii="宋体" w:hAnsi="宋体" w:hint="eastAsia"/>
                <w:color w:val="000000" w:themeColor="text1"/>
                <w:kern w:val="28"/>
                <w:szCs w:val="21"/>
              </w:rPr>
              <w:t>是否对</w:t>
            </w:r>
            <w:r w:rsidRPr="005F24DA">
              <w:rPr>
                <w:rFonts w:ascii="宋体" w:hAnsi="宋体" w:cs="Tahoma" w:hint="eastAsia"/>
                <w:color w:val="000000" w:themeColor="text1"/>
                <w:kern w:val="28"/>
                <w:szCs w:val="21"/>
              </w:rPr>
              <w:t>本项目内所有的内容进行投标</w:t>
            </w:r>
            <w:r w:rsidRPr="005F24DA">
              <w:rPr>
                <w:rFonts w:ascii="宋体" w:hAnsi="宋体" w:hint="eastAsia"/>
                <w:color w:val="000000" w:themeColor="text1"/>
                <w:kern w:val="28"/>
                <w:szCs w:val="21"/>
              </w:rPr>
              <w:t>，漏报其投标将被拒绝</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r>
      <w:tr w:rsidR="00BD2DCC" w:rsidRPr="005F24DA" w:rsidTr="0050551C">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color w:val="000000" w:themeColor="text1"/>
              </w:rPr>
            </w:pPr>
            <w:r w:rsidRPr="005F24DA">
              <w:rPr>
                <w:rFonts w:ascii="宋体" w:hAnsi="宋体" w:hint="eastAsia"/>
                <w:color w:val="000000" w:themeColor="text1"/>
              </w:rPr>
              <w:t>4</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保证金</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是否提交保证金的</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r>
      <w:tr w:rsidR="00BD2DCC" w:rsidRPr="005F24DA" w:rsidTr="0050551C">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color w:val="000000" w:themeColor="text1"/>
              </w:rPr>
            </w:pPr>
            <w:r w:rsidRPr="005F24DA">
              <w:rPr>
                <w:rFonts w:ascii="宋体" w:hAnsi="宋体" w:hint="eastAsia"/>
                <w:color w:val="000000" w:themeColor="text1"/>
              </w:rPr>
              <w:t>5</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投标有效期</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是否满足招标文件要求</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r>
      <w:tr w:rsidR="00BD2DCC" w:rsidRPr="005F24DA" w:rsidTr="0050551C">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color w:val="000000" w:themeColor="text1"/>
              </w:rPr>
            </w:pPr>
            <w:r w:rsidRPr="005F24DA">
              <w:rPr>
                <w:rFonts w:ascii="宋体" w:hAnsi="宋体" w:hint="eastAsia"/>
                <w:color w:val="000000" w:themeColor="text1"/>
              </w:rPr>
              <w:t>6</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交货期或工期</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是否满足招标文件要求</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r>
      <w:tr w:rsidR="00BD2DCC" w:rsidRPr="005F24DA" w:rsidTr="0050551C">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color w:val="000000" w:themeColor="text1"/>
              </w:rPr>
            </w:pPr>
            <w:r w:rsidRPr="005F24DA">
              <w:rPr>
                <w:rFonts w:ascii="宋体" w:hAnsi="宋体" w:hint="eastAsia"/>
                <w:color w:val="000000" w:themeColor="text1"/>
              </w:rPr>
              <w:t>7</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color w:val="000000" w:themeColor="text1"/>
              </w:rPr>
            </w:pPr>
            <w:r w:rsidRPr="005F24DA">
              <w:rPr>
                <w:rFonts w:ascii="宋体" w:hint="eastAsia"/>
                <w:color w:val="000000" w:themeColor="text1"/>
              </w:rPr>
              <w:t>投标报价</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color w:val="000000" w:themeColor="text1"/>
              </w:rPr>
            </w:pPr>
            <w:r w:rsidRPr="005F24DA">
              <w:rPr>
                <w:rFonts w:ascii="宋体" w:hint="eastAsia"/>
                <w:color w:val="000000" w:themeColor="text1"/>
              </w:rPr>
              <w:t>是否固定价或者报价唯一</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b/>
                <w:color w:val="000000" w:themeColor="text1"/>
              </w:rPr>
            </w:pPr>
            <w:r w:rsidRPr="005F24DA">
              <w:rPr>
                <w:rFonts w:asci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b/>
                <w:color w:val="000000" w:themeColor="text1"/>
              </w:rPr>
            </w:pPr>
            <w:r w:rsidRPr="005F24DA">
              <w:rPr>
                <w:rFonts w:asci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b/>
                <w:color w:val="000000" w:themeColor="text1"/>
              </w:rPr>
            </w:pPr>
            <w:r w:rsidRPr="005F24DA">
              <w:rPr>
                <w:rFonts w:ascii="宋体" w:hint="eastAsia"/>
                <w:b/>
                <w:color w:val="000000" w:themeColor="text1"/>
              </w:rPr>
              <w:t> </w:t>
            </w:r>
          </w:p>
        </w:tc>
      </w:tr>
      <w:tr w:rsidR="00BD2DCC" w:rsidRPr="005F24DA" w:rsidTr="0050551C">
        <w:tc>
          <w:tcPr>
            <w:tcW w:w="648"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color w:val="000000" w:themeColor="text1"/>
              </w:rPr>
            </w:pPr>
            <w:r w:rsidRPr="005F24DA">
              <w:rPr>
                <w:rFonts w:ascii="宋体" w:hAnsi="宋体" w:hint="eastAsia"/>
                <w:color w:val="000000" w:themeColor="text1"/>
              </w:rPr>
              <w:t>8</w:t>
            </w:r>
          </w:p>
        </w:tc>
        <w:tc>
          <w:tcPr>
            <w:tcW w:w="1800"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其它</w:t>
            </w:r>
          </w:p>
        </w:tc>
        <w:tc>
          <w:tcPr>
            <w:tcW w:w="347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color w:val="000000" w:themeColor="text1"/>
              </w:rPr>
              <w:t>无其它无效投标认定条件</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r>
      <w:tr w:rsidR="00BD2DCC" w:rsidRPr="005F24DA" w:rsidTr="0050551C">
        <w:tc>
          <w:tcPr>
            <w:tcW w:w="5920" w:type="dxa"/>
            <w:gridSpan w:val="3"/>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rPr>
                <w:rFonts w:ascii="宋体" w:hAnsi="宋体"/>
                <w:color w:val="000000" w:themeColor="text1"/>
              </w:rPr>
            </w:pPr>
            <w:r w:rsidRPr="005F24DA">
              <w:rPr>
                <w:rFonts w:ascii="宋体" w:hAnsi="宋体" w:hint="eastAsia"/>
                <w:b/>
                <w:color w:val="000000" w:themeColor="text1"/>
              </w:rPr>
              <w:t>结论</w:t>
            </w:r>
          </w:p>
        </w:tc>
        <w:tc>
          <w:tcPr>
            <w:tcW w:w="992"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1134"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c>
          <w:tcPr>
            <w:tcW w:w="993"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pacing w:line="480" w:lineRule="exact"/>
              <w:jc w:val="center"/>
              <w:rPr>
                <w:rFonts w:ascii="宋体" w:hAnsi="宋体"/>
                <w:b/>
                <w:color w:val="000000" w:themeColor="text1"/>
              </w:rPr>
            </w:pPr>
            <w:r w:rsidRPr="005F24DA">
              <w:rPr>
                <w:rFonts w:ascii="宋体" w:hAnsi="宋体" w:hint="eastAsia"/>
                <w:b/>
                <w:color w:val="000000" w:themeColor="text1"/>
              </w:rPr>
              <w:t> </w:t>
            </w:r>
          </w:p>
        </w:tc>
      </w:tr>
    </w:tbl>
    <w:p w:rsidR="00BD2DCC" w:rsidRPr="005F24DA" w:rsidRDefault="00BD2DCC" w:rsidP="00BD2D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宋体" w:hAnsi="宋体"/>
          <w:color w:val="000000" w:themeColor="text1"/>
          <w:szCs w:val="21"/>
        </w:rPr>
      </w:pPr>
      <w:r w:rsidRPr="005F24DA">
        <w:rPr>
          <w:rFonts w:ascii="宋体" w:hAnsi="宋体" w:hint="eastAsia"/>
          <w:color w:val="000000" w:themeColor="text1"/>
          <w:szCs w:val="21"/>
        </w:rPr>
        <w:t>1、表中只需填写“√</w:t>
      </w:r>
      <w:r w:rsidRPr="005F24DA">
        <w:rPr>
          <w:rFonts w:ascii="宋体" w:hAnsi="宋体"/>
          <w:color w:val="000000" w:themeColor="text1"/>
          <w:szCs w:val="21"/>
        </w:rPr>
        <w:t>/</w:t>
      </w:r>
      <w:r w:rsidRPr="005F24DA">
        <w:rPr>
          <w:rFonts w:ascii="宋体" w:hAnsi="宋体" w:hint="eastAsia"/>
          <w:color w:val="000000" w:themeColor="text1"/>
          <w:szCs w:val="21"/>
        </w:rPr>
        <w:t>通过”或“×</w:t>
      </w:r>
      <w:r w:rsidRPr="005F24DA">
        <w:rPr>
          <w:rFonts w:ascii="宋体" w:hAnsi="宋体"/>
          <w:color w:val="000000" w:themeColor="text1"/>
          <w:szCs w:val="21"/>
        </w:rPr>
        <w:t>/</w:t>
      </w:r>
      <w:r w:rsidRPr="005F24DA">
        <w:rPr>
          <w:rFonts w:ascii="宋体" w:hAnsi="宋体" w:hint="eastAsia"/>
          <w:color w:val="000000" w:themeColor="text1"/>
          <w:szCs w:val="21"/>
        </w:rPr>
        <w:t>不通过”。</w:t>
      </w:r>
    </w:p>
    <w:p w:rsidR="00BD2DCC" w:rsidRPr="005F24DA" w:rsidRDefault="00BD2DCC" w:rsidP="00BD2D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宋体" w:hAnsi="宋体"/>
          <w:color w:val="000000" w:themeColor="text1"/>
          <w:szCs w:val="21"/>
        </w:rPr>
      </w:pPr>
      <w:r w:rsidRPr="005F24DA">
        <w:rPr>
          <w:rFonts w:ascii="宋体" w:hAnsi="宋体" w:hint="eastAsia"/>
          <w:color w:val="000000" w:themeColor="text1"/>
          <w:szCs w:val="21"/>
        </w:rPr>
        <w:t>2、在结论中按“一项否决”的原则，只有全部是√</w:t>
      </w:r>
      <w:r w:rsidRPr="005F24DA">
        <w:rPr>
          <w:rFonts w:ascii="宋体" w:hAnsi="宋体"/>
          <w:color w:val="000000" w:themeColor="text1"/>
          <w:szCs w:val="21"/>
        </w:rPr>
        <w:t>/</w:t>
      </w:r>
      <w:r w:rsidRPr="005F24DA">
        <w:rPr>
          <w:rFonts w:ascii="宋体" w:hAnsi="宋体" w:hint="eastAsia"/>
          <w:color w:val="000000" w:themeColor="text1"/>
          <w:szCs w:val="21"/>
        </w:rPr>
        <w:t>通过的，填写“合格”；只要其中有一项是×</w:t>
      </w:r>
      <w:r w:rsidRPr="005F24DA">
        <w:rPr>
          <w:rFonts w:ascii="宋体" w:hAnsi="宋体"/>
          <w:color w:val="000000" w:themeColor="text1"/>
          <w:szCs w:val="21"/>
        </w:rPr>
        <w:t>/</w:t>
      </w:r>
      <w:r w:rsidRPr="005F24DA">
        <w:rPr>
          <w:rFonts w:ascii="宋体" w:hAnsi="宋体" w:hint="eastAsia"/>
          <w:color w:val="000000" w:themeColor="text1"/>
          <w:szCs w:val="21"/>
        </w:rPr>
        <w:t>不通过的，填写“不合格”。</w:t>
      </w:r>
    </w:p>
    <w:p w:rsidR="00BD2DCC" w:rsidRPr="005F24DA" w:rsidRDefault="00BD2DCC" w:rsidP="00BD2D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宋体" w:hAnsi="宋体"/>
          <w:color w:val="000000" w:themeColor="text1"/>
          <w:sz w:val="24"/>
        </w:rPr>
      </w:pPr>
      <w:r w:rsidRPr="005F24DA">
        <w:rPr>
          <w:rFonts w:ascii="宋体" w:hAnsi="宋体" w:hint="eastAsia"/>
          <w:color w:val="000000" w:themeColor="text1"/>
          <w:szCs w:val="21"/>
        </w:rPr>
        <w:t>3、结论是合格的，才能进入下一轮；不合格的被淘汰。</w:t>
      </w:r>
    </w:p>
    <w:p w:rsidR="000B18D2" w:rsidRPr="005F24DA" w:rsidRDefault="000B18D2" w:rsidP="005207D3">
      <w:pPr>
        <w:spacing w:afterLines="50" w:line="360" w:lineRule="auto"/>
        <w:rPr>
          <w:rFonts w:ascii="宋体" w:hAnsi="宋体"/>
          <w:color w:val="000000" w:themeColor="text1"/>
          <w:sz w:val="24"/>
        </w:rPr>
      </w:pPr>
    </w:p>
    <w:p w:rsidR="00BD2DCC" w:rsidRPr="005F24DA" w:rsidRDefault="00BD2DCC" w:rsidP="005207D3">
      <w:pPr>
        <w:spacing w:afterLines="50" w:line="360" w:lineRule="auto"/>
        <w:rPr>
          <w:rFonts w:ascii="宋体" w:hAnsi="宋体"/>
          <w:color w:val="000000" w:themeColor="text1"/>
          <w:sz w:val="24"/>
        </w:rPr>
      </w:pPr>
      <w:r w:rsidRPr="005F24DA">
        <w:rPr>
          <w:rFonts w:ascii="宋体" w:hAnsi="宋体" w:hint="eastAsia"/>
          <w:color w:val="000000" w:themeColor="text1"/>
          <w:sz w:val="24"/>
        </w:rPr>
        <w:t>评委：</w:t>
      </w:r>
    </w:p>
    <w:p w:rsidR="00BD2DCC" w:rsidRPr="005F24DA" w:rsidRDefault="00BD2DCC" w:rsidP="00BD2D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宋体" w:hAnsi="宋体"/>
          <w:color w:val="000000" w:themeColor="text1"/>
          <w:sz w:val="24"/>
        </w:rPr>
      </w:pPr>
    </w:p>
    <w:p w:rsidR="00BD2DCC" w:rsidRPr="005F24DA" w:rsidRDefault="00BD2DCC" w:rsidP="00BD2DCC">
      <w:pPr>
        <w:spacing w:line="500" w:lineRule="exact"/>
        <w:rPr>
          <w:rFonts w:ascii="宋体" w:hAnsi="宋体"/>
          <w:color w:val="000000" w:themeColor="text1"/>
          <w:sz w:val="24"/>
        </w:rPr>
      </w:pPr>
    </w:p>
    <w:p w:rsidR="00BD2DCC" w:rsidRPr="005F24DA" w:rsidRDefault="00BD2DCC" w:rsidP="00BD2DCC">
      <w:pPr>
        <w:spacing w:line="500" w:lineRule="exact"/>
        <w:rPr>
          <w:rFonts w:ascii="宋体" w:hAnsi="宋体" w:cs="Arial"/>
          <w:color w:val="000000" w:themeColor="text1"/>
          <w:sz w:val="28"/>
          <w:szCs w:val="28"/>
        </w:rPr>
      </w:pPr>
      <w:r w:rsidRPr="005F24DA">
        <w:rPr>
          <w:rFonts w:ascii="宋体" w:hAnsi="宋体" w:cs="Arial"/>
          <w:color w:val="000000" w:themeColor="text1"/>
          <w:sz w:val="28"/>
          <w:szCs w:val="28"/>
        </w:rPr>
        <w:br w:type="page"/>
      </w:r>
      <w:r w:rsidRPr="005F24DA">
        <w:rPr>
          <w:rFonts w:ascii="宋体" w:hAnsi="宋体" w:cs="Arial" w:hint="eastAsia"/>
          <w:color w:val="000000" w:themeColor="text1"/>
          <w:sz w:val="28"/>
          <w:szCs w:val="28"/>
        </w:rPr>
        <w:lastRenderedPageBreak/>
        <w:t>附表2</w:t>
      </w:r>
    </w:p>
    <w:p w:rsidR="00BD2DCC" w:rsidRPr="005F24DA" w:rsidRDefault="00BD2DCC" w:rsidP="00BD2DCC">
      <w:pPr>
        <w:pStyle w:val="31"/>
        <w:spacing w:before="0" w:after="0"/>
        <w:jc w:val="center"/>
        <w:rPr>
          <w:rFonts w:hAnsi="宋体"/>
          <w:color w:val="000000" w:themeColor="text1"/>
        </w:rPr>
      </w:pPr>
      <w:r w:rsidRPr="005F24DA">
        <w:rPr>
          <w:rFonts w:hAnsi="宋体" w:hint="eastAsia"/>
          <w:color w:val="000000" w:themeColor="text1"/>
        </w:rPr>
        <w:t>技术、商务评分表（A包）</w:t>
      </w: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项目名称：海南省移动地面数字电视单频网（二期）</w:t>
      </w:r>
    </w:p>
    <w:p w:rsidR="00BD2DCC" w:rsidRPr="005F24DA" w:rsidRDefault="00BD2DCC" w:rsidP="00BD2DCC">
      <w:pPr>
        <w:spacing w:line="500" w:lineRule="exact"/>
        <w:rPr>
          <w:rFonts w:ascii="宋体" w:hAnsi="宋体" w:cs="Arial"/>
          <w:color w:val="000000" w:themeColor="text1"/>
          <w:sz w:val="28"/>
          <w:szCs w:val="28"/>
        </w:rPr>
      </w:pPr>
      <w:r w:rsidRPr="005F24DA">
        <w:rPr>
          <w:rFonts w:ascii="宋体" w:hAnsi="宋体" w:hint="eastAsia"/>
          <w:color w:val="000000" w:themeColor="text1"/>
          <w:sz w:val="24"/>
        </w:rPr>
        <w:t>项目编号：DHHNZFCG2016-22</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560"/>
        <w:gridCol w:w="5244"/>
        <w:gridCol w:w="729"/>
        <w:gridCol w:w="975"/>
      </w:tblGrid>
      <w:tr w:rsidR="00BD2DCC" w:rsidRPr="005F24DA" w:rsidTr="0050551C">
        <w:trPr>
          <w:trHeight w:val="409"/>
        </w:trPr>
        <w:tc>
          <w:tcPr>
            <w:tcW w:w="74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b/>
                <w:color w:val="000000" w:themeColor="text1"/>
              </w:rPr>
            </w:pPr>
            <w:r w:rsidRPr="005F24DA">
              <w:rPr>
                <w:rFonts w:ascii="宋体" w:hAnsi="宋体" w:hint="eastAsia"/>
                <w:b/>
                <w:color w:val="000000" w:themeColor="text1"/>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firstLineChars="98" w:firstLine="207"/>
              <w:rPr>
                <w:rFonts w:ascii="宋体" w:hAnsi="宋体"/>
                <w:b/>
                <w:color w:val="000000" w:themeColor="text1"/>
              </w:rPr>
            </w:pPr>
            <w:r w:rsidRPr="005F24DA">
              <w:rPr>
                <w:rFonts w:ascii="宋体" w:hAnsi="宋体" w:hint="eastAsia"/>
                <w:b/>
                <w:color w:val="000000" w:themeColor="text1"/>
              </w:rPr>
              <w:t>评比项目</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b/>
                <w:color w:val="000000" w:themeColor="text1"/>
              </w:rPr>
            </w:pPr>
            <w:r w:rsidRPr="005F24DA">
              <w:rPr>
                <w:rFonts w:ascii="宋体" w:hAnsi="宋体" w:hint="eastAsia"/>
                <w:b/>
                <w:color w:val="000000" w:themeColor="text1"/>
              </w:rPr>
              <w:t>评价</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b/>
                <w:color w:val="000000" w:themeColor="text1"/>
              </w:rPr>
            </w:pPr>
            <w:r w:rsidRPr="005F24DA">
              <w:rPr>
                <w:rFonts w:ascii="宋体" w:cs="宋体" w:hint="eastAsia"/>
                <w:b/>
                <w:color w:val="000000" w:themeColor="text1"/>
                <w:szCs w:val="21"/>
              </w:rPr>
              <w:t>分值</w:t>
            </w:r>
          </w:p>
        </w:tc>
        <w:tc>
          <w:tcPr>
            <w:tcW w:w="975"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b/>
                <w:color w:val="000000" w:themeColor="text1"/>
              </w:rPr>
            </w:pPr>
            <w:r w:rsidRPr="005F24DA">
              <w:rPr>
                <w:rFonts w:ascii="宋体" w:hAnsi="宋体" w:hint="eastAsia"/>
                <w:b/>
                <w:color w:val="000000" w:themeColor="text1"/>
              </w:rPr>
              <w:t>投标人</w:t>
            </w:r>
          </w:p>
          <w:p w:rsidR="00BD2DCC" w:rsidRPr="005F24DA" w:rsidRDefault="00BD2DCC" w:rsidP="0050551C">
            <w:pPr>
              <w:snapToGrid w:val="0"/>
              <w:spacing w:line="300" w:lineRule="auto"/>
              <w:jc w:val="center"/>
              <w:rPr>
                <w:rFonts w:ascii="宋体" w:hAnsi="宋体"/>
                <w:b/>
                <w:color w:val="000000" w:themeColor="text1"/>
              </w:rPr>
            </w:pPr>
            <w:r w:rsidRPr="005F24DA">
              <w:rPr>
                <w:rFonts w:ascii="宋体" w:hAnsi="宋体" w:hint="eastAsia"/>
                <w:b/>
                <w:color w:val="000000" w:themeColor="text1"/>
              </w:rPr>
              <w:t>得分</w:t>
            </w:r>
          </w:p>
        </w:tc>
      </w:tr>
      <w:tr w:rsidR="00BD2DCC" w:rsidRPr="005F24DA" w:rsidTr="0050551C">
        <w:trPr>
          <w:trHeight w:val="888"/>
        </w:trPr>
        <w:tc>
          <w:tcPr>
            <w:tcW w:w="747" w:type="dxa"/>
            <w:vMerge w:val="restart"/>
            <w:tcBorders>
              <w:top w:val="single" w:sz="4" w:space="0" w:color="auto"/>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1</w:t>
            </w:r>
          </w:p>
        </w:tc>
        <w:tc>
          <w:tcPr>
            <w:tcW w:w="1560" w:type="dxa"/>
            <w:vMerge w:val="restart"/>
            <w:tcBorders>
              <w:top w:val="single" w:sz="4" w:space="0" w:color="auto"/>
              <w:left w:val="single" w:sz="4" w:space="0" w:color="auto"/>
              <w:right w:val="single" w:sz="4" w:space="0" w:color="auto"/>
            </w:tcBorders>
            <w:vAlign w:val="center"/>
          </w:tcPr>
          <w:p w:rsidR="00BD2DCC" w:rsidRPr="005F24DA" w:rsidRDefault="00BD2DCC" w:rsidP="0050551C">
            <w:pPr>
              <w:spacing w:line="380" w:lineRule="exact"/>
              <w:jc w:val="center"/>
              <w:rPr>
                <w:color w:val="000000" w:themeColor="text1"/>
                <w:szCs w:val="21"/>
              </w:rPr>
            </w:pPr>
            <w:r w:rsidRPr="005F24DA">
              <w:rPr>
                <w:rFonts w:hint="eastAsia"/>
                <w:color w:val="000000" w:themeColor="text1"/>
                <w:szCs w:val="21"/>
              </w:rPr>
              <w:t>生产能力</w:t>
            </w:r>
          </w:p>
          <w:p w:rsidR="00BD2DCC" w:rsidRPr="005F24DA" w:rsidRDefault="00BD2DCC" w:rsidP="0050551C">
            <w:pPr>
              <w:snapToGrid w:val="0"/>
              <w:spacing w:line="300" w:lineRule="auto"/>
              <w:jc w:val="center"/>
              <w:rPr>
                <w:rFonts w:ascii="宋体" w:hAnsi="宋体"/>
                <w:color w:val="000000" w:themeColor="text1"/>
              </w:rPr>
            </w:pPr>
            <w:r w:rsidRPr="005F24DA">
              <w:rPr>
                <w:rFonts w:hint="eastAsia"/>
                <w:color w:val="000000" w:themeColor="text1"/>
                <w:szCs w:val="21"/>
              </w:rPr>
              <w:t>和供货实力情况</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ind w:leftChars="-1" w:left="-2" w:rightChars="-13" w:right="-27"/>
              <w:rPr>
                <w:bCs/>
                <w:color w:val="000000" w:themeColor="text1"/>
                <w:szCs w:val="21"/>
              </w:rPr>
            </w:pPr>
            <w:r w:rsidRPr="005F24DA">
              <w:rPr>
                <w:rFonts w:hAnsi="宋体" w:hint="eastAsia"/>
                <w:color w:val="000000" w:themeColor="text1"/>
                <w:szCs w:val="21"/>
              </w:rPr>
              <w:t>发射机生产能力：投标人</w:t>
            </w:r>
            <w:r w:rsidRPr="005F24DA">
              <w:rPr>
                <w:rFonts w:ascii="宋体" w:hAnsi="宋体" w:hint="eastAsia"/>
                <w:color w:val="000000" w:themeColor="text1"/>
                <w:szCs w:val="21"/>
              </w:rPr>
              <w:t>用于生产</w:t>
            </w:r>
            <w:r w:rsidRPr="005F24DA">
              <w:rPr>
                <w:rFonts w:hAnsi="宋体" w:hint="eastAsia"/>
                <w:color w:val="000000" w:themeColor="text1"/>
                <w:szCs w:val="21"/>
              </w:rPr>
              <w:t>发射机的生产车间面积、生产用流水线及配备的检测设备等情况，进行评价，较好：</w:t>
            </w:r>
            <w:r w:rsidRPr="005F24DA">
              <w:rPr>
                <w:rFonts w:hAnsi="宋体"/>
                <w:color w:val="000000" w:themeColor="text1"/>
                <w:szCs w:val="21"/>
              </w:rPr>
              <w:t>1</w:t>
            </w:r>
            <w:r w:rsidR="000C2062">
              <w:rPr>
                <w:rFonts w:hAnsi="宋体" w:hint="eastAsia"/>
                <w:color w:val="000000" w:themeColor="text1"/>
                <w:szCs w:val="21"/>
              </w:rPr>
              <w:t>.1</w:t>
            </w:r>
            <w:r w:rsidRPr="005F24DA">
              <w:rPr>
                <w:rFonts w:hAnsi="宋体"/>
                <w:color w:val="000000" w:themeColor="text1"/>
                <w:szCs w:val="21"/>
              </w:rPr>
              <w:t>-2</w:t>
            </w:r>
            <w:r w:rsidRPr="005F24DA">
              <w:rPr>
                <w:rFonts w:hAnsi="宋体" w:hint="eastAsia"/>
                <w:bCs/>
                <w:color w:val="000000" w:themeColor="text1"/>
                <w:szCs w:val="21"/>
              </w:rPr>
              <w:t>分，一般：</w:t>
            </w:r>
            <w:r w:rsidRPr="005F24DA">
              <w:rPr>
                <w:rFonts w:hAnsi="宋体"/>
                <w:bCs/>
                <w:color w:val="000000" w:themeColor="text1"/>
                <w:szCs w:val="21"/>
              </w:rPr>
              <w:t>0-1</w:t>
            </w:r>
            <w:r w:rsidRPr="005F24DA">
              <w:rPr>
                <w:rFonts w:hAnsi="宋体" w:hint="eastAsia"/>
                <w:bCs/>
                <w:color w:val="000000" w:themeColor="text1"/>
                <w:szCs w:val="21"/>
              </w:rPr>
              <w:t>分，</w:t>
            </w:r>
            <w:r w:rsidRPr="005F24DA">
              <w:rPr>
                <w:rFonts w:hAnsi="宋体" w:hint="eastAsia"/>
                <w:color w:val="000000" w:themeColor="text1"/>
                <w:szCs w:val="21"/>
              </w:rPr>
              <w:t>未应答或者未达到要求的：</w:t>
            </w:r>
            <w:r w:rsidRPr="005F24DA">
              <w:rPr>
                <w:rFonts w:hAnsi="宋体"/>
                <w:color w:val="000000" w:themeColor="text1"/>
                <w:szCs w:val="21"/>
              </w:rPr>
              <w:t>0</w:t>
            </w:r>
            <w:r w:rsidRPr="005F24DA">
              <w:rPr>
                <w:rFonts w:hAnsi="宋体" w:hint="eastAsia"/>
                <w:color w:val="000000" w:themeColor="text1"/>
                <w:szCs w:val="21"/>
              </w:rPr>
              <w:t>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jc w:val="center"/>
              <w:rPr>
                <w:bCs/>
                <w:color w:val="000000" w:themeColor="text1"/>
                <w:szCs w:val="21"/>
              </w:rPr>
            </w:pPr>
            <w:r w:rsidRPr="005F24DA">
              <w:rPr>
                <w:rFonts w:hint="eastAsia"/>
                <w:bCs/>
                <w:color w:val="000000" w:themeColor="text1"/>
                <w:szCs w:val="21"/>
              </w:rPr>
              <w:t>0-</w:t>
            </w:r>
            <w:r w:rsidRPr="005F24DA">
              <w:rPr>
                <w:bCs/>
                <w:color w:val="000000" w:themeColor="text1"/>
                <w:szCs w:val="21"/>
              </w:rPr>
              <w:t>2</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888"/>
        </w:trPr>
        <w:tc>
          <w:tcPr>
            <w:tcW w:w="747" w:type="dxa"/>
            <w:vMerge/>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1560" w:type="dxa"/>
            <w:vMerge/>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ind w:leftChars="-1" w:left="-2" w:rightChars="-13" w:right="-27"/>
              <w:rPr>
                <w:rFonts w:ascii="宋体" w:hAnsi="宋体"/>
                <w:color w:val="000000" w:themeColor="text1"/>
                <w:szCs w:val="21"/>
              </w:rPr>
            </w:pPr>
            <w:r w:rsidRPr="005F24DA">
              <w:rPr>
                <w:rFonts w:ascii="宋体" w:hAnsi="宋体" w:hint="eastAsia"/>
                <w:color w:val="000000" w:themeColor="text1"/>
                <w:szCs w:val="21"/>
              </w:rPr>
              <w:t>激励器生产能力：用于生产激励器的</w:t>
            </w:r>
            <w:r w:rsidRPr="005F24DA">
              <w:rPr>
                <w:rFonts w:hAnsi="宋体" w:hint="eastAsia"/>
                <w:color w:val="000000" w:themeColor="text1"/>
                <w:szCs w:val="21"/>
              </w:rPr>
              <w:t>流水线及配备的检测设备等情况，进行评价，较好：</w:t>
            </w:r>
            <w:r w:rsidRPr="005F24DA">
              <w:rPr>
                <w:rFonts w:hAnsi="宋体"/>
                <w:color w:val="000000" w:themeColor="text1"/>
                <w:szCs w:val="21"/>
              </w:rPr>
              <w:t>0-1</w:t>
            </w:r>
            <w:r w:rsidRPr="005F24DA">
              <w:rPr>
                <w:rFonts w:hAnsi="宋体" w:hint="eastAsia"/>
                <w:color w:val="000000" w:themeColor="text1"/>
                <w:szCs w:val="21"/>
              </w:rPr>
              <w:t>分</w:t>
            </w:r>
            <w:r w:rsidRPr="005F24DA">
              <w:rPr>
                <w:rFonts w:hAnsi="宋体" w:hint="eastAsia"/>
                <w:bCs/>
                <w:color w:val="000000" w:themeColor="text1"/>
                <w:szCs w:val="21"/>
              </w:rPr>
              <w:t>，</w:t>
            </w:r>
            <w:r w:rsidRPr="005F24DA">
              <w:rPr>
                <w:rFonts w:hAnsi="宋体" w:hint="eastAsia"/>
                <w:color w:val="000000" w:themeColor="text1"/>
                <w:szCs w:val="21"/>
              </w:rPr>
              <w:t>未响应或者未达到要求的：</w:t>
            </w:r>
            <w:r w:rsidRPr="005F24DA">
              <w:rPr>
                <w:rFonts w:hAnsi="宋体"/>
                <w:color w:val="000000" w:themeColor="text1"/>
                <w:szCs w:val="21"/>
              </w:rPr>
              <w:t>0</w:t>
            </w:r>
            <w:r w:rsidRPr="005F24DA">
              <w:rPr>
                <w:rFonts w:hAnsi="宋体" w:hint="eastAsia"/>
                <w:color w:val="000000" w:themeColor="text1"/>
                <w:szCs w:val="21"/>
              </w:rPr>
              <w:t>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jc w:val="center"/>
              <w:rPr>
                <w:bCs/>
                <w:color w:val="000000" w:themeColor="text1"/>
                <w:szCs w:val="21"/>
              </w:rPr>
            </w:pPr>
            <w:r w:rsidRPr="005F24DA">
              <w:rPr>
                <w:rFonts w:hint="eastAsia"/>
                <w:bCs/>
                <w:color w:val="000000" w:themeColor="text1"/>
                <w:szCs w:val="21"/>
              </w:rPr>
              <w:t>0-</w:t>
            </w:r>
            <w:r w:rsidRPr="005F24DA">
              <w:rPr>
                <w:bCs/>
                <w:color w:val="000000" w:themeColor="text1"/>
                <w:szCs w:val="21"/>
              </w:rPr>
              <w:t>1</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225"/>
        </w:trPr>
        <w:tc>
          <w:tcPr>
            <w:tcW w:w="747" w:type="dxa"/>
            <w:vMerge/>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1560" w:type="dxa"/>
            <w:vMerge/>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ind w:leftChars="-1" w:left="-2" w:rightChars="-13" w:right="-27"/>
              <w:rPr>
                <w:rFonts w:ascii="宋体" w:hAnsi="宋体"/>
                <w:color w:val="000000" w:themeColor="text1"/>
                <w:szCs w:val="21"/>
              </w:rPr>
            </w:pPr>
            <w:r w:rsidRPr="005F24DA">
              <w:rPr>
                <w:rFonts w:ascii="宋体" w:hAnsi="宋体" w:hint="eastAsia"/>
                <w:color w:val="000000" w:themeColor="text1"/>
                <w:szCs w:val="21"/>
              </w:rPr>
              <w:t>投标人国标地面数字电视广播发射机业绩（销往经国家新闻出版广电总局批复的台站，具体台站名单见总局官方网站）横向比较，最高得4分，未提供或不符合要求得0分。提供相应合同或中标通知书等证明材料，须附安装台站设备列表。</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jc w:val="center"/>
              <w:rPr>
                <w:bCs/>
                <w:color w:val="000000" w:themeColor="text1"/>
                <w:szCs w:val="21"/>
              </w:rPr>
            </w:pPr>
            <w:r w:rsidRPr="005F24DA">
              <w:rPr>
                <w:rFonts w:hint="eastAsia"/>
                <w:bCs/>
                <w:color w:val="000000" w:themeColor="text1"/>
                <w:szCs w:val="21"/>
              </w:rPr>
              <w:t>0-</w:t>
            </w:r>
            <w:r w:rsidRPr="005F24DA">
              <w:rPr>
                <w:bCs/>
                <w:color w:val="000000" w:themeColor="text1"/>
                <w:szCs w:val="21"/>
              </w:rPr>
              <w:t>4</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840"/>
        </w:trPr>
        <w:tc>
          <w:tcPr>
            <w:tcW w:w="74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2</w:t>
            </w:r>
          </w:p>
        </w:tc>
        <w:tc>
          <w:tcPr>
            <w:tcW w:w="156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hint="eastAsia"/>
                <w:color w:val="000000" w:themeColor="text1"/>
                <w:szCs w:val="21"/>
              </w:rPr>
              <w:t>环保</w:t>
            </w:r>
            <w:r w:rsidRPr="005F24DA">
              <w:rPr>
                <w:rFonts w:ascii="宋体" w:hAnsi="宋体" w:hint="eastAsia"/>
                <w:color w:val="000000" w:themeColor="text1"/>
                <w:szCs w:val="21"/>
              </w:rPr>
              <w:t>产品</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rPr>
                <w:rFonts w:ascii="宋体" w:hAnsi="宋体"/>
                <w:color w:val="000000" w:themeColor="text1"/>
              </w:rPr>
            </w:pPr>
            <w:r w:rsidRPr="005F24DA">
              <w:rPr>
                <w:rFonts w:ascii="宋体" w:hAnsi="宋体" w:hint="eastAsia"/>
                <w:color w:val="000000" w:themeColor="text1"/>
                <w:szCs w:val="21"/>
              </w:rPr>
              <w:t>投标人的投标货物列入财政部、环境保护部发布的“环境标志产品政府采购清单”，且认证证书在有效截止日期内，得0.5分，否则得0分。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hint="eastAsia"/>
                <w:bCs/>
                <w:color w:val="000000" w:themeColor="text1"/>
                <w:szCs w:val="21"/>
              </w:rPr>
              <w:t>0-</w:t>
            </w:r>
            <w:r w:rsidRPr="005F24DA">
              <w:rPr>
                <w:bCs/>
                <w:color w:val="000000" w:themeColor="text1"/>
                <w:szCs w:val="21"/>
              </w:rPr>
              <w:t>0.5</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rPr>
                <w:rFonts w:ascii="宋体" w:hAnsi="宋体"/>
                <w:color w:val="000000" w:themeColor="text1"/>
              </w:rPr>
            </w:pPr>
          </w:p>
        </w:tc>
      </w:tr>
      <w:tr w:rsidR="00BD2DCC" w:rsidRPr="005F24DA" w:rsidTr="0050551C">
        <w:trPr>
          <w:trHeight w:val="840"/>
        </w:trPr>
        <w:tc>
          <w:tcPr>
            <w:tcW w:w="74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3</w:t>
            </w:r>
          </w:p>
        </w:tc>
        <w:tc>
          <w:tcPr>
            <w:tcW w:w="156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hint="eastAsia"/>
                <w:color w:val="000000" w:themeColor="text1"/>
                <w:szCs w:val="21"/>
              </w:rPr>
              <w:t>节能</w:t>
            </w:r>
            <w:r w:rsidRPr="005F24DA">
              <w:rPr>
                <w:rFonts w:ascii="宋体" w:hAnsi="宋体" w:cs="宋体" w:hint="eastAsia"/>
                <w:color w:val="000000" w:themeColor="text1"/>
                <w:szCs w:val="21"/>
              </w:rPr>
              <w:t>标志产品</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rPr>
                <w:rFonts w:ascii="宋体" w:hAnsi="宋体"/>
                <w:color w:val="000000" w:themeColor="text1"/>
              </w:rPr>
            </w:pPr>
            <w:r w:rsidRPr="005F24DA">
              <w:rPr>
                <w:rFonts w:ascii="宋体" w:hAnsi="宋体" w:hint="eastAsia"/>
                <w:color w:val="000000" w:themeColor="text1"/>
                <w:szCs w:val="21"/>
              </w:rPr>
              <w:t>投标人投标货物列入国家发展改革委、财政部发布的“节能产品政府采购清单”，且认证证书在有效截止日期内，得0.5分。（必须提供“节能产品政府采购清单”和认证证书复印件加盖公章）</w:t>
            </w:r>
            <w:r w:rsidRPr="005F24DA">
              <w:rPr>
                <w:rFonts w:ascii="宋体" w:hAnsi="宋体" w:cs="宋体" w:hint="eastAsia"/>
                <w:color w:val="000000" w:themeColor="text1"/>
                <w:szCs w:val="21"/>
              </w:rPr>
              <w:t>（注：如投标人所供产品类别列入</w:t>
            </w:r>
            <w:r w:rsidRPr="005F24DA">
              <w:rPr>
                <w:rFonts w:ascii="宋体" w:hAnsi="宋体" w:hint="eastAsia"/>
                <w:color w:val="000000" w:themeColor="text1"/>
                <w:szCs w:val="21"/>
              </w:rPr>
              <w:t>国家发展改革委</w:t>
            </w:r>
            <w:r w:rsidRPr="005F24DA">
              <w:rPr>
                <w:rFonts w:ascii="宋体" w:hAnsi="宋体" w:cs="宋体" w:hint="eastAsia"/>
                <w:color w:val="000000" w:themeColor="text1"/>
                <w:szCs w:val="21"/>
              </w:rPr>
              <w:t>、财政部发布的“节能产品政府采购清单”中规定强制采购的节能产品，则投标人必须提供强制采购的节能产品，否则不得该项分值）</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hint="eastAsia"/>
                <w:bCs/>
                <w:color w:val="000000" w:themeColor="text1"/>
                <w:szCs w:val="21"/>
              </w:rPr>
              <w:t>0-</w:t>
            </w:r>
            <w:r w:rsidRPr="005F24DA">
              <w:rPr>
                <w:bCs/>
                <w:color w:val="000000" w:themeColor="text1"/>
                <w:szCs w:val="21"/>
              </w:rPr>
              <w:t>0.5</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rPr>
                <w:rFonts w:ascii="宋体" w:hAnsi="宋体"/>
                <w:color w:val="000000" w:themeColor="text1"/>
              </w:rPr>
            </w:pPr>
          </w:p>
        </w:tc>
      </w:tr>
      <w:tr w:rsidR="00BD2DCC" w:rsidRPr="005F24DA" w:rsidTr="0050551C">
        <w:trPr>
          <w:trHeight w:val="840"/>
        </w:trPr>
        <w:tc>
          <w:tcPr>
            <w:tcW w:w="747" w:type="dxa"/>
            <w:vMerge w:val="restart"/>
            <w:tcBorders>
              <w:top w:val="single" w:sz="4" w:space="0" w:color="auto"/>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4</w:t>
            </w:r>
          </w:p>
        </w:tc>
        <w:tc>
          <w:tcPr>
            <w:tcW w:w="1560" w:type="dxa"/>
            <w:vMerge w:val="restart"/>
            <w:tcBorders>
              <w:top w:val="single" w:sz="4" w:space="0" w:color="auto"/>
              <w:left w:val="single" w:sz="4" w:space="0" w:color="auto"/>
              <w:right w:val="single" w:sz="4" w:space="0" w:color="auto"/>
            </w:tcBorders>
            <w:vAlign w:val="center"/>
          </w:tcPr>
          <w:p w:rsidR="00BD2DCC" w:rsidRPr="005F24DA" w:rsidRDefault="00BD2DCC" w:rsidP="0050551C">
            <w:pPr>
              <w:snapToGrid w:val="0"/>
              <w:spacing w:line="300" w:lineRule="auto"/>
              <w:jc w:val="center"/>
              <w:rPr>
                <w:color w:val="000000" w:themeColor="text1"/>
                <w:szCs w:val="21"/>
              </w:rPr>
            </w:pPr>
            <w:r w:rsidRPr="005F24DA">
              <w:rPr>
                <w:rFonts w:ascii="宋体" w:hAnsi="宋体" w:cs="宋体" w:hint="eastAsia"/>
                <w:color w:val="000000" w:themeColor="text1"/>
                <w:kern w:val="0"/>
                <w:sz w:val="22"/>
                <w:szCs w:val="22"/>
              </w:rPr>
              <w:t>国标地面数字300W电视发射机</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投标人所投发射机全部满足标书中发射机技术要求，得5分，有任何一项指标不符合要求，计0分。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bCs/>
                <w:color w:val="000000" w:themeColor="text1"/>
                <w:szCs w:val="21"/>
              </w:rPr>
            </w:pPr>
            <w:r w:rsidRPr="005F24DA">
              <w:rPr>
                <w:rFonts w:hint="eastAsia"/>
                <w:bCs/>
                <w:color w:val="000000" w:themeColor="text1"/>
                <w:szCs w:val="21"/>
              </w:rPr>
              <w:t>0-5</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rPr>
                <w:rFonts w:ascii="宋体" w:hAnsi="宋体"/>
                <w:color w:val="000000" w:themeColor="text1"/>
              </w:rPr>
            </w:pPr>
          </w:p>
        </w:tc>
      </w:tr>
      <w:tr w:rsidR="00BD2DCC" w:rsidRPr="005F24DA" w:rsidTr="0050551C">
        <w:trPr>
          <w:trHeight w:val="840"/>
        </w:trPr>
        <w:tc>
          <w:tcPr>
            <w:tcW w:w="747" w:type="dxa"/>
            <w:vMerge/>
            <w:tcBorders>
              <w:top w:val="single" w:sz="4" w:space="0" w:color="auto"/>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1560" w:type="dxa"/>
            <w:vMerge/>
            <w:tcBorders>
              <w:top w:val="single" w:sz="4" w:space="0" w:color="auto"/>
              <w:left w:val="single" w:sz="4" w:space="0" w:color="auto"/>
              <w:right w:val="single" w:sz="4" w:space="0" w:color="auto"/>
            </w:tcBorders>
            <w:vAlign w:val="center"/>
          </w:tcPr>
          <w:p w:rsidR="00BD2DCC" w:rsidRPr="005F24DA" w:rsidRDefault="00BD2DCC" w:rsidP="0050551C">
            <w:pPr>
              <w:snapToGrid w:val="0"/>
              <w:spacing w:line="300" w:lineRule="auto"/>
              <w:jc w:val="center"/>
              <w:rPr>
                <w:color w:val="000000" w:themeColor="text1"/>
                <w:szCs w:val="21"/>
              </w:rPr>
            </w:pP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投标人提交符合性能要求的第三方检测报告复印件加盖公章，得5分，否则0分。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bCs/>
                <w:color w:val="000000" w:themeColor="text1"/>
                <w:szCs w:val="21"/>
              </w:rPr>
            </w:pPr>
            <w:r w:rsidRPr="005F24DA">
              <w:rPr>
                <w:rFonts w:hint="eastAsia"/>
                <w:bCs/>
                <w:color w:val="000000" w:themeColor="text1"/>
                <w:szCs w:val="21"/>
              </w:rPr>
              <w:t>0-5</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rPr>
                <w:rFonts w:ascii="宋体" w:hAnsi="宋体"/>
                <w:color w:val="000000" w:themeColor="text1"/>
              </w:rPr>
            </w:pPr>
          </w:p>
        </w:tc>
      </w:tr>
      <w:tr w:rsidR="00BD2DCC" w:rsidRPr="005F24DA" w:rsidTr="0050551C">
        <w:trPr>
          <w:trHeight w:val="840"/>
        </w:trPr>
        <w:tc>
          <w:tcPr>
            <w:tcW w:w="747" w:type="dxa"/>
            <w:vMerge/>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1560" w:type="dxa"/>
            <w:vMerge/>
            <w:tcBorders>
              <w:left w:val="single" w:sz="4" w:space="0" w:color="auto"/>
              <w:right w:val="single" w:sz="4" w:space="0" w:color="auto"/>
            </w:tcBorders>
            <w:vAlign w:val="center"/>
          </w:tcPr>
          <w:p w:rsidR="00BD2DCC" w:rsidRPr="005F24DA" w:rsidRDefault="00BD2DCC" w:rsidP="0050551C">
            <w:pPr>
              <w:snapToGrid w:val="0"/>
              <w:spacing w:line="300" w:lineRule="auto"/>
              <w:jc w:val="center"/>
              <w:rPr>
                <w:color w:val="000000" w:themeColor="text1"/>
                <w:szCs w:val="21"/>
              </w:rPr>
            </w:pP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rPr>
              <w:t>带●项的指标，</w:t>
            </w:r>
            <w:r w:rsidRPr="005F24DA">
              <w:rPr>
                <w:rFonts w:ascii="宋体" w:hAnsi="宋体" w:hint="eastAsia"/>
                <w:color w:val="000000" w:themeColor="text1"/>
                <w:szCs w:val="21"/>
              </w:rPr>
              <w:t>按照第三方检测报告中检测数据进行比较评价，满分10分，各项加分如下：</w:t>
            </w:r>
          </w:p>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（1）调制误差率（MER）（最高2分）：33dB为基准，每高1dB加0.5分。</w:t>
            </w:r>
          </w:p>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（2）邻频道内的发射功率（最高2分）：-63dB为基准，每优2dB加0.5分。</w:t>
            </w:r>
          </w:p>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（3）邻频道外的发射功率（最高2分）：-63dB为基准，</w:t>
            </w:r>
            <w:r w:rsidRPr="005F24DA">
              <w:rPr>
                <w:rFonts w:ascii="宋体" w:hAnsi="宋体" w:hint="eastAsia"/>
                <w:color w:val="000000" w:themeColor="text1"/>
                <w:szCs w:val="21"/>
              </w:rPr>
              <w:lastRenderedPageBreak/>
              <w:t>每优3dB加0.5分。</w:t>
            </w:r>
          </w:p>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（4）整机效率（最高4分）：以25%为基准，每增加2%加1分。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bCs/>
                <w:color w:val="000000" w:themeColor="text1"/>
                <w:szCs w:val="21"/>
              </w:rPr>
            </w:pPr>
            <w:r w:rsidRPr="005F24DA">
              <w:rPr>
                <w:rFonts w:hint="eastAsia"/>
                <w:bCs/>
                <w:color w:val="000000" w:themeColor="text1"/>
                <w:szCs w:val="21"/>
              </w:rPr>
              <w:lastRenderedPageBreak/>
              <w:t>0-10</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rPr>
                <w:rFonts w:ascii="宋体" w:hAnsi="宋体"/>
                <w:color w:val="000000" w:themeColor="text1"/>
              </w:rPr>
            </w:pPr>
          </w:p>
        </w:tc>
      </w:tr>
      <w:tr w:rsidR="00BD2DCC" w:rsidRPr="005F24DA" w:rsidTr="0050551C">
        <w:trPr>
          <w:trHeight w:val="840"/>
        </w:trPr>
        <w:tc>
          <w:tcPr>
            <w:tcW w:w="747" w:type="dxa"/>
            <w:vMerge w:val="restart"/>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lastRenderedPageBreak/>
              <w:t>5</w:t>
            </w:r>
          </w:p>
        </w:tc>
        <w:tc>
          <w:tcPr>
            <w:tcW w:w="1560" w:type="dxa"/>
            <w:vMerge w:val="restart"/>
            <w:tcBorders>
              <w:left w:val="single" w:sz="4" w:space="0" w:color="auto"/>
              <w:right w:val="single" w:sz="4" w:space="0" w:color="auto"/>
            </w:tcBorders>
            <w:vAlign w:val="center"/>
          </w:tcPr>
          <w:p w:rsidR="00BD2DCC" w:rsidRPr="005F24DA" w:rsidRDefault="00BD2DCC" w:rsidP="0050551C">
            <w:pPr>
              <w:snapToGrid w:val="0"/>
              <w:spacing w:line="300" w:lineRule="auto"/>
              <w:jc w:val="center"/>
              <w:rPr>
                <w:color w:val="000000" w:themeColor="text1"/>
                <w:szCs w:val="21"/>
              </w:rPr>
            </w:pPr>
            <w:r w:rsidRPr="005F24DA">
              <w:rPr>
                <w:rFonts w:hint="eastAsia"/>
                <w:color w:val="000000" w:themeColor="text1"/>
                <w:szCs w:val="21"/>
              </w:rPr>
              <w:t>地面数字电视激励器</w:t>
            </w:r>
            <w:r w:rsidRPr="005F24DA">
              <w:rPr>
                <w:color w:val="000000" w:themeColor="text1"/>
                <w:szCs w:val="21"/>
              </w:rPr>
              <w:t>(</w:t>
            </w:r>
            <w:r w:rsidRPr="005F24DA">
              <w:rPr>
                <w:rFonts w:hint="eastAsia"/>
                <w:color w:val="000000" w:themeColor="text1"/>
                <w:szCs w:val="21"/>
              </w:rPr>
              <w:t>支持单频网</w:t>
            </w:r>
            <w:r w:rsidRPr="005F24DA">
              <w:rPr>
                <w:color w:val="000000" w:themeColor="text1"/>
                <w:szCs w:val="21"/>
              </w:rPr>
              <w:t>)</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投标人所投发射机全部满足标书中激励器技术要求，得5分，有任何一项指标不符合要求，得0分。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bCs/>
                <w:color w:val="000000" w:themeColor="text1"/>
                <w:szCs w:val="21"/>
              </w:rPr>
            </w:pPr>
            <w:r w:rsidRPr="005F24DA">
              <w:rPr>
                <w:rFonts w:hint="eastAsia"/>
                <w:bCs/>
                <w:color w:val="000000" w:themeColor="text1"/>
                <w:szCs w:val="21"/>
              </w:rPr>
              <w:t>0-5</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rPr>
                <w:rFonts w:ascii="宋体" w:hAnsi="宋体"/>
                <w:color w:val="000000" w:themeColor="text1"/>
              </w:rPr>
            </w:pPr>
          </w:p>
        </w:tc>
      </w:tr>
      <w:tr w:rsidR="00BD2DCC" w:rsidRPr="005F24DA" w:rsidTr="0050551C">
        <w:trPr>
          <w:trHeight w:val="840"/>
        </w:trPr>
        <w:tc>
          <w:tcPr>
            <w:tcW w:w="747" w:type="dxa"/>
            <w:vMerge/>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1560" w:type="dxa"/>
            <w:vMerge/>
            <w:tcBorders>
              <w:left w:val="single" w:sz="4" w:space="0" w:color="auto"/>
              <w:right w:val="single" w:sz="4" w:space="0" w:color="auto"/>
            </w:tcBorders>
            <w:vAlign w:val="center"/>
          </w:tcPr>
          <w:p w:rsidR="00BD2DCC" w:rsidRPr="005F24DA" w:rsidRDefault="00BD2DCC" w:rsidP="0050551C">
            <w:pPr>
              <w:snapToGrid w:val="0"/>
              <w:spacing w:line="300" w:lineRule="auto"/>
              <w:jc w:val="center"/>
              <w:rPr>
                <w:color w:val="000000" w:themeColor="text1"/>
                <w:szCs w:val="21"/>
              </w:rPr>
            </w:pP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投标人提交符合激励器技术要求的第三方检测报告复印件加盖公章，得3分，否则得0分。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bCs/>
                <w:color w:val="000000" w:themeColor="text1"/>
                <w:szCs w:val="21"/>
              </w:rPr>
            </w:pPr>
            <w:r w:rsidRPr="005F24DA">
              <w:rPr>
                <w:rFonts w:hint="eastAsia"/>
                <w:bCs/>
                <w:color w:val="000000" w:themeColor="text1"/>
                <w:szCs w:val="21"/>
              </w:rPr>
              <w:t>0-3</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rPr>
                <w:rFonts w:ascii="宋体" w:hAnsi="宋体"/>
                <w:color w:val="000000" w:themeColor="text1"/>
              </w:rPr>
            </w:pPr>
          </w:p>
        </w:tc>
      </w:tr>
      <w:tr w:rsidR="00BD2DCC" w:rsidRPr="005F24DA" w:rsidTr="0050551C">
        <w:trPr>
          <w:trHeight w:val="840"/>
        </w:trPr>
        <w:tc>
          <w:tcPr>
            <w:tcW w:w="747" w:type="dxa"/>
            <w:vMerge/>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1560" w:type="dxa"/>
            <w:vMerge/>
            <w:tcBorders>
              <w:left w:val="single" w:sz="4" w:space="0" w:color="auto"/>
              <w:right w:val="single" w:sz="4" w:space="0" w:color="auto"/>
            </w:tcBorders>
            <w:vAlign w:val="center"/>
          </w:tcPr>
          <w:p w:rsidR="00BD2DCC" w:rsidRPr="005F24DA" w:rsidRDefault="00BD2DCC" w:rsidP="0050551C">
            <w:pPr>
              <w:snapToGrid w:val="0"/>
              <w:spacing w:line="300" w:lineRule="auto"/>
              <w:jc w:val="center"/>
              <w:rPr>
                <w:color w:val="000000" w:themeColor="text1"/>
                <w:szCs w:val="21"/>
              </w:rPr>
            </w:pP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rPr>
              <w:t>带●项的指标，</w:t>
            </w:r>
            <w:r w:rsidRPr="005F24DA">
              <w:rPr>
                <w:rFonts w:ascii="宋体" w:hAnsi="宋体" w:hint="eastAsia"/>
                <w:color w:val="000000" w:themeColor="text1"/>
                <w:szCs w:val="21"/>
              </w:rPr>
              <w:t>按照第三方检测报告中检测数据进行比较评价，满分10分，各项加分如下：</w:t>
            </w:r>
          </w:p>
          <w:p w:rsidR="00BD2DCC" w:rsidRPr="005F24DA" w:rsidRDefault="00BD2DCC" w:rsidP="0050551C">
            <w:pPr>
              <w:pStyle w:val="afffa"/>
              <w:numPr>
                <w:ilvl w:val="0"/>
                <w:numId w:val="40"/>
              </w:numPr>
              <w:spacing w:line="380" w:lineRule="exact"/>
              <w:ind w:firstLineChars="0"/>
              <w:rPr>
                <w:rFonts w:ascii="宋体" w:hAnsi="宋体"/>
                <w:color w:val="000000" w:themeColor="text1"/>
                <w:szCs w:val="21"/>
              </w:rPr>
            </w:pPr>
            <w:r w:rsidRPr="005F24DA">
              <w:rPr>
                <w:rFonts w:ascii="宋体" w:hAnsi="宋体" w:hint="eastAsia"/>
                <w:color w:val="000000" w:themeColor="text1"/>
                <w:szCs w:val="21"/>
              </w:rPr>
              <w:t>单频网模式频率调节步长（最高1分）：</w:t>
            </w:r>
          </w:p>
          <w:p w:rsidR="00BD2DCC" w:rsidRPr="005F24DA" w:rsidRDefault="00BD2DCC" w:rsidP="0050551C">
            <w:pPr>
              <w:pStyle w:val="afffa"/>
              <w:spacing w:line="380" w:lineRule="exact"/>
              <w:ind w:left="720" w:firstLineChars="0" w:firstLine="0"/>
              <w:rPr>
                <w:rFonts w:ascii="宋体" w:hAnsi="宋体"/>
                <w:color w:val="000000" w:themeColor="text1"/>
                <w:szCs w:val="21"/>
              </w:rPr>
            </w:pPr>
            <w:r w:rsidRPr="005F24DA">
              <w:rPr>
                <w:rFonts w:ascii="宋体" w:hAnsi="宋体" w:hint="eastAsia"/>
                <w:color w:val="000000" w:themeColor="text1"/>
                <w:szCs w:val="21"/>
              </w:rPr>
              <w:t>0.5Hz&lt;调节步长&lt;1Hz   加0.5分；</w:t>
            </w:r>
          </w:p>
          <w:p w:rsidR="00BD2DCC" w:rsidRPr="005F24DA" w:rsidRDefault="00BD2DCC" w:rsidP="0050551C">
            <w:pPr>
              <w:pStyle w:val="afffa"/>
              <w:spacing w:line="380" w:lineRule="exact"/>
              <w:ind w:left="720" w:firstLineChars="0" w:firstLine="0"/>
              <w:rPr>
                <w:rFonts w:ascii="宋体" w:hAnsi="宋体"/>
                <w:color w:val="000000" w:themeColor="text1"/>
                <w:szCs w:val="21"/>
              </w:rPr>
            </w:pPr>
            <w:r w:rsidRPr="005F24DA">
              <w:rPr>
                <w:rFonts w:ascii="宋体" w:hAnsi="宋体" w:hint="eastAsia"/>
                <w:color w:val="000000" w:themeColor="text1"/>
                <w:szCs w:val="21"/>
              </w:rPr>
              <w:t>0&lt;调节步长&lt;0.5Hz(含)   加1分。</w:t>
            </w:r>
          </w:p>
          <w:p w:rsidR="00BD2DCC" w:rsidRPr="005F24DA" w:rsidRDefault="00BD2DCC" w:rsidP="0050551C">
            <w:pPr>
              <w:pStyle w:val="afffa"/>
              <w:numPr>
                <w:ilvl w:val="0"/>
                <w:numId w:val="40"/>
              </w:numPr>
              <w:spacing w:line="380" w:lineRule="exact"/>
              <w:ind w:firstLineChars="0"/>
              <w:rPr>
                <w:rFonts w:ascii="宋体" w:hAnsi="宋体"/>
                <w:color w:val="000000" w:themeColor="text1"/>
                <w:szCs w:val="21"/>
              </w:rPr>
            </w:pPr>
            <w:r w:rsidRPr="005F24DA">
              <w:rPr>
                <w:rFonts w:ascii="宋体" w:hAnsi="宋体" w:hint="eastAsia"/>
                <w:color w:val="000000" w:themeColor="text1"/>
                <w:szCs w:val="21"/>
              </w:rPr>
              <w:t>SFN模式频率准确度（最高1分）：</w:t>
            </w:r>
          </w:p>
          <w:p w:rsidR="00BD2DCC" w:rsidRPr="005F24DA" w:rsidRDefault="00BD2DCC" w:rsidP="0050551C">
            <w:pPr>
              <w:pStyle w:val="afffa"/>
              <w:spacing w:line="380" w:lineRule="exact"/>
              <w:ind w:left="720" w:firstLineChars="0" w:firstLine="0"/>
              <w:rPr>
                <w:rFonts w:ascii="宋体" w:hAnsi="宋体"/>
                <w:color w:val="000000" w:themeColor="text1"/>
                <w:szCs w:val="21"/>
              </w:rPr>
            </w:pPr>
            <w:r w:rsidRPr="005F24DA">
              <w:rPr>
                <w:rFonts w:ascii="宋体" w:hAnsi="宋体" w:hint="eastAsia"/>
                <w:color w:val="000000" w:themeColor="text1"/>
                <w:szCs w:val="21"/>
              </w:rPr>
              <w:t>0.5Hz&lt;频率准确度&lt;1Hz   加0.5分；</w:t>
            </w:r>
          </w:p>
          <w:p w:rsidR="00BD2DCC" w:rsidRPr="005F24DA" w:rsidRDefault="00BD2DCC" w:rsidP="0050551C">
            <w:pPr>
              <w:pStyle w:val="afffa"/>
              <w:spacing w:line="380" w:lineRule="exact"/>
              <w:ind w:left="720" w:firstLineChars="0" w:firstLine="0"/>
              <w:rPr>
                <w:rFonts w:ascii="宋体" w:hAnsi="宋体"/>
                <w:color w:val="000000" w:themeColor="text1"/>
                <w:szCs w:val="21"/>
              </w:rPr>
            </w:pPr>
            <w:r w:rsidRPr="005F24DA">
              <w:rPr>
                <w:rFonts w:ascii="宋体" w:hAnsi="宋体" w:hint="eastAsia"/>
                <w:color w:val="000000" w:themeColor="text1"/>
                <w:szCs w:val="21"/>
              </w:rPr>
              <w:t>0&lt;频率准确度&lt;0.5Hz(含)   加1分。</w:t>
            </w:r>
          </w:p>
          <w:p w:rsidR="00BD2DCC" w:rsidRPr="005F24DA" w:rsidRDefault="00BD2DCC" w:rsidP="0050551C">
            <w:pPr>
              <w:pStyle w:val="afffa"/>
              <w:numPr>
                <w:ilvl w:val="0"/>
                <w:numId w:val="40"/>
              </w:numPr>
              <w:spacing w:line="380" w:lineRule="exact"/>
              <w:ind w:firstLineChars="0"/>
              <w:rPr>
                <w:rFonts w:ascii="宋体" w:hAnsi="宋体"/>
                <w:color w:val="000000" w:themeColor="text1"/>
                <w:szCs w:val="21"/>
              </w:rPr>
            </w:pPr>
            <w:r w:rsidRPr="005F24DA">
              <w:rPr>
                <w:rFonts w:ascii="宋体" w:hAnsi="宋体" w:hint="eastAsia"/>
                <w:color w:val="000000" w:themeColor="text1"/>
                <w:szCs w:val="21"/>
              </w:rPr>
              <w:t>带外杂散（最高2分）：</w:t>
            </w:r>
          </w:p>
          <w:p w:rsidR="00BD2DCC" w:rsidRPr="005F24DA" w:rsidRDefault="00BD2DCC" w:rsidP="0050551C">
            <w:pPr>
              <w:pStyle w:val="afffa"/>
              <w:spacing w:line="380" w:lineRule="exact"/>
              <w:ind w:left="720" w:firstLineChars="0" w:firstLine="0"/>
              <w:rPr>
                <w:rFonts w:ascii="宋体" w:hAnsi="宋体"/>
                <w:color w:val="000000" w:themeColor="text1"/>
                <w:szCs w:val="21"/>
              </w:rPr>
            </w:pPr>
            <w:r w:rsidRPr="005F24DA">
              <w:rPr>
                <w:rFonts w:ascii="宋体" w:hAnsi="宋体" w:hint="eastAsia"/>
                <w:color w:val="000000" w:themeColor="text1"/>
                <w:szCs w:val="21"/>
              </w:rPr>
              <w:t>邻频道带内无用发射功率（-50dB为基准）每优2dB加0.5分 最高1分；</w:t>
            </w:r>
          </w:p>
          <w:p w:rsidR="00BD2DCC" w:rsidRPr="005F24DA" w:rsidRDefault="00BD2DCC" w:rsidP="0050551C">
            <w:pPr>
              <w:pStyle w:val="afffa"/>
              <w:spacing w:line="380" w:lineRule="exact"/>
              <w:ind w:left="720" w:firstLineChars="0" w:firstLine="0"/>
              <w:rPr>
                <w:rFonts w:ascii="宋体" w:hAnsi="宋体"/>
                <w:color w:val="000000" w:themeColor="text1"/>
                <w:szCs w:val="21"/>
              </w:rPr>
            </w:pPr>
            <w:r w:rsidRPr="005F24DA">
              <w:rPr>
                <w:rFonts w:ascii="宋体" w:hAnsi="宋体" w:hint="eastAsia"/>
                <w:color w:val="000000" w:themeColor="text1"/>
                <w:szCs w:val="21"/>
              </w:rPr>
              <w:t>邻频道带外无用发射功率（-55dB为基准）每优3dB加0.5分 最高1分。</w:t>
            </w:r>
          </w:p>
          <w:p w:rsidR="00BD2DCC" w:rsidRPr="005F24DA" w:rsidRDefault="00BD2DCC" w:rsidP="0050551C">
            <w:pPr>
              <w:pStyle w:val="afffa"/>
              <w:numPr>
                <w:ilvl w:val="0"/>
                <w:numId w:val="40"/>
              </w:numPr>
              <w:spacing w:line="380" w:lineRule="exact"/>
              <w:ind w:firstLineChars="0"/>
              <w:rPr>
                <w:rFonts w:ascii="宋体" w:hAnsi="宋体"/>
                <w:color w:val="000000" w:themeColor="text1"/>
                <w:szCs w:val="21"/>
              </w:rPr>
            </w:pPr>
            <w:r w:rsidRPr="005F24DA">
              <w:rPr>
                <w:rFonts w:ascii="宋体" w:hAnsi="宋体" w:hint="eastAsia"/>
                <w:color w:val="000000" w:themeColor="text1"/>
                <w:szCs w:val="21"/>
              </w:rPr>
              <w:t>信号带肩 (最高1.5分)：</w:t>
            </w:r>
          </w:p>
          <w:p w:rsidR="00BD2DCC" w:rsidRPr="005F24DA" w:rsidRDefault="00BD2DCC" w:rsidP="0050551C">
            <w:pPr>
              <w:pStyle w:val="afffa"/>
              <w:spacing w:line="380" w:lineRule="exact"/>
              <w:ind w:left="720" w:firstLineChars="0" w:firstLine="0"/>
              <w:rPr>
                <w:rFonts w:ascii="宋体" w:hAnsi="宋体"/>
                <w:color w:val="000000" w:themeColor="text1"/>
                <w:szCs w:val="21"/>
              </w:rPr>
            </w:pPr>
            <w:r w:rsidRPr="005F24DA">
              <w:rPr>
                <w:rFonts w:ascii="宋体" w:hAnsi="宋体" w:hint="eastAsia"/>
                <w:color w:val="000000" w:themeColor="text1"/>
                <w:szCs w:val="21"/>
              </w:rPr>
              <w:t>-55dBc为基准，每优2dB加0.5分。</w:t>
            </w:r>
          </w:p>
          <w:p w:rsidR="00BD2DCC" w:rsidRPr="005F24DA" w:rsidRDefault="00BD2DCC" w:rsidP="0050551C">
            <w:pPr>
              <w:pStyle w:val="afffa"/>
              <w:numPr>
                <w:ilvl w:val="0"/>
                <w:numId w:val="40"/>
              </w:numPr>
              <w:spacing w:line="380" w:lineRule="exact"/>
              <w:ind w:firstLineChars="0"/>
              <w:rPr>
                <w:rFonts w:ascii="宋体" w:hAnsi="宋体"/>
                <w:color w:val="000000" w:themeColor="text1"/>
                <w:szCs w:val="21"/>
              </w:rPr>
            </w:pPr>
            <w:r w:rsidRPr="005F24DA">
              <w:rPr>
                <w:rFonts w:ascii="宋体" w:hAnsi="宋体" w:hint="eastAsia"/>
                <w:color w:val="000000" w:themeColor="text1"/>
                <w:szCs w:val="21"/>
              </w:rPr>
              <w:t xml:space="preserve">本振相位噪声（最高2分）： </w:t>
            </w:r>
          </w:p>
          <w:p w:rsidR="00BD2DCC" w:rsidRPr="005F24DA" w:rsidRDefault="00BD2DCC" w:rsidP="0050551C">
            <w:pPr>
              <w:pStyle w:val="afffa"/>
              <w:spacing w:line="380" w:lineRule="exact"/>
              <w:ind w:left="720" w:firstLineChars="0" w:firstLine="0"/>
              <w:rPr>
                <w:rFonts w:ascii="宋体" w:hAnsi="宋体"/>
                <w:color w:val="000000" w:themeColor="text1"/>
                <w:szCs w:val="21"/>
              </w:rPr>
            </w:pPr>
            <w:r w:rsidRPr="005F24DA">
              <w:rPr>
                <w:rFonts w:ascii="宋体" w:hAnsi="宋体" w:hint="eastAsia"/>
                <w:color w:val="000000" w:themeColor="text1"/>
                <w:szCs w:val="21"/>
              </w:rPr>
              <w:t>各频点相位噪声与对应标准差值的平均值每优3dB加0.5分。</w:t>
            </w:r>
          </w:p>
          <w:p w:rsidR="00BD2DCC" w:rsidRPr="005F24DA" w:rsidRDefault="00BD2DCC" w:rsidP="0050551C">
            <w:pPr>
              <w:pStyle w:val="afffa"/>
              <w:numPr>
                <w:ilvl w:val="0"/>
                <w:numId w:val="40"/>
              </w:numPr>
              <w:spacing w:line="380" w:lineRule="exact"/>
              <w:ind w:firstLineChars="0"/>
              <w:rPr>
                <w:rFonts w:ascii="宋体" w:hAnsi="宋体"/>
                <w:color w:val="000000" w:themeColor="text1"/>
                <w:szCs w:val="21"/>
              </w:rPr>
            </w:pPr>
            <w:r w:rsidRPr="005F24DA">
              <w:rPr>
                <w:rFonts w:ascii="宋体" w:hAnsi="宋体" w:hint="eastAsia"/>
                <w:color w:val="000000" w:themeColor="text1"/>
                <w:szCs w:val="21"/>
              </w:rPr>
              <w:t>调制误差率（MER）（最高2.5分）：</w:t>
            </w:r>
          </w:p>
          <w:p w:rsidR="00BD2DCC" w:rsidRPr="005F24DA" w:rsidRDefault="00BD2DCC" w:rsidP="0050551C">
            <w:pPr>
              <w:spacing w:line="380" w:lineRule="exact"/>
              <w:ind w:firstLineChars="350" w:firstLine="735"/>
              <w:rPr>
                <w:rFonts w:ascii="宋体" w:hAnsi="宋体"/>
                <w:color w:val="000000" w:themeColor="text1"/>
                <w:szCs w:val="21"/>
              </w:rPr>
            </w:pPr>
            <w:r w:rsidRPr="005F24DA">
              <w:rPr>
                <w:rFonts w:ascii="宋体" w:hAnsi="宋体" w:hint="eastAsia"/>
                <w:color w:val="000000" w:themeColor="text1"/>
                <w:szCs w:val="21"/>
              </w:rPr>
              <w:t>40dB为基准，每高2dB加0.5分。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bCs/>
                <w:color w:val="000000" w:themeColor="text1"/>
                <w:szCs w:val="21"/>
              </w:rPr>
            </w:pPr>
            <w:r w:rsidRPr="005F24DA">
              <w:rPr>
                <w:rFonts w:hint="eastAsia"/>
                <w:bCs/>
                <w:color w:val="000000" w:themeColor="text1"/>
                <w:szCs w:val="21"/>
              </w:rPr>
              <w:t>0-10</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rPr>
                <w:rFonts w:ascii="宋体" w:hAnsi="宋体"/>
                <w:color w:val="000000" w:themeColor="text1"/>
              </w:rPr>
            </w:pPr>
          </w:p>
        </w:tc>
      </w:tr>
      <w:tr w:rsidR="00BD2DCC" w:rsidRPr="005F24DA" w:rsidTr="0050551C">
        <w:trPr>
          <w:trHeight w:val="710"/>
        </w:trPr>
        <w:tc>
          <w:tcPr>
            <w:tcW w:w="747"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6</w:t>
            </w:r>
          </w:p>
        </w:tc>
        <w:tc>
          <w:tcPr>
            <w:tcW w:w="1560"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hint="eastAsia"/>
                <w:color w:val="000000" w:themeColor="text1"/>
                <w:szCs w:val="21"/>
              </w:rPr>
              <w:t>发射系统整机结构</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7A0880">
            <w:pPr>
              <w:snapToGrid w:val="0"/>
              <w:spacing w:line="300" w:lineRule="auto"/>
              <w:rPr>
                <w:rFonts w:ascii="宋体" w:hAnsi="宋体"/>
                <w:color w:val="000000" w:themeColor="text1"/>
              </w:rPr>
            </w:pPr>
            <w:r w:rsidRPr="005F24DA">
              <w:rPr>
                <w:rFonts w:ascii="宋体" w:hAnsi="宋体" w:hint="eastAsia"/>
                <w:color w:val="000000" w:themeColor="text1"/>
                <w:szCs w:val="21"/>
              </w:rPr>
              <w:t>需附照片复印件加盖公章，对发射机机壳材质（0-0.5分）、功放单元所用功放管的数量和型号、功放合成方式、滤波器结构（0-1.5分）、电源模块配置、冷却方式（0-0.5分）、工作噪声及防雷防尘（0-0.5分）等</w:t>
            </w:r>
            <w:r w:rsidR="007A0880" w:rsidRPr="005F24DA">
              <w:rPr>
                <w:rFonts w:ascii="宋体" w:hAnsi="宋体" w:hint="eastAsia"/>
                <w:color w:val="000000" w:themeColor="text1"/>
                <w:szCs w:val="21"/>
              </w:rPr>
              <w:t>；</w:t>
            </w:r>
            <w:r w:rsidRPr="005F24DA">
              <w:rPr>
                <w:rFonts w:ascii="宋体" w:hAnsi="宋体" w:hint="eastAsia"/>
                <w:color w:val="000000" w:themeColor="text1"/>
                <w:szCs w:val="21"/>
              </w:rPr>
              <w:t>横向比较进行评价，0-3分。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0-3</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vMerge w:val="restart"/>
            <w:tcBorders>
              <w:top w:val="single" w:sz="4" w:space="0" w:color="auto"/>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szCs w:val="21"/>
              </w:rPr>
            </w:pPr>
            <w:r w:rsidRPr="005F24DA">
              <w:rPr>
                <w:rFonts w:ascii="宋体" w:hAnsi="宋体" w:hint="eastAsia"/>
                <w:color w:val="000000" w:themeColor="text1"/>
                <w:szCs w:val="21"/>
              </w:rPr>
              <w:t>7</w:t>
            </w:r>
          </w:p>
        </w:tc>
        <w:tc>
          <w:tcPr>
            <w:tcW w:w="1560" w:type="dxa"/>
            <w:vMerge w:val="restart"/>
            <w:tcBorders>
              <w:top w:val="single" w:sz="4" w:space="0" w:color="auto"/>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szCs w:val="21"/>
              </w:rPr>
            </w:pPr>
            <w:r w:rsidRPr="005F24DA">
              <w:rPr>
                <w:rFonts w:ascii="宋体" w:hAnsi="宋体" w:hint="eastAsia"/>
                <w:color w:val="000000" w:themeColor="text1"/>
                <w:szCs w:val="21"/>
              </w:rPr>
              <w:t>UHF垂直极化一体化天线</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投标人所投UHF垂直极化一体化天线全部符合标书中的技术要求4分，否则0分。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0-4</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vMerge/>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szCs w:val="21"/>
              </w:rPr>
            </w:pPr>
          </w:p>
        </w:tc>
        <w:tc>
          <w:tcPr>
            <w:tcW w:w="1560" w:type="dxa"/>
            <w:vMerge/>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szCs w:val="21"/>
              </w:rPr>
            </w:pP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横向比较进行评价，最好6分，第二名4分，第三名2分，其他0分，满分6分。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0-6</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lastRenderedPageBreak/>
              <w:t>8</w:t>
            </w:r>
          </w:p>
        </w:tc>
        <w:tc>
          <w:tcPr>
            <w:tcW w:w="1560" w:type="dxa"/>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hAnsi="宋体" w:hint="eastAsia"/>
                <w:bCs/>
                <w:color w:val="000000" w:themeColor="text1"/>
                <w:szCs w:val="21"/>
              </w:rPr>
              <w:t>售后服务承诺</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售后服务承诺完整性（包括质保期、故障响应和备件服务），横向比较进行评价，较好：1</w:t>
            </w:r>
            <w:r w:rsidR="007A0880" w:rsidRPr="005F24DA">
              <w:rPr>
                <w:rFonts w:ascii="宋体" w:hAnsi="宋体" w:hint="eastAsia"/>
                <w:color w:val="000000" w:themeColor="text1"/>
                <w:szCs w:val="21"/>
              </w:rPr>
              <w:t>.1</w:t>
            </w:r>
            <w:r w:rsidRPr="005F24DA">
              <w:rPr>
                <w:rFonts w:ascii="宋体" w:hAnsi="宋体" w:hint="eastAsia"/>
                <w:color w:val="000000" w:themeColor="text1"/>
                <w:szCs w:val="21"/>
              </w:rPr>
              <w:t>-2分，一般：0-1分，未应答：0分。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0-2</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vMerge w:val="restart"/>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9</w:t>
            </w:r>
          </w:p>
        </w:tc>
        <w:tc>
          <w:tcPr>
            <w:tcW w:w="1560" w:type="dxa"/>
            <w:vMerge w:val="restart"/>
            <w:tcBorders>
              <w:left w:val="single" w:sz="4" w:space="0" w:color="auto"/>
              <w:right w:val="single" w:sz="4" w:space="0" w:color="auto"/>
            </w:tcBorders>
            <w:vAlign w:val="center"/>
          </w:tcPr>
          <w:p w:rsidR="00BD2DCC" w:rsidRPr="005F24DA" w:rsidRDefault="00BD2DCC" w:rsidP="0050551C">
            <w:pPr>
              <w:spacing w:line="380" w:lineRule="exact"/>
              <w:jc w:val="center"/>
              <w:rPr>
                <w:rFonts w:hAnsi="宋体"/>
                <w:bCs/>
                <w:color w:val="000000" w:themeColor="text1"/>
                <w:szCs w:val="21"/>
              </w:rPr>
            </w:pPr>
            <w:r w:rsidRPr="005F24DA">
              <w:rPr>
                <w:rFonts w:hAnsi="宋体" w:hint="eastAsia"/>
                <w:bCs/>
                <w:color w:val="000000" w:themeColor="text1"/>
                <w:szCs w:val="21"/>
              </w:rPr>
              <w:t>售后服务人员情况</w:t>
            </w:r>
          </w:p>
          <w:p w:rsidR="00BD2DCC" w:rsidRPr="005F24DA" w:rsidRDefault="00BD2DCC" w:rsidP="0050551C">
            <w:pPr>
              <w:snapToGrid w:val="0"/>
              <w:spacing w:line="300" w:lineRule="auto"/>
              <w:jc w:val="center"/>
              <w:rPr>
                <w:rFonts w:ascii="宋体" w:hAnsi="宋体"/>
                <w:color w:val="000000" w:themeColor="text1"/>
              </w:rPr>
            </w:pPr>
            <w:r w:rsidRPr="005F24DA">
              <w:rPr>
                <w:rFonts w:hAnsi="宋体" w:hint="eastAsia"/>
                <w:bCs/>
                <w:color w:val="000000" w:themeColor="text1"/>
                <w:szCs w:val="21"/>
              </w:rPr>
              <w:t>及服务保障能力和经验</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pacing w:line="380" w:lineRule="exact"/>
              <w:rPr>
                <w:rFonts w:ascii="宋体" w:hAnsi="宋体"/>
                <w:color w:val="000000" w:themeColor="text1"/>
                <w:szCs w:val="21"/>
              </w:rPr>
            </w:pPr>
            <w:r w:rsidRPr="005F24DA">
              <w:rPr>
                <w:rFonts w:ascii="宋体" w:hAnsi="宋体" w:hint="eastAsia"/>
                <w:color w:val="000000" w:themeColor="text1"/>
                <w:szCs w:val="21"/>
              </w:rPr>
              <w:t>本项目售后服务人员情况及数量，横向比较进行评价，较好：1</w:t>
            </w:r>
            <w:r w:rsidR="007A0880" w:rsidRPr="005F24DA">
              <w:rPr>
                <w:rFonts w:ascii="宋体" w:hAnsi="宋体" w:hint="eastAsia"/>
                <w:color w:val="000000" w:themeColor="text1"/>
                <w:szCs w:val="21"/>
              </w:rPr>
              <w:t>.1</w:t>
            </w:r>
            <w:r w:rsidRPr="005F24DA">
              <w:rPr>
                <w:rFonts w:ascii="宋体" w:hAnsi="宋体" w:hint="eastAsia"/>
                <w:color w:val="000000" w:themeColor="text1"/>
                <w:szCs w:val="21"/>
              </w:rPr>
              <w:t>-2分，一般：0-1分，未应答：0分。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0-2</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vMerge/>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1560" w:type="dxa"/>
            <w:vMerge/>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ind w:rightChars="-13" w:right="-27"/>
              <w:rPr>
                <w:rFonts w:ascii="宋体" w:hAnsi="宋体"/>
                <w:color w:val="000000" w:themeColor="text1"/>
                <w:szCs w:val="21"/>
              </w:rPr>
            </w:pPr>
            <w:r w:rsidRPr="005F24DA">
              <w:rPr>
                <w:rFonts w:ascii="宋体" w:hAnsi="宋体" w:hint="eastAsia"/>
                <w:color w:val="000000" w:themeColor="text1"/>
                <w:szCs w:val="21"/>
              </w:rPr>
              <w:t>投标人地面数字电视广播发射机维修维护服务经验：横向比较进行评价，投标人须提供维修记录、维修单或用户维修评价等证明材料。较好：2</w:t>
            </w:r>
            <w:r w:rsidR="007A0880" w:rsidRPr="005F24DA">
              <w:rPr>
                <w:rFonts w:ascii="宋体" w:hAnsi="宋体" w:hint="eastAsia"/>
                <w:color w:val="000000" w:themeColor="text1"/>
                <w:szCs w:val="21"/>
              </w:rPr>
              <w:t>.1</w:t>
            </w:r>
            <w:r w:rsidRPr="005F24DA">
              <w:rPr>
                <w:rFonts w:ascii="宋体" w:hAnsi="宋体" w:hint="eastAsia"/>
                <w:color w:val="000000" w:themeColor="text1"/>
                <w:szCs w:val="21"/>
              </w:rPr>
              <w:t>-4分，一般：0-2分，未应答：0分。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0-4</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10</w:t>
            </w:r>
          </w:p>
        </w:tc>
        <w:tc>
          <w:tcPr>
            <w:tcW w:w="1560" w:type="dxa"/>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hAnsi="宋体" w:hint="eastAsia"/>
                <w:bCs/>
                <w:color w:val="000000" w:themeColor="text1"/>
                <w:szCs w:val="21"/>
              </w:rPr>
              <w:t>培训计划</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ind w:leftChars="-1" w:left="-2" w:rightChars="-13" w:right="-27"/>
              <w:rPr>
                <w:rFonts w:ascii="宋体" w:hAnsi="宋体"/>
                <w:color w:val="000000" w:themeColor="text1"/>
                <w:szCs w:val="21"/>
              </w:rPr>
            </w:pPr>
            <w:r w:rsidRPr="005F24DA">
              <w:rPr>
                <w:rFonts w:ascii="宋体" w:hAnsi="宋体" w:hint="eastAsia"/>
                <w:color w:val="000000" w:themeColor="text1"/>
                <w:szCs w:val="21"/>
              </w:rPr>
              <w:t>对培训计划的完整可行性、合理性，横向比较进行评价，较好：1</w:t>
            </w:r>
            <w:r w:rsidR="001F413E">
              <w:rPr>
                <w:rFonts w:ascii="宋体" w:hAnsi="宋体" w:hint="eastAsia"/>
                <w:color w:val="000000" w:themeColor="text1"/>
                <w:szCs w:val="21"/>
              </w:rPr>
              <w:t>.1</w:t>
            </w:r>
            <w:r w:rsidRPr="005F24DA">
              <w:rPr>
                <w:rFonts w:ascii="宋体" w:hAnsi="宋体" w:hint="eastAsia"/>
                <w:color w:val="000000" w:themeColor="text1"/>
                <w:szCs w:val="21"/>
              </w:rPr>
              <w:t>-2分，一般：0-1分，未应答：0分。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0-2</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11</w:t>
            </w:r>
          </w:p>
        </w:tc>
        <w:tc>
          <w:tcPr>
            <w:tcW w:w="1560" w:type="dxa"/>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hAnsi="宋体"/>
                <w:bCs/>
                <w:color w:val="000000" w:themeColor="text1"/>
                <w:szCs w:val="21"/>
              </w:rPr>
            </w:pPr>
            <w:r w:rsidRPr="005F24DA">
              <w:rPr>
                <w:rFonts w:ascii="宋体" w:hAnsi="宋体" w:hint="eastAsia"/>
                <w:color w:val="000000" w:themeColor="text1"/>
              </w:rPr>
              <w:t>投标文件质量</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ind w:leftChars="-1" w:left="-2" w:rightChars="-13" w:right="-27"/>
              <w:rPr>
                <w:rFonts w:ascii="宋体" w:hAnsi="宋体"/>
                <w:color w:val="000000" w:themeColor="text1"/>
                <w:szCs w:val="21"/>
              </w:rPr>
            </w:pPr>
            <w:r w:rsidRPr="005F24DA">
              <w:rPr>
                <w:rFonts w:ascii="宋体" w:hAnsi="宋体" w:cs="宋体" w:hint="eastAsia"/>
                <w:color w:val="000000" w:themeColor="text1"/>
                <w:szCs w:val="21"/>
              </w:rPr>
              <w:t>投标文件规范完整，便于检索、查阅，</w:t>
            </w:r>
            <w:r w:rsidRPr="005F24DA">
              <w:rPr>
                <w:rFonts w:ascii="宋体" w:hAnsi="宋体" w:hint="eastAsia"/>
                <w:color w:val="000000" w:themeColor="text1"/>
                <w:szCs w:val="21"/>
              </w:rPr>
              <w:t>得1分，否则得0分。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0-1</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12</w:t>
            </w:r>
          </w:p>
        </w:tc>
        <w:tc>
          <w:tcPr>
            <w:tcW w:w="1560" w:type="dxa"/>
            <w:tcBorders>
              <w:left w:val="single" w:sz="4" w:space="0" w:color="auto"/>
              <w:right w:val="single" w:sz="4" w:space="0" w:color="auto"/>
            </w:tcBorders>
            <w:vAlign w:val="center"/>
          </w:tcPr>
          <w:p w:rsidR="00BD2DCC" w:rsidRPr="005F24DA" w:rsidRDefault="00BD2DCC" w:rsidP="0050551C">
            <w:pPr>
              <w:snapToGrid w:val="0"/>
              <w:spacing w:line="300" w:lineRule="auto"/>
              <w:jc w:val="center"/>
              <w:rPr>
                <w:rFonts w:hAnsi="宋体"/>
                <w:bCs/>
                <w:color w:val="000000" w:themeColor="text1"/>
                <w:szCs w:val="21"/>
              </w:rPr>
            </w:pPr>
            <w:r w:rsidRPr="005F24DA">
              <w:rPr>
                <w:rFonts w:hint="eastAsia"/>
                <w:color w:val="000000" w:themeColor="text1"/>
              </w:rPr>
              <w:t>价格分</w:t>
            </w:r>
          </w:p>
        </w:tc>
        <w:tc>
          <w:tcPr>
            <w:tcW w:w="5244"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ind w:leftChars="-1" w:left="-2" w:rightChars="-13" w:right="-27"/>
              <w:rPr>
                <w:rFonts w:ascii="宋体" w:hAnsi="宋体"/>
                <w:color w:val="000000" w:themeColor="text1"/>
                <w:szCs w:val="21"/>
              </w:rPr>
            </w:pPr>
            <w:r w:rsidRPr="005F24DA">
              <w:rPr>
                <w:rFonts w:ascii="宋体" w:hint="eastAsia"/>
                <w:color w:val="000000" w:themeColor="text1"/>
                <w:szCs w:val="21"/>
              </w:rPr>
              <w:t>满足招标文件要求且价格最低的投标价为基准价，其价格分为满分30分。其他投标人的价格分统一按照下列公式计算：价格分</w:t>
            </w:r>
            <w:r w:rsidRPr="005F24DA">
              <w:rPr>
                <w:rFonts w:ascii="宋体"/>
                <w:color w:val="000000" w:themeColor="text1"/>
                <w:szCs w:val="21"/>
              </w:rPr>
              <w:t>=(</w:t>
            </w:r>
            <w:r w:rsidRPr="005F24DA">
              <w:rPr>
                <w:rFonts w:ascii="宋体" w:hint="eastAsia"/>
                <w:color w:val="000000" w:themeColor="text1"/>
                <w:szCs w:val="21"/>
              </w:rPr>
              <w:t>基准价／投标报价</w:t>
            </w:r>
            <w:r w:rsidRPr="005F24DA">
              <w:rPr>
                <w:rFonts w:ascii="宋体"/>
                <w:color w:val="000000" w:themeColor="text1"/>
                <w:szCs w:val="21"/>
              </w:rPr>
              <w:t>)</w:t>
            </w:r>
            <w:r w:rsidRPr="005F24DA">
              <w:rPr>
                <w:rFonts w:ascii="宋体" w:hint="eastAsia"/>
                <w:color w:val="000000" w:themeColor="text1"/>
                <w:szCs w:val="21"/>
              </w:rPr>
              <w:t>×价格权值×</w:t>
            </w:r>
            <w:r w:rsidRPr="005F24DA">
              <w:rPr>
                <w:rFonts w:ascii="宋体"/>
                <w:color w:val="000000" w:themeColor="text1"/>
                <w:szCs w:val="21"/>
              </w:rPr>
              <w:t>100</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0-30</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r w:rsidR="00BD2DCC" w:rsidRPr="005F24DA" w:rsidTr="0050551C">
        <w:trPr>
          <w:trHeight w:val="710"/>
        </w:trPr>
        <w:tc>
          <w:tcPr>
            <w:tcW w:w="747" w:type="dxa"/>
            <w:tcBorders>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jc w:val="center"/>
              <w:rPr>
                <w:rFonts w:ascii="宋体" w:hAnsi="宋体"/>
                <w:color w:val="000000" w:themeColor="text1"/>
              </w:rPr>
            </w:pPr>
            <w:r w:rsidRPr="005F24DA">
              <w:rPr>
                <w:rFonts w:ascii="宋体" w:hAnsi="宋体" w:hint="eastAsia"/>
                <w:color w:val="000000" w:themeColor="text1"/>
              </w:rPr>
              <w:t>13</w:t>
            </w:r>
          </w:p>
        </w:tc>
        <w:tc>
          <w:tcPr>
            <w:tcW w:w="6804" w:type="dxa"/>
            <w:gridSpan w:val="2"/>
            <w:tcBorders>
              <w:left w:val="single" w:sz="4" w:space="0" w:color="auto"/>
              <w:bottom w:val="single" w:sz="4" w:space="0" w:color="auto"/>
              <w:right w:val="single" w:sz="4" w:space="0" w:color="auto"/>
            </w:tcBorders>
            <w:vAlign w:val="center"/>
          </w:tcPr>
          <w:p w:rsidR="00BD2DCC" w:rsidRPr="005F24DA" w:rsidRDefault="00BD2DCC" w:rsidP="0050551C">
            <w:pPr>
              <w:ind w:leftChars="-1" w:left="-2" w:rightChars="-13" w:right="-27"/>
              <w:jc w:val="center"/>
              <w:rPr>
                <w:rFonts w:ascii="宋体" w:hAnsi="宋体"/>
                <w:color w:val="000000" w:themeColor="text1"/>
                <w:szCs w:val="21"/>
              </w:rPr>
            </w:pPr>
            <w:r w:rsidRPr="005F24DA">
              <w:rPr>
                <w:rFonts w:ascii="宋体" w:cs="宋体" w:hint="eastAsia"/>
                <w:color w:val="000000" w:themeColor="text1"/>
                <w:sz w:val="24"/>
                <w:lang w:val="zh-CN"/>
              </w:rPr>
              <w:t>评比总得分（满分</w:t>
            </w:r>
            <w:r w:rsidRPr="005F24DA">
              <w:rPr>
                <w:rFonts w:ascii="宋体" w:cs="宋体"/>
                <w:color w:val="000000" w:themeColor="text1"/>
                <w:sz w:val="24"/>
                <w:lang w:val="zh-CN"/>
              </w:rPr>
              <w:t>100</w:t>
            </w:r>
            <w:r w:rsidRPr="005F24DA">
              <w:rPr>
                <w:rFonts w:ascii="宋体" w:cs="宋体" w:hint="eastAsia"/>
                <w:color w:val="000000" w:themeColor="text1"/>
                <w:sz w:val="24"/>
                <w:lang w:val="zh-CN"/>
              </w:rPr>
              <w:t>分）</w:t>
            </w:r>
          </w:p>
        </w:tc>
        <w:tc>
          <w:tcPr>
            <w:tcW w:w="729" w:type="dxa"/>
            <w:tcBorders>
              <w:top w:val="single" w:sz="4" w:space="0" w:color="auto"/>
              <w:left w:val="single" w:sz="4" w:space="0" w:color="auto"/>
              <w:bottom w:val="single" w:sz="4" w:space="0" w:color="auto"/>
              <w:right w:val="single" w:sz="4" w:space="0" w:color="auto"/>
            </w:tcBorders>
            <w:vAlign w:val="center"/>
          </w:tcPr>
          <w:p w:rsidR="00BD2DCC" w:rsidRPr="005F24DA" w:rsidRDefault="00BD2DCC" w:rsidP="0050551C">
            <w:pPr>
              <w:snapToGrid w:val="0"/>
              <w:spacing w:line="300" w:lineRule="auto"/>
              <w:ind w:leftChars="-19" w:left="-40" w:firstLineChars="19" w:firstLine="40"/>
              <w:jc w:val="center"/>
              <w:rPr>
                <w:rFonts w:ascii="宋体" w:hAnsi="宋体"/>
                <w:color w:val="000000" w:themeColor="text1"/>
              </w:rPr>
            </w:pPr>
            <w:r w:rsidRPr="005F24DA">
              <w:rPr>
                <w:rFonts w:ascii="宋体" w:hAnsi="宋体" w:hint="eastAsia"/>
                <w:color w:val="000000" w:themeColor="text1"/>
              </w:rPr>
              <w:t>100</w:t>
            </w:r>
          </w:p>
        </w:tc>
        <w:tc>
          <w:tcPr>
            <w:tcW w:w="975" w:type="dxa"/>
            <w:tcBorders>
              <w:top w:val="single" w:sz="4" w:space="0" w:color="auto"/>
              <w:left w:val="single" w:sz="4" w:space="0" w:color="auto"/>
              <w:bottom w:val="single" w:sz="4" w:space="0" w:color="auto"/>
              <w:right w:val="single" w:sz="4" w:space="0" w:color="auto"/>
            </w:tcBorders>
          </w:tcPr>
          <w:p w:rsidR="00BD2DCC" w:rsidRPr="005F24DA" w:rsidRDefault="00BD2DCC" w:rsidP="0050551C">
            <w:pPr>
              <w:snapToGrid w:val="0"/>
              <w:spacing w:line="300" w:lineRule="auto"/>
              <w:ind w:leftChars="-19" w:left="-40" w:firstLineChars="19" w:firstLine="40"/>
              <w:rPr>
                <w:rFonts w:ascii="宋体" w:hAnsi="宋体"/>
                <w:color w:val="000000" w:themeColor="text1"/>
              </w:rPr>
            </w:pPr>
          </w:p>
        </w:tc>
      </w:tr>
    </w:tbl>
    <w:p w:rsidR="00BD2DCC" w:rsidRPr="005F24DA" w:rsidRDefault="00BD2DCC" w:rsidP="00BD2DCC">
      <w:pPr>
        <w:pStyle w:val="31"/>
        <w:spacing w:before="0" w:after="0"/>
        <w:jc w:val="center"/>
        <w:rPr>
          <w:rFonts w:hAnsi="宋体"/>
          <w:color w:val="000000" w:themeColor="text1"/>
        </w:rPr>
      </w:pPr>
      <w:bookmarkStart w:id="84" w:name="_Toc424829671"/>
      <w:bookmarkStart w:id="85" w:name="_Toc424885737"/>
    </w:p>
    <w:p w:rsidR="00BD2DCC" w:rsidRPr="005F24DA" w:rsidRDefault="00BD2DCC" w:rsidP="00BD2DCC">
      <w:pPr>
        <w:pStyle w:val="a6"/>
        <w:rPr>
          <w:color w:val="000000" w:themeColor="text1"/>
        </w:rPr>
      </w:pPr>
    </w:p>
    <w:bookmarkEnd w:id="84"/>
    <w:bookmarkEnd w:id="85"/>
    <w:p w:rsidR="00BD2DCC" w:rsidRPr="005F24DA" w:rsidRDefault="00BD2DCC" w:rsidP="00BD2DCC">
      <w:pPr>
        <w:pStyle w:val="31"/>
        <w:spacing w:before="0" w:after="0"/>
        <w:jc w:val="center"/>
        <w:rPr>
          <w:rFonts w:hAnsi="宋体"/>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BD2DCC" w:rsidP="00BD2DCC">
      <w:pPr>
        <w:pStyle w:val="a6"/>
        <w:rPr>
          <w:color w:val="000000" w:themeColor="text1"/>
        </w:rPr>
      </w:pPr>
    </w:p>
    <w:p w:rsidR="00BD2DCC" w:rsidRPr="005F24DA" w:rsidRDefault="00FD1CF2" w:rsidP="00BD2DCC">
      <w:pPr>
        <w:pStyle w:val="31"/>
        <w:spacing w:before="0" w:after="0"/>
        <w:jc w:val="center"/>
        <w:rPr>
          <w:rFonts w:hAnsi="宋体"/>
          <w:color w:val="000000" w:themeColor="text1"/>
        </w:rPr>
      </w:pPr>
      <w:r w:rsidRPr="005F24DA">
        <w:rPr>
          <w:rFonts w:hAnsi="宋体" w:hint="eastAsia"/>
          <w:color w:val="000000" w:themeColor="text1"/>
        </w:rPr>
        <w:t xml:space="preserve">                                                                                                 </w:t>
      </w:r>
    </w:p>
    <w:p w:rsidR="00FD1CF2" w:rsidRPr="005F24DA" w:rsidRDefault="00FD1CF2" w:rsidP="00BD2DCC">
      <w:pPr>
        <w:spacing w:line="360" w:lineRule="auto"/>
        <w:rPr>
          <w:rFonts w:ascii="宋体" w:hAnsi="宋体"/>
          <w:color w:val="000000" w:themeColor="text1"/>
          <w:sz w:val="24"/>
        </w:rPr>
      </w:pPr>
    </w:p>
    <w:p w:rsidR="00FD1CF2" w:rsidRPr="005F24DA" w:rsidRDefault="00FD1CF2" w:rsidP="00BD2DCC">
      <w:pPr>
        <w:spacing w:line="360" w:lineRule="auto"/>
        <w:rPr>
          <w:rFonts w:ascii="宋体" w:hAnsi="宋体"/>
          <w:color w:val="000000" w:themeColor="text1"/>
          <w:sz w:val="24"/>
        </w:rPr>
      </w:pPr>
    </w:p>
    <w:p w:rsidR="00FD1CF2" w:rsidRPr="005F24DA" w:rsidRDefault="00FD1CF2" w:rsidP="00BD2DCC">
      <w:pPr>
        <w:spacing w:line="360" w:lineRule="auto"/>
        <w:rPr>
          <w:rFonts w:ascii="宋体" w:hAnsi="宋体"/>
          <w:b/>
          <w:color w:val="000000" w:themeColor="text1"/>
          <w:sz w:val="28"/>
          <w:szCs w:val="28"/>
        </w:rPr>
      </w:pPr>
      <w:r w:rsidRPr="005F24DA">
        <w:rPr>
          <w:rFonts w:ascii="宋体" w:hAnsi="宋体" w:hint="eastAsia"/>
          <w:color w:val="000000" w:themeColor="text1"/>
          <w:sz w:val="24"/>
        </w:rPr>
        <w:lastRenderedPageBreak/>
        <w:t xml:space="preserve">                           </w:t>
      </w:r>
      <w:r w:rsidRPr="005F24DA">
        <w:rPr>
          <w:rFonts w:hAnsi="宋体" w:hint="eastAsia"/>
          <w:b/>
          <w:color w:val="000000" w:themeColor="text1"/>
          <w:sz w:val="28"/>
          <w:szCs w:val="28"/>
        </w:rPr>
        <w:t>技术、商务评分表（</w:t>
      </w:r>
      <w:r w:rsidRPr="005F24DA">
        <w:rPr>
          <w:rFonts w:hAnsi="宋体" w:hint="eastAsia"/>
          <w:b/>
          <w:color w:val="000000" w:themeColor="text1"/>
          <w:sz w:val="28"/>
          <w:szCs w:val="28"/>
        </w:rPr>
        <w:t>B</w:t>
      </w:r>
      <w:r w:rsidRPr="005F24DA">
        <w:rPr>
          <w:rFonts w:hAnsi="宋体" w:hint="eastAsia"/>
          <w:b/>
          <w:color w:val="000000" w:themeColor="text1"/>
          <w:sz w:val="28"/>
          <w:szCs w:val="28"/>
        </w:rPr>
        <w:t>包）</w:t>
      </w:r>
    </w:p>
    <w:p w:rsidR="00FD1CF2" w:rsidRPr="005F24DA" w:rsidRDefault="00FD1CF2" w:rsidP="00BD2DCC">
      <w:pPr>
        <w:spacing w:line="360" w:lineRule="auto"/>
        <w:rPr>
          <w:rFonts w:ascii="宋体" w:hAnsi="宋体"/>
          <w:color w:val="000000" w:themeColor="text1"/>
          <w:sz w:val="24"/>
        </w:rPr>
      </w:pPr>
      <w:r w:rsidRPr="005F24DA">
        <w:rPr>
          <w:rFonts w:ascii="宋体" w:hAnsi="宋体" w:hint="eastAsia"/>
          <w:color w:val="000000" w:themeColor="text1"/>
          <w:sz w:val="24"/>
        </w:rPr>
        <w:t>项目名称：海南省移动地面数字电视单频网（二期）</w:t>
      </w:r>
    </w:p>
    <w:p w:rsidR="00BD2DCC" w:rsidRPr="005F24DA" w:rsidRDefault="00BD2DCC" w:rsidP="00BD2DCC">
      <w:pPr>
        <w:spacing w:line="360" w:lineRule="auto"/>
        <w:rPr>
          <w:rFonts w:ascii="宋体" w:hAnsi="宋体"/>
          <w:color w:val="000000" w:themeColor="text1"/>
          <w:sz w:val="24"/>
        </w:rPr>
      </w:pPr>
      <w:r w:rsidRPr="005F24DA">
        <w:rPr>
          <w:rFonts w:ascii="宋体" w:hAnsi="宋体" w:hint="eastAsia"/>
          <w:color w:val="000000" w:themeColor="text1"/>
          <w:sz w:val="24"/>
        </w:rPr>
        <w:t>项目编号：DHHNZFCG2016-22</w:t>
      </w:r>
    </w:p>
    <w:tbl>
      <w:tblPr>
        <w:tblW w:w="519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2589"/>
        <w:gridCol w:w="3936"/>
        <w:gridCol w:w="992"/>
        <w:gridCol w:w="855"/>
      </w:tblGrid>
      <w:tr w:rsidR="00BD2DCC" w:rsidRPr="005F24DA" w:rsidTr="0050551C">
        <w:trPr>
          <w:trHeight w:val="409"/>
        </w:trPr>
        <w:tc>
          <w:tcPr>
            <w:tcW w:w="408" w:type="pct"/>
            <w:vAlign w:val="center"/>
          </w:tcPr>
          <w:p w:rsidR="00BD2DCC" w:rsidRPr="005F24DA" w:rsidRDefault="00BD2DCC" w:rsidP="0050551C">
            <w:pPr>
              <w:jc w:val="center"/>
              <w:rPr>
                <w:rFonts w:ascii="宋体" w:cs="Arial"/>
                <w:b/>
                <w:color w:val="000000" w:themeColor="text1"/>
                <w:szCs w:val="21"/>
              </w:rPr>
            </w:pPr>
            <w:r w:rsidRPr="005F24DA">
              <w:rPr>
                <w:rFonts w:ascii="宋体" w:hAnsi="宋体" w:cs="Arial" w:hint="eastAsia"/>
                <w:b/>
                <w:color w:val="000000" w:themeColor="text1"/>
                <w:szCs w:val="21"/>
              </w:rPr>
              <w:t>序号</w:t>
            </w:r>
          </w:p>
        </w:tc>
        <w:tc>
          <w:tcPr>
            <w:tcW w:w="1420" w:type="pct"/>
            <w:vAlign w:val="center"/>
          </w:tcPr>
          <w:p w:rsidR="00BD2DCC" w:rsidRPr="005F24DA" w:rsidRDefault="00BD2DCC" w:rsidP="0050551C">
            <w:pPr>
              <w:jc w:val="center"/>
              <w:rPr>
                <w:rFonts w:ascii="宋体" w:cs="Arial"/>
                <w:b/>
                <w:color w:val="000000" w:themeColor="text1"/>
                <w:szCs w:val="21"/>
              </w:rPr>
            </w:pPr>
            <w:r w:rsidRPr="005F24DA">
              <w:rPr>
                <w:rFonts w:ascii="宋体" w:hAnsi="宋体" w:cs="Arial" w:hint="eastAsia"/>
                <w:b/>
                <w:color w:val="000000" w:themeColor="text1"/>
                <w:szCs w:val="21"/>
              </w:rPr>
              <w:t>评比项目</w:t>
            </w:r>
          </w:p>
        </w:tc>
        <w:tc>
          <w:tcPr>
            <w:tcW w:w="2159" w:type="pct"/>
            <w:vAlign w:val="center"/>
          </w:tcPr>
          <w:p w:rsidR="00BD2DCC" w:rsidRPr="005F24DA" w:rsidRDefault="00BD2DCC" w:rsidP="0050551C">
            <w:pPr>
              <w:jc w:val="center"/>
              <w:rPr>
                <w:rFonts w:ascii="宋体" w:cs="宋体"/>
                <w:b/>
                <w:color w:val="000000" w:themeColor="text1"/>
                <w:szCs w:val="21"/>
              </w:rPr>
            </w:pPr>
            <w:r w:rsidRPr="005F24DA">
              <w:rPr>
                <w:rFonts w:ascii="宋体" w:hAnsi="宋体" w:cs="宋体" w:hint="eastAsia"/>
                <w:b/>
                <w:color w:val="000000" w:themeColor="text1"/>
                <w:szCs w:val="21"/>
              </w:rPr>
              <w:t>评价</w:t>
            </w:r>
          </w:p>
        </w:tc>
        <w:tc>
          <w:tcPr>
            <w:tcW w:w="544" w:type="pct"/>
            <w:vAlign w:val="center"/>
          </w:tcPr>
          <w:p w:rsidR="00BD2DCC" w:rsidRPr="005F24DA" w:rsidRDefault="00BD2DCC" w:rsidP="0050551C">
            <w:pPr>
              <w:jc w:val="center"/>
              <w:rPr>
                <w:rFonts w:ascii="宋体" w:cs="宋体"/>
                <w:b/>
                <w:color w:val="000000" w:themeColor="text1"/>
                <w:szCs w:val="21"/>
              </w:rPr>
            </w:pPr>
            <w:r w:rsidRPr="005F24DA">
              <w:rPr>
                <w:rFonts w:ascii="宋体" w:cs="宋体" w:hint="eastAsia"/>
                <w:b/>
                <w:color w:val="000000" w:themeColor="text1"/>
                <w:szCs w:val="21"/>
              </w:rPr>
              <w:t>分值</w:t>
            </w:r>
          </w:p>
        </w:tc>
        <w:tc>
          <w:tcPr>
            <w:tcW w:w="469" w:type="pct"/>
            <w:vAlign w:val="center"/>
          </w:tcPr>
          <w:p w:rsidR="00BD2DCC" w:rsidRPr="005F24DA" w:rsidRDefault="00BD2DCC" w:rsidP="0050551C">
            <w:pPr>
              <w:jc w:val="center"/>
              <w:rPr>
                <w:rFonts w:ascii="宋体" w:cs="宋体"/>
                <w:b/>
                <w:color w:val="000000" w:themeColor="text1"/>
                <w:szCs w:val="21"/>
              </w:rPr>
            </w:pPr>
            <w:r w:rsidRPr="005F24DA">
              <w:rPr>
                <w:rFonts w:ascii="宋体" w:hAnsi="宋体" w:cs="宋体" w:hint="eastAsia"/>
                <w:b/>
                <w:color w:val="000000" w:themeColor="text1"/>
                <w:szCs w:val="21"/>
              </w:rPr>
              <w:t>投标人得分</w:t>
            </w:r>
          </w:p>
        </w:tc>
      </w:tr>
      <w:tr w:rsidR="00BD2DCC" w:rsidRPr="005F24DA" w:rsidTr="0050551C">
        <w:trPr>
          <w:trHeight w:val="225"/>
        </w:trPr>
        <w:tc>
          <w:tcPr>
            <w:tcW w:w="408" w:type="pct"/>
            <w:vAlign w:val="center"/>
          </w:tcPr>
          <w:p w:rsidR="00BD2DCC" w:rsidRPr="005F24DA" w:rsidRDefault="00BD2DCC" w:rsidP="0050551C">
            <w:pPr>
              <w:spacing w:line="360" w:lineRule="auto"/>
              <w:jc w:val="center"/>
              <w:rPr>
                <w:rFonts w:ascii="宋体" w:cs="Arial"/>
                <w:color w:val="000000" w:themeColor="text1"/>
                <w:szCs w:val="21"/>
              </w:rPr>
            </w:pPr>
            <w:r w:rsidRPr="005F24DA">
              <w:rPr>
                <w:rFonts w:ascii="宋体" w:hAnsi="宋体" w:cs="Arial"/>
                <w:color w:val="000000" w:themeColor="text1"/>
                <w:szCs w:val="21"/>
              </w:rPr>
              <w:t>1</w:t>
            </w:r>
          </w:p>
        </w:tc>
        <w:tc>
          <w:tcPr>
            <w:tcW w:w="1420" w:type="pct"/>
            <w:vAlign w:val="center"/>
          </w:tcPr>
          <w:p w:rsidR="00BD2DCC" w:rsidRPr="005F24DA" w:rsidRDefault="00BD2DCC" w:rsidP="0050551C">
            <w:pPr>
              <w:spacing w:line="300" w:lineRule="exact"/>
              <w:jc w:val="center"/>
              <w:rPr>
                <w:rFonts w:ascii="宋体" w:hAnsi="宋体"/>
                <w:color w:val="000000" w:themeColor="text1"/>
                <w:szCs w:val="21"/>
              </w:rPr>
            </w:pPr>
            <w:r w:rsidRPr="005F24DA">
              <w:rPr>
                <w:rFonts w:ascii="宋体" w:hAnsi="宋体" w:hint="eastAsia"/>
                <w:color w:val="000000" w:themeColor="text1"/>
                <w:szCs w:val="21"/>
              </w:rPr>
              <w:t>主要技术性能及规格</w:t>
            </w:r>
          </w:p>
          <w:p w:rsidR="00BD2DCC" w:rsidRPr="005F24DA" w:rsidRDefault="00BD2DCC" w:rsidP="0050551C">
            <w:pPr>
              <w:spacing w:line="300" w:lineRule="exact"/>
              <w:jc w:val="center"/>
              <w:rPr>
                <w:rFonts w:ascii="宋体" w:cs="Arial"/>
                <w:color w:val="000000" w:themeColor="text1"/>
                <w:szCs w:val="21"/>
              </w:rPr>
            </w:pPr>
          </w:p>
        </w:tc>
        <w:tc>
          <w:tcPr>
            <w:tcW w:w="2159" w:type="pct"/>
            <w:vAlign w:val="center"/>
          </w:tcPr>
          <w:p w:rsidR="00BD2DCC" w:rsidRPr="005F24DA" w:rsidRDefault="00BD2DCC" w:rsidP="0050551C">
            <w:pPr>
              <w:rPr>
                <w:rFonts w:ascii="宋体" w:hAnsi="宋体" w:cs="宋体"/>
                <w:color w:val="000000" w:themeColor="text1"/>
                <w:kern w:val="0"/>
                <w:sz w:val="22"/>
              </w:rPr>
            </w:pPr>
            <w:r w:rsidRPr="005F24DA">
              <w:rPr>
                <w:rFonts w:ascii="宋体" w:hAnsi="宋体" w:cs="宋体" w:hint="eastAsia"/>
                <w:color w:val="000000" w:themeColor="text1"/>
                <w:kern w:val="0"/>
                <w:sz w:val="22"/>
              </w:rPr>
              <w:t>投标文件响应完全满足招标文件中技术规格条款要求即得30分基本分；在基本分的基础上，高于招标要求的每项得2分，满分40分；不满足的每项扣3分，扣完为止。</w:t>
            </w:r>
          </w:p>
          <w:p w:rsidR="00BD2DCC" w:rsidRPr="005F24DA" w:rsidRDefault="00BD2DCC" w:rsidP="0050551C">
            <w:pPr>
              <w:rPr>
                <w:rFonts w:ascii="宋体"/>
                <w:color w:val="000000" w:themeColor="text1"/>
                <w:szCs w:val="21"/>
              </w:rPr>
            </w:pPr>
            <w:r w:rsidRPr="005F24DA">
              <w:rPr>
                <w:rFonts w:ascii="宋体" w:hAnsi="宋体" w:hint="eastAsia"/>
                <w:color w:val="000000" w:themeColor="text1"/>
                <w:szCs w:val="21"/>
              </w:rPr>
              <w:t>注：投标单位必须如实填写投标内容，若发现有弄虚作假或提供虚假材料的，将取消投标资格，并上报政府采购主管部门进行处罚，同时没收投标保证金。</w:t>
            </w:r>
          </w:p>
        </w:tc>
        <w:tc>
          <w:tcPr>
            <w:tcW w:w="544" w:type="pct"/>
            <w:vAlign w:val="center"/>
          </w:tcPr>
          <w:p w:rsidR="00BD2DCC" w:rsidRPr="005F24DA" w:rsidRDefault="00BD2DCC" w:rsidP="0050551C">
            <w:pPr>
              <w:spacing w:line="360" w:lineRule="auto"/>
              <w:ind w:leftChars="-19" w:left="-40" w:firstLineChars="19" w:firstLine="40"/>
              <w:jc w:val="center"/>
              <w:rPr>
                <w:rFonts w:ascii="宋体" w:cs="Arial"/>
                <w:color w:val="000000" w:themeColor="text1"/>
                <w:szCs w:val="21"/>
              </w:rPr>
            </w:pPr>
            <w:r w:rsidRPr="005F24DA">
              <w:rPr>
                <w:rFonts w:ascii="宋体" w:cs="Arial" w:hint="eastAsia"/>
                <w:color w:val="000000" w:themeColor="text1"/>
                <w:szCs w:val="21"/>
              </w:rPr>
              <w:t>0-40</w:t>
            </w:r>
          </w:p>
        </w:tc>
        <w:tc>
          <w:tcPr>
            <w:tcW w:w="469" w:type="pct"/>
          </w:tcPr>
          <w:p w:rsidR="00BD2DCC" w:rsidRPr="005F24DA" w:rsidRDefault="00BD2DCC" w:rsidP="0050551C">
            <w:pPr>
              <w:spacing w:line="360" w:lineRule="auto"/>
              <w:ind w:leftChars="-19" w:left="-40" w:firstLineChars="19" w:firstLine="40"/>
              <w:rPr>
                <w:rFonts w:ascii="宋体" w:cs="Arial"/>
                <w:color w:val="000000" w:themeColor="text1"/>
                <w:szCs w:val="21"/>
              </w:rPr>
            </w:pPr>
          </w:p>
        </w:tc>
      </w:tr>
      <w:tr w:rsidR="00BD2DCC" w:rsidRPr="005F24DA" w:rsidTr="0050551C">
        <w:trPr>
          <w:trHeight w:val="840"/>
        </w:trPr>
        <w:tc>
          <w:tcPr>
            <w:tcW w:w="408" w:type="pct"/>
          </w:tcPr>
          <w:p w:rsidR="00BD2DCC" w:rsidRPr="005F24DA" w:rsidRDefault="00BD2DCC" w:rsidP="0050551C">
            <w:pPr>
              <w:spacing w:line="360" w:lineRule="auto"/>
              <w:jc w:val="center"/>
              <w:rPr>
                <w:rFonts w:ascii="宋体" w:cs="Arial"/>
                <w:color w:val="000000" w:themeColor="text1"/>
                <w:szCs w:val="21"/>
              </w:rPr>
            </w:pPr>
            <w:r w:rsidRPr="005F24DA">
              <w:rPr>
                <w:rFonts w:ascii="宋体" w:hAnsi="宋体" w:cs="Arial"/>
                <w:color w:val="000000" w:themeColor="text1"/>
                <w:szCs w:val="21"/>
              </w:rPr>
              <w:t>2</w:t>
            </w:r>
          </w:p>
        </w:tc>
        <w:tc>
          <w:tcPr>
            <w:tcW w:w="1420" w:type="pct"/>
            <w:vAlign w:val="center"/>
          </w:tcPr>
          <w:p w:rsidR="00BD2DCC" w:rsidRPr="005F24DA" w:rsidRDefault="00BD2DCC" w:rsidP="0050551C">
            <w:pPr>
              <w:jc w:val="center"/>
              <w:rPr>
                <w:rFonts w:ascii="宋体" w:hAnsi="宋体"/>
                <w:color w:val="000000" w:themeColor="text1"/>
                <w:szCs w:val="21"/>
              </w:rPr>
            </w:pPr>
            <w:r w:rsidRPr="005F24DA">
              <w:rPr>
                <w:rFonts w:ascii="宋体" w:hAnsi="宋体" w:hint="eastAsia"/>
                <w:color w:val="000000" w:themeColor="text1"/>
                <w:szCs w:val="21"/>
              </w:rPr>
              <w:t>售后服务</w:t>
            </w:r>
          </w:p>
          <w:p w:rsidR="00BD2DCC" w:rsidRPr="005F24DA" w:rsidRDefault="00BD2DCC" w:rsidP="0050551C">
            <w:pPr>
              <w:jc w:val="center"/>
              <w:rPr>
                <w:rFonts w:ascii="宋体" w:cs="Arial"/>
                <w:color w:val="000000" w:themeColor="text1"/>
                <w:szCs w:val="21"/>
              </w:rPr>
            </w:pPr>
          </w:p>
        </w:tc>
        <w:tc>
          <w:tcPr>
            <w:tcW w:w="2159" w:type="pct"/>
            <w:vAlign w:val="center"/>
          </w:tcPr>
          <w:p w:rsidR="00BD2DCC" w:rsidRPr="005F24DA" w:rsidRDefault="00BD2DCC" w:rsidP="0050551C">
            <w:pPr>
              <w:autoSpaceDE w:val="0"/>
              <w:autoSpaceDN w:val="0"/>
              <w:adjustRightInd w:val="0"/>
              <w:spacing w:line="300" w:lineRule="auto"/>
              <w:rPr>
                <w:rFonts w:ascii="宋体" w:hAnsi="宋体" w:cs="宋体"/>
                <w:color w:val="000000" w:themeColor="text1"/>
                <w:szCs w:val="21"/>
                <w:lang w:val="zh-CN"/>
              </w:rPr>
            </w:pPr>
            <w:r w:rsidRPr="005F24DA">
              <w:rPr>
                <w:rFonts w:ascii="宋体" w:hAnsi="宋体" w:cs="宋体" w:hint="eastAsia"/>
                <w:color w:val="000000" w:themeColor="text1"/>
                <w:szCs w:val="21"/>
                <w:lang w:val="zh-CN"/>
              </w:rPr>
              <w:t>售后服务机构及机制：</w:t>
            </w:r>
          </w:p>
          <w:p w:rsidR="00BD2DCC" w:rsidRPr="005F24DA" w:rsidRDefault="007A0880" w:rsidP="0050551C">
            <w:pPr>
              <w:autoSpaceDE w:val="0"/>
              <w:autoSpaceDN w:val="0"/>
              <w:adjustRightInd w:val="0"/>
              <w:spacing w:line="300" w:lineRule="auto"/>
              <w:rPr>
                <w:rFonts w:ascii="宋体" w:hAnsi="宋体" w:cs="宋体"/>
                <w:color w:val="000000" w:themeColor="text1"/>
                <w:szCs w:val="21"/>
                <w:lang w:val="zh-CN"/>
              </w:rPr>
            </w:pPr>
            <w:r w:rsidRPr="005F24DA">
              <w:rPr>
                <w:rFonts w:ascii="宋体" w:hAnsi="宋体" w:cs="宋体" w:hint="eastAsia"/>
                <w:color w:val="000000" w:themeColor="text1"/>
                <w:szCs w:val="21"/>
                <w:lang w:val="zh-CN"/>
              </w:rPr>
              <w:t>(1)</w:t>
            </w:r>
            <w:r w:rsidR="00BD2DCC" w:rsidRPr="005F24DA">
              <w:rPr>
                <w:rFonts w:ascii="宋体" w:hAnsi="宋体" w:cs="宋体" w:hint="eastAsia"/>
                <w:color w:val="000000" w:themeColor="text1"/>
                <w:szCs w:val="21"/>
                <w:lang w:val="zh-CN"/>
              </w:rPr>
              <w:t>优于招标文件要求，售后服务、培训很好的，得</w:t>
            </w:r>
            <w:r w:rsidRPr="005F24DA">
              <w:rPr>
                <w:rFonts w:ascii="宋体" w:hAnsi="宋体" w:cs="宋体" w:hint="eastAsia"/>
                <w:color w:val="000000" w:themeColor="text1"/>
                <w:szCs w:val="21"/>
                <w:lang w:val="zh-CN"/>
              </w:rPr>
              <w:t>4.1</w:t>
            </w:r>
            <w:r w:rsidR="00BD2DCC" w:rsidRPr="005F24DA">
              <w:rPr>
                <w:rFonts w:ascii="宋体" w:hAnsi="宋体" w:cs="宋体" w:hint="eastAsia"/>
                <w:color w:val="000000" w:themeColor="text1"/>
                <w:szCs w:val="21"/>
                <w:lang w:val="zh-CN"/>
              </w:rPr>
              <w:t>-6分；满足招标文件要求，售后服务质量、培训较好的，得</w:t>
            </w:r>
            <w:r w:rsidRPr="005F24DA">
              <w:rPr>
                <w:rFonts w:ascii="宋体" w:hAnsi="宋体" w:cs="宋体" w:hint="eastAsia"/>
                <w:color w:val="000000" w:themeColor="text1"/>
                <w:szCs w:val="21"/>
                <w:lang w:val="zh-CN"/>
              </w:rPr>
              <w:t>2.1</w:t>
            </w:r>
            <w:r w:rsidR="00BD2DCC" w:rsidRPr="005F24DA">
              <w:rPr>
                <w:rFonts w:ascii="宋体" w:hAnsi="宋体" w:cs="宋体" w:hint="eastAsia"/>
                <w:color w:val="000000" w:themeColor="text1"/>
                <w:szCs w:val="21"/>
                <w:lang w:val="zh-CN"/>
              </w:rPr>
              <w:t>-4分；</w:t>
            </w:r>
          </w:p>
          <w:p w:rsidR="00BD2DCC" w:rsidRPr="005F24DA" w:rsidRDefault="00BD2DCC" w:rsidP="0050551C">
            <w:pPr>
              <w:rPr>
                <w:rFonts w:ascii="宋体" w:hAnsi="宋体" w:cs="宋体"/>
                <w:color w:val="000000" w:themeColor="text1"/>
                <w:szCs w:val="21"/>
                <w:lang w:val="zh-CN"/>
              </w:rPr>
            </w:pPr>
            <w:r w:rsidRPr="005F24DA">
              <w:rPr>
                <w:rFonts w:ascii="宋体" w:hAnsi="宋体" w:cs="宋体" w:hint="eastAsia"/>
                <w:color w:val="000000" w:themeColor="text1"/>
                <w:szCs w:val="21"/>
                <w:lang w:val="zh-CN"/>
              </w:rPr>
              <w:t>仅基本满足招标文件要求，售后服务质量、培训较差的，得0-2分。</w:t>
            </w:r>
          </w:p>
          <w:p w:rsidR="00BD2DCC" w:rsidRPr="005F24DA" w:rsidRDefault="00BD2DCC" w:rsidP="0050551C">
            <w:pPr>
              <w:widowControl/>
              <w:jc w:val="left"/>
              <w:rPr>
                <w:rFonts w:ascii="宋体" w:hAnsi="宋体" w:cs="宋体"/>
                <w:color w:val="000000" w:themeColor="text1"/>
                <w:kern w:val="0"/>
                <w:sz w:val="22"/>
              </w:rPr>
            </w:pPr>
          </w:p>
          <w:p w:rsidR="00BD2DCC" w:rsidRPr="005F24DA" w:rsidRDefault="007A0880" w:rsidP="0050551C">
            <w:pPr>
              <w:widowControl/>
              <w:jc w:val="left"/>
              <w:rPr>
                <w:rFonts w:ascii="宋体" w:hAnsi="宋体" w:cs="宋体"/>
                <w:color w:val="000000" w:themeColor="text1"/>
                <w:kern w:val="0"/>
                <w:sz w:val="22"/>
              </w:rPr>
            </w:pPr>
            <w:r w:rsidRPr="005F24DA">
              <w:rPr>
                <w:rFonts w:ascii="宋体" w:hAnsi="宋体" w:cs="宋体" w:hint="eastAsia"/>
                <w:color w:val="000000" w:themeColor="text1"/>
                <w:kern w:val="0"/>
                <w:sz w:val="22"/>
              </w:rPr>
              <w:t>(2)</w:t>
            </w:r>
            <w:r w:rsidR="00BD2DCC" w:rsidRPr="005F24DA">
              <w:rPr>
                <w:rFonts w:ascii="宋体" w:hAnsi="宋体" w:cs="宋体" w:hint="eastAsia"/>
                <w:color w:val="000000" w:themeColor="text1"/>
                <w:kern w:val="0"/>
                <w:sz w:val="22"/>
              </w:rPr>
              <w:t>免费提供售后周转备机10台  3分               免费提供售后周转备机6台   2分                   免费提供售后周转备机3台   1分</w:t>
            </w:r>
          </w:p>
          <w:p w:rsidR="00BD2DCC" w:rsidRPr="005F24DA" w:rsidRDefault="00BD2DCC" w:rsidP="0050551C">
            <w:pPr>
              <w:jc w:val="left"/>
              <w:rPr>
                <w:rFonts w:ascii="宋体" w:hAnsi="宋体" w:cs="宋体"/>
                <w:color w:val="000000" w:themeColor="text1"/>
                <w:kern w:val="0"/>
                <w:sz w:val="22"/>
              </w:rPr>
            </w:pPr>
            <w:r w:rsidRPr="005F24DA">
              <w:rPr>
                <w:rFonts w:ascii="宋体" w:hAnsi="宋体" w:cs="宋体" w:hint="eastAsia"/>
                <w:color w:val="000000" w:themeColor="text1"/>
                <w:kern w:val="0"/>
                <w:sz w:val="22"/>
              </w:rPr>
              <w:t>没提供备机的               0分</w:t>
            </w:r>
          </w:p>
          <w:p w:rsidR="00BD2DCC" w:rsidRPr="005F24DA" w:rsidRDefault="00BD2DCC" w:rsidP="0050551C">
            <w:pPr>
              <w:rPr>
                <w:rFonts w:ascii="宋体"/>
                <w:color w:val="000000" w:themeColor="text1"/>
                <w:szCs w:val="21"/>
              </w:rPr>
            </w:pPr>
          </w:p>
          <w:p w:rsidR="00BD2DCC" w:rsidRPr="005F24DA" w:rsidRDefault="007A0880" w:rsidP="004D24DF">
            <w:pPr>
              <w:rPr>
                <w:rFonts w:ascii="宋体"/>
                <w:color w:val="000000" w:themeColor="text1"/>
                <w:szCs w:val="21"/>
              </w:rPr>
            </w:pPr>
            <w:r w:rsidRPr="005F24DA">
              <w:rPr>
                <w:rFonts w:ascii="宋体" w:hAnsi="宋体" w:cs="宋体" w:hint="eastAsia"/>
                <w:color w:val="000000" w:themeColor="text1"/>
                <w:kern w:val="0"/>
                <w:sz w:val="22"/>
              </w:rPr>
              <w:t>(3)</w:t>
            </w:r>
            <w:r w:rsidR="00BD2DCC" w:rsidRPr="005F24DA">
              <w:rPr>
                <w:rFonts w:ascii="宋体" w:hAnsi="宋体" w:cs="宋体" w:hint="eastAsia"/>
                <w:color w:val="000000" w:themeColor="text1"/>
                <w:kern w:val="0"/>
                <w:sz w:val="22"/>
              </w:rPr>
              <w:t>免费质保期</w:t>
            </w:r>
            <w:r w:rsidR="004D24DF">
              <w:rPr>
                <w:rFonts w:ascii="宋体" w:hAnsi="宋体" w:cs="宋体" w:hint="eastAsia"/>
                <w:color w:val="000000" w:themeColor="text1"/>
                <w:kern w:val="0"/>
                <w:sz w:val="22"/>
              </w:rPr>
              <w:t>1</w:t>
            </w:r>
            <w:r w:rsidR="00BD2DCC" w:rsidRPr="005F24DA">
              <w:rPr>
                <w:rFonts w:ascii="宋体" w:hAnsi="宋体" w:cs="宋体" w:hint="eastAsia"/>
                <w:color w:val="000000" w:themeColor="text1"/>
                <w:kern w:val="0"/>
                <w:sz w:val="22"/>
              </w:rPr>
              <w:t>年，在此基础上每增加1年得0.5分，最高得1分。</w:t>
            </w:r>
          </w:p>
        </w:tc>
        <w:tc>
          <w:tcPr>
            <w:tcW w:w="544" w:type="pct"/>
            <w:vAlign w:val="center"/>
          </w:tcPr>
          <w:p w:rsidR="00BD2DCC" w:rsidRPr="005F24DA" w:rsidRDefault="00BD2DCC" w:rsidP="0050551C">
            <w:pPr>
              <w:spacing w:line="360" w:lineRule="auto"/>
              <w:jc w:val="center"/>
              <w:rPr>
                <w:rFonts w:ascii="宋体" w:cs="Arial"/>
                <w:color w:val="000000" w:themeColor="text1"/>
                <w:szCs w:val="21"/>
              </w:rPr>
            </w:pPr>
            <w:r w:rsidRPr="005F24DA">
              <w:rPr>
                <w:rFonts w:ascii="宋体" w:cs="Arial" w:hint="eastAsia"/>
                <w:color w:val="000000" w:themeColor="text1"/>
                <w:szCs w:val="21"/>
              </w:rPr>
              <w:t>0-10</w:t>
            </w:r>
          </w:p>
        </w:tc>
        <w:tc>
          <w:tcPr>
            <w:tcW w:w="469" w:type="pct"/>
          </w:tcPr>
          <w:p w:rsidR="00BD2DCC" w:rsidRPr="005F24DA" w:rsidRDefault="00BD2DCC" w:rsidP="0050551C">
            <w:pPr>
              <w:spacing w:line="360" w:lineRule="auto"/>
              <w:rPr>
                <w:rFonts w:ascii="宋体" w:cs="Arial"/>
                <w:color w:val="000000" w:themeColor="text1"/>
                <w:szCs w:val="21"/>
              </w:rPr>
            </w:pPr>
          </w:p>
        </w:tc>
      </w:tr>
      <w:tr w:rsidR="00BD2DCC" w:rsidRPr="005F24DA" w:rsidTr="0050551C">
        <w:trPr>
          <w:trHeight w:val="840"/>
        </w:trPr>
        <w:tc>
          <w:tcPr>
            <w:tcW w:w="408" w:type="pct"/>
          </w:tcPr>
          <w:p w:rsidR="00BD2DCC" w:rsidRPr="005F24DA" w:rsidRDefault="00BD2DCC" w:rsidP="0050551C">
            <w:pPr>
              <w:spacing w:line="360" w:lineRule="auto"/>
              <w:jc w:val="center"/>
              <w:rPr>
                <w:rFonts w:ascii="宋体" w:cs="Arial"/>
                <w:color w:val="000000" w:themeColor="text1"/>
                <w:szCs w:val="21"/>
              </w:rPr>
            </w:pPr>
            <w:r w:rsidRPr="005F24DA">
              <w:rPr>
                <w:rFonts w:ascii="宋体" w:hAnsi="宋体" w:cs="Arial"/>
                <w:color w:val="000000" w:themeColor="text1"/>
                <w:szCs w:val="21"/>
              </w:rPr>
              <w:t>3</w:t>
            </w:r>
          </w:p>
        </w:tc>
        <w:tc>
          <w:tcPr>
            <w:tcW w:w="1420" w:type="pct"/>
            <w:vAlign w:val="center"/>
          </w:tcPr>
          <w:p w:rsidR="00BD2DCC" w:rsidRPr="005F24DA" w:rsidRDefault="00BD2DCC" w:rsidP="0050551C">
            <w:pPr>
              <w:jc w:val="center"/>
              <w:rPr>
                <w:rFonts w:ascii="宋体" w:cs="Arial"/>
                <w:color w:val="000000" w:themeColor="text1"/>
                <w:szCs w:val="21"/>
              </w:rPr>
            </w:pPr>
            <w:r w:rsidRPr="005F24DA">
              <w:rPr>
                <w:rFonts w:ascii="宋体" w:hAnsi="宋体" w:cs="宋体" w:hint="eastAsia"/>
                <w:color w:val="000000" w:themeColor="text1"/>
                <w:szCs w:val="21"/>
                <w:lang w:val="zh-CN"/>
              </w:rPr>
              <w:t>业绩</w:t>
            </w:r>
          </w:p>
        </w:tc>
        <w:tc>
          <w:tcPr>
            <w:tcW w:w="2159" w:type="pct"/>
            <w:vAlign w:val="center"/>
          </w:tcPr>
          <w:p w:rsidR="00BD2DCC" w:rsidRPr="005F24DA" w:rsidRDefault="00BD2DCC" w:rsidP="0050551C">
            <w:pPr>
              <w:rPr>
                <w:rFonts w:ascii="宋体"/>
                <w:color w:val="000000" w:themeColor="text1"/>
                <w:szCs w:val="21"/>
              </w:rPr>
            </w:pPr>
            <w:r w:rsidRPr="005F24DA">
              <w:rPr>
                <w:rFonts w:ascii="宋体" w:hAnsi="宋体" w:cs="宋体" w:hint="eastAsia"/>
                <w:color w:val="000000" w:themeColor="text1"/>
                <w:kern w:val="28"/>
                <w:szCs w:val="21"/>
                <w:lang w:val="zh-CN"/>
              </w:rPr>
              <w:t>自2010年以来，具有同类项目的成功供货案例：投标时必须提供合同</w:t>
            </w:r>
            <w:r w:rsidRPr="005F24DA">
              <w:rPr>
                <w:rFonts w:ascii="宋体" w:hAnsi="宋体" w:hint="eastAsia"/>
                <w:color w:val="000000" w:themeColor="text1"/>
                <w:szCs w:val="21"/>
              </w:rPr>
              <w:t>复印件加盖公章</w:t>
            </w:r>
            <w:r w:rsidRPr="005F24DA">
              <w:rPr>
                <w:rFonts w:ascii="宋体" w:hAnsi="宋体" w:cs="宋体" w:hint="eastAsia"/>
                <w:color w:val="000000" w:themeColor="text1"/>
                <w:kern w:val="28"/>
                <w:szCs w:val="21"/>
                <w:lang w:val="zh-CN"/>
              </w:rPr>
              <w:t>等相关证明，每份合同得1分（合同的总金额须不少于30万元），最多得16分，没有得0分。</w:t>
            </w:r>
          </w:p>
        </w:tc>
        <w:tc>
          <w:tcPr>
            <w:tcW w:w="544" w:type="pct"/>
            <w:vAlign w:val="center"/>
          </w:tcPr>
          <w:p w:rsidR="00BD2DCC" w:rsidRPr="005F24DA" w:rsidRDefault="00BD2DCC" w:rsidP="0050551C">
            <w:pPr>
              <w:spacing w:line="360" w:lineRule="auto"/>
              <w:jc w:val="center"/>
              <w:rPr>
                <w:rFonts w:ascii="宋体" w:cs="Arial"/>
                <w:color w:val="000000" w:themeColor="text1"/>
                <w:szCs w:val="21"/>
              </w:rPr>
            </w:pPr>
            <w:r w:rsidRPr="005F24DA">
              <w:rPr>
                <w:rFonts w:ascii="宋体" w:cs="Arial" w:hint="eastAsia"/>
                <w:color w:val="000000" w:themeColor="text1"/>
                <w:szCs w:val="21"/>
              </w:rPr>
              <w:t>0-16</w:t>
            </w:r>
          </w:p>
        </w:tc>
        <w:tc>
          <w:tcPr>
            <w:tcW w:w="469" w:type="pct"/>
          </w:tcPr>
          <w:p w:rsidR="00BD2DCC" w:rsidRPr="005F24DA" w:rsidRDefault="00BD2DCC" w:rsidP="0050551C">
            <w:pPr>
              <w:spacing w:line="360" w:lineRule="auto"/>
              <w:rPr>
                <w:rFonts w:ascii="宋体" w:cs="Arial"/>
                <w:color w:val="000000" w:themeColor="text1"/>
                <w:szCs w:val="21"/>
              </w:rPr>
            </w:pPr>
          </w:p>
        </w:tc>
      </w:tr>
      <w:tr w:rsidR="00BD2DCC" w:rsidRPr="005F24DA" w:rsidTr="0050551C">
        <w:trPr>
          <w:trHeight w:val="468"/>
        </w:trPr>
        <w:tc>
          <w:tcPr>
            <w:tcW w:w="408" w:type="pct"/>
          </w:tcPr>
          <w:p w:rsidR="00BD2DCC" w:rsidRPr="005F24DA" w:rsidRDefault="00BD2DCC" w:rsidP="0050551C">
            <w:pPr>
              <w:spacing w:line="360" w:lineRule="auto"/>
              <w:jc w:val="center"/>
              <w:rPr>
                <w:rFonts w:ascii="宋体" w:hAnsi="宋体" w:cs="Arial"/>
                <w:color w:val="000000" w:themeColor="text1"/>
                <w:szCs w:val="21"/>
              </w:rPr>
            </w:pPr>
            <w:r w:rsidRPr="005F24DA">
              <w:rPr>
                <w:rFonts w:ascii="宋体" w:hAnsi="宋体" w:cs="Arial" w:hint="eastAsia"/>
                <w:color w:val="000000" w:themeColor="text1"/>
                <w:szCs w:val="21"/>
              </w:rPr>
              <w:t>4</w:t>
            </w:r>
          </w:p>
        </w:tc>
        <w:tc>
          <w:tcPr>
            <w:tcW w:w="1420" w:type="pct"/>
            <w:vAlign w:val="center"/>
          </w:tcPr>
          <w:p w:rsidR="00BD2DCC" w:rsidRPr="005F24DA" w:rsidRDefault="00BD2DCC" w:rsidP="0050551C">
            <w:pPr>
              <w:jc w:val="center"/>
              <w:rPr>
                <w:rFonts w:ascii="宋体" w:hAnsi="宋体"/>
                <w:color w:val="000000" w:themeColor="text1"/>
                <w:szCs w:val="21"/>
              </w:rPr>
            </w:pPr>
            <w:r w:rsidRPr="005F24DA">
              <w:rPr>
                <w:rFonts w:ascii="宋体" w:hAnsi="宋体" w:hint="eastAsia"/>
                <w:color w:val="000000" w:themeColor="text1"/>
                <w:szCs w:val="21"/>
              </w:rPr>
              <w:t>信誉</w:t>
            </w:r>
          </w:p>
          <w:p w:rsidR="00BD2DCC" w:rsidRPr="005F24DA" w:rsidRDefault="00BD2DCC" w:rsidP="0050551C">
            <w:pPr>
              <w:jc w:val="center"/>
              <w:rPr>
                <w:rFonts w:ascii="宋体" w:hAnsi="宋体"/>
                <w:color w:val="000000" w:themeColor="text1"/>
                <w:szCs w:val="21"/>
              </w:rPr>
            </w:pPr>
          </w:p>
        </w:tc>
        <w:tc>
          <w:tcPr>
            <w:tcW w:w="2159" w:type="pct"/>
            <w:vAlign w:val="center"/>
          </w:tcPr>
          <w:p w:rsidR="00BD2DCC" w:rsidRPr="005F24DA" w:rsidRDefault="00BD2DCC" w:rsidP="0050551C">
            <w:pPr>
              <w:rPr>
                <w:rFonts w:ascii="宋体" w:hAnsi="宋体"/>
                <w:color w:val="000000" w:themeColor="text1"/>
                <w:szCs w:val="21"/>
              </w:rPr>
            </w:pPr>
            <w:r w:rsidRPr="005F24DA">
              <w:rPr>
                <w:rFonts w:ascii="宋体" w:hAnsi="宋体" w:cs="宋体" w:hint="eastAsia"/>
                <w:color w:val="000000" w:themeColor="text1"/>
                <w:kern w:val="28"/>
                <w:szCs w:val="21"/>
                <w:lang w:val="zh-CN"/>
              </w:rPr>
              <w:t>自2010年以来，具有</w:t>
            </w:r>
            <w:r w:rsidRPr="005F24DA">
              <w:rPr>
                <w:rFonts w:ascii="宋体" w:hAnsi="宋体" w:cs="宋体" w:hint="eastAsia"/>
                <w:color w:val="000000" w:themeColor="text1"/>
                <w:szCs w:val="21"/>
                <w:lang w:val="zh-CN"/>
              </w:rPr>
              <w:t>同类</w:t>
            </w:r>
            <w:r w:rsidRPr="005F24DA">
              <w:rPr>
                <w:rFonts w:ascii="宋体" w:hAnsi="宋体" w:cs="宋体" w:hint="eastAsia"/>
                <w:color w:val="000000" w:themeColor="text1"/>
                <w:kern w:val="28"/>
                <w:szCs w:val="21"/>
                <w:lang w:val="zh-CN"/>
              </w:rPr>
              <w:t>项目的用户验收评价报告</w:t>
            </w:r>
            <w:r w:rsidRPr="005F24DA">
              <w:rPr>
                <w:rFonts w:ascii="宋体" w:hAnsi="宋体" w:hint="eastAsia"/>
                <w:color w:val="000000" w:themeColor="text1"/>
                <w:szCs w:val="21"/>
              </w:rPr>
              <w:t>复印件加盖公章</w:t>
            </w:r>
            <w:r w:rsidRPr="005F24DA">
              <w:rPr>
                <w:rFonts w:ascii="宋体" w:hAnsi="宋体" w:cs="宋体" w:hint="eastAsia"/>
                <w:color w:val="000000" w:themeColor="text1"/>
                <w:kern w:val="28"/>
                <w:szCs w:val="21"/>
                <w:lang w:val="zh-CN"/>
              </w:rPr>
              <w:t>：每个报告得1分，最多得3分，没有得0分。</w:t>
            </w:r>
          </w:p>
        </w:tc>
        <w:tc>
          <w:tcPr>
            <w:tcW w:w="544" w:type="pct"/>
            <w:vAlign w:val="center"/>
          </w:tcPr>
          <w:p w:rsidR="00BD2DCC" w:rsidRPr="005F24DA" w:rsidRDefault="00BD2DCC" w:rsidP="0050551C">
            <w:pPr>
              <w:spacing w:line="360" w:lineRule="auto"/>
              <w:jc w:val="center"/>
              <w:rPr>
                <w:rFonts w:ascii="宋体" w:cs="Arial"/>
                <w:color w:val="000000" w:themeColor="text1"/>
                <w:szCs w:val="21"/>
              </w:rPr>
            </w:pPr>
            <w:r w:rsidRPr="005F24DA">
              <w:rPr>
                <w:rFonts w:ascii="宋体" w:cs="Arial" w:hint="eastAsia"/>
                <w:color w:val="000000" w:themeColor="text1"/>
                <w:szCs w:val="21"/>
              </w:rPr>
              <w:t>0-3</w:t>
            </w:r>
          </w:p>
        </w:tc>
        <w:tc>
          <w:tcPr>
            <w:tcW w:w="469" w:type="pct"/>
          </w:tcPr>
          <w:p w:rsidR="00BD2DCC" w:rsidRPr="005F24DA" w:rsidRDefault="00BD2DCC" w:rsidP="0050551C">
            <w:pPr>
              <w:spacing w:line="360" w:lineRule="auto"/>
              <w:rPr>
                <w:rFonts w:ascii="宋体" w:hAnsi="宋体" w:cs="Arial"/>
                <w:color w:val="000000" w:themeColor="text1"/>
                <w:szCs w:val="21"/>
              </w:rPr>
            </w:pPr>
          </w:p>
        </w:tc>
      </w:tr>
      <w:tr w:rsidR="00BD2DCC" w:rsidRPr="005F24DA" w:rsidTr="0050551C">
        <w:trPr>
          <w:trHeight w:val="428"/>
        </w:trPr>
        <w:tc>
          <w:tcPr>
            <w:tcW w:w="408" w:type="pct"/>
          </w:tcPr>
          <w:p w:rsidR="00BD2DCC" w:rsidRPr="005F24DA" w:rsidRDefault="00BD2DCC" w:rsidP="0050551C">
            <w:pPr>
              <w:spacing w:line="360" w:lineRule="auto"/>
              <w:jc w:val="center"/>
              <w:rPr>
                <w:rFonts w:ascii="宋体" w:cs="Arial"/>
                <w:color w:val="000000" w:themeColor="text1"/>
                <w:szCs w:val="21"/>
              </w:rPr>
            </w:pPr>
            <w:r w:rsidRPr="005F24DA">
              <w:rPr>
                <w:rFonts w:ascii="宋体" w:hAnsi="宋体" w:cs="Arial" w:hint="eastAsia"/>
                <w:color w:val="000000" w:themeColor="text1"/>
                <w:szCs w:val="21"/>
              </w:rPr>
              <w:t>6</w:t>
            </w:r>
          </w:p>
        </w:tc>
        <w:tc>
          <w:tcPr>
            <w:tcW w:w="1420" w:type="pct"/>
          </w:tcPr>
          <w:p w:rsidR="00BD2DCC" w:rsidRPr="005F24DA" w:rsidRDefault="00BD2DCC" w:rsidP="0050551C">
            <w:pPr>
              <w:jc w:val="center"/>
              <w:rPr>
                <w:rFonts w:ascii="宋体" w:hAnsi="宋体" w:cs="宋体"/>
                <w:color w:val="000000" w:themeColor="text1"/>
                <w:szCs w:val="21"/>
              </w:rPr>
            </w:pPr>
            <w:r w:rsidRPr="005F24DA">
              <w:rPr>
                <w:rFonts w:ascii="宋体" w:hAnsi="宋体" w:cs="宋体" w:hint="eastAsia"/>
                <w:color w:val="000000" w:themeColor="text1"/>
                <w:szCs w:val="21"/>
              </w:rPr>
              <w:t>投标文件质量</w:t>
            </w:r>
          </w:p>
          <w:p w:rsidR="00BD2DCC" w:rsidRPr="005F24DA" w:rsidRDefault="00BD2DCC" w:rsidP="0050551C">
            <w:pPr>
              <w:jc w:val="center"/>
              <w:rPr>
                <w:rFonts w:ascii="宋体" w:cs="Arial"/>
                <w:color w:val="000000" w:themeColor="text1"/>
                <w:szCs w:val="21"/>
              </w:rPr>
            </w:pPr>
          </w:p>
        </w:tc>
        <w:tc>
          <w:tcPr>
            <w:tcW w:w="2159" w:type="pct"/>
          </w:tcPr>
          <w:p w:rsidR="00BD2DCC" w:rsidRPr="005F24DA" w:rsidRDefault="00BD2DCC" w:rsidP="0050551C">
            <w:pPr>
              <w:rPr>
                <w:rFonts w:ascii="宋体" w:cs="Arial"/>
                <w:color w:val="000000" w:themeColor="text1"/>
                <w:szCs w:val="21"/>
              </w:rPr>
            </w:pPr>
            <w:r w:rsidRPr="005F24DA">
              <w:rPr>
                <w:rFonts w:ascii="宋体" w:hAnsi="宋体" w:cs="宋体" w:hint="eastAsia"/>
                <w:color w:val="000000" w:themeColor="text1"/>
                <w:szCs w:val="21"/>
              </w:rPr>
              <w:t>投标文件规范完整，便于检索、查阅，</w:t>
            </w:r>
            <w:r w:rsidRPr="005F24DA">
              <w:rPr>
                <w:rFonts w:ascii="宋体" w:hAnsi="宋体" w:hint="eastAsia"/>
                <w:color w:val="000000" w:themeColor="text1"/>
                <w:szCs w:val="21"/>
              </w:rPr>
              <w:t>得1分，否则得0分。</w:t>
            </w:r>
          </w:p>
        </w:tc>
        <w:tc>
          <w:tcPr>
            <w:tcW w:w="544" w:type="pct"/>
            <w:vAlign w:val="center"/>
          </w:tcPr>
          <w:p w:rsidR="00BD2DCC" w:rsidRPr="005F24DA" w:rsidRDefault="00BD2DCC" w:rsidP="0050551C">
            <w:pPr>
              <w:spacing w:line="360" w:lineRule="auto"/>
              <w:jc w:val="center"/>
              <w:rPr>
                <w:rFonts w:ascii="宋体" w:cs="Arial"/>
                <w:color w:val="000000" w:themeColor="text1"/>
                <w:szCs w:val="21"/>
              </w:rPr>
            </w:pPr>
            <w:r w:rsidRPr="005F24DA">
              <w:rPr>
                <w:rFonts w:ascii="宋体" w:cs="Arial" w:hint="eastAsia"/>
                <w:color w:val="000000" w:themeColor="text1"/>
                <w:szCs w:val="21"/>
              </w:rPr>
              <w:t>0-1</w:t>
            </w:r>
          </w:p>
        </w:tc>
        <w:tc>
          <w:tcPr>
            <w:tcW w:w="469" w:type="pct"/>
          </w:tcPr>
          <w:p w:rsidR="00BD2DCC" w:rsidRPr="005F24DA" w:rsidRDefault="00BD2DCC" w:rsidP="0050551C">
            <w:pPr>
              <w:spacing w:line="360" w:lineRule="auto"/>
              <w:rPr>
                <w:rFonts w:ascii="宋体" w:cs="Arial"/>
                <w:color w:val="000000" w:themeColor="text1"/>
                <w:szCs w:val="21"/>
              </w:rPr>
            </w:pPr>
          </w:p>
        </w:tc>
      </w:tr>
      <w:tr w:rsidR="00BD2DCC" w:rsidRPr="005F24DA" w:rsidTr="0050551C">
        <w:trPr>
          <w:trHeight w:val="614"/>
        </w:trPr>
        <w:tc>
          <w:tcPr>
            <w:tcW w:w="408" w:type="pct"/>
          </w:tcPr>
          <w:p w:rsidR="00BD2DCC" w:rsidRPr="005F24DA" w:rsidRDefault="00BD2DCC" w:rsidP="0050551C">
            <w:pPr>
              <w:spacing w:line="360" w:lineRule="auto"/>
              <w:jc w:val="center"/>
              <w:rPr>
                <w:rFonts w:ascii="宋体" w:cs="Arial"/>
                <w:color w:val="000000" w:themeColor="text1"/>
                <w:szCs w:val="21"/>
              </w:rPr>
            </w:pPr>
            <w:r w:rsidRPr="005F24DA">
              <w:rPr>
                <w:rFonts w:ascii="宋体" w:hAnsi="宋体" w:cs="Arial" w:hint="eastAsia"/>
                <w:color w:val="000000" w:themeColor="text1"/>
                <w:szCs w:val="21"/>
              </w:rPr>
              <w:t>7</w:t>
            </w:r>
          </w:p>
        </w:tc>
        <w:tc>
          <w:tcPr>
            <w:tcW w:w="1420" w:type="pct"/>
            <w:vAlign w:val="center"/>
          </w:tcPr>
          <w:p w:rsidR="00BD2DCC" w:rsidRPr="005F24DA" w:rsidRDefault="00BD2DCC" w:rsidP="0050551C">
            <w:pPr>
              <w:jc w:val="center"/>
              <w:rPr>
                <w:rFonts w:ascii="宋体" w:hAnsi="宋体" w:cs="Arial"/>
                <w:color w:val="000000" w:themeColor="text1"/>
                <w:szCs w:val="21"/>
              </w:rPr>
            </w:pPr>
            <w:r w:rsidRPr="005F24DA">
              <w:rPr>
                <w:rFonts w:ascii="宋体" w:hAnsi="宋体" w:cs="Arial" w:hint="eastAsia"/>
                <w:color w:val="000000" w:themeColor="text1"/>
                <w:szCs w:val="21"/>
              </w:rPr>
              <w:t>价格分</w:t>
            </w:r>
          </w:p>
          <w:p w:rsidR="00BD2DCC" w:rsidRPr="005F24DA" w:rsidRDefault="00BD2DCC" w:rsidP="0050551C">
            <w:pPr>
              <w:jc w:val="center"/>
              <w:rPr>
                <w:rFonts w:ascii="宋体" w:cs="Arial"/>
                <w:color w:val="000000" w:themeColor="text1"/>
                <w:szCs w:val="21"/>
              </w:rPr>
            </w:pPr>
          </w:p>
        </w:tc>
        <w:tc>
          <w:tcPr>
            <w:tcW w:w="2159" w:type="pct"/>
          </w:tcPr>
          <w:p w:rsidR="00BD2DCC" w:rsidRPr="005F24DA" w:rsidRDefault="00BD2DCC" w:rsidP="0050551C">
            <w:pPr>
              <w:spacing w:line="240" w:lineRule="exact"/>
              <w:rPr>
                <w:rFonts w:ascii="宋体" w:cs="Arial"/>
                <w:color w:val="000000" w:themeColor="text1"/>
                <w:szCs w:val="21"/>
              </w:rPr>
            </w:pPr>
            <w:r w:rsidRPr="005F24DA">
              <w:rPr>
                <w:rFonts w:ascii="宋体" w:hint="eastAsia"/>
                <w:color w:val="000000" w:themeColor="text1"/>
                <w:szCs w:val="21"/>
              </w:rPr>
              <w:t>满足招标文件要求且价格最低的投标价为基准价，其价格分为满分30分。其他投标人的价格分统一按照下列公式计算：价格分</w:t>
            </w:r>
            <w:r w:rsidRPr="005F24DA">
              <w:rPr>
                <w:rFonts w:ascii="宋体"/>
                <w:color w:val="000000" w:themeColor="text1"/>
                <w:szCs w:val="21"/>
              </w:rPr>
              <w:t>=(</w:t>
            </w:r>
            <w:r w:rsidRPr="005F24DA">
              <w:rPr>
                <w:rFonts w:ascii="宋体" w:hint="eastAsia"/>
                <w:color w:val="000000" w:themeColor="text1"/>
                <w:szCs w:val="21"/>
              </w:rPr>
              <w:t>基准价／投标报价</w:t>
            </w:r>
            <w:r w:rsidRPr="005F24DA">
              <w:rPr>
                <w:rFonts w:ascii="宋体"/>
                <w:color w:val="000000" w:themeColor="text1"/>
                <w:szCs w:val="21"/>
              </w:rPr>
              <w:t>)</w:t>
            </w:r>
            <w:r w:rsidRPr="005F24DA">
              <w:rPr>
                <w:rFonts w:ascii="宋体" w:hint="eastAsia"/>
                <w:color w:val="000000" w:themeColor="text1"/>
                <w:szCs w:val="21"/>
              </w:rPr>
              <w:t>×价格权值×</w:t>
            </w:r>
            <w:r w:rsidRPr="005F24DA">
              <w:rPr>
                <w:rFonts w:ascii="宋体"/>
                <w:color w:val="000000" w:themeColor="text1"/>
                <w:szCs w:val="21"/>
              </w:rPr>
              <w:t>100</w:t>
            </w:r>
          </w:p>
        </w:tc>
        <w:tc>
          <w:tcPr>
            <w:tcW w:w="544" w:type="pct"/>
            <w:vAlign w:val="center"/>
          </w:tcPr>
          <w:p w:rsidR="00BD2DCC" w:rsidRPr="005F24DA" w:rsidRDefault="00BD2DCC" w:rsidP="0050551C">
            <w:pPr>
              <w:spacing w:line="360" w:lineRule="auto"/>
              <w:jc w:val="center"/>
              <w:rPr>
                <w:rFonts w:ascii="宋体" w:cs="Arial"/>
                <w:color w:val="000000" w:themeColor="text1"/>
                <w:szCs w:val="21"/>
              </w:rPr>
            </w:pPr>
            <w:r w:rsidRPr="005F24DA">
              <w:rPr>
                <w:rFonts w:ascii="宋体" w:cs="Arial" w:hint="eastAsia"/>
                <w:color w:val="000000" w:themeColor="text1"/>
                <w:szCs w:val="21"/>
              </w:rPr>
              <w:t>0-30</w:t>
            </w:r>
          </w:p>
        </w:tc>
        <w:tc>
          <w:tcPr>
            <w:tcW w:w="469" w:type="pct"/>
          </w:tcPr>
          <w:p w:rsidR="00BD2DCC" w:rsidRPr="005F24DA" w:rsidRDefault="00BD2DCC" w:rsidP="0050551C">
            <w:pPr>
              <w:spacing w:line="360" w:lineRule="auto"/>
              <w:rPr>
                <w:rFonts w:ascii="宋体" w:cs="Arial"/>
                <w:color w:val="000000" w:themeColor="text1"/>
                <w:szCs w:val="21"/>
              </w:rPr>
            </w:pPr>
          </w:p>
        </w:tc>
      </w:tr>
      <w:tr w:rsidR="00BD2DCC" w:rsidRPr="005F24DA" w:rsidTr="0050551C">
        <w:trPr>
          <w:trHeight w:val="241"/>
        </w:trPr>
        <w:tc>
          <w:tcPr>
            <w:tcW w:w="408" w:type="pct"/>
          </w:tcPr>
          <w:p w:rsidR="00BD2DCC" w:rsidRPr="005F24DA" w:rsidRDefault="00BD2DCC" w:rsidP="0050551C">
            <w:pPr>
              <w:spacing w:line="360" w:lineRule="auto"/>
              <w:jc w:val="center"/>
              <w:rPr>
                <w:rFonts w:ascii="宋体" w:cs="Arial"/>
                <w:color w:val="000000" w:themeColor="text1"/>
                <w:szCs w:val="21"/>
              </w:rPr>
            </w:pPr>
            <w:r w:rsidRPr="005F24DA">
              <w:rPr>
                <w:rFonts w:ascii="宋体" w:hAnsi="宋体" w:cs="Arial" w:hint="eastAsia"/>
                <w:color w:val="000000" w:themeColor="text1"/>
                <w:szCs w:val="21"/>
              </w:rPr>
              <w:t>8</w:t>
            </w:r>
          </w:p>
        </w:tc>
        <w:tc>
          <w:tcPr>
            <w:tcW w:w="3579" w:type="pct"/>
            <w:gridSpan w:val="2"/>
          </w:tcPr>
          <w:p w:rsidR="00BD2DCC" w:rsidRPr="005F24DA" w:rsidRDefault="00BD2DCC" w:rsidP="0050551C">
            <w:pPr>
              <w:jc w:val="center"/>
              <w:rPr>
                <w:rFonts w:ascii="宋体" w:cs="Arial"/>
                <w:color w:val="000000" w:themeColor="text1"/>
                <w:szCs w:val="21"/>
              </w:rPr>
            </w:pPr>
            <w:r w:rsidRPr="005F24DA">
              <w:rPr>
                <w:rFonts w:ascii="宋体" w:cs="宋体" w:hint="eastAsia"/>
                <w:color w:val="000000" w:themeColor="text1"/>
                <w:sz w:val="24"/>
                <w:lang w:val="zh-CN"/>
              </w:rPr>
              <w:t>评比总得分（满分</w:t>
            </w:r>
            <w:r w:rsidRPr="005F24DA">
              <w:rPr>
                <w:rFonts w:ascii="宋体" w:cs="宋体"/>
                <w:color w:val="000000" w:themeColor="text1"/>
                <w:sz w:val="24"/>
                <w:lang w:val="zh-CN"/>
              </w:rPr>
              <w:t>100</w:t>
            </w:r>
            <w:r w:rsidRPr="005F24DA">
              <w:rPr>
                <w:rFonts w:ascii="宋体" w:cs="宋体" w:hint="eastAsia"/>
                <w:color w:val="000000" w:themeColor="text1"/>
                <w:sz w:val="24"/>
                <w:lang w:val="zh-CN"/>
              </w:rPr>
              <w:t>分）</w:t>
            </w:r>
          </w:p>
        </w:tc>
        <w:tc>
          <w:tcPr>
            <w:tcW w:w="544" w:type="pct"/>
          </w:tcPr>
          <w:p w:rsidR="00BD2DCC" w:rsidRPr="005F24DA" w:rsidRDefault="00BD2DCC" w:rsidP="0050551C">
            <w:pPr>
              <w:spacing w:line="360" w:lineRule="auto"/>
              <w:ind w:firstLineChars="100" w:firstLine="210"/>
              <w:rPr>
                <w:rFonts w:ascii="宋体" w:cs="Arial"/>
                <w:color w:val="000000" w:themeColor="text1"/>
                <w:szCs w:val="21"/>
              </w:rPr>
            </w:pPr>
            <w:r w:rsidRPr="005F24DA">
              <w:rPr>
                <w:rFonts w:ascii="宋体" w:cs="Arial" w:hint="eastAsia"/>
                <w:color w:val="000000" w:themeColor="text1"/>
                <w:szCs w:val="21"/>
              </w:rPr>
              <w:t>100</w:t>
            </w:r>
          </w:p>
        </w:tc>
        <w:tc>
          <w:tcPr>
            <w:tcW w:w="469" w:type="pct"/>
          </w:tcPr>
          <w:p w:rsidR="00BD2DCC" w:rsidRPr="005F24DA" w:rsidRDefault="00BD2DCC" w:rsidP="0050551C">
            <w:pPr>
              <w:spacing w:line="360" w:lineRule="auto"/>
              <w:rPr>
                <w:rFonts w:ascii="宋体" w:cs="Arial"/>
                <w:color w:val="000000" w:themeColor="text1"/>
                <w:szCs w:val="21"/>
              </w:rPr>
            </w:pPr>
          </w:p>
        </w:tc>
      </w:tr>
    </w:tbl>
    <w:p w:rsidR="00BD2DCC" w:rsidRPr="005F24DA" w:rsidRDefault="00BD2DCC" w:rsidP="00FD1CF2">
      <w:pPr>
        <w:spacing w:line="500" w:lineRule="exact"/>
        <w:ind w:firstLineChars="50" w:firstLine="120"/>
        <w:rPr>
          <w:color w:val="000000" w:themeColor="text1"/>
        </w:rPr>
      </w:pPr>
      <w:r w:rsidRPr="005F24DA">
        <w:rPr>
          <w:rFonts w:ascii="宋体" w:hAnsi="宋体" w:hint="eastAsia"/>
          <w:color w:val="000000" w:themeColor="text1"/>
          <w:sz w:val="24"/>
        </w:rPr>
        <w:t>评委：                                            日期：</w:t>
      </w:r>
    </w:p>
    <w:p w:rsidR="00C74EDC" w:rsidRPr="005F24DA" w:rsidRDefault="00C74EDC" w:rsidP="00BD2DCC">
      <w:pPr>
        <w:rPr>
          <w:color w:val="000000" w:themeColor="text1"/>
        </w:rPr>
      </w:pPr>
    </w:p>
    <w:sectPr w:rsidR="00C74EDC" w:rsidRPr="005F24DA" w:rsidSect="00406C08">
      <w:headerReference w:type="even" r:id="rId23"/>
      <w:footerReference w:type="even" r:id="rId24"/>
      <w:footerReference w:type="default" r:id="rId25"/>
      <w:footnotePr>
        <w:pos w:val="beneathText"/>
      </w:footnotePr>
      <w:pgSz w:w="11906" w:h="16838"/>
      <w:pgMar w:top="1440" w:right="1559"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23" w:rsidRDefault="003D4923">
      <w:r>
        <w:separator/>
      </w:r>
    </w:p>
  </w:endnote>
  <w:endnote w:type="continuationSeparator" w:id="1">
    <w:p w:rsidR="003D4923" w:rsidRDefault="003D49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长城仿宋">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FuturaA Md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G Times">
    <w:altName w:val="Times New Roman"/>
    <w:charset w:val="00"/>
    <w:family w:val="roman"/>
    <w:pitch w:val="variable"/>
    <w:sig w:usb0="00000007" w:usb1="00000000" w:usb2="00000000" w:usb3="00000000" w:csb0="00000093" w:csb1="00000000"/>
  </w:font>
  <w:font w:name="DFKai-SB">
    <w:panose1 w:val="03000509000000000000"/>
    <w:charset w:val="88"/>
    <w:family w:val="script"/>
    <w:pitch w:val="fixed"/>
    <w:sig w:usb0="00000003" w:usb1="080E0000" w:usb2="00000016" w:usb3="00000000" w:csb0="00100001" w:csb1="00000000"/>
  </w:font>
  <w:font w:name="華康粗明體">
    <w:altName w:val="PMingLiU"/>
    <w:charset w:val="88"/>
    <w:family w:val="auto"/>
    <w:pitch w:val="variable"/>
    <w:sig w:usb0="00000001" w:usb1="08080000" w:usb2="00000010" w:usb3="00000000" w:csb0="00100000" w:csb1="00000000"/>
  </w:font>
  <w:font w:name="華康粗黑體">
    <w:altName w:val="PMingLiU"/>
    <w:charset w:val="88"/>
    <w:family w:val="auto"/>
    <w:pitch w:val="variable"/>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FZFangSong-Z02S">
    <w:altName w:val="黑体"/>
    <w:charset w:val="86"/>
    <w:family w:val="auto"/>
    <w:pitch w:val="variable"/>
    <w:sig w:usb0="00000001" w:usb1="080E0000" w:usb2="00000010" w:usb3="00000000" w:csb0="00040000" w:csb1="00000000"/>
  </w:font>
  <w:font w:name="FZZhongDengXian-Z07S">
    <w:altName w:val="黑体"/>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DFLiHeiBold(P)">
    <w:altName w:val="MingLiU"/>
    <w:charset w:val="88"/>
    <w:family w:val="auto"/>
    <w:pitch w:val="variable"/>
    <w:sig w:usb0="80000001" w:usb1="28091800" w:usb2="00000016" w:usb3="00000000" w:csb0="00100000" w:csb1="00000000"/>
  </w:font>
  <w:font w:name="文新字海-粗楷">
    <w:altName w:val="PMingLiU"/>
    <w:charset w:val="88"/>
    <w:family w:val="auto"/>
    <w:pitch w:val="variable"/>
    <w:sig w:usb0="00000001" w:usb1="08080000" w:usb2="00000010" w:usb3="00000000" w:csb0="00100000" w:csb1="00000000"/>
  </w:font>
  <w:font w:name="金梅簡體中黑字形">
    <w:altName w:val="MingLiU"/>
    <w:charset w:val="88"/>
    <w:family w:val="auto"/>
    <w:pitch w:val="variable"/>
    <w:sig w:usb0="00000000"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CC" w:rsidRDefault="004B3062">
    <w:pPr>
      <w:pStyle w:val="afa"/>
      <w:framePr w:wrap="around" w:vAnchor="text" w:hAnchor="margin" w:xAlign="center" w:y="1"/>
      <w:rPr>
        <w:rStyle w:val="ad"/>
      </w:rPr>
    </w:pPr>
    <w:r>
      <w:fldChar w:fldCharType="begin"/>
    </w:r>
    <w:r w:rsidR="00BD2DCC">
      <w:rPr>
        <w:rStyle w:val="ad"/>
      </w:rPr>
      <w:instrText xml:space="preserve">PAGE  </w:instrText>
    </w:r>
    <w:r>
      <w:fldChar w:fldCharType="separate"/>
    </w:r>
    <w:r w:rsidR="00BD2DCC">
      <w:rPr>
        <w:rStyle w:val="ad"/>
      </w:rPr>
      <w:t>0</w:t>
    </w:r>
    <w:r>
      <w:fldChar w:fldCharType="end"/>
    </w:r>
  </w:p>
  <w:p w:rsidR="00BD2DCC" w:rsidRDefault="00BD2DCC">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CC" w:rsidRDefault="004B3062">
    <w:pPr>
      <w:pStyle w:val="afa"/>
      <w:framePr w:wrap="around" w:vAnchor="text" w:hAnchor="margin" w:xAlign="center" w:y="1"/>
      <w:rPr>
        <w:rStyle w:val="ad"/>
      </w:rPr>
    </w:pPr>
    <w:r>
      <w:fldChar w:fldCharType="begin"/>
    </w:r>
    <w:r w:rsidR="00BD2DCC">
      <w:rPr>
        <w:rStyle w:val="ad"/>
      </w:rPr>
      <w:instrText xml:space="preserve">PAGE  </w:instrText>
    </w:r>
    <w:r>
      <w:fldChar w:fldCharType="separate"/>
    </w:r>
    <w:r w:rsidR="005207D3">
      <w:rPr>
        <w:rStyle w:val="ad"/>
        <w:noProof/>
      </w:rPr>
      <w:t>42</w:t>
    </w:r>
    <w:r>
      <w:fldChar w:fldCharType="end"/>
    </w:r>
  </w:p>
  <w:p w:rsidR="00BD2DCC" w:rsidRDefault="00BD2DCC">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41" w:rsidRDefault="004B3062">
    <w:pPr>
      <w:pStyle w:val="afa"/>
      <w:framePr w:h="0" w:wrap="around" w:vAnchor="text" w:hAnchor="margin" w:xAlign="center" w:y="1"/>
      <w:rPr>
        <w:rStyle w:val="ad"/>
      </w:rPr>
    </w:pPr>
    <w:r>
      <w:fldChar w:fldCharType="begin"/>
    </w:r>
    <w:r w:rsidR="00D64041">
      <w:rPr>
        <w:rStyle w:val="ad"/>
      </w:rPr>
      <w:instrText xml:space="preserve">PAGE  </w:instrText>
    </w:r>
    <w:r>
      <w:fldChar w:fldCharType="separate"/>
    </w:r>
    <w:r w:rsidR="00D64041">
      <w:rPr>
        <w:rStyle w:val="ad"/>
      </w:rPr>
      <w:t>0</w:t>
    </w:r>
    <w:r>
      <w:fldChar w:fldCharType="end"/>
    </w:r>
  </w:p>
  <w:p w:rsidR="00D64041" w:rsidRDefault="00D64041">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41" w:rsidRDefault="004B3062">
    <w:pPr>
      <w:pStyle w:val="afa"/>
      <w:framePr w:h="0" w:wrap="around" w:vAnchor="text" w:hAnchor="margin" w:xAlign="center" w:y="1"/>
      <w:rPr>
        <w:rStyle w:val="ad"/>
      </w:rPr>
    </w:pPr>
    <w:r>
      <w:fldChar w:fldCharType="begin"/>
    </w:r>
    <w:r w:rsidR="00D64041">
      <w:rPr>
        <w:rStyle w:val="ad"/>
      </w:rPr>
      <w:instrText xml:space="preserve">PAGE  </w:instrText>
    </w:r>
    <w:r>
      <w:fldChar w:fldCharType="separate"/>
    </w:r>
    <w:r w:rsidR="005207D3">
      <w:rPr>
        <w:rStyle w:val="ad"/>
        <w:noProof/>
      </w:rPr>
      <w:t>55</w:t>
    </w:r>
    <w:r>
      <w:fldChar w:fldCharType="end"/>
    </w:r>
  </w:p>
  <w:p w:rsidR="00D64041" w:rsidRDefault="00D6404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23" w:rsidRDefault="003D4923">
      <w:r>
        <w:separator/>
      </w:r>
    </w:p>
  </w:footnote>
  <w:footnote w:type="continuationSeparator" w:id="1">
    <w:p w:rsidR="003D4923" w:rsidRDefault="003D4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CC" w:rsidRDefault="00BD2DCC">
    <w:pPr>
      <w:pStyle w:val="af4"/>
      <w:tabs>
        <w:tab w:val="clear" w:pos="4153"/>
        <w:tab w:val="clear" w:pos="8306"/>
        <w:tab w:val="center" w:pos="4206"/>
        <w:tab w:val="right" w:pos="8412"/>
      </w:tabs>
    </w:pPr>
    <w:r>
      <w:rPr>
        <w:rFonts w:hint="eastAsia"/>
      </w:rPr>
      <w:t>项目编号：</w:t>
    </w:r>
    <w:r w:rsidRPr="009D117C">
      <w:rPr>
        <w:rFonts w:hint="eastAsia"/>
      </w:rPr>
      <w:t>DHHNZFCG2016-22</w:t>
    </w:r>
    <w:r>
      <w:tab/>
    </w:r>
    <w:r>
      <w:rPr>
        <w:rFonts w:hint="eastAsi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CC" w:rsidRDefault="004B3062">
    <w:pPr>
      <w:pStyle w:val="af4"/>
      <w:framePr w:wrap="around" w:vAnchor="text" w:hAnchor="margin" w:xAlign="center" w:y="1"/>
      <w:rPr>
        <w:rStyle w:val="ad"/>
      </w:rPr>
    </w:pPr>
    <w:r>
      <w:fldChar w:fldCharType="begin"/>
    </w:r>
    <w:r w:rsidR="00BD2DCC">
      <w:rPr>
        <w:rStyle w:val="ad"/>
      </w:rPr>
      <w:instrText xml:space="preserve">PAGE  </w:instrText>
    </w:r>
    <w:r>
      <w:fldChar w:fldCharType="separate"/>
    </w:r>
    <w:r w:rsidR="00BD2DCC">
      <w:rPr>
        <w:rStyle w:val="ad"/>
      </w:rPr>
      <w:t>0</w:t>
    </w:r>
    <w:r>
      <w:fldChar w:fldCharType="end"/>
    </w:r>
  </w:p>
  <w:p w:rsidR="00BD2DCC" w:rsidRDefault="00BD2DCC">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41" w:rsidRDefault="004B3062">
    <w:pPr>
      <w:pStyle w:val="af4"/>
      <w:framePr w:h="0" w:wrap="around" w:vAnchor="text" w:hAnchor="margin" w:xAlign="center" w:y="1"/>
      <w:rPr>
        <w:rStyle w:val="ad"/>
      </w:rPr>
    </w:pPr>
    <w:r>
      <w:fldChar w:fldCharType="begin"/>
    </w:r>
    <w:r w:rsidR="00D64041">
      <w:rPr>
        <w:rStyle w:val="ad"/>
      </w:rPr>
      <w:instrText xml:space="preserve">PAGE  </w:instrText>
    </w:r>
    <w:r>
      <w:fldChar w:fldCharType="separate"/>
    </w:r>
    <w:r w:rsidR="00D64041">
      <w:rPr>
        <w:rStyle w:val="ad"/>
      </w:rPr>
      <w:t>0</w:t>
    </w:r>
    <w:r>
      <w:fldChar w:fldCharType="end"/>
    </w:r>
  </w:p>
  <w:p w:rsidR="00D64041" w:rsidRDefault="00D6404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F2CB5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BD87F9E"/>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9E78FC18"/>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E242825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5DAB91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B5FACB9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3"/>
    <w:multiLevelType w:val="singleLevel"/>
    <w:tmpl w:val="5870295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59A4559C"/>
    <w:lvl w:ilvl="0">
      <w:start w:val="1"/>
      <w:numFmt w:val="decimal"/>
      <w:pStyle w:val="a"/>
      <w:lvlText w:val="%1."/>
      <w:lvlJc w:val="left"/>
      <w:pPr>
        <w:tabs>
          <w:tab w:val="num" w:pos="361"/>
        </w:tabs>
        <w:ind w:leftChars="200" w:left="361" w:hangingChars="200" w:hanging="360"/>
      </w:pPr>
    </w:lvl>
  </w:abstractNum>
  <w:abstractNum w:abstractNumId="8">
    <w:nsid w:val="0000001F"/>
    <w:multiLevelType w:val="multilevel"/>
    <w:tmpl w:val="0000001F"/>
    <w:lvl w:ilvl="0">
      <w:start w:val="1"/>
      <w:numFmt w:val="decimal"/>
      <w:lvlText w:val="%1)"/>
      <w:lvlJc w:val="left"/>
      <w:pPr>
        <w:tabs>
          <w:tab w:val="num" w:pos="2405"/>
        </w:tabs>
        <w:ind w:left="2405" w:hanging="420"/>
      </w:pPr>
      <w:rPr>
        <w:rFont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9">
    <w:nsid w:val="01F537A8"/>
    <w:multiLevelType w:val="hybridMultilevel"/>
    <w:tmpl w:val="DF7ACEBC"/>
    <w:lvl w:ilvl="0" w:tplc="B5620D60">
      <w:start w:val="1"/>
      <w:numFmt w:val="decimal"/>
      <w:lvlText w:val="%1)"/>
      <w:lvlJc w:val="left"/>
      <w:pPr>
        <w:tabs>
          <w:tab w:val="num" w:pos="1498"/>
        </w:tabs>
        <w:ind w:left="1498" w:hanging="360"/>
      </w:pPr>
      <w:rPr>
        <w:rFonts w:hint="eastAsia"/>
      </w:rPr>
    </w:lvl>
    <w:lvl w:ilvl="1" w:tplc="A0DC8BFE" w:tentative="1">
      <w:start w:val="1"/>
      <w:numFmt w:val="lowerLetter"/>
      <w:lvlText w:val="%2)"/>
      <w:lvlJc w:val="left"/>
      <w:pPr>
        <w:tabs>
          <w:tab w:val="num" w:pos="1978"/>
        </w:tabs>
        <w:ind w:left="1978" w:hanging="420"/>
      </w:pPr>
    </w:lvl>
    <w:lvl w:ilvl="2" w:tplc="3614E536" w:tentative="1">
      <w:start w:val="1"/>
      <w:numFmt w:val="lowerRoman"/>
      <w:pStyle w:val="a0"/>
      <w:lvlText w:val="%3."/>
      <w:lvlJc w:val="right"/>
      <w:pPr>
        <w:tabs>
          <w:tab w:val="num" w:pos="2398"/>
        </w:tabs>
        <w:ind w:left="2398" w:hanging="420"/>
      </w:pPr>
    </w:lvl>
    <w:lvl w:ilvl="3" w:tplc="E86C2524" w:tentative="1">
      <w:start w:val="1"/>
      <w:numFmt w:val="decimal"/>
      <w:lvlText w:val="%4."/>
      <w:lvlJc w:val="left"/>
      <w:pPr>
        <w:tabs>
          <w:tab w:val="num" w:pos="2818"/>
        </w:tabs>
        <w:ind w:left="2818" w:hanging="420"/>
      </w:pPr>
    </w:lvl>
    <w:lvl w:ilvl="4" w:tplc="253E3786" w:tentative="1">
      <w:start w:val="1"/>
      <w:numFmt w:val="lowerLetter"/>
      <w:lvlText w:val="%5)"/>
      <w:lvlJc w:val="left"/>
      <w:pPr>
        <w:tabs>
          <w:tab w:val="num" w:pos="3238"/>
        </w:tabs>
        <w:ind w:left="3238" w:hanging="420"/>
      </w:pPr>
    </w:lvl>
    <w:lvl w:ilvl="5" w:tplc="6FC699C2" w:tentative="1">
      <w:start w:val="1"/>
      <w:numFmt w:val="lowerRoman"/>
      <w:lvlText w:val="%6."/>
      <w:lvlJc w:val="right"/>
      <w:pPr>
        <w:tabs>
          <w:tab w:val="num" w:pos="3658"/>
        </w:tabs>
        <w:ind w:left="3658" w:hanging="420"/>
      </w:pPr>
    </w:lvl>
    <w:lvl w:ilvl="6" w:tplc="46D6F7FE" w:tentative="1">
      <w:start w:val="1"/>
      <w:numFmt w:val="decimal"/>
      <w:lvlText w:val="%7."/>
      <w:lvlJc w:val="left"/>
      <w:pPr>
        <w:tabs>
          <w:tab w:val="num" w:pos="4078"/>
        </w:tabs>
        <w:ind w:left="4078" w:hanging="420"/>
      </w:pPr>
    </w:lvl>
    <w:lvl w:ilvl="7" w:tplc="8AAEC348" w:tentative="1">
      <w:start w:val="1"/>
      <w:numFmt w:val="lowerLetter"/>
      <w:lvlText w:val="%8)"/>
      <w:lvlJc w:val="left"/>
      <w:pPr>
        <w:tabs>
          <w:tab w:val="num" w:pos="4498"/>
        </w:tabs>
        <w:ind w:left="4498" w:hanging="420"/>
      </w:pPr>
    </w:lvl>
    <w:lvl w:ilvl="8" w:tplc="253E1068" w:tentative="1">
      <w:start w:val="1"/>
      <w:numFmt w:val="lowerRoman"/>
      <w:lvlText w:val="%9."/>
      <w:lvlJc w:val="right"/>
      <w:pPr>
        <w:tabs>
          <w:tab w:val="num" w:pos="4918"/>
        </w:tabs>
        <w:ind w:left="4918" w:hanging="420"/>
      </w:pPr>
    </w:lvl>
  </w:abstractNum>
  <w:abstractNum w:abstractNumId="10">
    <w:nsid w:val="07C95A24"/>
    <w:multiLevelType w:val="multilevel"/>
    <w:tmpl w:val="07C95A24"/>
    <w:lvl w:ilvl="0">
      <w:start w:val="1"/>
      <w:numFmt w:val="lowerLetter"/>
      <w:lvlText w:val="%1)"/>
      <w:lvlJc w:val="left"/>
      <w:pPr>
        <w:ind w:left="1724" w:hanging="420"/>
      </w:pPr>
      <w:rPr>
        <w:b w:val="0"/>
        <w:color w:val="auto"/>
      </w:rPr>
    </w:lvl>
    <w:lvl w:ilvl="1">
      <w:start w:val="1"/>
      <w:numFmt w:val="lowerLetter"/>
      <w:lvlText w:val="%2)"/>
      <w:lvlJc w:val="left"/>
      <w:pPr>
        <w:ind w:left="2144" w:hanging="420"/>
      </w:pPr>
    </w:lvl>
    <w:lvl w:ilvl="2">
      <w:start w:val="1"/>
      <w:numFmt w:val="lowerRoman"/>
      <w:lvlText w:val="%3."/>
      <w:lvlJc w:val="right"/>
      <w:pPr>
        <w:ind w:left="2564" w:hanging="420"/>
      </w:pPr>
    </w:lvl>
    <w:lvl w:ilvl="3">
      <w:start w:val="1"/>
      <w:numFmt w:val="decimal"/>
      <w:lvlText w:val="%4."/>
      <w:lvlJc w:val="left"/>
      <w:pPr>
        <w:ind w:left="2984" w:hanging="420"/>
      </w:pPr>
    </w:lvl>
    <w:lvl w:ilvl="4">
      <w:start w:val="1"/>
      <w:numFmt w:val="lowerLetter"/>
      <w:lvlText w:val="%5)"/>
      <w:lvlJc w:val="left"/>
      <w:pPr>
        <w:ind w:left="3404" w:hanging="420"/>
      </w:pPr>
    </w:lvl>
    <w:lvl w:ilvl="5">
      <w:start w:val="1"/>
      <w:numFmt w:val="lowerRoman"/>
      <w:lvlText w:val="%6."/>
      <w:lvlJc w:val="right"/>
      <w:pPr>
        <w:ind w:left="3824" w:hanging="420"/>
      </w:pPr>
    </w:lvl>
    <w:lvl w:ilvl="6">
      <w:start w:val="1"/>
      <w:numFmt w:val="decimal"/>
      <w:lvlText w:val="%7."/>
      <w:lvlJc w:val="left"/>
      <w:pPr>
        <w:ind w:left="4244" w:hanging="420"/>
      </w:pPr>
    </w:lvl>
    <w:lvl w:ilvl="7">
      <w:start w:val="1"/>
      <w:numFmt w:val="lowerLetter"/>
      <w:lvlText w:val="%8)"/>
      <w:lvlJc w:val="left"/>
      <w:pPr>
        <w:ind w:left="4664" w:hanging="420"/>
      </w:pPr>
    </w:lvl>
    <w:lvl w:ilvl="8">
      <w:start w:val="1"/>
      <w:numFmt w:val="lowerRoman"/>
      <w:lvlText w:val="%9."/>
      <w:lvlJc w:val="right"/>
      <w:pPr>
        <w:ind w:left="5084" w:hanging="420"/>
      </w:pPr>
    </w:lvl>
  </w:abstractNum>
  <w:abstractNum w:abstractNumId="11">
    <w:nsid w:val="09622335"/>
    <w:multiLevelType w:val="hybridMultilevel"/>
    <w:tmpl w:val="C32058C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0CF66FED"/>
    <w:multiLevelType w:val="multilevel"/>
    <w:tmpl w:val="0409001D"/>
    <w:styleLink w:val="24"/>
    <w:lvl w:ilvl="0">
      <w:start w:val="5"/>
      <w:numFmt w:val="decimal"/>
      <w:pStyle w:val="-"/>
      <w:lvlText w:val="%1"/>
      <w:lvlJc w:val="left"/>
      <w:pPr>
        <w:ind w:left="425" w:hanging="425"/>
      </w:pPr>
    </w:lvl>
    <w:lvl w:ilvl="1">
      <w:start w:val="1"/>
      <w:numFmt w:val="decimal"/>
      <w:lvlText w:val="%1.%2"/>
      <w:lvlJc w:val="left"/>
      <w:pPr>
        <w:ind w:left="992" w:hanging="567"/>
      </w:pPr>
    </w:lvl>
    <w:lvl w:ilvl="2">
      <w:start w:val="5"/>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11575DEA"/>
    <w:multiLevelType w:val="multilevel"/>
    <w:tmpl w:val="11575DEA"/>
    <w:lvl w:ilvl="0">
      <w:start w:val="1"/>
      <w:numFmt w:val="bullet"/>
      <w:lvlText w:val=""/>
      <w:lvlJc w:val="left"/>
      <w:pPr>
        <w:tabs>
          <w:tab w:val="num" w:pos="420"/>
        </w:tabs>
        <w:ind w:left="420" w:hanging="420"/>
      </w:pPr>
      <w:rPr>
        <w:rFonts w:ascii="Wingdings" w:hAnsi="Wingdings" w:hint="default"/>
        <w:color w:val="000000"/>
      </w:rPr>
    </w:lvl>
    <w:lvl w:ilvl="1">
      <w:start w:val="1"/>
      <w:numFmt w:val="decimal"/>
      <w:lvlText w:val="%2."/>
      <w:lvlJc w:val="left"/>
      <w:pPr>
        <w:tabs>
          <w:tab w:val="num" w:pos="840"/>
        </w:tabs>
        <w:ind w:left="840" w:hanging="42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13AD7642"/>
    <w:multiLevelType w:val="multilevel"/>
    <w:tmpl w:val="0409001D"/>
    <w:styleLink w:val="51"/>
    <w:lvl w:ilvl="0">
      <w:start w:val="5"/>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15227DFB"/>
    <w:multiLevelType w:val="multilevel"/>
    <w:tmpl w:val="0409001D"/>
    <w:styleLink w:val="49"/>
    <w:lvl w:ilvl="0">
      <w:start w:val="5"/>
      <w:numFmt w:val="decimal"/>
      <w:lvlText w:val="%1"/>
      <w:lvlJc w:val="left"/>
      <w:pPr>
        <w:ind w:left="425" w:hanging="425"/>
      </w:pPr>
    </w:lvl>
    <w:lvl w:ilvl="1">
      <w:start w:val="2"/>
      <w:numFmt w:val="decimal"/>
      <w:lvlText w:val="%1.%2"/>
      <w:lvlJc w:val="left"/>
      <w:pPr>
        <w:ind w:left="992" w:hanging="567"/>
      </w:pPr>
    </w:lvl>
    <w:lvl w:ilvl="2">
      <w:start w:val="5"/>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15CF588B"/>
    <w:multiLevelType w:val="multilevel"/>
    <w:tmpl w:val="0409001D"/>
    <w:styleLink w:val="47"/>
    <w:lvl w:ilvl="0">
      <w:start w:val="5"/>
      <w:numFmt w:val="decimal"/>
      <w:lvlText w:val="%1"/>
      <w:lvlJc w:val="left"/>
      <w:pPr>
        <w:ind w:left="425" w:hanging="425"/>
      </w:pPr>
    </w:lvl>
    <w:lvl w:ilvl="1">
      <w:start w:val="2"/>
      <w:numFmt w:val="decimal"/>
      <w:lvlText w:val="%1.%2"/>
      <w:lvlJc w:val="left"/>
      <w:pPr>
        <w:ind w:left="992" w:hanging="567"/>
      </w:pPr>
    </w:lvl>
    <w:lvl w:ilvl="2">
      <w:start w:val="2"/>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17B065FE"/>
    <w:multiLevelType w:val="multilevel"/>
    <w:tmpl w:val="58040C4E"/>
    <w:lvl w:ilvl="0">
      <w:start w:val="1"/>
      <w:numFmt w:val="chineseCountingThousand"/>
      <w:suff w:val="nothing"/>
      <w:lvlText w:val="第%1章"/>
      <w:lvlJc w:val="left"/>
      <w:pPr>
        <w:ind w:left="210" w:firstLine="0"/>
      </w:pPr>
      <w:rPr>
        <w:rFonts w:hint="eastAsia"/>
      </w:rPr>
    </w:lvl>
    <w:lvl w:ilvl="1">
      <w:start w:val="1"/>
      <w:numFmt w:val="decimal"/>
      <w:pStyle w:val="2H2PIM2Heading2Hidden2ndlevelh22Header2l2Titr"/>
      <w:suff w:val="nothing"/>
      <w:lvlText w:val="%2"/>
      <w:lvlJc w:val="left"/>
      <w:pPr>
        <w:ind w:left="180" w:firstLine="0"/>
      </w:pPr>
      <w:rPr>
        <w:rFonts w:hint="eastAsia"/>
      </w:rPr>
    </w:lvl>
    <w:lvl w:ilvl="2">
      <w:start w:val="1"/>
      <w:numFmt w:val="decimal"/>
      <w:pStyle w:val="3H3l3CTh33rdlevelLevel3HeadHeading3-oldISO2"/>
      <w:suff w:val="nothing"/>
      <w:lvlText w:val="%2.%3"/>
      <w:lvlJc w:val="left"/>
      <w:pPr>
        <w:ind w:left="737" w:hanging="539"/>
      </w:pPr>
      <w:rPr>
        <w:rFonts w:hint="eastAsia"/>
      </w:rPr>
    </w:lvl>
    <w:lvl w:ilvl="3">
      <w:start w:val="1"/>
      <w:numFmt w:val="decimal"/>
      <w:pStyle w:val="4H4PIM4bulletblbbh4sect1234RefHeading1rh1"/>
      <w:suff w:val="nothing"/>
      <w:lvlText w:val="%2.%3.%4"/>
      <w:lvlJc w:val="left"/>
      <w:pPr>
        <w:ind w:left="907" w:hanging="651"/>
      </w:pPr>
      <w:rPr>
        <w:rFonts w:hint="eastAsia"/>
      </w:rPr>
    </w:lvl>
    <w:lvl w:ilvl="4">
      <w:start w:val="1"/>
      <w:numFmt w:val="none"/>
      <w:suff w:val="nothing"/>
      <w:lvlText w:val=""/>
      <w:lvlJc w:val="left"/>
      <w:pPr>
        <w:ind w:left="210" w:firstLine="0"/>
      </w:pPr>
      <w:rPr>
        <w:rFonts w:hint="eastAsia"/>
      </w:rPr>
    </w:lvl>
    <w:lvl w:ilvl="5">
      <w:start w:val="1"/>
      <w:numFmt w:val="none"/>
      <w:suff w:val="nothing"/>
      <w:lvlText w:val=""/>
      <w:lvlJc w:val="left"/>
      <w:pPr>
        <w:ind w:left="210" w:firstLine="0"/>
      </w:pPr>
      <w:rPr>
        <w:rFonts w:hint="eastAsia"/>
      </w:rPr>
    </w:lvl>
    <w:lvl w:ilvl="6">
      <w:start w:val="1"/>
      <w:numFmt w:val="none"/>
      <w:suff w:val="nothing"/>
      <w:lvlText w:val=""/>
      <w:lvlJc w:val="left"/>
      <w:pPr>
        <w:ind w:left="210" w:firstLine="0"/>
      </w:pPr>
      <w:rPr>
        <w:rFonts w:hint="eastAsia"/>
      </w:rPr>
    </w:lvl>
    <w:lvl w:ilvl="7">
      <w:start w:val="1"/>
      <w:numFmt w:val="none"/>
      <w:suff w:val="nothing"/>
      <w:lvlText w:val=""/>
      <w:lvlJc w:val="left"/>
      <w:pPr>
        <w:ind w:left="210" w:firstLine="0"/>
      </w:pPr>
      <w:rPr>
        <w:rFonts w:hint="eastAsia"/>
      </w:rPr>
    </w:lvl>
    <w:lvl w:ilvl="8">
      <w:start w:val="1"/>
      <w:numFmt w:val="none"/>
      <w:suff w:val="nothing"/>
      <w:lvlText w:val=""/>
      <w:lvlJc w:val="left"/>
      <w:pPr>
        <w:ind w:left="210" w:firstLine="0"/>
      </w:pPr>
      <w:rPr>
        <w:rFonts w:hint="eastAsia"/>
      </w:rPr>
    </w:lvl>
  </w:abstractNum>
  <w:abstractNum w:abstractNumId="18">
    <w:nsid w:val="19D11AFA"/>
    <w:multiLevelType w:val="hybridMultilevel"/>
    <w:tmpl w:val="4F061380"/>
    <w:lvl w:ilvl="0" w:tplc="646AB8D6">
      <w:start w:val="1"/>
      <w:numFmt w:val="bullet"/>
      <w:pStyle w:val="1"/>
      <w:lvlText w:val=""/>
      <w:lvlJc w:val="left"/>
      <w:pPr>
        <w:tabs>
          <w:tab w:val="num" w:pos="3660"/>
        </w:tabs>
        <w:ind w:left="3660" w:hanging="420"/>
      </w:pPr>
      <w:rPr>
        <w:rFonts w:ascii="Wingdings" w:hAnsi="Wingdings" w:hint="default"/>
      </w:rPr>
    </w:lvl>
    <w:lvl w:ilvl="1" w:tplc="8D3A6298">
      <w:start w:val="1"/>
      <w:numFmt w:val="bullet"/>
      <w:lvlText w:val=""/>
      <w:lvlJc w:val="left"/>
      <w:pPr>
        <w:tabs>
          <w:tab w:val="num" w:pos="-360"/>
        </w:tabs>
        <w:ind w:left="-360" w:hanging="420"/>
      </w:pPr>
      <w:rPr>
        <w:rFonts w:ascii="Wingdings" w:hAnsi="Wingdings" w:hint="default"/>
      </w:rPr>
    </w:lvl>
    <w:lvl w:ilvl="2" w:tplc="FD962B5C" w:tentative="1">
      <w:start w:val="1"/>
      <w:numFmt w:val="bullet"/>
      <w:lvlText w:val=""/>
      <w:lvlJc w:val="left"/>
      <w:pPr>
        <w:tabs>
          <w:tab w:val="num" w:pos="60"/>
        </w:tabs>
        <w:ind w:left="60" w:hanging="420"/>
      </w:pPr>
      <w:rPr>
        <w:rFonts w:ascii="Wingdings" w:hAnsi="Wingdings" w:hint="default"/>
      </w:rPr>
    </w:lvl>
    <w:lvl w:ilvl="3" w:tplc="D2B05868">
      <w:start w:val="1"/>
      <w:numFmt w:val="bullet"/>
      <w:lvlText w:val=""/>
      <w:lvlJc w:val="left"/>
      <w:pPr>
        <w:tabs>
          <w:tab w:val="num" w:pos="480"/>
        </w:tabs>
        <w:ind w:left="480" w:hanging="420"/>
      </w:pPr>
      <w:rPr>
        <w:rFonts w:ascii="Wingdings" w:hAnsi="Wingdings" w:hint="default"/>
      </w:rPr>
    </w:lvl>
    <w:lvl w:ilvl="4" w:tplc="F8604284">
      <w:start w:val="1"/>
      <w:numFmt w:val="bullet"/>
      <w:lvlText w:val=""/>
      <w:lvlJc w:val="left"/>
      <w:pPr>
        <w:tabs>
          <w:tab w:val="num" w:pos="900"/>
        </w:tabs>
        <w:ind w:left="900" w:hanging="420"/>
      </w:pPr>
      <w:rPr>
        <w:rFonts w:ascii="Wingdings" w:hAnsi="Wingdings" w:hint="default"/>
      </w:rPr>
    </w:lvl>
    <w:lvl w:ilvl="5" w:tplc="14EC2642" w:tentative="1">
      <w:start w:val="1"/>
      <w:numFmt w:val="bullet"/>
      <w:lvlText w:val=""/>
      <w:lvlJc w:val="left"/>
      <w:pPr>
        <w:tabs>
          <w:tab w:val="num" w:pos="1320"/>
        </w:tabs>
        <w:ind w:left="1320" w:hanging="420"/>
      </w:pPr>
      <w:rPr>
        <w:rFonts w:ascii="Wingdings" w:hAnsi="Wingdings" w:hint="default"/>
      </w:rPr>
    </w:lvl>
    <w:lvl w:ilvl="6" w:tplc="25244B54" w:tentative="1">
      <w:start w:val="1"/>
      <w:numFmt w:val="bullet"/>
      <w:lvlText w:val=""/>
      <w:lvlJc w:val="left"/>
      <w:pPr>
        <w:tabs>
          <w:tab w:val="num" w:pos="1740"/>
        </w:tabs>
        <w:ind w:left="1740" w:hanging="420"/>
      </w:pPr>
      <w:rPr>
        <w:rFonts w:ascii="Wingdings" w:hAnsi="Wingdings" w:hint="default"/>
      </w:rPr>
    </w:lvl>
    <w:lvl w:ilvl="7" w:tplc="5D281EE2" w:tentative="1">
      <w:start w:val="1"/>
      <w:numFmt w:val="bullet"/>
      <w:lvlText w:val=""/>
      <w:lvlJc w:val="left"/>
      <w:pPr>
        <w:tabs>
          <w:tab w:val="num" w:pos="2160"/>
        </w:tabs>
        <w:ind w:left="2160" w:hanging="420"/>
      </w:pPr>
      <w:rPr>
        <w:rFonts w:ascii="Wingdings" w:hAnsi="Wingdings" w:hint="default"/>
      </w:rPr>
    </w:lvl>
    <w:lvl w:ilvl="8" w:tplc="2C34123E" w:tentative="1">
      <w:start w:val="1"/>
      <w:numFmt w:val="bullet"/>
      <w:lvlText w:val=""/>
      <w:lvlJc w:val="left"/>
      <w:pPr>
        <w:tabs>
          <w:tab w:val="num" w:pos="2580"/>
        </w:tabs>
        <w:ind w:left="2580" w:hanging="420"/>
      </w:pPr>
      <w:rPr>
        <w:rFonts w:ascii="Wingdings" w:hAnsi="Wingdings" w:hint="default"/>
      </w:rPr>
    </w:lvl>
  </w:abstractNum>
  <w:abstractNum w:abstractNumId="19">
    <w:nsid w:val="1A6308D8"/>
    <w:multiLevelType w:val="hybridMultilevel"/>
    <w:tmpl w:val="B21A0E66"/>
    <w:lvl w:ilvl="0" w:tplc="D654D698">
      <w:start w:val="1"/>
      <w:numFmt w:val="none"/>
      <w:lvlText w:val="一、"/>
      <w:lvlJc w:val="left"/>
      <w:pPr>
        <w:ind w:left="751" w:hanging="510"/>
      </w:pPr>
      <w:rPr>
        <w:rFonts w:hint="default"/>
        <w:lang w:val="en-US"/>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20">
    <w:nsid w:val="1A9C0D09"/>
    <w:multiLevelType w:val="multilevel"/>
    <w:tmpl w:val="0409001D"/>
    <w:styleLink w:val="46"/>
    <w:lvl w:ilvl="0">
      <w:start w:val="5"/>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1B071995"/>
    <w:multiLevelType w:val="hybridMultilevel"/>
    <w:tmpl w:val="AFF847EC"/>
    <w:lvl w:ilvl="0" w:tplc="93BACA98">
      <w:start w:val="1"/>
      <w:numFmt w:val="japaneseCounting"/>
      <w:pStyle w:val="Point-4"/>
      <w:lvlText w:val="第%1章"/>
      <w:lvlJc w:val="left"/>
      <w:pPr>
        <w:tabs>
          <w:tab w:val="num" w:pos="1080"/>
        </w:tabs>
        <w:ind w:left="1080" w:hanging="1080"/>
      </w:pPr>
      <w:rPr>
        <w:rFonts w:hint="eastAsia"/>
      </w:rPr>
    </w:lvl>
    <w:lvl w:ilvl="1" w:tplc="BC081110">
      <w:start w:val="1"/>
      <w:numFmt w:val="japaneseCounting"/>
      <w:lvlText w:val="%2、"/>
      <w:lvlJc w:val="left"/>
      <w:pPr>
        <w:tabs>
          <w:tab w:val="num" w:pos="1293"/>
        </w:tabs>
        <w:ind w:left="1293" w:hanging="720"/>
      </w:pPr>
      <w:rPr>
        <w:rFonts w:hint="eastAsia"/>
      </w:rPr>
    </w:lvl>
    <w:lvl w:ilvl="2" w:tplc="F19CAD70">
      <w:start w:val="1"/>
      <w:numFmt w:val="decimal"/>
      <w:pStyle w:val="3Char"/>
      <w:lvlText w:val="%3."/>
      <w:lvlJc w:val="left"/>
      <w:pPr>
        <w:tabs>
          <w:tab w:val="num" w:pos="1590"/>
        </w:tabs>
        <w:ind w:left="1590" w:hanging="750"/>
      </w:pPr>
      <w:rPr>
        <w:rFonts w:hint="eastAsia"/>
      </w:rPr>
    </w:lvl>
    <w:lvl w:ilvl="3" w:tplc="1F3EE962">
      <w:start w:val="1"/>
      <w:numFmt w:val="decimal"/>
      <w:lvlText w:val="%4."/>
      <w:lvlJc w:val="left"/>
      <w:pPr>
        <w:tabs>
          <w:tab w:val="num" w:pos="1680"/>
        </w:tabs>
        <w:ind w:left="1680" w:hanging="420"/>
      </w:pPr>
    </w:lvl>
    <w:lvl w:ilvl="4" w:tplc="0266641A">
      <w:start w:val="1"/>
      <w:numFmt w:val="decimal"/>
      <w:lvlText w:val="%5)"/>
      <w:lvlJc w:val="left"/>
      <w:pPr>
        <w:tabs>
          <w:tab w:val="num" w:pos="1506"/>
        </w:tabs>
        <w:ind w:left="1506" w:hanging="360"/>
      </w:pPr>
      <w:rPr>
        <w:rFonts w:hint="eastAsia"/>
      </w:rPr>
    </w:lvl>
    <w:lvl w:ilvl="5" w:tplc="C9843FDE" w:tentative="1">
      <w:start w:val="1"/>
      <w:numFmt w:val="lowerRoman"/>
      <w:lvlText w:val="%6."/>
      <w:lvlJc w:val="right"/>
      <w:pPr>
        <w:tabs>
          <w:tab w:val="num" w:pos="2520"/>
        </w:tabs>
        <w:ind w:left="2520" w:hanging="420"/>
      </w:pPr>
    </w:lvl>
    <w:lvl w:ilvl="6" w:tplc="78CEF374" w:tentative="1">
      <w:start w:val="1"/>
      <w:numFmt w:val="decimal"/>
      <w:lvlText w:val="%7."/>
      <w:lvlJc w:val="left"/>
      <w:pPr>
        <w:tabs>
          <w:tab w:val="num" w:pos="2940"/>
        </w:tabs>
        <w:ind w:left="2940" w:hanging="420"/>
      </w:pPr>
    </w:lvl>
    <w:lvl w:ilvl="7" w:tplc="67C68354" w:tentative="1">
      <w:start w:val="1"/>
      <w:numFmt w:val="lowerLetter"/>
      <w:lvlText w:val="%8)"/>
      <w:lvlJc w:val="left"/>
      <w:pPr>
        <w:tabs>
          <w:tab w:val="num" w:pos="3360"/>
        </w:tabs>
        <w:ind w:left="3360" w:hanging="420"/>
      </w:pPr>
    </w:lvl>
    <w:lvl w:ilvl="8" w:tplc="8BB8BE54" w:tentative="1">
      <w:start w:val="1"/>
      <w:numFmt w:val="lowerRoman"/>
      <w:lvlText w:val="%9."/>
      <w:lvlJc w:val="right"/>
      <w:pPr>
        <w:tabs>
          <w:tab w:val="num" w:pos="3780"/>
        </w:tabs>
        <w:ind w:left="3780" w:hanging="420"/>
      </w:pPr>
    </w:lvl>
  </w:abstractNum>
  <w:abstractNum w:abstractNumId="22">
    <w:nsid w:val="1DE21EF1"/>
    <w:multiLevelType w:val="singleLevel"/>
    <w:tmpl w:val="E08AA1A0"/>
    <w:lvl w:ilvl="0">
      <w:start w:val="1"/>
      <w:numFmt w:val="lowerLetter"/>
      <w:pStyle w:val="TOC3"/>
      <w:lvlText w:val="%1）"/>
      <w:lvlJc w:val="left"/>
      <w:pPr>
        <w:tabs>
          <w:tab w:val="num" w:pos="2705"/>
        </w:tabs>
        <w:ind w:left="2268" w:hanging="283"/>
      </w:pPr>
      <w:rPr>
        <w:rFonts w:hint="eastAsia"/>
      </w:rPr>
    </w:lvl>
  </w:abstractNum>
  <w:abstractNum w:abstractNumId="23">
    <w:nsid w:val="21F6163A"/>
    <w:multiLevelType w:val="hybridMultilevel"/>
    <w:tmpl w:val="BCA46D76"/>
    <w:lvl w:ilvl="0" w:tplc="F8462526">
      <w:start w:val="2"/>
      <w:numFmt w:val="decimal"/>
      <w:lvlText w:val="%1、"/>
      <w:lvlJc w:val="left"/>
      <w:pPr>
        <w:tabs>
          <w:tab w:val="num" w:pos="933"/>
        </w:tabs>
        <w:ind w:left="933" w:hanging="360"/>
      </w:pPr>
      <w:rPr>
        <w:rFonts w:hint="eastAsia"/>
      </w:rPr>
    </w:lvl>
    <w:lvl w:ilvl="1" w:tplc="8C88A80A" w:tentative="1">
      <w:start w:val="1"/>
      <w:numFmt w:val="lowerLetter"/>
      <w:pStyle w:val="point-3"/>
      <w:lvlText w:val="%2)"/>
      <w:lvlJc w:val="left"/>
      <w:pPr>
        <w:tabs>
          <w:tab w:val="num" w:pos="1413"/>
        </w:tabs>
        <w:ind w:left="1413" w:hanging="420"/>
      </w:pPr>
    </w:lvl>
    <w:lvl w:ilvl="2" w:tplc="0E9852B6" w:tentative="1">
      <w:start w:val="1"/>
      <w:numFmt w:val="lowerRoman"/>
      <w:lvlText w:val="%3."/>
      <w:lvlJc w:val="right"/>
      <w:pPr>
        <w:tabs>
          <w:tab w:val="num" w:pos="1833"/>
        </w:tabs>
        <w:ind w:left="1833" w:hanging="420"/>
      </w:pPr>
    </w:lvl>
    <w:lvl w:ilvl="3" w:tplc="8A22A8C4" w:tentative="1">
      <w:start w:val="1"/>
      <w:numFmt w:val="decimal"/>
      <w:lvlText w:val="%4."/>
      <w:lvlJc w:val="left"/>
      <w:pPr>
        <w:tabs>
          <w:tab w:val="num" w:pos="2253"/>
        </w:tabs>
        <w:ind w:left="2253" w:hanging="420"/>
      </w:pPr>
    </w:lvl>
    <w:lvl w:ilvl="4" w:tplc="D84699C4" w:tentative="1">
      <w:start w:val="1"/>
      <w:numFmt w:val="lowerLetter"/>
      <w:lvlText w:val="%5)"/>
      <w:lvlJc w:val="left"/>
      <w:pPr>
        <w:tabs>
          <w:tab w:val="num" w:pos="2673"/>
        </w:tabs>
        <w:ind w:left="2673" w:hanging="420"/>
      </w:pPr>
    </w:lvl>
    <w:lvl w:ilvl="5" w:tplc="A2C60784" w:tentative="1">
      <w:start w:val="1"/>
      <w:numFmt w:val="lowerRoman"/>
      <w:lvlText w:val="%6."/>
      <w:lvlJc w:val="right"/>
      <w:pPr>
        <w:tabs>
          <w:tab w:val="num" w:pos="3093"/>
        </w:tabs>
        <w:ind w:left="3093" w:hanging="420"/>
      </w:pPr>
    </w:lvl>
    <w:lvl w:ilvl="6" w:tplc="8E3074E0" w:tentative="1">
      <w:start w:val="1"/>
      <w:numFmt w:val="decimal"/>
      <w:lvlText w:val="%7."/>
      <w:lvlJc w:val="left"/>
      <w:pPr>
        <w:tabs>
          <w:tab w:val="num" w:pos="3513"/>
        </w:tabs>
        <w:ind w:left="3513" w:hanging="420"/>
      </w:pPr>
    </w:lvl>
    <w:lvl w:ilvl="7" w:tplc="21225AFA" w:tentative="1">
      <w:start w:val="1"/>
      <w:numFmt w:val="lowerLetter"/>
      <w:lvlText w:val="%8)"/>
      <w:lvlJc w:val="left"/>
      <w:pPr>
        <w:tabs>
          <w:tab w:val="num" w:pos="3933"/>
        </w:tabs>
        <w:ind w:left="3933" w:hanging="420"/>
      </w:pPr>
    </w:lvl>
    <w:lvl w:ilvl="8" w:tplc="8F147CE4" w:tentative="1">
      <w:start w:val="1"/>
      <w:numFmt w:val="lowerRoman"/>
      <w:lvlText w:val="%9."/>
      <w:lvlJc w:val="right"/>
      <w:pPr>
        <w:tabs>
          <w:tab w:val="num" w:pos="4353"/>
        </w:tabs>
        <w:ind w:left="4353" w:hanging="420"/>
      </w:pPr>
    </w:lvl>
  </w:abstractNum>
  <w:abstractNum w:abstractNumId="24">
    <w:nsid w:val="236F02EE"/>
    <w:multiLevelType w:val="multilevel"/>
    <w:tmpl w:val="0409001D"/>
    <w:styleLink w:val="23"/>
    <w:lvl w:ilvl="0">
      <w:start w:val="5"/>
      <w:numFmt w:val="decimal"/>
      <w:lvlText w:val="%1"/>
      <w:lvlJc w:val="left"/>
      <w:pPr>
        <w:ind w:left="425" w:hanging="425"/>
      </w:pPr>
    </w:lvl>
    <w:lvl w:ilvl="1">
      <w:start w:val="1"/>
      <w:numFmt w:val="decimal"/>
      <w:lvlText w:val="%1.%2"/>
      <w:lvlJc w:val="left"/>
      <w:pPr>
        <w:ind w:left="992" w:hanging="567"/>
      </w:pPr>
    </w:lvl>
    <w:lvl w:ilvl="2">
      <w:start w:val="4"/>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25FE4991"/>
    <w:multiLevelType w:val="multilevel"/>
    <w:tmpl w:val="0409001D"/>
    <w:styleLink w:val="3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26816C97"/>
    <w:multiLevelType w:val="multilevel"/>
    <w:tmpl w:val="26816C97"/>
    <w:lvl w:ilvl="0">
      <w:start w:val="1"/>
      <w:numFmt w:val="decimal"/>
      <w:lvlText w:val="4.%1"/>
      <w:lvlJc w:val="left"/>
      <w:pPr>
        <w:tabs>
          <w:tab w:val="num" w:pos="1260"/>
        </w:tabs>
        <w:ind w:left="1260" w:hanging="420"/>
      </w:pPr>
      <w:rPr>
        <w:rFonts w:hint="eastAsia"/>
        <w:b w:val="0"/>
      </w:rPr>
    </w:lvl>
    <w:lvl w:ilvl="1">
      <w:start w:val="1"/>
      <w:numFmt w:val="bullet"/>
      <w:lvlText w:val=""/>
      <w:lvlJc w:val="left"/>
      <w:pPr>
        <w:tabs>
          <w:tab w:val="num" w:pos="1260"/>
        </w:tabs>
        <w:ind w:left="1260" w:hanging="420"/>
      </w:pPr>
      <w:rPr>
        <w:rFonts w:ascii="Wingdings" w:hAnsi="Wingdings" w:hint="default"/>
        <w:b w:val="0"/>
        <w:color w:val="auto"/>
        <w:sz w:val="20"/>
        <w:szCs w:val="20"/>
        <w:u w:val="none"/>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nsid w:val="27D300A6"/>
    <w:multiLevelType w:val="multilevel"/>
    <w:tmpl w:val="6846D4CC"/>
    <w:lvl w:ilvl="0">
      <w:start w:val="1"/>
      <w:numFmt w:val="decimal"/>
      <w:lvlText w:val="%1."/>
      <w:lvlJc w:val="left"/>
      <w:pPr>
        <w:tabs>
          <w:tab w:val="num" w:pos="425"/>
        </w:tabs>
        <w:ind w:left="425" w:hanging="425"/>
      </w:pPr>
      <w:rPr>
        <w:rFonts w:hint="eastAsia"/>
      </w:rPr>
    </w:lvl>
    <w:lvl w:ilvl="1">
      <w:start w:val="1"/>
      <w:numFmt w:val="decimal"/>
      <w:lvlRestart w:val="0"/>
      <w:pStyle w:val="21"/>
      <w:isLgl/>
      <w:lvlText w:val="%1.%2."/>
      <w:lvlJc w:val="left"/>
      <w:pPr>
        <w:tabs>
          <w:tab w:val="num" w:pos="567"/>
        </w:tabs>
        <w:ind w:left="567" w:hanging="567"/>
      </w:pPr>
      <w:rPr>
        <w:rFonts w:hint="eastAsia"/>
      </w:rPr>
    </w:lvl>
    <w:lvl w:ilvl="2">
      <w:start w:val="1"/>
      <w:numFmt w:val="decimal"/>
      <w:pStyle w:val="30"/>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2AFB0BC3"/>
    <w:multiLevelType w:val="hybridMultilevel"/>
    <w:tmpl w:val="C28AA53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301552C6"/>
    <w:multiLevelType w:val="multilevel"/>
    <w:tmpl w:val="0409001D"/>
    <w:lvl w:ilvl="0">
      <w:start w:val="5"/>
      <w:numFmt w:val="decimal"/>
      <w:pStyle w:val="-1"/>
      <w:lvlText w:val="%1"/>
      <w:lvlJc w:val="left"/>
      <w:pPr>
        <w:ind w:left="425" w:hanging="425"/>
      </w:pPr>
      <w:rPr>
        <w:rFonts w:hint="eastAsia"/>
      </w:rPr>
    </w:lvl>
    <w:lvl w:ilvl="1">
      <w:start w:val="1"/>
      <w:numFmt w:val="decimal"/>
      <w:pStyle w:val="-10"/>
      <w:lvlText w:val="%1.%2"/>
      <w:lvlJc w:val="left"/>
      <w:pPr>
        <w:ind w:left="992" w:hanging="567"/>
      </w:pPr>
    </w:lvl>
    <w:lvl w:ilvl="2">
      <w:start w:val="1"/>
      <w:numFmt w:val="decimal"/>
      <w:lvlText w:val="%1.%2.%3"/>
      <w:lvlJc w:val="left"/>
      <w:pPr>
        <w:ind w:left="1418" w:hanging="567"/>
      </w:pPr>
    </w:lvl>
    <w:lvl w:ilvl="3">
      <w:start w:val="1"/>
      <w:numFmt w:val="decimal"/>
      <w:pStyle w:val="-A"/>
      <w:lvlText w:val="%1.%2.%3.%4"/>
      <w:lvlJc w:val="left"/>
      <w:pPr>
        <w:ind w:left="1984" w:hanging="708"/>
      </w:pPr>
    </w:lvl>
    <w:lvl w:ilvl="4">
      <w:start w:val="1"/>
      <w:numFmt w:val="decimal"/>
      <w:pStyle w:val="-A0"/>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318C0DD1"/>
    <w:multiLevelType w:val="hybridMultilevel"/>
    <w:tmpl w:val="E6FCE366"/>
    <w:lvl w:ilvl="0" w:tplc="07F21EB8">
      <w:start w:val="1"/>
      <w:numFmt w:val="decimal"/>
      <w:pStyle w:val="a1"/>
      <w:lvlText w:val="%1）"/>
      <w:lvlJc w:val="left"/>
      <w:pPr>
        <w:tabs>
          <w:tab w:val="num" w:pos="780"/>
        </w:tabs>
        <w:ind w:left="780" w:hanging="360"/>
      </w:pPr>
      <w:rPr>
        <w:rFonts w:hint="default"/>
      </w:rPr>
    </w:lvl>
    <w:lvl w:ilvl="1" w:tplc="D4B258FE" w:tentative="1">
      <w:start w:val="1"/>
      <w:numFmt w:val="lowerLetter"/>
      <w:lvlText w:val="%2)"/>
      <w:lvlJc w:val="left"/>
      <w:pPr>
        <w:tabs>
          <w:tab w:val="num" w:pos="840"/>
        </w:tabs>
        <w:ind w:left="840" w:hanging="420"/>
      </w:pPr>
    </w:lvl>
    <w:lvl w:ilvl="2" w:tplc="84182404" w:tentative="1">
      <w:start w:val="1"/>
      <w:numFmt w:val="lowerRoman"/>
      <w:lvlText w:val="%3."/>
      <w:lvlJc w:val="right"/>
      <w:pPr>
        <w:tabs>
          <w:tab w:val="num" w:pos="1260"/>
        </w:tabs>
        <w:ind w:left="1260" w:hanging="420"/>
      </w:pPr>
    </w:lvl>
    <w:lvl w:ilvl="3" w:tplc="F83255A4" w:tentative="1">
      <w:start w:val="1"/>
      <w:numFmt w:val="decimal"/>
      <w:lvlText w:val="%4."/>
      <w:lvlJc w:val="left"/>
      <w:pPr>
        <w:tabs>
          <w:tab w:val="num" w:pos="1680"/>
        </w:tabs>
        <w:ind w:left="1680" w:hanging="420"/>
      </w:pPr>
    </w:lvl>
    <w:lvl w:ilvl="4" w:tplc="E96A47B6" w:tentative="1">
      <w:start w:val="1"/>
      <w:numFmt w:val="lowerLetter"/>
      <w:lvlText w:val="%5)"/>
      <w:lvlJc w:val="left"/>
      <w:pPr>
        <w:tabs>
          <w:tab w:val="num" w:pos="2100"/>
        </w:tabs>
        <w:ind w:left="2100" w:hanging="420"/>
      </w:pPr>
    </w:lvl>
    <w:lvl w:ilvl="5" w:tplc="81CE651A" w:tentative="1">
      <w:start w:val="1"/>
      <w:numFmt w:val="lowerRoman"/>
      <w:lvlText w:val="%6."/>
      <w:lvlJc w:val="right"/>
      <w:pPr>
        <w:tabs>
          <w:tab w:val="num" w:pos="2520"/>
        </w:tabs>
        <w:ind w:left="2520" w:hanging="420"/>
      </w:pPr>
    </w:lvl>
    <w:lvl w:ilvl="6" w:tplc="2EFE2C6C" w:tentative="1">
      <w:start w:val="1"/>
      <w:numFmt w:val="decimal"/>
      <w:lvlText w:val="%7."/>
      <w:lvlJc w:val="left"/>
      <w:pPr>
        <w:tabs>
          <w:tab w:val="num" w:pos="2940"/>
        </w:tabs>
        <w:ind w:left="2940" w:hanging="420"/>
      </w:pPr>
    </w:lvl>
    <w:lvl w:ilvl="7" w:tplc="88D83468" w:tentative="1">
      <w:start w:val="1"/>
      <w:numFmt w:val="lowerLetter"/>
      <w:lvlText w:val="%8)"/>
      <w:lvlJc w:val="left"/>
      <w:pPr>
        <w:tabs>
          <w:tab w:val="num" w:pos="3360"/>
        </w:tabs>
        <w:ind w:left="3360" w:hanging="420"/>
      </w:pPr>
    </w:lvl>
    <w:lvl w:ilvl="8" w:tplc="FC7849CE" w:tentative="1">
      <w:start w:val="1"/>
      <w:numFmt w:val="lowerRoman"/>
      <w:lvlText w:val="%9."/>
      <w:lvlJc w:val="right"/>
      <w:pPr>
        <w:tabs>
          <w:tab w:val="num" w:pos="3780"/>
        </w:tabs>
        <w:ind w:left="3780" w:hanging="420"/>
      </w:pPr>
    </w:lvl>
  </w:abstractNum>
  <w:abstractNum w:abstractNumId="31">
    <w:nsid w:val="370C7D94"/>
    <w:multiLevelType w:val="multilevel"/>
    <w:tmpl w:val="370C7D94"/>
    <w:lvl w:ilvl="0">
      <w:start w:val="1"/>
      <w:numFmt w:val="lowerLetter"/>
      <w:lvlText w:val="%1)"/>
      <w:lvlJc w:val="left"/>
      <w:pPr>
        <w:ind w:left="1680" w:hanging="420"/>
      </w:p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2">
    <w:nsid w:val="370E50BB"/>
    <w:multiLevelType w:val="multilevel"/>
    <w:tmpl w:val="0409001D"/>
    <w:styleLink w:val="53"/>
    <w:lvl w:ilvl="0">
      <w:start w:val="5"/>
      <w:numFmt w:val="decimal"/>
      <w:lvlText w:val="%1"/>
      <w:lvlJc w:val="left"/>
      <w:pPr>
        <w:ind w:left="425" w:hanging="425"/>
      </w:pPr>
    </w:lvl>
    <w:lvl w:ilvl="1">
      <w:start w:val="7"/>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3B712AF3"/>
    <w:multiLevelType w:val="hybridMultilevel"/>
    <w:tmpl w:val="DAA8E9AA"/>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3BF01C96"/>
    <w:multiLevelType w:val="multilevel"/>
    <w:tmpl w:val="3BF01C96"/>
    <w:lvl w:ilvl="0">
      <w:start w:val="1"/>
      <w:numFmt w:val="lowerLetter"/>
      <w:lvlText w:val="%1)"/>
      <w:lvlJc w:val="left"/>
      <w:pPr>
        <w:ind w:left="1724" w:hanging="420"/>
      </w:pPr>
      <w:rPr>
        <w:b w:val="0"/>
        <w:color w:val="auto"/>
      </w:rPr>
    </w:lvl>
    <w:lvl w:ilvl="1">
      <w:start w:val="1"/>
      <w:numFmt w:val="lowerLetter"/>
      <w:lvlText w:val="%2)"/>
      <w:lvlJc w:val="left"/>
      <w:pPr>
        <w:ind w:left="2144" w:hanging="420"/>
      </w:pPr>
    </w:lvl>
    <w:lvl w:ilvl="2">
      <w:start w:val="1"/>
      <w:numFmt w:val="lowerRoman"/>
      <w:lvlText w:val="%3."/>
      <w:lvlJc w:val="right"/>
      <w:pPr>
        <w:ind w:left="2564" w:hanging="420"/>
      </w:pPr>
    </w:lvl>
    <w:lvl w:ilvl="3">
      <w:start w:val="1"/>
      <w:numFmt w:val="decimal"/>
      <w:lvlText w:val="%4."/>
      <w:lvlJc w:val="left"/>
      <w:pPr>
        <w:ind w:left="2984" w:hanging="420"/>
      </w:pPr>
    </w:lvl>
    <w:lvl w:ilvl="4">
      <w:start w:val="1"/>
      <w:numFmt w:val="lowerLetter"/>
      <w:lvlText w:val="%5)"/>
      <w:lvlJc w:val="left"/>
      <w:pPr>
        <w:ind w:left="3404" w:hanging="420"/>
      </w:pPr>
    </w:lvl>
    <w:lvl w:ilvl="5">
      <w:start w:val="1"/>
      <w:numFmt w:val="lowerRoman"/>
      <w:lvlText w:val="%6."/>
      <w:lvlJc w:val="right"/>
      <w:pPr>
        <w:ind w:left="3824" w:hanging="420"/>
      </w:pPr>
    </w:lvl>
    <w:lvl w:ilvl="6">
      <w:start w:val="1"/>
      <w:numFmt w:val="decimal"/>
      <w:lvlText w:val="%7."/>
      <w:lvlJc w:val="left"/>
      <w:pPr>
        <w:ind w:left="4244" w:hanging="420"/>
      </w:pPr>
    </w:lvl>
    <w:lvl w:ilvl="7">
      <w:start w:val="1"/>
      <w:numFmt w:val="lowerLetter"/>
      <w:lvlText w:val="%8)"/>
      <w:lvlJc w:val="left"/>
      <w:pPr>
        <w:ind w:left="4664" w:hanging="420"/>
      </w:pPr>
    </w:lvl>
    <w:lvl w:ilvl="8">
      <w:start w:val="1"/>
      <w:numFmt w:val="lowerRoman"/>
      <w:lvlText w:val="%9."/>
      <w:lvlJc w:val="right"/>
      <w:pPr>
        <w:ind w:left="5084" w:hanging="420"/>
      </w:pPr>
    </w:lvl>
  </w:abstractNum>
  <w:abstractNum w:abstractNumId="35">
    <w:nsid w:val="407E65F9"/>
    <w:multiLevelType w:val="hybridMultilevel"/>
    <w:tmpl w:val="8FD67AD8"/>
    <w:lvl w:ilvl="0" w:tplc="0409000F">
      <w:start w:val="1"/>
      <w:numFmt w:val="none"/>
      <w:pStyle w:val="a2"/>
      <w:lvlText w:val="%1·　"/>
      <w:lvlJc w:val="left"/>
      <w:pPr>
        <w:tabs>
          <w:tab w:val="num" w:pos="1140"/>
        </w:tabs>
        <w:ind w:left="737" w:hanging="317"/>
      </w:pPr>
      <w:rPr>
        <w:rFonts w:ascii="宋体" w:eastAsia="宋体" w:hAnsi="Times New Roman" w:hint="eastAsia"/>
        <w:b w:val="0"/>
        <w:i w:val="0"/>
        <w:sz w:val="21"/>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6">
    <w:nsid w:val="45CD0CC0"/>
    <w:multiLevelType w:val="hybridMultilevel"/>
    <w:tmpl w:val="72D4A826"/>
    <w:lvl w:ilvl="0" w:tplc="FFFFFFFF">
      <w:start w:val="1"/>
      <w:numFmt w:val="taiwaneseCountingThousand"/>
      <w:pStyle w:val="-0"/>
      <w:lvlText w:val="附件%1 "/>
      <w:lvlJc w:val="left"/>
      <w:pPr>
        <w:tabs>
          <w:tab w:val="num" w:pos="1630"/>
        </w:tabs>
        <w:ind w:left="992" w:hanging="1162"/>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7">
    <w:nsid w:val="49CF5559"/>
    <w:multiLevelType w:val="multilevel"/>
    <w:tmpl w:val="0409001D"/>
    <w:styleLink w:val="200"/>
    <w:lvl w:ilvl="0">
      <w:start w:val="5"/>
      <w:numFmt w:val="decimal"/>
      <w:lvlText w:val="%1"/>
      <w:lvlJc w:val="left"/>
      <w:pPr>
        <w:ind w:left="425" w:hanging="425"/>
      </w:pPr>
    </w:lvl>
    <w:lvl w:ilvl="1">
      <w:start w:val="1"/>
      <w:numFmt w:val="decimal"/>
      <w:lvlText w:val="%1.%2"/>
      <w:lvlJc w:val="left"/>
      <w:pPr>
        <w:ind w:left="992" w:hanging="567"/>
      </w:pPr>
    </w:lvl>
    <w:lvl w:ilvl="2">
      <w:start w:val="3"/>
      <w:numFmt w:val="decimal"/>
      <w:lvlText w:val="%1.%2.%3"/>
      <w:lvlJc w:val="left"/>
      <w:pPr>
        <w:ind w:left="1418" w:hanging="567"/>
      </w:pPr>
    </w:lvl>
    <w:lvl w:ilvl="3">
      <w:start w:val="1"/>
      <w:numFmt w:val="decimal"/>
      <w:pStyle w:val="-a1"/>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533A2EC3"/>
    <w:multiLevelType w:val="multilevel"/>
    <w:tmpl w:val="0409001D"/>
    <w:styleLink w:val="39"/>
    <w:lvl w:ilvl="0">
      <w:start w:val="6"/>
      <w:numFmt w:val="decimal"/>
      <w:lvlText w:val="%1"/>
      <w:lvlJc w:val="left"/>
      <w:pPr>
        <w:ind w:left="425" w:hanging="425"/>
      </w:pPr>
    </w:lvl>
    <w:lvl w:ilvl="1">
      <w:start w:val="1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55D40442"/>
    <w:multiLevelType w:val="singleLevel"/>
    <w:tmpl w:val="55D40442"/>
    <w:lvl w:ilvl="0">
      <w:start w:val="3"/>
      <w:numFmt w:val="chineseCounting"/>
      <w:suff w:val="space"/>
      <w:lvlText w:val="第%1章"/>
      <w:lvlJc w:val="left"/>
    </w:lvl>
  </w:abstractNum>
  <w:abstractNum w:abstractNumId="40">
    <w:nsid w:val="57639717"/>
    <w:multiLevelType w:val="singleLevel"/>
    <w:tmpl w:val="57639717"/>
    <w:lvl w:ilvl="0">
      <w:start w:val="3"/>
      <w:numFmt w:val="chineseCounting"/>
      <w:suff w:val="nothing"/>
      <w:lvlText w:val="%1、"/>
      <w:lvlJc w:val="left"/>
    </w:lvl>
  </w:abstractNum>
  <w:abstractNum w:abstractNumId="41">
    <w:nsid w:val="581D0F75"/>
    <w:multiLevelType w:val="hybridMultilevel"/>
    <w:tmpl w:val="7EF4B95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2">
    <w:nsid w:val="59AB4888"/>
    <w:multiLevelType w:val="hybridMultilevel"/>
    <w:tmpl w:val="ACA609C8"/>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start w:val="1"/>
      <w:numFmt w:val="bullet"/>
      <w:pStyle w:val="15225"/>
      <w:lvlText w:val=""/>
      <w:lvlJc w:val="left"/>
      <w:pPr>
        <w:tabs>
          <w:tab w:val="num" w:pos="2580"/>
        </w:tabs>
        <w:ind w:left="258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3">
    <w:nsid w:val="642E1770"/>
    <w:multiLevelType w:val="hybridMultilevel"/>
    <w:tmpl w:val="5AA4BA0E"/>
    <w:lvl w:ilvl="0" w:tplc="FFFFFFFF">
      <w:start w:val="1"/>
      <w:numFmt w:val="lowerLetter"/>
      <w:pStyle w:val="a3"/>
      <w:lvlText w:val="%1."/>
      <w:lvlJc w:val="left"/>
      <w:pPr>
        <w:tabs>
          <w:tab w:val="num" w:pos="2750"/>
        </w:tabs>
        <w:ind w:left="2750" w:hanging="720"/>
      </w:pPr>
      <w:rPr>
        <w:rFonts w:hint="eastAsia"/>
      </w:rPr>
    </w:lvl>
    <w:lvl w:ilvl="1" w:tplc="FFFFFFFF">
      <w:start w:val="1"/>
      <w:numFmt w:val="upperLetter"/>
      <w:lvlText w:val="（%2）"/>
      <w:lvlJc w:val="left"/>
      <w:pPr>
        <w:tabs>
          <w:tab w:val="num" w:pos="1200"/>
        </w:tabs>
        <w:ind w:left="1200" w:hanging="720"/>
      </w:pPr>
      <w:rPr>
        <w:rFonts w:hint="eastAsia"/>
      </w:rPr>
    </w:lvl>
    <w:lvl w:ilvl="2" w:tplc="FFFFFFFF">
      <w:start w:val="1"/>
      <w:numFmt w:val="lowerLetter"/>
      <w:lvlText w:val="%3."/>
      <w:lvlJc w:val="left"/>
      <w:pPr>
        <w:tabs>
          <w:tab w:val="num" w:pos="1320"/>
        </w:tabs>
        <w:ind w:left="1320" w:hanging="360"/>
      </w:pPr>
      <w:rPr>
        <w:rFonts w:hint="eastAsia"/>
      </w:rPr>
    </w:lvl>
    <w:lvl w:ilvl="3" w:tplc="FFFFFFFF">
      <w:start w:val="1"/>
      <w:numFmt w:val="lowerLetter"/>
      <w:lvlText w:val="（%4）"/>
      <w:lvlJc w:val="left"/>
      <w:pPr>
        <w:tabs>
          <w:tab w:val="num" w:pos="2160"/>
        </w:tabs>
        <w:ind w:left="2160" w:hanging="720"/>
      </w:pPr>
      <w:rPr>
        <w:rFonts w:hint="eastAsia"/>
      </w:rPr>
    </w:lvl>
    <w:lvl w:ilvl="4" w:tplc="FFFFFFFF">
      <w:start w:val="1"/>
      <w:numFmt w:val="decimal"/>
      <w:lvlText w:val="%5."/>
      <w:lvlJc w:val="left"/>
      <w:pPr>
        <w:tabs>
          <w:tab w:val="num" w:pos="2280"/>
        </w:tabs>
        <w:ind w:left="2280" w:hanging="360"/>
      </w:pPr>
      <w:rPr>
        <w:rFonts w:hint="eastAsia"/>
      </w:rPr>
    </w:lvl>
    <w:lvl w:ilvl="5" w:tplc="FFFFFFFF">
      <w:start w:val="1"/>
      <w:numFmt w:val="decimal"/>
      <w:lvlText w:val="(%6)"/>
      <w:lvlJc w:val="left"/>
      <w:pPr>
        <w:tabs>
          <w:tab w:val="num" w:pos="2760"/>
        </w:tabs>
        <w:ind w:left="2760" w:hanging="360"/>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4">
    <w:nsid w:val="655D613A"/>
    <w:multiLevelType w:val="multilevel"/>
    <w:tmpl w:val="655D613A"/>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58C0711"/>
    <w:multiLevelType w:val="multilevel"/>
    <w:tmpl w:val="0409001D"/>
    <w:styleLink w:val="52"/>
    <w:lvl w:ilvl="0">
      <w:start w:val="5"/>
      <w:numFmt w:val="decimal"/>
      <w:lvlText w:val="%1"/>
      <w:lvlJc w:val="left"/>
      <w:pPr>
        <w:ind w:left="425" w:hanging="425"/>
      </w:pPr>
    </w:lvl>
    <w:lvl w:ilvl="1">
      <w:start w:val="6"/>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
    <w:nsid w:val="666A38DE"/>
    <w:multiLevelType w:val="multilevel"/>
    <w:tmpl w:val="666A38DE"/>
    <w:lvl w:ilvl="0">
      <w:start w:val="1"/>
      <w:numFmt w:val="bullet"/>
      <w:lvlText w:val=""/>
      <w:lvlJc w:val="left"/>
      <w:pPr>
        <w:ind w:left="840" w:hanging="420"/>
      </w:pPr>
      <w:rPr>
        <w:rFonts w:ascii="Wingdings" w:hAnsi="Wingdings" w:hint="default"/>
        <w:color w:val="auto"/>
        <w:u w:val="none"/>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nsid w:val="6A116A78"/>
    <w:multiLevelType w:val="multilevel"/>
    <w:tmpl w:val="3F18CA50"/>
    <w:lvl w:ilvl="0">
      <w:start w:val="1"/>
      <w:numFmt w:val="decimal"/>
      <w:lvlText w:val="%1."/>
      <w:lvlJc w:val="left"/>
      <w:pPr>
        <w:tabs>
          <w:tab w:val="num" w:pos="425"/>
        </w:tabs>
        <w:ind w:left="425" w:hanging="425"/>
      </w:pPr>
      <w:rPr>
        <w:rFonts w:hint="eastAsia"/>
      </w:rPr>
    </w:lvl>
    <w:lvl w:ilvl="1">
      <w:start w:val="1"/>
      <w:numFmt w:val="decimal"/>
      <w:pStyle w:val="2H2prop2PIM22h2Heading212Char2ndlevelChar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8">
    <w:nsid w:val="6C135EB8"/>
    <w:multiLevelType w:val="multilevel"/>
    <w:tmpl w:val="0409001D"/>
    <w:styleLink w:val="210"/>
    <w:lvl w:ilvl="0">
      <w:start w:val="5"/>
      <w:numFmt w:val="decimal"/>
      <w:lvlText w:val="%1"/>
      <w:lvlJc w:val="left"/>
      <w:pPr>
        <w:ind w:left="425" w:hanging="425"/>
      </w:pPr>
    </w:lvl>
    <w:lvl w:ilvl="1">
      <w:start w:val="1"/>
      <w:numFmt w:val="decimal"/>
      <w:lvlText w:val="%1.%2"/>
      <w:lvlJc w:val="left"/>
      <w:pPr>
        <w:ind w:left="992" w:hanging="567"/>
      </w:pPr>
    </w:lvl>
    <w:lvl w:ilvl="2">
      <w:start w:val="3"/>
      <w:numFmt w:val="decimal"/>
      <w:lvlText w:val="%1.%2.%3"/>
      <w:lvlJc w:val="left"/>
      <w:pPr>
        <w:ind w:left="1418" w:hanging="567"/>
      </w:pPr>
    </w:lvl>
    <w:lvl w:ilvl="3">
      <w:start w:val="2"/>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9">
    <w:nsid w:val="6D7E36E8"/>
    <w:multiLevelType w:val="hybridMultilevel"/>
    <w:tmpl w:val="2424039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0">
    <w:nsid w:val="73457E05"/>
    <w:multiLevelType w:val="hybridMultilevel"/>
    <w:tmpl w:val="194487A4"/>
    <w:lvl w:ilvl="0" w:tplc="FFFFFFFF">
      <w:start w:val="1"/>
      <w:numFmt w:val="lowerLetter"/>
      <w:lvlText w:val="%1."/>
      <w:lvlJc w:val="left"/>
      <w:pPr>
        <w:tabs>
          <w:tab w:val="num" w:pos="2345"/>
        </w:tabs>
        <w:ind w:left="2345" w:hanging="360"/>
      </w:pPr>
    </w:lvl>
    <w:lvl w:ilvl="1" w:tplc="FFFFFFFF">
      <w:start w:val="1"/>
      <w:numFmt w:val="bullet"/>
      <w:pStyle w:val="Chinese-H3"/>
      <w:lvlText w:val=""/>
      <w:lvlJc w:val="left"/>
      <w:pPr>
        <w:tabs>
          <w:tab w:val="num" w:pos="3065"/>
        </w:tabs>
        <w:ind w:left="2988" w:hanging="283"/>
      </w:pPr>
      <w:rPr>
        <w:rFonts w:ascii="Symbol" w:hAnsi="Symbol" w:hint="default"/>
        <w:sz w:val="20"/>
        <w:effect w:val="none"/>
      </w:rPr>
    </w:lvl>
    <w:lvl w:ilvl="2" w:tplc="FFFFFFFF">
      <w:start w:val="1"/>
      <w:numFmt w:val="decimal"/>
      <w:lvlText w:val="(%3)"/>
      <w:lvlJc w:val="left"/>
      <w:pPr>
        <w:tabs>
          <w:tab w:val="num" w:pos="3965"/>
        </w:tabs>
        <w:ind w:left="3965" w:hanging="360"/>
      </w:pPr>
      <w:rPr>
        <w:rFonts w:hint="default"/>
      </w:rPr>
    </w:lvl>
    <w:lvl w:ilvl="3" w:tplc="FFFFFFFF">
      <w:start w:val="1"/>
      <w:numFmt w:val="upperLetter"/>
      <w:lvlText w:val="%4."/>
      <w:lvlJc w:val="left"/>
      <w:pPr>
        <w:tabs>
          <w:tab w:val="num" w:pos="4505"/>
        </w:tabs>
        <w:ind w:left="4505" w:hanging="360"/>
      </w:pPr>
      <w:rPr>
        <w:rFonts w:hint="default"/>
      </w:rPr>
    </w:lvl>
    <w:lvl w:ilvl="4" w:tplc="FFFFFFFF" w:tentative="1">
      <w:start w:val="1"/>
      <w:numFmt w:val="lowerLetter"/>
      <w:lvlText w:val="%5."/>
      <w:lvlJc w:val="left"/>
      <w:pPr>
        <w:tabs>
          <w:tab w:val="num" w:pos="5225"/>
        </w:tabs>
        <w:ind w:left="5225" w:hanging="360"/>
      </w:pPr>
    </w:lvl>
    <w:lvl w:ilvl="5" w:tplc="FFFFFFFF" w:tentative="1">
      <w:start w:val="1"/>
      <w:numFmt w:val="lowerRoman"/>
      <w:lvlText w:val="%6."/>
      <w:lvlJc w:val="right"/>
      <w:pPr>
        <w:tabs>
          <w:tab w:val="num" w:pos="5945"/>
        </w:tabs>
        <w:ind w:left="5945" w:hanging="180"/>
      </w:pPr>
    </w:lvl>
    <w:lvl w:ilvl="6" w:tplc="FFFFFFFF" w:tentative="1">
      <w:start w:val="1"/>
      <w:numFmt w:val="decimal"/>
      <w:lvlText w:val="%7."/>
      <w:lvlJc w:val="left"/>
      <w:pPr>
        <w:tabs>
          <w:tab w:val="num" w:pos="6665"/>
        </w:tabs>
        <w:ind w:left="6665" w:hanging="360"/>
      </w:pPr>
    </w:lvl>
    <w:lvl w:ilvl="7" w:tplc="FFFFFFFF" w:tentative="1">
      <w:start w:val="1"/>
      <w:numFmt w:val="lowerLetter"/>
      <w:lvlText w:val="%8."/>
      <w:lvlJc w:val="left"/>
      <w:pPr>
        <w:tabs>
          <w:tab w:val="num" w:pos="7385"/>
        </w:tabs>
        <w:ind w:left="7385" w:hanging="360"/>
      </w:pPr>
    </w:lvl>
    <w:lvl w:ilvl="8" w:tplc="FFFFFFFF" w:tentative="1">
      <w:start w:val="1"/>
      <w:numFmt w:val="lowerRoman"/>
      <w:lvlText w:val="%9."/>
      <w:lvlJc w:val="right"/>
      <w:pPr>
        <w:tabs>
          <w:tab w:val="num" w:pos="8105"/>
        </w:tabs>
        <w:ind w:left="8105" w:hanging="180"/>
      </w:pPr>
    </w:lvl>
  </w:abstractNum>
  <w:abstractNum w:abstractNumId="51">
    <w:nsid w:val="75AD3D84"/>
    <w:multiLevelType w:val="hybridMultilevel"/>
    <w:tmpl w:val="4FB2CBB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2">
    <w:nsid w:val="75FD457C"/>
    <w:multiLevelType w:val="hybridMultilevel"/>
    <w:tmpl w:val="B9E05A6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3">
    <w:nsid w:val="7D5451B8"/>
    <w:multiLevelType w:val="hybridMultilevel"/>
    <w:tmpl w:val="31282348"/>
    <w:lvl w:ilvl="0" w:tplc="FFFFFFFF">
      <w:start w:val="1"/>
      <w:numFmt w:val="japaneseCounting"/>
      <w:pStyle w:val="a4"/>
      <w:lvlText w:val="%1、"/>
      <w:lvlJc w:val="left"/>
      <w:pPr>
        <w:tabs>
          <w:tab w:val="num" w:pos="960"/>
        </w:tabs>
        <w:ind w:left="960" w:hanging="480"/>
      </w:pPr>
      <w:rPr>
        <w:rFonts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54">
    <w:nsid w:val="7F746245"/>
    <w:multiLevelType w:val="hybridMultilevel"/>
    <w:tmpl w:val="C1009220"/>
    <w:lvl w:ilvl="0" w:tplc="FFFFFFFF">
      <w:start w:val="1"/>
      <w:numFmt w:val="none"/>
      <w:pStyle w:val="point-2"/>
      <w:lvlText w:val="一、"/>
      <w:lvlJc w:val="left"/>
      <w:pPr>
        <w:tabs>
          <w:tab w:val="num" w:pos="600"/>
        </w:tabs>
        <w:ind w:left="600" w:hanging="60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5">
    <w:nsid w:val="7FD73470"/>
    <w:multiLevelType w:val="hybridMultilevel"/>
    <w:tmpl w:val="FE849066"/>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8"/>
  </w:num>
  <w:num w:numId="2">
    <w:abstractNumId w:val="54"/>
  </w:num>
  <w:num w:numId="3">
    <w:abstractNumId w:val="21"/>
  </w:num>
  <w:num w:numId="4">
    <w:abstractNumId w:val="23"/>
  </w:num>
  <w:num w:numId="5">
    <w:abstractNumId w:val="9"/>
  </w:num>
  <w:num w:numId="6">
    <w:abstractNumId w:val="53"/>
  </w:num>
  <w:num w:numId="7">
    <w:abstractNumId w:val="29"/>
  </w:num>
  <w:num w:numId="8">
    <w:abstractNumId w:val="37"/>
  </w:num>
  <w:num w:numId="9">
    <w:abstractNumId w:val="48"/>
  </w:num>
  <w:num w:numId="10">
    <w:abstractNumId w:val="24"/>
  </w:num>
  <w:num w:numId="11">
    <w:abstractNumId w:val="12"/>
  </w:num>
  <w:num w:numId="12">
    <w:abstractNumId w:val="25"/>
  </w:num>
  <w:num w:numId="13">
    <w:abstractNumId w:val="38"/>
  </w:num>
  <w:num w:numId="14">
    <w:abstractNumId w:val="20"/>
  </w:num>
  <w:num w:numId="15">
    <w:abstractNumId w:val="16"/>
  </w:num>
  <w:num w:numId="16">
    <w:abstractNumId w:val="15"/>
  </w:num>
  <w:num w:numId="17">
    <w:abstractNumId w:val="14"/>
  </w:num>
  <w:num w:numId="18">
    <w:abstractNumId w:val="45"/>
  </w:num>
  <w:num w:numId="19">
    <w:abstractNumId w:val="32"/>
  </w:num>
  <w:num w:numId="20">
    <w:abstractNumId w:val="17"/>
  </w:num>
  <w:num w:numId="21">
    <w:abstractNumId w:val="30"/>
  </w:num>
  <w:num w:numId="22">
    <w:abstractNumId w:val="22"/>
  </w:num>
  <w:num w:numId="23">
    <w:abstractNumId w:val="50"/>
  </w:num>
  <w:num w:numId="24">
    <w:abstractNumId w:val="35"/>
  </w:num>
  <w:num w:numId="25">
    <w:abstractNumId w:val="43"/>
  </w:num>
  <w:num w:numId="26">
    <w:abstractNumId w:val="7"/>
  </w:num>
  <w:num w:numId="27">
    <w:abstractNumId w:val="3"/>
  </w:num>
  <w:num w:numId="28">
    <w:abstractNumId w:val="2"/>
  </w:num>
  <w:num w:numId="29">
    <w:abstractNumId w:val="1"/>
  </w:num>
  <w:num w:numId="30">
    <w:abstractNumId w:val="0"/>
  </w:num>
  <w:num w:numId="31">
    <w:abstractNumId w:val="6"/>
  </w:num>
  <w:num w:numId="32">
    <w:abstractNumId w:val="5"/>
  </w:num>
  <w:num w:numId="33">
    <w:abstractNumId w:val="4"/>
  </w:num>
  <w:num w:numId="34">
    <w:abstractNumId w:val="36"/>
  </w:num>
  <w:num w:numId="35">
    <w:abstractNumId w:val="47"/>
  </w:num>
  <w:num w:numId="36">
    <w:abstractNumId w:val="27"/>
  </w:num>
  <w:num w:numId="37">
    <w:abstractNumId w:val="42"/>
  </w:num>
  <w:num w:numId="38">
    <w:abstractNumId w:val="18"/>
  </w:num>
  <w:num w:numId="39">
    <w:abstractNumId w:val="19"/>
  </w:num>
  <w:num w:numId="40">
    <w:abstractNumId w:val="44"/>
    <w:lvlOverride w:ilvl="0">
      <w:startOverride w:val="1"/>
    </w:lvlOverride>
  </w:num>
  <w:num w:numId="41">
    <w:abstractNumId w:val="39"/>
  </w:num>
  <w:num w:numId="42">
    <w:abstractNumId w:val="26"/>
  </w:num>
  <w:num w:numId="43">
    <w:abstractNumId w:val="10"/>
  </w:num>
  <w:num w:numId="44">
    <w:abstractNumId w:val="34"/>
  </w:num>
  <w:num w:numId="45">
    <w:abstractNumId w:val="13"/>
  </w:num>
  <w:num w:numId="46">
    <w:abstractNumId w:val="46"/>
  </w:num>
  <w:num w:numId="47">
    <w:abstractNumId w:val="31"/>
  </w:num>
  <w:num w:numId="48">
    <w:abstractNumId w:val="40"/>
  </w:num>
  <w:num w:numId="49">
    <w:abstractNumId w:val="33"/>
  </w:num>
  <w:num w:numId="50">
    <w:abstractNumId w:val="49"/>
  </w:num>
  <w:num w:numId="51">
    <w:abstractNumId w:val="28"/>
  </w:num>
  <w:num w:numId="52">
    <w:abstractNumId w:val="41"/>
  </w:num>
  <w:num w:numId="53">
    <w:abstractNumId w:val="52"/>
  </w:num>
  <w:num w:numId="54">
    <w:abstractNumId w:val="55"/>
  </w:num>
  <w:num w:numId="55">
    <w:abstractNumId w:val="51"/>
  </w:num>
  <w:num w:numId="56">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53282" fillcolor="#9cbee0" strokecolor="#739cc3">
      <v:fill color="#9cbee0" color2="#bbd5f0" type="gradient">
        <o:fill v:ext="view" type="gradientUnscaled"/>
      </v:fill>
      <v:stroke color="#739cc3" weight="1.25pt"/>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62"/>
    <w:rsid w:val="000009B3"/>
    <w:rsid w:val="000010BC"/>
    <w:rsid w:val="000026CE"/>
    <w:rsid w:val="000046F4"/>
    <w:rsid w:val="000050B8"/>
    <w:rsid w:val="000051A1"/>
    <w:rsid w:val="000066B3"/>
    <w:rsid w:val="00010F90"/>
    <w:rsid w:val="00013C8E"/>
    <w:rsid w:val="00016F7F"/>
    <w:rsid w:val="0001763F"/>
    <w:rsid w:val="0002085D"/>
    <w:rsid w:val="00020FD3"/>
    <w:rsid w:val="000224F9"/>
    <w:rsid w:val="00022A67"/>
    <w:rsid w:val="00022DE6"/>
    <w:rsid w:val="000249F5"/>
    <w:rsid w:val="000309EF"/>
    <w:rsid w:val="0003168F"/>
    <w:rsid w:val="00032A79"/>
    <w:rsid w:val="00034756"/>
    <w:rsid w:val="0004100D"/>
    <w:rsid w:val="00041216"/>
    <w:rsid w:val="00043587"/>
    <w:rsid w:val="00044315"/>
    <w:rsid w:val="00044959"/>
    <w:rsid w:val="000462A4"/>
    <w:rsid w:val="00050EEC"/>
    <w:rsid w:val="000563DE"/>
    <w:rsid w:val="00062A60"/>
    <w:rsid w:val="00062DDB"/>
    <w:rsid w:val="000634C8"/>
    <w:rsid w:val="00063727"/>
    <w:rsid w:val="000649F1"/>
    <w:rsid w:val="00066064"/>
    <w:rsid w:val="00067B39"/>
    <w:rsid w:val="00075753"/>
    <w:rsid w:val="00081E4A"/>
    <w:rsid w:val="000827AF"/>
    <w:rsid w:val="00083396"/>
    <w:rsid w:val="000843D4"/>
    <w:rsid w:val="00084C8B"/>
    <w:rsid w:val="00086EA3"/>
    <w:rsid w:val="0008791E"/>
    <w:rsid w:val="00087FEB"/>
    <w:rsid w:val="00091C2C"/>
    <w:rsid w:val="00091E03"/>
    <w:rsid w:val="00092CB4"/>
    <w:rsid w:val="000958A6"/>
    <w:rsid w:val="0009665A"/>
    <w:rsid w:val="00096788"/>
    <w:rsid w:val="000A3E8F"/>
    <w:rsid w:val="000A6194"/>
    <w:rsid w:val="000A6B4E"/>
    <w:rsid w:val="000A6DDD"/>
    <w:rsid w:val="000A7398"/>
    <w:rsid w:val="000B095D"/>
    <w:rsid w:val="000B18D2"/>
    <w:rsid w:val="000B3326"/>
    <w:rsid w:val="000B669A"/>
    <w:rsid w:val="000B6C9D"/>
    <w:rsid w:val="000B6CDC"/>
    <w:rsid w:val="000B7263"/>
    <w:rsid w:val="000B7946"/>
    <w:rsid w:val="000C1266"/>
    <w:rsid w:val="000C2062"/>
    <w:rsid w:val="000C21F6"/>
    <w:rsid w:val="000C2858"/>
    <w:rsid w:val="000C2878"/>
    <w:rsid w:val="000C37A2"/>
    <w:rsid w:val="000C4643"/>
    <w:rsid w:val="000C5714"/>
    <w:rsid w:val="000C5DB5"/>
    <w:rsid w:val="000C648C"/>
    <w:rsid w:val="000D0677"/>
    <w:rsid w:val="000D2877"/>
    <w:rsid w:val="000D6CD9"/>
    <w:rsid w:val="000E009F"/>
    <w:rsid w:val="000E17A4"/>
    <w:rsid w:val="000E217E"/>
    <w:rsid w:val="000E3AC1"/>
    <w:rsid w:val="000E4554"/>
    <w:rsid w:val="000E4AB5"/>
    <w:rsid w:val="000F2A1F"/>
    <w:rsid w:val="000F4507"/>
    <w:rsid w:val="000F4766"/>
    <w:rsid w:val="000F63D3"/>
    <w:rsid w:val="000F6CFA"/>
    <w:rsid w:val="0010048D"/>
    <w:rsid w:val="00110ABD"/>
    <w:rsid w:val="00110CE9"/>
    <w:rsid w:val="00111151"/>
    <w:rsid w:val="0011269F"/>
    <w:rsid w:val="00114C2F"/>
    <w:rsid w:val="00115168"/>
    <w:rsid w:val="00115986"/>
    <w:rsid w:val="00117B36"/>
    <w:rsid w:val="001213F0"/>
    <w:rsid w:val="001221C0"/>
    <w:rsid w:val="00122F7C"/>
    <w:rsid w:val="001263B8"/>
    <w:rsid w:val="00127A2D"/>
    <w:rsid w:val="001318E4"/>
    <w:rsid w:val="00133336"/>
    <w:rsid w:val="00134049"/>
    <w:rsid w:val="0013434A"/>
    <w:rsid w:val="00137671"/>
    <w:rsid w:val="0014035A"/>
    <w:rsid w:val="00142D5D"/>
    <w:rsid w:val="00143714"/>
    <w:rsid w:val="00144C6F"/>
    <w:rsid w:val="001458A2"/>
    <w:rsid w:val="001462E0"/>
    <w:rsid w:val="00146542"/>
    <w:rsid w:val="001476B6"/>
    <w:rsid w:val="00150B54"/>
    <w:rsid w:val="0015130F"/>
    <w:rsid w:val="00151724"/>
    <w:rsid w:val="00155132"/>
    <w:rsid w:val="00156742"/>
    <w:rsid w:val="00156F25"/>
    <w:rsid w:val="00157D14"/>
    <w:rsid w:val="00160F62"/>
    <w:rsid w:val="001618E8"/>
    <w:rsid w:val="001628AA"/>
    <w:rsid w:val="0017003A"/>
    <w:rsid w:val="001722B5"/>
    <w:rsid w:val="001722C4"/>
    <w:rsid w:val="00172A12"/>
    <w:rsid w:val="00172A27"/>
    <w:rsid w:val="00172EBE"/>
    <w:rsid w:val="00174129"/>
    <w:rsid w:val="00181650"/>
    <w:rsid w:val="00186698"/>
    <w:rsid w:val="00186B5F"/>
    <w:rsid w:val="0019057D"/>
    <w:rsid w:val="00190FBE"/>
    <w:rsid w:val="001925F1"/>
    <w:rsid w:val="00193ADC"/>
    <w:rsid w:val="001966BD"/>
    <w:rsid w:val="0019674F"/>
    <w:rsid w:val="00196F16"/>
    <w:rsid w:val="001A2A85"/>
    <w:rsid w:val="001A2F0F"/>
    <w:rsid w:val="001A355A"/>
    <w:rsid w:val="001A371E"/>
    <w:rsid w:val="001A499D"/>
    <w:rsid w:val="001A4A62"/>
    <w:rsid w:val="001A773C"/>
    <w:rsid w:val="001B122A"/>
    <w:rsid w:val="001B1670"/>
    <w:rsid w:val="001B3D02"/>
    <w:rsid w:val="001B6E25"/>
    <w:rsid w:val="001C0024"/>
    <w:rsid w:val="001C02A6"/>
    <w:rsid w:val="001C2387"/>
    <w:rsid w:val="001C48EF"/>
    <w:rsid w:val="001C6B3A"/>
    <w:rsid w:val="001C7808"/>
    <w:rsid w:val="001C7A56"/>
    <w:rsid w:val="001C7C91"/>
    <w:rsid w:val="001D01EA"/>
    <w:rsid w:val="001D26B1"/>
    <w:rsid w:val="001D36F1"/>
    <w:rsid w:val="001D3991"/>
    <w:rsid w:val="001D43D7"/>
    <w:rsid w:val="001D5688"/>
    <w:rsid w:val="001E106A"/>
    <w:rsid w:val="001E1902"/>
    <w:rsid w:val="001E5B11"/>
    <w:rsid w:val="001F08FE"/>
    <w:rsid w:val="001F106C"/>
    <w:rsid w:val="001F21F3"/>
    <w:rsid w:val="001F295B"/>
    <w:rsid w:val="001F2B00"/>
    <w:rsid w:val="001F413E"/>
    <w:rsid w:val="001F4324"/>
    <w:rsid w:val="001F7FE2"/>
    <w:rsid w:val="00200660"/>
    <w:rsid w:val="0020139A"/>
    <w:rsid w:val="002017DC"/>
    <w:rsid w:val="00202240"/>
    <w:rsid w:val="002060BD"/>
    <w:rsid w:val="00206DD8"/>
    <w:rsid w:val="00211774"/>
    <w:rsid w:val="0021603B"/>
    <w:rsid w:val="0021775A"/>
    <w:rsid w:val="00222A47"/>
    <w:rsid w:val="00224470"/>
    <w:rsid w:val="002255CC"/>
    <w:rsid w:val="00226065"/>
    <w:rsid w:val="00226ACE"/>
    <w:rsid w:val="002276F9"/>
    <w:rsid w:val="00232B6D"/>
    <w:rsid w:val="00235455"/>
    <w:rsid w:val="002366FB"/>
    <w:rsid w:val="0023695F"/>
    <w:rsid w:val="00240F17"/>
    <w:rsid w:val="00243536"/>
    <w:rsid w:val="00244497"/>
    <w:rsid w:val="002461D9"/>
    <w:rsid w:val="0025048A"/>
    <w:rsid w:val="002560C6"/>
    <w:rsid w:val="00256185"/>
    <w:rsid w:val="00256257"/>
    <w:rsid w:val="00260FF2"/>
    <w:rsid w:val="00262191"/>
    <w:rsid w:val="00262A7A"/>
    <w:rsid w:val="00262D56"/>
    <w:rsid w:val="00265F69"/>
    <w:rsid w:val="002662B7"/>
    <w:rsid w:val="002679FD"/>
    <w:rsid w:val="0027001B"/>
    <w:rsid w:val="002700E6"/>
    <w:rsid w:val="002726B7"/>
    <w:rsid w:val="00272CB7"/>
    <w:rsid w:val="00273406"/>
    <w:rsid w:val="0027539F"/>
    <w:rsid w:val="002756F6"/>
    <w:rsid w:val="00275F7E"/>
    <w:rsid w:val="0027620E"/>
    <w:rsid w:val="00280C7E"/>
    <w:rsid w:val="00281F34"/>
    <w:rsid w:val="00282747"/>
    <w:rsid w:val="002834D7"/>
    <w:rsid w:val="00285FB4"/>
    <w:rsid w:val="002865F8"/>
    <w:rsid w:val="00290409"/>
    <w:rsid w:val="00291F9F"/>
    <w:rsid w:val="00293ED8"/>
    <w:rsid w:val="002959BE"/>
    <w:rsid w:val="002967FF"/>
    <w:rsid w:val="0029684F"/>
    <w:rsid w:val="002A1396"/>
    <w:rsid w:val="002A526A"/>
    <w:rsid w:val="002A5B4F"/>
    <w:rsid w:val="002A5EDD"/>
    <w:rsid w:val="002A6377"/>
    <w:rsid w:val="002A7703"/>
    <w:rsid w:val="002A7AE4"/>
    <w:rsid w:val="002B0552"/>
    <w:rsid w:val="002B09E5"/>
    <w:rsid w:val="002B143B"/>
    <w:rsid w:val="002B2C75"/>
    <w:rsid w:val="002B2D56"/>
    <w:rsid w:val="002B32F1"/>
    <w:rsid w:val="002B448F"/>
    <w:rsid w:val="002B55C4"/>
    <w:rsid w:val="002B7D1A"/>
    <w:rsid w:val="002C3552"/>
    <w:rsid w:val="002C3C6C"/>
    <w:rsid w:val="002C67F0"/>
    <w:rsid w:val="002C68F8"/>
    <w:rsid w:val="002C72AD"/>
    <w:rsid w:val="002D1F8A"/>
    <w:rsid w:val="002D4861"/>
    <w:rsid w:val="002D6F10"/>
    <w:rsid w:val="002E067C"/>
    <w:rsid w:val="002E44D7"/>
    <w:rsid w:val="002F0708"/>
    <w:rsid w:val="002F13EA"/>
    <w:rsid w:val="002F1AF3"/>
    <w:rsid w:val="002F203E"/>
    <w:rsid w:val="002F44D1"/>
    <w:rsid w:val="00302E8C"/>
    <w:rsid w:val="00303362"/>
    <w:rsid w:val="003042DA"/>
    <w:rsid w:val="00304CF7"/>
    <w:rsid w:val="00305CF0"/>
    <w:rsid w:val="00306FFC"/>
    <w:rsid w:val="00307A8D"/>
    <w:rsid w:val="00307D52"/>
    <w:rsid w:val="0031022C"/>
    <w:rsid w:val="0031030C"/>
    <w:rsid w:val="00311B6D"/>
    <w:rsid w:val="003121B2"/>
    <w:rsid w:val="00315C8C"/>
    <w:rsid w:val="00316C1A"/>
    <w:rsid w:val="00317BA5"/>
    <w:rsid w:val="003205A9"/>
    <w:rsid w:val="0032089D"/>
    <w:rsid w:val="0032128D"/>
    <w:rsid w:val="003213F4"/>
    <w:rsid w:val="003258F9"/>
    <w:rsid w:val="00325CF7"/>
    <w:rsid w:val="00327981"/>
    <w:rsid w:val="003279A5"/>
    <w:rsid w:val="003303BF"/>
    <w:rsid w:val="00330958"/>
    <w:rsid w:val="003314FB"/>
    <w:rsid w:val="00332802"/>
    <w:rsid w:val="00332867"/>
    <w:rsid w:val="003356A2"/>
    <w:rsid w:val="00336FC0"/>
    <w:rsid w:val="0033700F"/>
    <w:rsid w:val="003376FE"/>
    <w:rsid w:val="00340378"/>
    <w:rsid w:val="00341AB5"/>
    <w:rsid w:val="003428CA"/>
    <w:rsid w:val="00351734"/>
    <w:rsid w:val="00351A73"/>
    <w:rsid w:val="00351DEB"/>
    <w:rsid w:val="00352836"/>
    <w:rsid w:val="00354F77"/>
    <w:rsid w:val="003559AB"/>
    <w:rsid w:val="003627C7"/>
    <w:rsid w:val="003628F2"/>
    <w:rsid w:val="0036542E"/>
    <w:rsid w:val="00365B32"/>
    <w:rsid w:val="00367BFF"/>
    <w:rsid w:val="0037163B"/>
    <w:rsid w:val="00371EED"/>
    <w:rsid w:val="003720E8"/>
    <w:rsid w:val="00376397"/>
    <w:rsid w:val="00377EB0"/>
    <w:rsid w:val="00381010"/>
    <w:rsid w:val="00381FD2"/>
    <w:rsid w:val="00382356"/>
    <w:rsid w:val="00384437"/>
    <w:rsid w:val="0038665B"/>
    <w:rsid w:val="00386AB8"/>
    <w:rsid w:val="00386D20"/>
    <w:rsid w:val="00386D21"/>
    <w:rsid w:val="00387E18"/>
    <w:rsid w:val="00394366"/>
    <w:rsid w:val="00394B67"/>
    <w:rsid w:val="00395E96"/>
    <w:rsid w:val="00396D79"/>
    <w:rsid w:val="003A0607"/>
    <w:rsid w:val="003A29DE"/>
    <w:rsid w:val="003A3F84"/>
    <w:rsid w:val="003A4040"/>
    <w:rsid w:val="003A48B4"/>
    <w:rsid w:val="003B20E3"/>
    <w:rsid w:val="003B33B4"/>
    <w:rsid w:val="003B41D7"/>
    <w:rsid w:val="003B4434"/>
    <w:rsid w:val="003B48C3"/>
    <w:rsid w:val="003B4AD2"/>
    <w:rsid w:val="003B7610"/>
    <w:rsid w:val="003C0563"/>
    <w:rsid w:val="003C1BD4"/>
    <w:rsid w:val="003C78DF"/>
    <w:rsid w:val="003C7E92"/>
    <w:rsid w:val="003D1D74"/>
    <w:rsid w:val="003D4629"/>
    <w:rsid w:val="003D480D"/>
    <w:rsid w:val="003D4826"/>
    <w:rsid w:val="003D4923"/>
    <w:rsid w:val="003D4BA3"/>
    <w:rsid w:val="003D59CF"/>
    <w:rsid w:val="003D60E2"/>
    <w:rsid w:val="003D615E"/>
    <w:rsid w:val="003D6D71"/>
    <w:rsid w:val="003D7138"/>
    <w:rsid w:val="003E2B36"/>
    <w:rsid w:val="003E2FB1"/>
    <w:rsid w:val="003E35F5"/>
    <w:rsid w:val="003E493D"/>
    <w:rsid w:val="003E6EC0"/>
    <w:rsid w:val="003F0C55"/>
    <w:rsid w:val="003F24A9"/>
    <w:rsid w:val="003F3004"/>
    <w:rsid w:val="003F4699"/>
    <w:rsid w:val="003F6C3B"/>
    <w:rsid w:val="003F6DA7"/>
    <w:rsid w:val="003F795F"/>
    <w:rsid w:val="00401FA1"/>
    <w:rsid w:val="00402A56"/>
    <w:rsid w:val="00404C69"/>
    <w:rsid w:val="00406C08"/>
    <w:rsid w:val="00411B02"/>
    <w:rsid w:val="00414442"/>
    <w:rsid w:val="00416178"/>
    <w:rsid w:val="00416F78"/>
    <w:rsid w:val="00423D16"/>
    <w:rsid w:val="00424D2A"/>
    <w:rsid w:val="0042756E"/>
    <w:rsid w:val="00432A42"/>
    <w:rsid w:val="00433E37"/>
    <w:rsid w:val="004347AF"/>
    <w:rsid w:val="00434EAF"/>
    <w:rsid w:val="00435426"/>
    <w:rsid w:val="0043589F"/>
    <w:rsid w:val="00436397"/>
    <w:rsid w:val="00440F63"/>
    <w:rsid w:val="0044423C"/>
    <w:rsid w:val="00444E69"/>
    <w:rsid w:val="00450E2C"/>
    <w:rsid w:val="00452B94"/>
    <w:rsid w:val="00452FEF"/>
    <w:rsid w:val="00453DDF"/>
    <w:rsid w:val="00457B11"/>
    <w:rsid w:val="004605B0"/>
    <w:rsid w:val="00460639"/>
    <w:rsid w:val="004613D9"/>
    <w:rsid w:val="00461CF5"/>
    <w:rsid w:val="00462275"/>
    <w:rsid w:val="004639EA"/>
    <w:rsid w:val="00465564"/>
    <w:rsid w:val="0047115F"/>
    <w:rsid w:val="004740CF"/>
    <w:rsid w:val="004750EF"/>
    <w:rsid w:val="00475165"/>
    <w:rsid w:val="00475FEB"/>
    <w:rsid w:val="00476770"/>
    <w:rsid w:val="00480064"/>
    <w:rsid w:val="00482B60"/>
    <w:rsid w:val="00482DF8"/>
    <w:rsid w:val="00483069"/>
    <w:rsid w:val="00484D11"/>
    <w:rsid w:val="00484E81"/>
    <w:rsid w:val="004907DC"/>
    <w:rsid w:val="0049694C"/>
    <w:rsid w:val="0049769B"/>
    <w:rsid w:val="004A1999"/>
    <w:rsid w:val="004A2C02"/>
    <w:rsid w:val="004A59C7"/>
    <w:rsid w:val="004A766A"/>
    <w:rsid w:val="004B3062"/>
    <w:rsid w:val="004B3D25"/>
    <w:rsid w:val="004B56D1"/>
    <w:rsid w:val="004C17B6"/>
    <w:rsid w:val="004C2F5A"/>
    <w:rsid w:val="004C36B4"/>
    <w:rsid w:val="004C37EF"/>
    <w:rsid w:val="004C559B"/>
    <w:rsid w:val="004C617E"/>
    <w:rsid w:val="004C7763"/>
    <w:rsid w:val="004D175A"/>
    <w:rsid w:val="004D24DF"/>
    <w:rsid w:val="004D309F"/>
    <w:rsid w:val="004D434E"/>
    <w:rsid w:val="004D5840"/>
    <w:rsid w:val="004D63D8"/>
    <w:rsid w:val="004E0812"/>
    <w:rsid w:val="004E2D5B"/>
    <w:rsid w:val="004F1C66"/>
    <w:rsid w:val="004F30D9"/>
    <w:rsid w:val="005005DF"/>
    <w:rsid w:val="0050310A"/>
    <w:rsid w:val="00503417"/>
    <w:rsid w:val="00504375"/>
    <w:rsid w:val="00505EF5"/>
    <w:rsid w:val="0051065E"/>
    <w:rsid w:val="00513EED"/>
    <w:rsid w:val="005148B5"/>
    <w:rsid w:val="00516AB9"/>
    <w:rsid w:val="00516E89"/>
    <w:rsid w:val="005203B3"/>
    <w:rsid w:val="005207D3"/>
    <w:rsid w:val="005209F6"/>
    <w:rsid w:val="00521E08"/>
    <w:rsid w:val="00522516"/>
    <w:rsid w:val="00522C80"/>
    <w:rsid w:val="00522D45"/>
    <w:rsid w:val="005236D1"/>
    <w:rsid w:val="005245FE"/>
    <w:rsid w:val="00525B6C"/>
    <w:rsid w:val="00525DDD"/>
    <w:rsid w:val="00526D1B"/>
    <w:rsid w:val="00527D3E"/>
    <w:rsid w:val="00530561"/>
    <w:rsid w:val="005308F6"/>
    <w:rsid w:val="0053127E"/>
    <w:rsid w:val="00531583"/>
    <w:rsid w:val="00533575"/>
    <w:rsid w:val="00533C79"/>
    <w:rsid w:val="005354DB"/>
    <w:rsid w:val="00535791"/>
    <w:rsid w:val="0053625F"/>
    <w:rsid w:val="00537FD3"/>
    <w:rsid w:val="005403D2"/>
    <w:rsid w:val="0054108E"/>
    <w:rsid w:val="00541C0D"/>
    <w:rsid w:val="00543618"/>
    <w:rsid w:val="00546A5B"/>
    <w:rsid w:val="00550148"/>
    <w:rsid w:val="00551F65"/>
    <w:rsid w:val="00553ECB"/>
    <w:rsid w:val="00554488"/>
    <w:rsid w:val="00556286"/>
    <w:rsid w:val="00561ED4"/>
    <w:rsid w:val="00563FAE"/>
    <w:rsid w:val="0056672B"/>
    <w:rsid w:val="005667B6"/>
    <w:rsid w:val="00566988"/>
    <w:rsid w:val="00566CB8"/>
    <w:rsid w:val="00567D12"/>
    <w:rsid w:val="00582FD8"/>
    <w:rsid w:val="005844D3"/>
    <w:rsid w:val="0058778A"/>
    <w:rsid w:val="00587D29"/>
    <w:rsid w:val="00590C44"/>
    <w:rsid w:val="0059134A"/>
    <w:rsid w:val="00593D5B"/>
    <w:rsid w:val="0059479D"/>
    <w:rsid w:val="005A16E9"/>
    <w:rsid w:val="005A2B92"/>
    <w:rsid w:val="005A3066"/>
    <w:rsid w:val="005A42D5"/>
    <w:rsid w:val="005A47EA"/>
    <w:rsid w:val="005A6B75"/>
    <w:rsid w:val="005A714C"/>
    <w:rsid w:val="005B3FC3"/>
    <w:rsid w:val="005B63E0"/>
    <w:rsid w:val="005B7B5B"/>
    <w:rsid w:val="005C4732"/>
    <w:rsid w:val="005C47F0"/>
    <w:rsid w:val="005C5909"/>
    <w:rsid w:val="005C649A"/>
    <w:rsid w:val="005C6DD8"/>
    <w:rsid w:val="005C791B"/>
    <w:rsid w:val="005D02CF"/>
    <w:rsid w:val="005D0975"/>
    <w:rsid w:val="005D1EB3"/>
    <w:rsid w:val="005D2BAC"/>
    <w:rsid w:val="005D2DF7"/>
    <w:rsid w:val="005D41AA"/>
    <w:rsid w:val="005D4C16"/>
    <w:rsid w:val="005D71DF"/>
    <w:rsid w:val="005D7694"/>
    <w:rsid w:val="005E397D"/>
    <w:rsid w:val="005E3F6D"/>
    <w:rsid w:val="005E4A06"/>
    <w:rsid w:val="005E5204"/>
    <w:rsid w:val="005E6602"/>
    <w:rsid w:val="005F24DA"/>
    <w:rsid w:val="005F3855"/>
    <w:rsid w:val="005F40A0"/>
    <w:rsid w:val="005F42C1"/>
    <w:rsid w:val="005F433C"/>
    <w:rsid w:val="005F48E4"/>
    <w:rsid w:val="005F5BDA"/>
    <w:rsid w:val="005F60EA"/>
    <w:rsid w:val="00600A8E"/>
    <w:rsid w:val="006016AC"/>
    <w:rsid w:val="00601DA4"/>
    <w:rsid w:val="00603A05"/>
    <w:rsid w:val="00604A4C"/>
    <w:rsid w:val="0060553B"/>
    <w:rsid w:val="006055F1"/>
    <w:rsid w:val="00605BAC"/>
    <w:rsid w:val="00607C34"/>
    <w:rsid w:val="006120D6"/>
    <w:rsid w:val="00612A5E"/>
    <w:rsid w:val="00613DBC"/>
    <w:rsid w:val="00615162"/>
    <w:rsid w:val="00620695"/>
    <w:rsid w:val="00620D34"/>
    <w:rsid w:val="00622AB4"/>
    <w:rsid w:val="006249E8"/>
    <w:rsid w:val="006321CF"/>
    <w:rsid w:val="006327DE"/>
    <w:rsid w:val="00635303"/>
    <w:rsid w:val="0064127D"/>
    <w:rsid w:val="00645AE3"/>
    <w:rsid w:val="006464EC"/>
    <w:rsid w:val="00650064"/>
    <w:rsid w:val="00650319"/>
    <w:rsid w:val="0065119C"/>
    <w:rsid w:val="00652CBF"/>
    <w:rsid w:val="006551E8"/>
    <w:rsid w:val="00655BF4"/>
    <w:rsid w:val="00655F96"/>
    <w:rsid w:val="00656B63"/>
    <w:rsid w:val="00657B9D"/>
    <w:rsid w:val="00661571"/>
    <w:rsid w:val="0066412E"/>
    <w:rsid w:val="0066507C"/>
    <w:rsid w:val="00666E9E"/>
    <w:rsid w:val="00667633"/>
    <w:rsid w:val="006707D1"/>
    <w:rsid w:val="0067099D"/>
    <w:rsid w:val="00670BAA"/>
    <w:rsid w:val="0067158B"/>
    <w:rsid w:val="0067240C"/>
    <w:rsid w:val="00672DA9"/>
    <w:rsid w:val="00673E02"/>
    <w:rsid w:val="0067470F"/>
    <w:rsid w:val="00676539"/>
    <w:rsid w:val="00677016"/>
    <w:rsid w:val="00680BA7"/>
    <w:rsid w:val="00683180"/>
    <w:rsid w:val="00683D4A"/>
    <w:rsid w:val="00683F5A"/>
    <w:rsid w:val="006843D6"/>
    <w:rsid w:val="00684426"/>
    <w:rsid w:val="00685A69"/>
    <w:rsid w:val="006862E9"/>
    <w:rsid w:val="00686345"/>
    <w:rsid w:val="00686442"/>
    <w:rsid w:val="006905C1"/>
    <w:rsid w:val="00691E9C"/>
    <w:rsid w:val="00692A6D"/>
    <w:rsid w:val="006A2058"/>
    <w:rsid w:val="006A2C8D"/>
    <w:rsid w:val="006A38DF"/>
    <w:rsid w:val="006A3B9A"/>
    <w:rsid w:val="006A3BF3"/>
    <w:rsid w:val="006A4B3A"/>
    <w:rsid w:val="006A5E0B"/>
    <w:rsid w:val="006A6B43"/>
    <w:rsid w:val="006A7964"/>
    <w:rsid w:val="006A7E92"/>
    <w:rsid w:val="006B5B2C"/>
    <w:rsid w:val="006C08A5"/>
    <w:rsid w:val="006C0AA5"/>
    <w:rsid w:val="006C216F"/>
    <w:rsid w:val="006C5A4B"/>
    <w:rsid w:val="006C6397"/>
    <w:rsid w:val="006C6422"/>
    <w:rsid w:val="006D2E4C"/>
    <w:rsid w:val="006D3CD2"/>
    <w:rsid w:val="006D6147"/>
    <w:rsid w:val="006D7A68"/>
    <w:rsid w:val="006E0161"/>
    <w:rsid w:val="006E040D"/>
    <w:rsid w:val="006E071F"/>
    <w:rsid w:val="006E1579"/>
    <w:rsid w:val="006E3A7F"/>
    <w:rsid w:val="006E59CB"/>
    <w:rsid w:val="006E6DEB"/>
    <w:rsid w:val="006E726D"/>
    <w:rsid w:val="006E7FFB"/>
    <w:rsid w:val="006F056C"/>
    <w:rsid w:val="006F0823"/>
    <w:rsid w:val="006F17DB"/>
    <w:rsid w:val="006F2B19"/>
    <w:rsid w:val="006F5062"/>
    <w:rsid w:val="006F5CDF"/>
    <w:rsid w:val="00701CEF"/>
    <w:rsid w:val="0070451B"/>
    <w:rsid w:val="00704D3E"/>
    <w:rsid w:val="00704E9B"/>
    <w:rsid w:val="007051B4"/>
    <w:rsid w:val="007053F7"/>
    <w:rsid w:val="007054D6"/>
    <w:rsid w:val="00705F0B"/>
    <w:rsid w:val="00707601"/>
    <w:rsid w:val="00712103"/>
    <w:rsid w:val="00715388"/>
    <w:rsid w:val="00715977"/>
    <w:rsid w:val="0071680A"/>
    <w:rsid w:val="00717979"/>
    <w:rsid w:val="0072157B"/>
    <w:rsid w:val="0072174B"/>
    <w:rsid w:val="00721769"/>
    <w:rsid w:val="0072395A"/>
    <w:rsid w:val="007249A8"/>
    <w:rsid w:val="00726D42"/>
    <w:rsid w:val="007301D2"/>
    <w:rsid w:val="007309EF"/>
    <w:rsid w:val="00730F18"/>
    <w:rsid w:val="00731278"/>
    <w:rsid w:val="00736451"/>
    <w:rsid w:val="00736544"/>
    <w:rsid w:val="007404B9"/>
    <w:rsid w:val="00746F45"/>
    <w:rsid w:val="00750D05"/>
    <w:rsid w:val="00752661"/>
    <w:rsid w:val="007535C6"/>
    <w:rsid w:val="0075566F"/>
    <w:rsid w:val="0075654E"/>
    <w:rsid w:val="007568DD"/>
    <w:rsid w:val="0075742C"/>
    <w:rsid w:val="00761E12"/>
    <w:rsid w:val="007626A3"/>
    <w:rsid w:val="00762C3D"/>
    <w:rsid w:val="00766D4C"/>
    <w:rsid w:val="00771B98"/>
    <w:rsid w:val="00772393"/>
    <w:rsid w:val="00775B41"/>
    <w:rsid w:val="007775A0"/>
    <w:rsid w:val="0078462F"/>
    <w:rsid w:val="0078481D"/>
    <w:rsid w:val="007903A2"/>
    <w:rsid w:val="0079047B"/>
    <w:rsid w:val="00797215"/>
    <w:rsid w:val="007A0880"/>
    <w:rsid w:val="007A1501"/>
    <w:rsid w:val="007A260F"/>
    <w:rsid w:val="007A34FE"/>
    <w:rsid w:val="007A374C"/>
    <w:rsid w:val="007B24C3"/>
    <w:rsid w:val="007B34B5"/>
    <w:rsid w:val="007B37C6"/>
    <w:rsid w:val="007B67E3"/>
    <w:rsid w:val="007B7143"/>
    <w:rsid w:val="007C0B01"/>
    <w:rsid w:val="007C2C50"/>
    <w:rsid w:val="007C3AFA"/>
    <w:rsid w:val="007C4702"/>
    <w:rsid w:val="007C47CF"/>
    <w:rsid w:val="007C7DE8"/>
    <w:rsid w:val="007C7E99"/>
    <w:rsid w:val="007D0FCD"/>
    <w:rsid w:val="007D4C77"/>
    <w:rsid w:val="007D76F1"/>
    <w:rsid w:val="007E2168"/>
    <w:rsid w:val="007E318C"/>
    <w:rsid w:val="007E333F"/>
    <w:rsid w:val="007E4765"/>
    <w:rsid w:val="007E511C"/>
    <w:rsid w:val="007E5EED"/>
    <w:rsid w:val="007F18BF"/>
    <w:rsid w:val="007F40E9"/>
    <w:rsid w:val="007F5FC4"/>
    <w:rsid w:val="007F7376"/>
    <w:rsid w:val="007F7864"/>
    <w:rsid w:val="00801A92"/>
    <w:rsid w:val="008026FD"/>
    <w:rsid w:val="0080679D"/>
    <w:rsid w:val="00806F63"/>
    <w:rsid w:val="0081079F"/>
    <w:rsid w:val="00811D48"/>
    <w:rsid w:val="00813911"/>
    <w:rsid w:val="00813B77"/>
    <w:rsid w:val="00816A84"/>
    <w:rsid w:val="008212BE"/>
    <w:rsid w:val="00821599"/>
    <w:rsid w:val="008272A8"/>
    <w:rsid w:val="00833C4B"/>
    <w:rsid w:val="00833E8A"/>
    <w:rsid w:val="0083537A"/>
    <w:rsid w:val="00836121"/>
    <w:rsid w:val="00836EC4"/>
    <w:rsid w:val="00844124"/>
    <w:rsid w:val="008470EC"/>
    <w:rsid w:val="00852CC2"/>
    <w:rsid w:val="00852F80"/>
    <w:rsid w:val="00853086"/>
    <w:rsid w:val="008562A5"/>
    <w:rsid w:val="008623AE"/>
    <w:rsid w:val="0086506A"/>
    <w:rsid w:val="008651AB"/>
    <w:rsid w:val="0086659B"/>
    <w:rsid w:val="008665FC"/>
    <w:rsid w:val="00875243"/>
    <w:rsid w:val="0087549A"/>
    <w:rsid w:val="008777BA"/>
    <w:rsid w:val="008801E6"/>
    <w:rsid w:val="00880C61"/>
    <w:rsid w:val="00882A60"/>
    <w:rsid w:val="00887B94"/>
    <w:rsid w:val="00891020"/>
    <w:rsid w:val="008920EE"/>
    <w:rsid w:val="008927BE"/>
    <w:rsid w:val="008976B6"/>
    <w:rsid w:val="00897F45"/>
    <w:rsid w:val="008A1FC6"/>
    <w:rsid w:val="008A5533"/>
    <w:rsid w:val="008A64CC"/>
    <w:rsid w:val="008B07E2"/>
    <w:rsid w:val="008B07FD"/>
    <w:rsid w:val="008B5A4C"/>
    <w:rsid w:val="008B6E9F"/>
    <w:rsid w:val="008B7A5F"/>
    <w:rsid w:val="008B7E7C"/>
    <w:rsid w:val="008C04B5"/>
    <w:rsid w:val="008C1045"/>
    <w:rsid w:val="008C1BE7"/>
    <w:rsid w:val="008C3F0F"/>
    <w:rsid w:val="008C5B11"/>
    <w:rsid w:val="008C6B32"/>
    <w:rsid w:val="008C7F95"/>
    <w:rsid w:val="008D1BB3"/>
    <w:rsid w:val="008D5E4A"/>
    <w:rsid w:val="008D6415"/>
    <w:rsid w:val="008D7045"/>
    <w:rsid w:val="008E0C93"/>
    <w:rsid w:val="008E1918"/>
    <w:rsid w:val="008E3450"/>
    <w:rsid w:val="008E691F"/>
    <w:rsid w:val="008E77BB"/>
    <w:rsid w:val="008F3C98"/>
    <w:rsid w:val="008F4560"/>
    <w:rsid w:val="008F4967"/>
    <w:rsid w:val="008F53D5"/>
    <w:rsid w:val="008F7BAD"/>
    <w:rsid w:val="00900135"/>
    <w:rsid w:val="00900608"/>
    <w:rsid w:val="00902181"/>
    <w:rsid w:val="00903A52"/>
    <w:rsid w:val="00903FBA"/>
    <w:rsid w:val="00903FD8"/>
    <w:rsid w:val="009052C8"/>
    <w:rsid w:val="0090756A"/>
    <w:rsid w:val="00907616"/>
    <w:rsid w:val="009107FA"/>
    <w:rsid w:val="00911EC9"/>
    <w:rsid w:val="0091291F"/>
    <w:rsid w:val="00913B3F"/>
    <w:rsid w:val="00914A89"/>
    <w:rsid w:val="00916362"/>
    <w:rsid w:val="0091688D"/>
    <w:rsid w:val="00916EAD"/>
    <w:rsid w:val="00923379"/>
    <w:rsid w:val="00924437"/>
    <w:rsid w:val="009258DB"/>
    <w:rsid w:val="00926077"/>
    <w:rsid w:val="00927BD7"/>
    <w:rsid w:val="009301B6"/>
    <w:rsid w:val="00933907"/>
    <w:rsid w:val="009365EE"/>
    <w:rsid w:val="009374F1"/>
    <w:rsid w:val="009400EA"/>
    <w:rsid w:val="0094077A"/>
    <w:rsid w:val="00941DCD"/>
    <w:rsid w:val="0094266B"/>
    <w:rsid w:val="009455A7"/>
    <w:rsid w:val="00946057"/>
    <w:rsid w:val="00950DD2"/>
    <w:rsid w:val="00951B83"/>
    <w:rsid w:val="00952447"/>
    <w:rsid w:val="0095314E"/>
    <w:rsid w:val="00955099"/>
    <w:rsid w:val="009569AA"/>
    <w:rsid w:val="00965455"/>
    <w:rsid w:val="0097035D"/>
    <w:rsid w:val="009709CE"/>
    <w:rsid w:val="009732BB"/>
    <w:rsid w:val="00975791"/>
    <w:rsid w:val="00975FF2"/>
    <w:rsid w:val="00982107"/>
    <w:rsid w:val="00984369"/>
    <w:rsid w:val="009846F7"/>
    <w:rsid w:val="00985E8C"/>
    <w:rsid w:val="0098671D"/>
    <w:rsid w:val="00992160"/>
    <w:rsid w:val="009939CB"/>
    <w:rsid w:val="00993CE0"/>
    <w:rsid w:val="00995337"/>
    <w:rsid w:val="00995B35"/>
    <w:rsid w:val="00996436"/>
    <w:rsid w:val="00997921"/>
    <w:rsid w:val="009B1351"/>
    <w:rsid w:val="009B1369"/>
    <w:rsid w:val="009B1850"/>
    <w:rsid w:val="009B2A82"/>
    <w:rsid w:val="009B2A91"/>
    <w:rsid w:val="009B6283"/>
    <w:rsid w:val="009C0FA3"/>
    <w:rsid w:val="009C5EC5"/>
    <w:rsid w:val="009C7CBC"/>
    <w:rsid w:val="009D084D"/>
    <w:rsid w:val="009D0B6E"/>
    <w:rsid w:val="009D117C"/>
    <w:rsid w:val="009D1356"/>
    <w:rsid w:val="009D1856"/>
    <w:rsid w:val="009D18F2"/>
    <w:rsid w:val="009D1A7C"/>
    <w:rsid w:val="009D3468"/>
    <w:rsid w:val="009D4734"/>
    <w:rsid w:val="009D48EE"/>
    <w:rsid w:val="009D5BC6"/>
    <w:rsid w:val="009D6271"/>
    <w:rsid w:val="009E1D00"/>
    <w:rsid w:val="009E23EC"/>
    <w:rsid w:val="009E340F"/>
    <w:rsid w:val="009E3C20"/>
    <w:rsid w:val="009E3C5D"/>
    <w:rsid w:val="009E75C9"/>
    <w:rsid w:val="009F317B"/>
    <w:rsid w:val="009F42A1"/>
    <w:rsid w:val="009F4CD9"/>
    <w:rsid w:val="009F5349"/>
    <w:rsid w:val="009F55B3"/>
    <w:rsid w:val="009F6E2B"/>
    <w:rsid w:val="00A02CF7"/>
    <w:rsid w:val="00A02ED3"/>
    <w:rsid w:val="00A0340D"/>
    <w:rsid w:val="00A0354E"/>
    <w:rsid w:val="00A05D89"/>
    <w:rsid w:val="00A060E1"/>
    <w:rsid w:val="00A11CEE"/>
    <w:rsid w:val="00A145C9"/>
    <w:rsid w:val="00A15441"/>
    <w:rsid w:val="00A17DF9"/>
    <w:rsid w:val="00A2160E"/>
    <w:rsid w:val="00A21EA9"/>
    <w:rsid w:val="00A25050"/>
    <w:rsid w:val="00A25A76"/>
    <w:rsid w:val="00A2605F"/>
    <w:rsid w:val="00A265E5"/>
    <w:rsid w:val="00A2709D"/>
    <w:rsid w:val="00A32D43"/>
    <w:rsid w:val="00A36209"/>
    <w:rsid w:val="00A36E4C"/>
    <w:rsid w:val="00A441D6"/>
    <w:rsid w:val="00A4533E"/>
    <w:rsid w:val="00A476BB"/>
    <w:rsid w:val="00A50CB5"/>
    <w:rsid w:val="00A56479"/>
    <w:rsid w:val="00A56FB9"/>
    <w:rsid w:val="00A619EA"/>
    <w:rsid w:val="00A62BD0"/>
    <w:rsid w:val="00A635C2"/>
    <w:rsid w:val="00A63F4A"/>
    <w:rsid w:val="00A64DA9"/>
    <w:rsid w:val="00A671ED"/>
    <w:rsid w:val="00A7595E"/>
    <w:rsid w:val="00A77AA9"/>
    <w:rsid w:val="00A80D78"/>
    <w:rsid w:val="00A81F90"/>
    <w:rsid w:val="00A82949"/>
    <w:rsid w:val="00A83E25"/>
    <w:rsid w:val="00A84518"/>
    <w:rsid w:val="00A87280"/>
    <w:rsid w:val="00A90EBC"/>
    <w:rsid w:val="00A9207B"/>
    <w:rsid w:val="00A93235"/>
    <w:rsid w:val="00A9346B"/>
    <w:rsid w:val="00A962DF"/>
    <w:rsid w:val="00A96FF5"/>
    <w:rsid w:val="00AA0AD2"/>
    <w:rsid w:val="00AA50FC"/>
    <w:rsid w:val="00AB5736"/>
    <w:rsid w:val="00AC000C"/>
    <w:rsid w:val="00AC1B13"/>
    <w:rsid w:val="00AC208E"/>
    <w:rsid w:val="00AC430F"/>
    <w:rsid w:val="00AC4F01"/>
    <w:rsid w:val="00AC72CD"/>
    <w:rsid w:val="00AD003A"/>
    <w:rsid w:val="00AD03F0"/>
    <w:rsid w:val="00AD0B8B"/>
    <w:rsid w:val="00AD19B9"/>
    <w:rsid w:val="00AD37F0"/>
    <w:rsid w:val="00AD4B44"/>
    <w:rsid w:val="00AD6EBC"/>
    <w:rsid w:val="00AE00CB"/>
    <w:rsid w:val="00AE2823"/>
    <w:rsid w:val="00AE2A2F"/>
    <w:rsid w:val="00AE44F3"/>
    <w:rsid w:val="00AE6871"/>
    <w:rsid w:val="00AF0BCF"/>
    <w:rsid w:val="00AF18E8"/>
    <w:rsid w:val="00AF3B12"/>
    <w:rsid w:val="00AF3CBF"/>
    <w:rsid w:val="00AF7191"/>
    <w:rsid w:val="00B03FB5"/>
    <w:rsid w:val="00B04E2E"/>
    <w:rsid w:val="00B06356"/>
    <w:rsid w:val="00B074D2"/>
    <w:rsid w:val="00B102B4"/>
    <w:rsid w:val="00B102BD"/>
    <w:rsid w:val="00B1128C"/>
    <w:rsid w:val="00B13659"/>
    <w:rsid w:val="00B14073"/>
    <w:rsid w:val="00B14381"/>
    <w:rsid w:val="00B149BB"/>
    <w:rsid w:val="00B17275"/>
    <w:rsid w:val="00B211F6"/>
    <w:rsid w:val="00B243E5"/>
    <w:rsid w:val="00B26108"/>
    <w:rsid w:val="00B2646F"/>
    <w:rsid w:val="00B310BA"/>
    <w:rsid w:val="00B329F8"/>
    <w:rsid w:val="00B35098"/>
    <w:rsid w:val="00B406F3"/>
    <w:rsid w:val="00B40DA3"/>
    <w:rsid w:val="00B41497"/>
    <w:rsid w:val="00B4347B"/>
    <w:rsid w:val="00B43726"/>
    <w:rsid w:val="00B438F9"/>
    <w:rsid w:val="00B45159"/>
    <w:rsid w:val="00B4774B"/>
    <w:rsid w:val="00B50F73"/>
    <w:rsid w:val="00B50F9F"/>
    <w:rsid w:val="00B53359"/>
    <w:rsid w:val="00B53928"/>
    <w:rsid w:val="00B5419A"/>
    <w:rsid w:val="00B55E35"/>
    <w:rsid w:val="00B56947"/>
    <w:rsid w:val="00B56D38"/>
    <w:rsid w:val="00B61A02"/>
    <w:rsid w:val="00B61F80"/>
    <w:rsid w:val="00B622BA"/>
    <w:rsid w:val="00B632F9"/>
    <w:rsid w:val="00B643F3"/>
    <w:rsid w:val="00B64DF3"/>
    <w:rsid w:val="00B6584A"/>
    <w:rsid w:val="00B65C78"/>
    <w:rsid w:val="00B74EED"/>
    <w:rsid w:val="00B7514F"/>
    <w:rsid w:val="00B85614"/>
    <w:rsid w:val="00B86CFD"/>
    <w:rsid w:val="00B905CF"/>
    <w:rsid w:val="00B93EEA"/>
    <w:rsid w:val="00B9495D"/>
    <w:rsid w:val="00B965F5"/>
    <w:rsid w:val="00BA06CB"/>
    <w:rsid w:val="00BA473C"/>
    <w:rsid w:val="00BA691E"/>
    <w:rsid w:val="00BB3C54"/>
    <w:rsid w:val="00BB4160"/>
    <w:rsid w:val="00BB46A7"/>
    <w:rsid w:val="00BB4B20"/>
    <w:rsid w:val="00BC27FA"/>
    <w:rsid w:val="00BC48B8"/>
    <w:rsid w:val="00BC50D3"/>
    <w:rsid w:val="00BC5B89"/>
    <w:rsid w:val="00BC6778"/>
    <w:rsid w:val="00BD0008"/>
    <w:rsid w:val="00BD0747"/>
    <w:rsid w:val="00BD1CD3"/>
    <w:rsid w:val="00BD2DCC"/>
    <w:rsid w:val="00BD3016"/>
    <w:rsid w:val="00BD3F92"/>
    <w:rsid w:val="00BD4728"/>
    <w:rsid w:val="00BD4FBF"/>
    <w:rsid w:val="00BD5379"/>
    <w:rsid w:val="00BD662C"/>
    <w:rsid w:val="00BD7604"/>
    <w:rsid w:val="00BD7CAA"/>
    <w:rsid w:val="00BE08A3"/>
    <w:rsid w:val="00BE31F9"/>
    <w:rsid w:val="00BE3685"/>
    <w:rsid w:val="00BE3F04"/>
    <w:rsid w:val="00BE5B57"/>
    <w:rsid w:val="00BE5E14"/>
    <w:rsid w:val="00BE6980"/>
    <w:rsid w:val="00BE7512"/>
    <w:rsid w:val="00BF3D2E"/>
    <w:rsid w:val="00BF6727"/>
    <w:rsid w:val="00BF6D9C"/>
    <w:rsid w:val="00BF722C"/>
    <w:rsid w:val="00C003BF"/>
    <w:rsid w:val="00C021F8"/>
    <w:rsid w:val="00C03918"/>
    <w:rsid w:val="00C056E3"/>
    <w:rsid w:val="00C0767D"/>
    <w:rsid w:val="00C10AA8"/>
    <w:rsid w:val="00C123A4"/>
    <w:rsid w:val="00C14CFC"/>
    <w:rsid w:val="00C1750B"/>
    <w:rsid w:val="00C20033"/>
    <w:rsid w:val="00C20C82"/>
    <w:rsid w:val="00C21A5D"/>
    <w:rsid w:val="00C23A9F"/>
    <w:rsid w:val="00C26145"/>
    <w:rsid w:val="00C2614D"/>
    <w:rsid w:val="00C261B5"/>
    <w:rsid w:val="00C3143B"/>
    <w:rsid w:val="00C329B1"/>
    <w:rsid w:val="00C32E25"/>
    <w:rsid w:val="00C34B29"/>
    <w:rsid w:val="00C354FC"/>
    <w:rsid w:val="00C35B6B"/>
    <w:rsid w:val="00C40595"/>
    <w:rsid w:val="00C418BD"/>
    <w:rsid w:val="00C432A7"/>
    <w:rsid w:val="00C43B8E"/>
    <w:rsid w:val="00C44B40"/>
    <w:rsid w:val="00C45868"/>
    <w:rsid w:val="00C46B10"/>
    <w:rsid w:val="00C46BDA"/>
    <w:rsid w:val="00C47A45"/>
    <w:rsid w:val="00C5067E"/>
    <w:rsid w:val="00C5173A"/>
    <w:rsid w:val="00C51F8D"/>
    <w:rsid w:val="00C532E7"/>
    <w:rsid w:val="00C54FF1"/>
    <w:rsid w:val="00C579F6"/>
    <w:rsid w:val="00C62532"/>
    <w:rsid w:val="00C635CE"/>
    <w:rsid w:val="00C64AF6"/>
    <w:rsid w:val="00C64B23"/>
    <w:rsid w:val="00C671E4"/>
    <w:rsid w:val="00C67D29"/>
    <w:rsid w:val="00C710EA"/>
    <w:rsid w:val="00C71903"/>
    <w:rsid w:val="00C74641"/>
    <w:rsid w:val="00C74EDC"/>
    <w:rsid w:val="00C74F4F"/>
    <w:rsid w:val="00C7513F"/>
    <w:rsid w:val="00C7746C"/>
    <w:rsid w:val="00C81A0E"/>
    <w:rsid w:val="00C826B5"/>
    <w:rsid w:val="00C82714"/>
    <w:rsid w:val="00C85FF6"/>
    <w:rsid w:val="00C92538"/>
    <w:rsid w:val="00C9567D"/>
    <w:rsid w:val="00C96BFD"/>
    <w:rsid w:val="00CA2DF9"/>
    <w:rsid w:val="00CA4847"/>
    <w:rsid w:val="00CA59C7"/>
    <w:rsid w:val="00CA59F3"/>
    <w:rsid w:val="00CB094E"/>
    <w:rsid w:val="00CB57F4"/>
    <w:rsid w:val="00CB7712"/>
    <w:rsid w:val="00CC332C"/>
    <w:rsid w:val="00CC7EF5"/>
    <w:rsid w:val="00CD1065"/>
    <w:rsid w:val="00CD3D78"/>
    <w:rsid w:val="00CE2D80"/>
    <w:rsid w:val="00CE343F"/>
    <w:rsid w:val="00CE68C7"/>
    <w:rsid w:val="00CF0B18"/>
    <w:rsid w:val="00CF0FD4"/>
    <w:rsid w:val="00CF2133"/>
    <w:rsid w:val="00CF3466"/>
    <w:rsid w:val="00CF377A"/>
    <w:rsid w:val="00CF3C97"/>
    <w:rsid w:val="00CF5759"/>
    <w:rsid w:val="00D01CA2"/>
    <w:rsid w:val="00D057F0"/>
    <w:rsid w:val="00D12D8A"/>
    <w:rsid w:val="00D15B03"/>
    <w:rsid w:val="00D16203"/>
    <w:rsid w:val="00D17542"/>
    <w:rsid w:val="00D21267"/>
    <w:rsid w:val="00D21F7A"/>
    <w:rsid w:val="00D23542"/>
    <w:rsid w:val="00D23E4F"/>
    <w:rsid w:val="00D24DEA"/>
    <w:rsid w:val="00D25110"/>
    <w:rsid w:val="00D25360"/>
    <w:rsid w:val="00D25AEA"/>
    <w:rsid w:val="00D26321"/>
    <w:rsid w:val="00D269D7"/>
    <w:rsid w:val="00D30173"/>
    <w:rsid w:val="00D301AA"/>
    <w:rsid w:val="00D30F38"/>
    <w:rsid w:val="00D34FA1"/>
    <w:rsid w:val="00D36C60"/>
    <w:rsid w:val="00D37632"/>
    <w:rsid w:val="00D41125"/>
    <w:rsid w:val="00D443E1"/>
    <w:rsid w:val="00D44522"/>
    <w:rsid w:val="00D46EB6"/>
    <w:rsid w:val="00D50902"/>
    <w:rsid w:val="00D50D0B"/>
    <w:rsid w:val="00D516C3"/>
    <w:rsid w:val="00D51A23"/>
    <w:rsid w:val="00D51FE1"/>
    <w:rsid w:val="00D558D9"/>
    <w:rsid w:val="00D61A16"/>
    <w:rsid w:val="00D620F6"/>
    <w:rsid w:val="00D64041"/>
    <w:rsid w:val="00D646CA"/>
    <w:rsid w:val="00D65649"/>
    <w:rsid w:val="00D673EC"/>
    <w:rsid w:val="00D7193B"/>
    <w:rsid w:val="00D7250D"/>
    <w:rsid w:val="00D80A5B"/>
    <w:rsid w:val="00D81C5B"/>
    <w:rsid w:val="00D830AA"/>
    <w:rsid w:val="00D83ACC"/>
    <w:rsid w:val="00D85F52"/>
    <w:rsid w:val="00D902CF"/>
    <w:rsid w:val="00D910ED"/>
    <w:rsid w:val="00D91777"/>
    <w:rsid w:val="00D96DFC"/>
    <w:rsid w:val="00DA102F"/>
    <w:rsid w:val="00DA594F"/>
    <w:rsid w:val="00DA7553"/>
    <w:rsid w:val="00DA775F"/>
    <w:rsid w:val="00DA79ED"/>
    <w:rsid w:val="00DA7D0A"/>
    <w:rsid w:val="00DB19DB"/>
    <w:rsid w:val="00DB2F45"/>
    <w:rsid w:val="00DB43C2"/>
    <w:rsid w:val="00DB4E70"/>
    <w:rsid w:val="00DB4EF3"/>
    <w:rsid w:val="00DB5FCF"/>
    <w:rsid w:val="00DC2B57"/>
    <w:rsid w:val="00DC54F1"/>
    <w:rsid w:val="00DC6402"/>
    <w:rsid w:val="00DC689A"/>
    <w:rsid w:val="00DC6AE0"/>
    <w:rsid w:val="00DC7FEE"/>
    <w:rsid w:val="00DD031A"/>
    <w:rsid w:val="00DD5E08"/>
    <w:rsid w:val="00DD687C"/>
    <w:rsid w:val="00DE1B49"/>
    <w:rsid w:val="00DE2208"/>
    <w:rsid w:val="00DE415A"/>
    <w:rsid w:val="00DE4203"/>
    <w:rsid w:val="00DE4DF6"/>
    <w:rsid w:val="00DE604C"/>
    <w:rsid w:val="00DE7AFA"/>
    <w:rsid w:val="00DF5BBB"/>
    <w:rsid w:val="00DF772F"/>
    <w:rsid w:val="00E01045"/>
    <w:rsid w:val="00E01B72"/>
    <w:rsid w:val="00E02800"/>
    <w:rsid w:val="00E02F9B"/>
    <w:rsid w:val="00E0619A"/>
    <w:rsid w:val="00E0771D"/>
    <w:rsid w:val="00E108EA"/>
    <w:rsid w:val="00E178DB"/>
    <w:rsid w:val="00E211EB"/>
    <w:rsid w:val="00E213CE"/>
    <w:rsid w:val="00E2168D"/>
    <w:rsid w:val="00E233F1"/>
    <w:rsid w:val="00E34A9D"/>
    <w:rsid w:val="00E355A9"/>
    <w:rsid w:val="00E36052"/>
    <w:rsid w:val="00E41934"/>
    <w:rsid w:val="00E43907"/>
    <w:rsid w:val="00E43966"/>
    <w:rsid w:val="00E45C86"/>
    <w:rsid w:val="00E51DBC"/>
    <w:rsid w:val="00E52671"/>
    <w:rsid w:val="00E54FB4"/>
    <w:rsid w:val="00E55D9B"/>
    <w:rsid w:val="00E563F8"/>
    <w:rsid w:val="00E5704F"/>
    <w:rsid w:val="00E60888"/>
    <w:rsid w:val="00E60E06"/>
    <w:rsid w:val="00E62512"/>
    <w:rsid w:val="00E64608"/>
    <w:rsid w:val="00E711B3"/>
    <w:rsid w:val="00E802FC"/>
    <w:rsid w:val="00E8153B"/>
    <w:rsid w:val="00E81CB1"/>
    <w:rsid w:val="00E83C85"/>
    <w:rsid w:val="00E842C6"/>
    <w:rsid w:val="00E84543"/>
    <w:rsid w:val="00E85CD9"/>
    <w:rsid w:val="00E85EA2"/>
    <w:rsid w:val="00E863B5"/>
    <w:rsid w:val="00E864B3"/>
    <w:rsid w:val="00E87F65"/>
    <w:rsid w:val="00E92DD1"/>
    <w:rsid w:val="00E933D1"/>
    <w:rsid w:val="00EA0F14"/>
    <w:rsid w:val="00EA19DD"/>
    <w:rsid w:val="00EA3647"/>
    <w:rsid w:val="00EA3686"/>
    <w:rsid w:val="00EA3D33"/>
    <w:rsid w:val="00EA5D14"/>
    <w:rsid w:val="00EA6F40"/>
    <w:rsid w:val="00EB22F8"/>
    <w:rsid w:val="00EB35B1"/>
    <w:rsid w:val="00EB462D"/>
    <w:rsid w:val="00EB4A28"/>
    <w:rsid w:val="00EB6B9C"/>
    <w:rsid w:val="00EB7E10"/>
    <w:rsid w:val="00EC1A2A"/>
    <w:rsid w:val="00EC3FAD"/>
    <w:rsid w:val="00EC7F74"/>
    <w:rsid w:val="00ED2C6C"/>
    <w:rsid w:val="00ED4179"/>
    <w:rsid w:val="00ED523A"/>
    <w:rsid w:val="00ED768E"/>
    <w:rsid w:val="00ED77BF"/>
    <w:rsid w:val="00EE2336"/>
    <w:rsid w:val="00EE2604"/>
    <w:rsid w:val="00EE264F"/>
    <w:rsid w:val="00EE279A"/>
    <w:rsid w:val="00EE2D24"/>
    <w:rsid w:val="00EE3B9C"/>
    <w:rsid w:val="00EE45E0"/>
    <w:rsid w:val="00EE6F17"/>
    <w:rsid w:val="00EF1935"/>
    <w:rsid w:val="00EF235D"/>
    <w:rsid w:val="00EF4290"/>
    <w:rsid w:val="00EF5E31"/>
    <w:rsid w:val="00EF6321"/>
    <w:rsid w:val="00EF71AD"/>
    <w:rsid w:val="00F00416"/>
    <w:rsid w:val="00F020FE"/>
    <w:rsid w:val="00F0336D"/>
    <w:rsid w:val="00F048F3"/>
    <w:rsid w:val="00F04B8C"/>
    <w:rsid w:val="00F062FB"/>
    <w:rsid w:val="00F070A2"/>
    <w:rsid w:val="00F119B1"/>
    <w:rsid w:val="00F13A76"/>
    <w:rsid w:val="00F14642"/>
    <w:rsid w:val="00F15E18"/>
    <w:rsid w:val="00F20BAF"/>
    <w:rsid w:val="00F22FF0"/>
    <w:rsid w:val="00F248F7"/>
    <w:rsid w:val="00F27582"/>
    <w:rsid w:val="00F30BB8"/>
    <w:rsid w:val="00F3464D"/>
    <w:rsid w:val="00F34C65"/>
    <w:rsid w:val="00F35A22"/>
    <w:rsid w:val="00F35A31"/>
    <w:rsid w:val="00F429E9"/>
    <w:rsid w:val="00F42E37"/>
    <w:rsid w:val="00F437A0"/>
    <w:rsid w:val="00F5177F"/>
    <w:rsid w:val="00F544CF"/>
    <w:rsid w:val="00F552E8"/>
    <w:rsid w:val="00F55479"/>
    <w:rsid w:val="00F56DEC"/>
    <w:rsid w:val="00F57C2C"/>
    <w:rsid w:val="00F637D0"/>
    <w:rsid w:val="00F63ECF"/>
    <w:rsid w:val="00F72519"/>
    <w:rsid w:val="00F72D8F"/>
    <w:rsid w:val="00F75041"/>
    <w:rsid w:val="00F75C70"/>
    <w:rsid w:val="00F76EFC"/>
    <w:rsid w:val="00F80050"/>
    <w:rsid w:val="00F80AF5"/>
    <w:rsid w:val="00F80F9A"/>
    <w:rsid w:val="00F824A6"/>
    <w:rsid w:val="00F900A8"/>
    <w:rsid w:val="00F93CA6"/>
    <w:rsid w:val="00F96CBA"/>
    <w:rsid w:val="00F96E92"/>
    <w:rsid w:val="00F96F0C"/>
    <w:rsid w:val="00FA0C7D"/>
    <w:rsid w:val="00FA0ED3"/>
    <w:rsid w:val="00FA4818"/>
    <w:rsid w:val="00FA4EDD"/>
    <w:rsid w:val="00FA4F5F"/>
    <w:rsid w:val="00FA6D6A"/>
    <w:rsid w:val="00FA75CA"/>
    <w:rsid w:val="00FB3CA1"/>
    <w:rsid w:val="00FB5A0C"/>
    <w:rsid w:val="00FB644B"/>
    <w:rsid w:val="00FB7EC3"/>
    <w:rsid w:val="00FC0C08"/>
    <w:rsid w:val="00FC0E12"/>
    <w:rsid w:val="00FC0E98"/>
    <w:rsid w:val="00FC137E"/>
    <w:rsid w:val="00FC1E1C"/>
    <w:rsid w:val="00FC2AAB"/>
    <w:rsid w:val="00FC3323"/>
    <w:rsid w:val="00FC45F3"/>
    <w:rsid w:val="00FC54A5"/>
    <w:rsid w:val="00FC754A"/>
    <w:rsid w:val="00FC7A15"/>
    <w:rsid w:val="00FD1996"/>
    <w:rsid w:val="00FD1C10"/>
    <w:rsid w:val="00FD1CF2"/>
    <w:rsid w:val="00FD3210"/>
    <w:rsid w:val="00FE1383"/>
    <w:rsid w:val="00FE1484"/>
    <w:rsid w:val="00FE3269"/>
    <w:rsid w:val="00FE3745"/>
    <w:rsid w:val="00FE4994"/>
    <w:rsid w:val="00FF090B"/>
    <w:rsid w:val="00FF196A"/>
    <w:rsid w:val="00FF2BF8"/>
    <w:rsid w:val="00FF4922"/>
    <w:rsid w:val="00FF4946"/>
    <w:rsid w:val="00FF5A5D"/>
    <w:rsid w:val="00FF75BB"/>
    <w:rsid w:val="00FF7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532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uiPriority="99"/>
    <w:lsdException w:name="Strong" w:qFormat="1"/>
    <w:lsdException w:name="Emphasis" w:uiPriority="20"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uiPriority="99"/>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406C08"/>
    <w:pPr>
      <w:widowControl w:val="0"/>
      <w:jc w:val="both"/>
    </w:pPr>
    <w:rPr>
      <w:kern w:val="2"/>
      <w:sz w:val="21"/>
      <w:szCs w:val="24"/>
    </w:rPr>
  </w:style>
  <w:style w:type="paragraph" w:styleId="10">
    <w:name w:val="heading 1"/>
    <w:basedOn w:val="a5"/>
    <w:next w:val="a5"/>
    <w:qFormat/>
    <w:rsid w:val="00EA5D14"/>
    <w:pPr>
      <w:keepNext/>
      <w:keepLines/>
      <w:pageBreakBefore/>
      <w:spacing w:afterLines="100" w:line="360" w:lineRule="auto"/>
      <w:jc w:val="center"/>
      <w:textAlignment w:val="baseline"/>
      <w:outlineLvl w:val="0"/>
    </w:pPr>
    <w:rPr>
      <w:rFonts w:ascii="宋体" w:hAnsi="宋体" w:cs="Arial"/>
      <w:b/>
      <w:sz w:val="44"/>
      <w:szCs w:val="44"/>
    </w:rPr>
  </w:style>
  <w:style w:type="paragraph" w:styleId="22">
    <w:name w:val="heading 2"/>
    <w:aliases w:val="H2,sect 1.2,PIM2,Heading 2 Hidden,Heading 2 CCBS,Titre3,HD2,H21,sect 1.21,H22,sect 1.22,H211,sect 1.211,H23,sect 1.23,H212,sect 1.212,Underrubrik1,prop2,h2,2nd level,2,Header 2,1.1标题 2,第一章 标题 2,ISO1,UNDERRUBRIK 1-2,l2,DO NOT USE_h2,chn,DO"/>
    <w:basedOn w:val="a5"/>
    <w:next w:val="a5"/>
    <w:qFormat/>
    <w:rsid w:val="00406C08"/>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1">
    <w:name w:val="heading 3"/>
    <w:basedOn w:val="a5"/>
    <w:next w:val="a6"/>
    <w:link w:val="3Char1"/>
    <w:qFormat/>
    <w:rsid w:val="00406C08"/>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1">
    <w:name w:val="heading 4"/>
    <w:basedOn w:val="a5"/>
    <w:next w:val="a5"/>
    <w:qFormat/>
    <w:rsid w:val="00406C08"/>
    <w:pPr>
      <w:keepNext/>
      <w:keepLines/>
      <w:spacing w:before="280" w:after="290" w:line="372" w:lineRule="auto"/>
      <w:outlineLvl w:val="3"/>
    </w:pPr>
    <w:rPr>
      <w:rFonts w:ascii="Arial" w:eastAsia="黑体" w:hAnsi="Arial"/>
      <w:b/>
      <w:bCs/>
      <w:sz w:val="28"/>
      <w:szCs w:val="28"/>
    </w:rPr>
  </w:style>
  <w:style w:type="paragraph" w:styleId="54">
    <w:name w:val="heading 5"/>
    <w:aliases w:val="插图编号,h5,Second Subheading,Second Subheading Char,dash,ds,dd,Roman list,H5,PIM 5,5,l4,第四层条,1.1.1.1.1标题 5,标ghfhg题 5,ggg"/>
    <w:basedOn w:val="a5"/>
    <w:next w:val="a6"/>
    <w:link w:val="5Char1"/>
    <w:qFormat/>
    <w:rsid w:val="00406C08"/>
    <w:pPr>
      <w:keepNext/>
      <w:keepLines/>
      <w:spacing w:before="280" w:after="290" w:line="372" w:lineRule="auto"/>
      <w:outlineLvl w:val="4"/>
    </w:pPr>
    <w:rPr>
      <w:b/>
      <w:sz w:val="28"/>
    </w:rPr>
  </w:style>
  <w:style w:type="paragraph" w:styleId="6">
    <w:name w:val="heading 6"/>
    <w:basedOn w:val="a5"/>
    <w:next w:val="a6"/>
    <w:qFormat/>
    <w:rsid w:val="00406C08"/>
    <w:pPr>
      <w:keepNext/>
      <w:keepLines/>
      <w:spacing w:before="240" w:after="64" w:line="317" w:lineRule="auto"/>
      <w:outlineLvl w:val="5"/>
    </w:pPr>
    <w:rPr>
      <w:rFonts w:ascii="Arial" w:eastAsia="黑体" w:hAnsi="Arial"/>
      <w:b/>
      <w:sz w:val="24"/>
      <w:szCs w:val="20"/>
    </w:rPr>
  </w:style>
  <w:style w:type="paragraph" w:styleId="7">
    <w:name w:val="heading 7"/>
    <w:basedOn w:val="a5"/>
    <w:next w:val="a6"/>
    <w:qFormat/>
    <w:rsid w:val="00406C08"/>
    <w:pPr>
      <w:keepNext/>
      <w:keepLines/>
      <w:spacing w:before="240" w:after="64" w:line="317" w:lineRule="auto"/>
      <w:outlineLvl w:val="6"/>
    </w:pPr>
    <w:rPr>
      <w:b/>
      <w:sz w:val="24"/>
      <w:szCs w:val="20"/>
    </w:rPr>
  </w:style>
  <w:style w:type="paragraph" w:styleId="8">
    <w:name w:val="heading 8"/>
    <w:basedOn w:val="a5"/>
    <w:next w:val="a6"/>
    <w:qFormat/>
    <w:rsid w:val="00406C08"/>
    <w:pPr>
      <w:keepNext/>
      <w:keepLines/>
      <w:spacing w:before="240" w:after="64" w:line="317" w:lineRule="auto"/>
      <w:outlineLvl w:val="7"/>
    </w:pPr>
    <w:rPr>
      <w:rFonts w:ascii="Arial" w:eastAsia="黑体" w:hAnsi="Arial"/>
      <w:sz w:val="24"/>
      <w:szCs w:val="20"/>
    </w:rPr>
  </w:style>
  <w:style w:type="paragraph" w:styleId="9">
    <w:name w:val="heading 9"/>
    <w:basedOn w:val="a5"/>
    <w:next w:val="a6"/>
    <w:qFormat/>
    <w:rsid w:val="00406C08"/>
    <w:pPr>
      <w:keepNext/>
      <w:keepLines/>
      <w:spacing w:before="240" w:after="64" w:line="317" w:lineRule="auto"/>
      <w:outlineLvl w:val="8"/>
    </w:pPr>
    <w:rPr>
      <w:rFonts w:ascii="Arial" w:eastAsia="黑体" w:hAnsi="Arial"/>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Strong"/>
    <w:qFormat/>
    <w:rsid w:val="00406C08"/>
    <w:rPr>
      <w:rFonts w:eastAsia="宋体"/>
      <w:b/>
      <w:bCs/>
      <w:kern w:val="2"/>
      <w:sz w:val="24"/>
      <w:szCs w:val="24"/>
      <w:lang w:val="en-US" w:eastAsia="zh-CN" w:bidi="ar-SA"/>
    </w:rPr>
  </w:style>
  <w:style w:type="character" w:styleId="ab">
    <w:name w:val="annotation reference"/>
    <w:rsid w:val="00406C08"/>
    <w:rPr>
      <w:sz w:val="21"/>
      <w:szCs w:val="21"/>
    </w:rPr>
  </w:style>
  <w:style w:type="character" w:styleId="ac">
    <w:name w:val="FollowedHyperlink"/>
    <w:rsid w:val="00406C08"/>
    <w:rPr>
      <w:color w:val="800080"/>
      <w:u w:val="single"/>
    </w:rPr>
  </w:style>
  <w:style w:type="character" w:styleId="ad">
    <w:name w:val="page number"/>
    <w:basedOn w:val="a7"/>
    <w:rsid w:val="00406C08"/>
  </w:style>
  <w:style w:type="character" w:styleId="ae">
    <w:name w:val="Hyperlink"/>
    <w:uiPriority w:val="99"/>
    <w:rsid w:val="00406C08"/>
    <w:rPr>
      <w:rFonts w:eastAsia="宋体"/>
      <w:color w:val="0000FF"/>
      <w:kern w:val="2"/>
      <w:sz w:val="24"/>
      <w:szCs w:val="24"/>
      <w:u w:val="single"/>
      <w:lang w:val="en-US" w:eastAsia="zh-CN" w:bidi="ar-SA"/>
    </w:rPr>
  </w:style>
  <w:style w:type="character" w:customStyle="1" w:styleId="9Char">
    <w:name w:val="标题 9 Char"/>
    <w:aliases w:val="不用9 Char,Legal Level 1.1.1.1. Char,huh Char,PIM 9 Char,三级标题 Char,Figure Char,未用 Char,图的编号 Char,Appendix Char,Titre 10 Char,tt Char,table title Char,标题 45 Char,Figure Heading Char,FH Char,H9 Char,PIM 91 Char,H91 Char,PIM 92 Char,H92 Char"/>
    <w:link w:val="91"/>
    <w:rsid w:val="00406C08"/>
    <w:rPr>
      <w:rFonts w:ascii="Cambria" w:hAnsi="Cambria"/>
      <w:szCs w:val="21"/>
      <w:lang w:bidi="ar-SA"/>
    </w:rPr>
  </w:style>
  <w:style w:type="character" w:customStyle="1" w:styleId="CharChar">
    <w:name w:val="正文文字 Char Char"/>
    <w:link w:val="af"/>
    <w:rsid w:val="00406C08"/>
    <w:rPr>
      <w:rFonts w:ascii="仿宋_GB2312" w:eastAsia="仿宋_GB2312" w:hAnsi="宋体"/>
      <w:sz w:val="28"/>
      <w:szCs w:val="28"/>
      <w:lang w:val="en-US" w:eastAsia="zh-CN" w:bidi="ar-SA"/>
    </w:rPr>
  </w:style>
  <w:style w:type="character" w:customStyle="1" w:styleId="Char">
    <w:name w:val="正文缩进 Char"/>
    <w:aliases w:val="符号列表2 Char,正文双线 Char1,特点 Char1,表正文 Char1,正文非缩进 Char1,四号 Char1,缩进 Char1,ALT+Z Char1,水上软件 Char1,标题4 Char,段1 Char1,正文（首行缩进两字）标题1 Char,标题四 Char,表正文1 Char,正文非缩进1 Char,标题41 Char,四号1 Char,特点1 Char,表正文2 Char,正文非缩进2 Char,标题42 Char,四号2 Char,标题43 Char"/>
    <w:link w:val="a6"/>
    <w:rsid w:val="00406C08"/>
    <w:rPr>
      <w:rFonts w:eastAsia="宋体"/>
      <w:kern w:val="2"/>
      <w:sz w:val="24"/>
      <w:lang w:val="en-US" w:eastAsia="zh-CN" w:bidi="ar-SA"/>
    </w:rPr>
  </w:style>
  <w:style w:type="character" w:customStyle="1" w:styleId="CharChar3">
    <w:name w:val="Char Char3"/>
    <w:rsid w:val="00406C08"/>
    <w:rPr>
      <w:rFonts w:ascii="宋体" w:eastAsia="宋体" w:hAnsi="Courier New"/>
      <w:spacing w:val="-8"/>
      <w:kern w:val="2"/>
      <w:sz w:val="24"/>
      <w:lang w:val="en-US" w:eastAsia="zh-CN"/>
    </w:rPr>
  </w:style>
  <w:style w:type="character" w:customStyle="1" w:styleId="2Ctrl2CharChar">
    <w:name w:val="!标题2 Ctrl+2 Char Char"/>
    <w:link w:val="2Ctrl2"/>
    <w:rsid w:val="00406C08"/>
    <w:rPr>
      <w:rFonts w:ascii="Arial" w:eastAsia="黑体" w:hAnsi="Arial"/>
      <w:b/>
      <w:spacing w:val="24"/>
      <w:kern w:val="2"/>
      <w:sz w:val="36"/>
      <w:szCs w:val="36"/>
    </w:rPr>
  </w:style>
  <w:style w:type="character" w:customStyle="1" w:styleId="ca-261">
    <w:name w:val="ca-261"/>
    <w:rsid w:val="00406C08"/>
    <w:rPr>
      <w:rFonts w:ascii="Times New Roman" w:hAnsi="Times New Roman" w:cs="Times New Roman" w:hint="default"/>
      <w:sz w:val="24"/>
      <w:szCs w:val="24"/>
    </w:rPr>
  </w:style>
  <w:style w:type="character" w:customStyle="1" w:styleId="2CharChar">
    <w:name w:val="正文 首行缩进:  2 字符 Char Char"/>
    <w:rsid w:val="00406C08"/>
    <w:rPr>
      <w:rFonts w:ascii="Verdana" w:eastAsia="宋体" w:hAnsi="Verdana"/>
      <w:sz w:val="24"/>
      <w:lang w:val="en-US" w:eastAsia="zh-CN"/>
    </w:rPr>
  </w:style>
  <w:style w:type="character" w:customStyle="1" w:styleId="style51">
    <w:name w:val="style51"/>
    <w:rsid w:val="00406C08"/>
    <w:rPr>
      <w:color w:val="FF0000"/>
      <w:sz w:val="26"/>
      <w:szCs w:val="26"/>
    </w:rPr>
  </w:style>
  <w:style w:type="character" w:customStyle="1" w:styleId="3Char0">
    <w:name w:val="标题 3 Char"/>
    <w:aliases w:val="sect1.2.3 Char1,h3 Char1,Level 3 Topic Heading Char1,Org Heading 1 Char1,H3 Char1,Map Char1,H31 Char1,3rd level Char1,Heading 3 - old Char1,Third Level Topic Char1,333 Char1,Bold Head Char1,bh Char1,l3 Char1,CT Char1,Level 3 Head Char1,3 Char1"/>
    <w:rsid w:val="00406C08"/>
    <w:rPr>
      <w:rFonts w:ascii="宋体" w:eastAsia="宋体" w:hAnsi="Arial"/>
      <w:b/>
      <w:bCs/>
      <w:color w:val="000000"/>
      <w:kern w:val="2"/>
      <w:sz w:val="32"/>
      <w:szCs w:val="32"/>
      <w:lang w:val="en-US" w:eastAsia="zh-CN" w:bidi="ar-SA"/>
    </w:rPr>
  </w:style>
  <w:style w:type="character" w:customStyle="1" w:styleId="ca-101">
    <w:name w:val="ca-101"/>
    <w:rsid w:val="00406C08"/>
    <w:rPr>
      <w:rFonts w:ascii="宋体" w:eastAsia="宋体" w:hAnsi="宋体" w:hint="eastAsia"/>
      <w:sz w:val="28"/>
      <w:szCs w:val="28"/>
    </w:rPr>
  </w:style>
  <w:style w:type="character" w:customStyle="1" w:styleId="4Char">
    <w:name w:val="标题 4 Char"/>
    <w:aliases w:val="4 Char,l3 Char,sect 1.2.3.4 Char,Ref Heading 1 Char,rh1 Char,sect 1.2.3.41 Char,Ref Heading 11 Char,rh11 Char,sect 1.2.3.42 Char,Ref Heading 12 Char,rh12 Char,sect 1.2.3.411 Char,Ref Heading 111 Char,rh111 Char,sect 1.2.3.43 Char,rh13 Char"/>
    <w:link w:val="42"/>
    <w:rsid w:val="00406C08"/>
    <w:rPr>
      <w:rFonts w:eastAsia="仿宋_GB2312"/>
      <w:b/>
      <w:bCs/>
      <w:sz w:val="28"/>
      <w:szCs w:val="28"/>
      <w:lang w:bidi="ar-SA"/>
    </w:rPr>
  </w:style>
  <w:style w:type="character" w:customStyle="1" w:styleId="11">
    <w:name w:val="页码1"/>
    <w:basedOn w:val="a7"/>
    <w:rsid w:val="00406C08"/>
  </w:style>
  <w:style w:type="character" w:customStyle="1" w:styleId="12">
    <w:name w:val="强调1"/>
    <w:rsid w:val="00406C08"/>
    <w:rPr>
      <w:rFonts w:ascii="Arial Black" w:eastAsia="宋体" w:hAnsi="Arial Black"/>
      <w:sz w:val="18"/>
    </w:rPr>
  </w:style>
  <w:style w:type="character" w:customStyle="1" w:styleId="Char0">
    <w:name w:val="副标题 Char"/>
    <w:link w:val="af0"/>
    <w:rsid w:val="00406C08"/>
    <w:rPr>
      <w:rFonts w:eastAsia="宋体"/>
      <w:kern w:val="2"/>
      <w:sz w:val="21"/>
      <w:lang w:val="en-US" w:eastAsia="zh-CN" w:bidi="ar-SA"/>
    </w:rPr>
  </w:style>
  <w:style w:type="character" w:customStyle="1" w:styleId="ca-11">
    <w:name w:val="ca-11"/>
    <w:rsid w:val="00406C08"/>
    <w:rPr>
      <w:rFonts w:ascii="宋体" w:eastAsia="宋体" w:hAnsi="宋体" w:hint="eastAsia"/>
      <w:b w:val="0"/>
      <w:bCs w:val="0"/>
      <w:color w:val="000000"/>
      <w:sz w:val="18"/>
      <w:szCs w:val="18"/>
    </w:rPr>
  </w:style>
  <w:style w:type="character" w:customStyle="1" w:styleId="Char1">
    <w:name w:val="表正文 Char"/>
    <w:aliases w:val="正文非缩进 Char,特点 Char,body text Char,鋘drad Char,???änd Char,Body Text(ch) Char,段1 Char,ALT+Z Char,水上软件 Char,正文不缩进 Char,四号 Char,缩进 Char,Paragraph2 Char,Paragraph3 Char,Paragraph4 Char,Paragraph5 Char,Paragraph6 Char,正文（首行缩进两字） Char Char,正文双线 Char"/>
    <w:rsid w:val="00406C08"/>
    <w:rPr>
      <w:rFonts w:ascii="宋体" w:eastAsia="宋体"/>
      <w:sz w:val="21"/>
      <w:lang w:val="en-US" w:eastAsia="zh-CN" w:bidi="ar-SA"/>
    </w:rPr>
  </w:style>
  <w:style w:type="character" w:customStyle="1" w:styleId="Char10">
    <w:name w:val="纯文本 Char1"/>
    <w:aliases w:val="小标题 Char,普通文字1 Char1,普通文字2 Char1,普通文字3 Char1,普通文字4 Char1,普通文字5 Char1,普通文字6 Char1,普通文字11 Char1,普通文字21 Char1,普通文字31 Char1,普通文字41 Char1,普通文字7 Char1,Texte Char1,普通文字 Char1,纯文本 Char1 Char Char Char1,纯文本 Char Char Char Char Char1,正 文 1 Char1,小 Char"/>
    <w:link w:val="af1"/>
    <w:uiPriority w:val="99"/>
    <w:rsid w:val="00406C08"/>
    <w:rPr>
      <w:rFonts w:ascii="宋体" w:eastAsia="宋体" w:hAnsi="Courier New"/>
      <w:spacing w:val="-8"/>
      <w:kern w:val="2"/>
      <w:sz w:val="24"/>
      <w:lang w:val="en-US" w:eastAsia="zh-CN" w:bidi="ar-SA"/>
    </w:rPr>
  </w:style>
  <w:style w:type="character" w:customStyle="1" w:styleId="DASCharChar">
    <w:name w:val="DAS正文 Char Char"/>
    <w:link w:val="DAS"/>
    <w:rsid w:val="00406C08"/>
    <w:rPr>
      <w:rFonts w:ascii="Verdana" w:eastAsia="宋体" w:hAnsi="Verdana"/>
      <w:sz w:val="24"/>
      <w:szCs w:val="24"/>
      <w:lang w:val="en-US" w:eastAsia="zh-CN" w:bidi="en-US"/>
    </w:rPr>
  </w:style>
  <w:style w:type="character" w:customStyle="1" w:styleId="1CharChar">
    <w:name w:val="表格1 Char Char"/>
    <w:link w:val="13"/>
    <w:rsid w:val="00406C08"/>
    <w:rPr>
      <w:rFonts w:ascii="仿宋_GB2312" w:eastAsia="仿宋_GB2312"/>
      <w:sz w:val="28"/>
      <w:szCs w:val="28"/>
      <w:lang w:bidi="ar-SA"/>
    </w:rPr>
  </w:style>
  <w:style w:type="character" w:customStyle="1" w:styleId="2CharChar0">
    <w:name w:val="正文字缩2字 Char Char"/>
    <w:link w:val="25"/>
    <w:rsid w:val="00406C08"/>
    <w:rPr>
      <w:sz w:val="24"/>
      <w:lang w:bidi="ar-SA"/>
    </w:rPr>
  </w:style>
  <w:style w:type="character" w:customStyle="1" w:styleId="apple-style-span">
    <w:name w:val="apple-style-span"/>
    <w:basedOn w:val="a7"/>
    <w:rsid w:val="00406C08"/>
  </w:style>
  <w:style w:type="character" w:customStyle="1" w:styleId="Char2">
    <w:name w:val="纯文本 Char"/>
    <w:aliases w:val="普通文字 Char"/>
    <w:link w:val="14"/>
    <w:rsid w:val="00406C08"/>
    <w:rPr>
      <w:rFonts w:ascii="宋体" w:hAnsi="Courier New"/>
      <w:spacing w:val="-8"/>
      <w:kern w:val="2"/>
      <w:sz w:val="24"/>
    </w:rPr>
  </w:style>
  <w:style w:type="character" w:customStyle="1" w:styleId="ca-110">
    <w:name w:val="ca-110"/>
    <w:rsid w:val="00406C08"/>
    <w:rPr>
      <w:rFonts w:ascii="宋体" w:eastAsia="宋体" w:hAnsi="宋体" w:hint="eastAsia"/>
      <w:b/>
      <w:bCs/>
      <w:spacing w:val="-20"/>
      <w:sz w:val="21"/>
      <w:szCs w:val="21"/>
    </w:rPr>
  </w:style>
  <w:style w:type="character" w:customStyle="1" w:styleId="CharChar8">
    <w:name w:val="Char Char8"/>
    <w:rsid w:val="00406C08"/>
    <w:rPr>
      <w:kern w:val="2"/>
      <w:sz w:val="24"/>
      <w:szCs w:val="24"/>
      <w:lang w:bidi="ar-SA"/>
    </w:rPr>
  </w:style>
  <w:style w:type="character" w:customStyle="1" w:styleId="style401">
    <w:name w:val="style401"/>
    <w:rsid w:val="00406C08"/>
    <w:rPr>
      <w:color w:val="000000"/>
      <w:sz w:val="21"/>
      <w:szCs w:val="21"/>
    </w:rPr>
  </w:style>
  <w:style w:type="character" w:customStyle="1" w:styleId="3Char2">
    <w:name w:val="正文文本 3 Char"/>
    <w:link w:val="BodyText31"/>
    <w:rsid w:val="00406C08"/>
    <w:rPr>
      <w:sz w:val="16"/>
      <w:szCs w:val="16"/>
      <w:lang w:bidi="ar-SA"/>
    </w:rPr>
  </w:style>
  <w:style w:type="character" w:customStyle="1" w:styleId="ca-181">
    <w:name w:val="ca-181"/>
    <w:rsid w:val="00406C08"/>
    <w:rPr>
      <w:rFonts w:ascii="宋体" w:eastAsia="宋体" w:hAnsi="宋体" w:hint="eastAsia"/>
      <w:b/>
      <w:bCs/>
      <w:spacing w:val="-20"/>
      <w:sz w:val="24"/>
      <w:szCs w:val="24"/>
    </w:rPr>
  </w:style>
  <w:style w:type="character" w:customStyle="1" w:styleId="Char3">
    <w:name w:val="正文文本 Char"/>
    <w:aliases w:val="bt Char,EHPT Char,Body Text2 Char"/>
    <w:link w:val="af2"/>
    <w:rsid w:val="00406C08"/>
    <w:rPr>
      <w:rFonts w:eastAsia="宋体"/>
      <w:sz w:val="21"/>
      <w:lang w:val="en-US" w:eastAsia="zh-CN" w:bidi="ar-SA"/>
    </w:rPr>
  </w:style>
  <w:style w:type="character" w:customStyle="1" w:styleId="ca-141">
    <w:name w:val="ca-141"/>
    <w:rsid w:val="00406C08"/>
    <w:rPr>
      <w:rFonts w:ascii="宋体" w:eastAsia="宋体" w:hAnsi="宋体" w:hint="eastAsia"/>
      <w:sz w:val="24"/>
      <w:szCs w:val="24"/>
    </w:rPr>
  </w:style>
  <w:style w:type="character" w:customStyle="1" w:styleId="CharCharCharChar78CharChar">
    <w:name w:val="标准正文 Char Char Char Char + 小四 段前: 7.8 磅 Char Char"/>
    <w:link w:val="CharCharCharChar78"/>
    <w:rsid w:val="00406C08"/>
    <w:rPr>
      <w:rFonts w:ascii="宋体" w:eastAsia="宋体" w:hAnsi="宋体"/>
      <w:color w:val="000000"/>
      <w:kern w:val="2"/>
      <w:sz w:val="24"/>
      <w:lang w:val="en-US" w:eastAsia="zh-CN" w:bidi="ar-SA"/>
    </w:rPr>
  </w:style>
  <w:style w:type="character" w:customStyle="1" w:styleId="3zw1">
    <w:name w:val="3zw1"/>
    <w:rsid w:val="00406C08"/>
    <w:rPr>
      <w:color w:val="000000"/>
      <w:sz w:val="21"/>
      <w:szCs w:val="21"/>
    </w:rPr>
  </w:style>
  <w:style w:type="character" w:customStyle="1" w:styleId="1Char">
    <w:name w:val="标题 1 Char"/>
    <w:aliases w:val="1 Char,l0 Char,H1 Char,Section Head Char,Header1 Char,h1 Char,PIM 1 Char,123321 Char,Title1 Char,卷标题 Char,章节 Char,第*部分 Char,第A章 Char,H11 Char,H12 Char,H111 Char,H13 Char,H112 Char,第一层 Char,&amp;3 Char,1st level Char,List level 1 Char,H14 Char"/>
    <w:link w:val="110"/>
    <w:rsid w:val="00406C08"/>
    <w:rPr>
      <w:rFonts w:eastAsia="仿宋_GB2312"/>
      <w:b/>
      <w:bCs/>
      <w:kern w:val="44"/>
      <w:sz w:val="44"/>
      <w:szCs w:val="44"/>
      <w:lang w:bidi="ar-SA"/>
    </w:rPr>
  </w:style>
  <w:style w:type="character" w:customStyle="1" w:styleId="CharChar0">
    <w:name w:val="页脚 Char Char"/>
    <w:rsid w:val="00406C08"/>
    <w:rPr>
      <w:kern w:val="2"/>
      <w:sz w:val="18"/>
      <w:szCs w:val="18"/>
    </w:rPr>
  </w:style>
  <w:style w:type="character" w:customStyle="1" w:styleId="4Ctrl4CharChar">
    <w:name w:val="!标题4 Ctrl+4 Char Char"/>
    <w:link w:val="4Ctrl4"/>
    <w:rsid w:val="00406C08"/>
    <w:rPr>
      <w:rFonts w:ascii="Arial" w:eastAsia="黑体" w:hAnsi="Arial"/>
      <w:b/>
      <w:kern w:val="2"/>
      <w:sz w:val="30"/>
      <w:szCs w:val="30"/>
    </w:rPr>
  </w:style>
  <w:style w:type="character" w:customStyle="1" w:styleId="CharChar1">
    <w:name w:val="正文格式 Char Char"/>
    <w:link w:val="af3"/>
    <w:rsid w:val="00406C08"/>
    <w:rPr>
      <w:rFonts w:eastAsia="宋体"/>
      <w:sz w:val="24"/>
      <w:lang w:val="en-US" w:eastAsia="zh-CN" w:bidi="ar-SA"/>
    </w:rPr>
  </w:style>
  <w:style w:type="character" w:customStyle="1" w:styleId="style81">
    <w:name w:val="style81"/>
    <w:rsid w:val="00406C08"/>
    <w:rPr>
      <w:b/>
      <w:bCs/>
      <w:color w:val="0066CC"/>
    </w:rPr>
  </w:style>
  <w:style w:type="character" w:customStyle="1" w:styleId="Char4">
    <w:name w:val="结束语 Char"/>
    <w:link w:val="15"/>
    <w:rsid w:val="00406C08"/>
    <w:rPr>
      <w:rFonts w:ascii="宋体" w:hAnsi="宋体"/>
      <w:sz w:val="24"/>
      <w:lang w:bidi="ar-SA"/>
    </w:rPr>
  </w:style>
  <w:style w:type="character" w:customStyle="1" w:styleId="5Char">
    <w:name w:val="标题 5 Char"/>
    <w:aliases w:val="Appendix A  Heading 5 Char,第四层条 Char,H5 Char,Roman list Char,Roman list1 Char,Roman list2 Char,Roman list11 Char,Roman list3 Char,Roman list12 Char,Roman list21 Char,Roman list111 Char,dash Char,ds Char,dd Char,h5 Char,口 Char,口1 Char,口2 Char"/>
    <w:link w:val="510"/>
    <w:rsid w:val="00406C08"/>
    <w:rPr>
      <w:b/>
      <w:bCs/>
      <w:lang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正 文 1 Char,Texte Char,纯文本 Char Char Char1,纯文本 Char1 Char Char Char,纯文本 Char Char Char Char Char,纯文本 Char Char1 Char,小 Char Char"/>
    <w:rsid w:val="00406C08"/>
    <w:rPr>
      <w:rFonts w:ascii="宋体" w:eastAsia="宋体" w:hAnsi="Courier New"/>
      <w:kern w:val="2"/>
      <w:sz w:val="21"/>
      <w:lang w:val="en-US" w:eastAsia="zh-CN" w:bidi="ar-SA"/>
    </w:rPr>
  </w:style>
  <w:style w:type="character" w:customStyle="1" w:styleId="Char11">
    <w:name w:val="页眉 Char1"/>
    <w:link w:val="af4"/>
    <w:rsid w:val="00406C08"/>
    <w:rPr>
      <w:rFonts w:eastAsia="宋体"/>
      <w:kern w:val="2"/>
      <w:sz w:val="18"/>
      <w:szCs w:val="18"/>
      <w:lang w:val="en-US" w:eastAsia="zh-CN" w:bidi="ar-SA"/>
    </w:rPr>
  </w:style>
  <w:style w:type="character" w:customStyle="1" w:styleId="ca-21">
    <w:name w:val="ca-21"/>
    <w:rsid w:val="00406C08"/>
    <w:rPr>
      <w:rFonts w:ascii="宋体" w:eastAsia="宋体" w:hAnsi="宋体" w:hint="eastAsia"/>
      <w:sz w:val="21"/>
      <w:szCs w:val="21"/>
    </w:rPr>
  </w:style>
  <w:style w:type="character" w:customStyle="1" w:styleId="ca-71">
    <w:name w:val="ca-71"/>
    <w:rsid w:val="00406C08"/>
    <w:rPr>
      <w:rFonts w:ascii="宋体" w:eastAsia="宋体" w:hAnsi="宋体" w:hint="eastAsia"/>
      <w:sz w:val="21"/>
      <w:szCs w:val="21"/>
    </w:rPr>
  </w:style>
  <w:style w:type="character" w:customStyle="1" w:styleId="-CharChar">
    <w:name w:val="标书-正文 Char Char"/>
    <w:link w:val="-2"/>
    <w:rsid w:val="00406C08"/>
    <w:rPr>
      <w:rFonts w:ascii="Arial" w:hAnsi="Arial"/>
      <w:sz w:val="24"/>
      <w:lang w:bidi="ar-SA"/>
    </w:rPr>
  </w:style>
  <w:style w:type="character" w:customStyle="1" w:styleId="CharChar9">
    <w:name w:val="Char Char9"/>
    <w:rsid w:val="00406C08"/>
    <w:rPr>
      <w:rFonts w:eastAsia="宋体"/>
      <w:kern w:val="2"/>
      <w:sz w:val="18"/>
      <w:szCs w:val="18"/>
      <w:lang w:bidi="ar-SA"/>
    </w:rPr>
  </w:style>
  <w:style w:type="character" w:customStyle="1" w:styleId="CharCharChar">
    <w:name w:val="文档正文 Char Char Char"/>
    <w:rsid w:val="00406C08"/>
    <w:rPr>
      <w:rFonts w:ascii="长城仿宋"/>
      <w:sz w:val="24"/>
      <w:szCs w:val="24"/>
      <w:lang w:bidi="ar-SA"/>
    </w:rPr>
  </w:style>
  <w:style w:type="character" w:customStyle="1" w:styleId="3CharChar">
    <w:name w:val="标题 3 Char Char"/>
    <w:rsid w:val="00406C08"/>
    <w:rPr>
      <w:rFonts w:ascii="宋体" w:eastAsia="宋体" w:hAnsi="Arial"/>
      <w:b/>
      <w:bCs/>
      <w:color w:val="000000"/>
      <w:kern w:val="2"/>
      <w:sz w:val="32"/>
      <w:szCs w:val="32"/>
      <w:lang w:val="en-US" w:eastAsia="zh-CN"/>
    </w:rPr>
  </w:style>
  <w:style w:type="character" w:customStyle="1" w:styleId="CharChar2">
    <w:name w:val="二级目录 Char Char"/>
    <w:link w:val="af5"/>
    <w:rsid w:val="00406C08"/>
    <w:rPr>
      <w:rFonts w:ascii="宋体" w:eastAsia="宋体" w:hAnsi="宋体"/>
      <w:b/>
      <w:bCs/>
      <w:kern w:val="2"/>
      <w:sz w:val="28"/>
      <w:szCs w:val="28"/>
      <w:lang w:eastAsia="zh-CN" w:bidi="ar-SA"/>
    </w:rPr>
  </w:style>
  <w:style w:type="character" w:customStyle="1" w:styleId="CharChar4">
    <w:name w:val="正文 + 黑色 Char Char"/>
    <w:link w:val="af6"/>
    <w:rsid w:val="00406C08"/>
    <w:rPr>
      <w:rFonts w:ascii="宋体" w:hAnsi="宋体"/>
      <w:lang w:bidi="ar-SA"/>
    </w:rPr>
  </w:style>
  <w:style w:type="character" w:customStyle="1" w:styleId="6Char">
    <w:name w:val="标题 6 Char"/>
    <w:aliases w:val="H6 Char,Bullet list Char,第五层条 Char,BOD 4 Char,Heading 6A Char,Bullet (Single Lines) Char,Legal Level 1. Char,PIM 6 Char,L6 Char,6 Char,ToolsHeading 6 Char,h6 Char,Third Subheading Char,1.1.1.1.1.1标题 6 Char,正文六级标题 Char,标题 6(ALT+6) Char,h61 Char"/>
    <w:link w:val="61"/>
    <w:rsid w:val="00406C08"/>
    <w:rPr>
      <w:rFonts w:ascii="Cambria" w:hAnsi="Cambria"/>
      <w:b/>
      <w:bCs/>
      <w:sz w:val="24"/>
      <w:szCs w:val="24"/>
      <w:lang w:bidi="ar-SA"/>
    </w:rPr>
  </w:style>
  <w:style w:type="character" w:customStyle="1" w:styleId="ca-131">
    <w:name w:val="ca-131"/>
    <w:rsid w:val="00406C08"/>
    <w:rPr>
      <w:rFonts w:ascii="宋体" w:eastAsia="宋体" w:hAnsi="宋体" w:hint="eastAsia"/>
      <w:b/>
      <w:bCs/>
      <w:color w:val="000000"/>
      <w:spacing w:val="-20"/>
      <w:sz w:val="24"/>
      <w:szCs w:val="24"/>
    </w:rPr>
  </w:style>
  <w:style w:type="character" w:customStyle="1" w:styleId="CharChar10">
    <w:name w:val="Char Char1"/>
    <w:rsid w:val="00406C08"/>
    <w:rPr>
      <w:rFonts w:ascii="宋体" w:eastAsia="宋体"/>
      <w:sz w:val="18"/>
      <w:lang w:val="en-US" w:eastAsia="zh-CN" w:bidi="ar-SA"/>
    </w:rPr>
  </w:style>
  <w:style w:type="character" w:customStyle="1" w:styleId="Char5">
    <w:name w:val="标题 Char"/>
    <w:link w:val="af7"/>
    <w:rsid w:val="00406C08"/>
    <w:rPr>
      <w:rFonts w:ascii="Arial" w:hAnsi="Arial"/>
      <w:b/>
      <w:sz w:val="36"/>
    </w:rPr>
  </w:style>
  <w:style w:type="character" w:customStyle="1" w:styleId="MessageHeaderLabel">
    <w:name w:val="Message Header Label"/>
    <w:rsid w:val="00406C08"/>
    <w:rPr>
      <w:rFonts w:ascii="Arial Black" w:eastAsia="宋体" w:hAnsi="Arial Black"/>
      <w:sz w:val="18"/>
    </w:rPr>
  </w:style>
  <w:style w:type="character" w:customStyle="1" w:styleId="CharChar100">
    <w:name w:val="Char Char10"/>
    <w:rsid w:val="00406C08"/>
    <w:rPr>
      <w:rFonts w:eastAsia="宋体"/>
      <w:kern w:val="2"/>
      <w:sz w:val="18"/>
      <w:szCs w:val="18"/>
      <w:lang w:val="en-US" w:eastAsia="zh-CN" w:bidi="ar-SA"/>
    </w:rPr>
  </w:style>
  <w:style w:type="character" w:customStyle="1" w:styleId="2CharChar1">
    <w:name w:val="正文 + 首行缩进:  2 字符 Char Char"/>
    <w:rsid w:val="00406C08"/>
    <w:rPr>
      <w:rFonts w:ascii="Verdana" w:eastAsia="宋体" w:hAnsi="Verdana"/>
      <w:sz w:val="24"/>
      <w:lang w:val="en-US" w:eastAsia="zh-CN"/>
    </w:rPr>
  </w:style>
  <w:style w:type="character" w:customStyle="1" w:styleId="Char6">
    <w:name w:val="正文文本缩进 Char"/>
    <w:aliases w:val="PI Char,正文文字首行缩进 Char"/>
    <w:link w:val="BodyTextIndent1"/>
    <w:rsid w:val="00406C08"/>
    <w:rPr>
      <w:sz w:val="24"/>
      <w:szCs w:val="24"/>
      <w:lang w:bidi="ar-SA"/>
    </w:rPr>
  </w:style>
  <w:style w:type="character" w:customStyle="1" w:styleId="1CharChar0">
    <w:name w:val="样式1 Char Char"/>
    <w:link w:val="16"/>
    <w:rsid w:val="00406C08"/>
    <w:rPr>
      <w:rFonts w:ascii="宋体" w:hAnsi="宋体"/>
      <w:sz w:val="21"/>
      <w:szCs w:val="21"/>
    </w:rPr>
  </w:style>
  <w:style w:type="character" w:customStyle="1" w:styleId="CharChar5">
    <w:name w:val="批注主题 Char Char"/>
    <w:link w:val="CommentSubject1"/>
    <w:rsid w:val="00406C08"/>
    <w:rPr>
      <w:b/>
      <w:bCs/>
      <w:sz w:val="24"/>
      <w:szCs w:val="24"/>
      <w:lang w:bidi="ar-SA"/>
    </w:rPr>
  </w:style>
  <w:style w:type="character" w:customStyle="1" w:styleId="2Char">
    <w:name w:val="正文首行缩进 2 Char"/>
    <w:basedOn w:val="Char6"/>
    <w:link w:val="BodyTextFirstIndent21"/>
    <w:rsid w:val="00406C08"/>
  </w:style>
  <w:style w:type="character" w:customStyle="1" w:styleId="AltXCharChar">
    <w:name w:val="!楔形编号 Alt+X Char Char"/>
    <w:basedOn w:val="CtrQCharChar"/>
    <w:link w:val="AltX"/>
    <w:rsid w:val="00406C08"/>
  </w:style>
  <w:style w:type="character" w:customStyle="1" w:styleId="Char12">
    <w:name w:val="标准小四 Char1"/>
    <w:link w:val="af8"/>
    <w:rsid w:val="00406C08"/>
    <w:rPr>
      <w:rFonts w:ascii="Arial" w:eastAsia="宋体" w:hAnsi="Arial"/>
      <w:kern w:val="2"/>
      <w:sz w:val="24"/>
      <w:lang w:val="en-US" w:eastAsia="zh-CN" w:bidi="ar-SA"/>
    </w:rPr>
  </w:style>
  <w:style w:type="character" w:customStyle="1" w:styleId="CharChar6">
    <w:name w:val="日期 Char Char"/>
    <w:link w:val="17"/>
    <w:rsid w:val="00406C08"/>
    <w:rPr>
      <w:rFonts w:eastAsia="宋体"/>
      <w:lang w:val="en-US" w:eastAsia="zh-CN" w:bidi="ar-SA"/>
    </w:rPr>
  </w:style>
  <w:style w:type="character" w:customStyle="1" w:styleId="CharChar21">
    <w:name w:val="Char Char21"/>
    <w:rsid w:val="00406C08"/>
    <w:rPr>
      <w:rFonts w:eastAsia="宋体"/>
      <w:b/>
      <w:kern w:val="2"/>
      <w:sz w:val="32"/>
      <w:lang w:val="en-US" w:eastAsia="zh-CN"/>
    </w:rPr>
  </w:style>
  <w:style w:type="character" w:customStyle="1" w:styleId="ALTPCharChar">
    <w:name w:val="!项目ALT+P Char Char"/>
    <w:link w:val="ALTP"/>
    <w:rsid w:val="00406C08"/>
    <w:rPr>
      <w:szCs w:val="21"/>
      <w:lang w:bidi="ar-SA"/>
    </w:rPr>
  </w:style>
  <w:style w:type="character" w:customStyle="1" w:styleId="content1">
    <w:name w:val="content1"/>
    <w:rsid w:val="00406C08"/>
    <w:rPr>
      <w:rFonts w:eastAsia="宋体"/>
      <w:kern w:val="2"/>
      <w:sz w:val="18"/>
      <w:lang w:val="en-US" w:eastAsia="zh-CN"/>
    </w:rPr>
  </w:style>
  <w:style w:type="character" w:customStyle="1" w:styleId="XCharChar">
    <w:name w:val="正文X Char Char"/>
    <w:link w:val="X"/>
    <w:rsid w:val="00406C08"/>
    <w:rPr>
      <w:rFonts w:ascii="宋体"/>
      <w:sz w:val="24"/>
      <w:szCs w:val="24"/>
      <w:lang w:val="zh-CN" w:bidi="ar-SA"/>
    </w:rPr>
  </w:style>
  <w:style w:type="character" w:customStyle="1" w:styleId="CharChar7">
    <w:name w:val="标题三 Char Char"/>
    <w:link w:val="af9"/>
    <w:rsid w:val="00406C08"/>
    <w:rPr>
      <w:rFonts w:ascii="楷体_GB2312" w:eastAsia="仿宋_GB2312"/>
      <w:b/>
      <w:bCs/>
      <w:sz w:val="32"/>
      <w:szCs w:val="32"/>
      <w:lang w:bidi="ar-SA"/>
    </w:rPr>
  </w:style>
  <w:style w:type="character" w:customStyle="1" w:styleId="3Char1">
    <w:name w:val="标题 3 Char1"/>
    <w:link w:val="31"/>
    <w:rsid w:val="00406C08"/>
    <w:rPr>
      <w:rFonts w:ascii="宋体" w:eastAsia="宋体" w:hAnsi="Arial"/>
      <w:b/>
      <w:kern w:val="2"/>
      <w:sz w:val="28"/>
      <w:lang w:val="en-US" w:eastAsia="zh-CN" w:bidi="ar-SA"/>
    </w:rPr>
  </w:style>
  <w:style w:type="character" w:customStyle="1" w:styleId="f12">
    <w:name w:val="f12"/>
    <w:basedOn w:val="a7"/>
    <w:rsid w:val="00406C08"/>
  </w:style>
  <w:style w:type="character" w:customStyle="1" w:styleId="Char7">
    <w:name w:val="页脚 Char"/>
    <w:aliases w:val="fo Char,footer odd Char,odd Char,footer Final Char,Footer-Even Char"/>
    <w:link w:val="afa"/>
    <w:rsid w:val="00406C08"/>
    <w:rPr>
      <w:rFonts w:eastAsia="宋体"/>
      <w:kern w:val="2"/>
      <w:sz w:val="18"/>
      <w:szCs w:val="18"/>
      <w:lang w:val="en-US" w:eastAsia="zh-CN" w:bidi="ar-SA"/>
    </w:rPr>
  </w:style>
  <w:style w:type="character" w:customStyle="1" w:styleId="Char13">
    <w:name w:val="批注主题 Char1"/>
    <w:link w:val="18"/>
    <w:rsid w:val="00406C08"/>
    <w:rPr>
      <w:rFonts w:eastAsia="仿宋_GB2312"/>
      <w:b/>
      <w:bCs/>
      <w:sz w:val="30"/>
      <w:szCs w:val="30"/>
      <w:lang w:bidi="ar-SA"/>
    </w:rPr>
  </w:style>
  <w:style w:type="character" w:customStyle="1" w:styleId="CharChara">
    <w:name w:val="表格 Char Char"/>
    <w:link w:val="afb"/>
    <w:rsid w:val="00406C08"/>
    <w:rPr>
      <w:rFonts w:eastAsia="仿宋_GB2312"/>
      <w:sz w:val="30"/>
      <w:szCs w:val="30"/>
      <w:lang w:bidi="ar-SA"/>
    </w:rPr>
  </w:style>
  <w:style w:type="character" w:customStyle="1" w:styleId="CharCharb">
    <w:name w:val="批注框文本 Char Char"/>
    <w:rsid w:val="00406C08"/>
    <w:rPr>
      <w:kern w:val="2"/>
      <w:sz w:val="18"/>
      <w:szCs w:val="18"/>
    </w:rPr>
  </w:style>
  <w:style w:type="character" w:customStyle="1" w:styleId="2Char0">
    <w:name w:val="标题 2 Char"/>
    <w:aliases w:val="H2 Char,标题 1.1 Char,Title2 Char,h2 Char,Underrubrik1 Char,prop2 Char,标题二 Char,H21 Char,Heading 2 Hidden Char,Heading 2 CCBS Char,heading 2 Char,Level 2 Topic Heading Char,Second Level Topic Char,- Para Char,sect 1.2 Char,sect 1.21 Char,2 Char"/>
    <w:rsid w:val="00406C08"/>
    <w:rPr>
      <w:rFonts w:ascii="Arial" w:eastAsia="黑体" w:hAnsi="Arial"/>
      <w:b/>
      <w:spacing w:val="24"/>
      <w:sz w:val="24"/>
    </w:rPr>
  </w:style>
  <w:style w:type="character" w:customStyle="1" w:styleId="CharChar11">
    <w:name w:val="Char Char11"/>
    <w:rsid w:val="00406C08"/>
    <w:rPr>
      <w:rFonts w:eastAsia="宋体"/>
      <w:b/>
      <w:bCs/>
      <w:kern w:val="2"/>
      <w:sz w:val="32"/>
      <w:szCs w:val="32"/>
      <w:lang w:val="en-US" w:eastAsia="zh-CN" w:bidi="ar-SA"/>
    </w:rPr>
  </w:style>
  <w:style w:type="character" w:customStyle="1" w:styleId="Char8">
    <w:name w:val="页眉 Char"/>
    <w:aliases w:val="h Char"/>
    <w:link w:val="19"/>
    <w:rsid w:val="00406C08"/>
    <w:rPr>
      <w:kern w:val="2"/>
      <w:sz w:val="18"/>
      <w:szCs w:val="18"/>
    </w:rPr>
  </w:style>
  <w:style w:type="character" w:customStyle="1" w:styleId="1a">
    <w:name w:val="批注引用1"/>
    <w:rsid w:val="00406C08"/>
    <w:rPr>
      <w:sz w:val="21"/>
      <w:szCs w:val="21"/>
    </w:rPr>
  </w:style>
  <w:style w:type="character" w:customStyle="1" w:styleId="CharCharc">
    <w:name w:val="列出段落 Char Char"/>
    <w:link w:val="1b"/>
    <w:rsid w:val="00406C08"/>
    <w:rPr>
      <w:lang w:bidi="ar-SA"/>
    </w:rPr>
  </w:style>
  <w:style w:type="character" w:customStyle="1" w:styleId="ca-291">
    <w:name w:val="ca-291"/>
    <w:rsid w:val="00406C08"/>
    <w:rPr>
      <w:rFonts w:ascii="Times New Roman" w:hAnsi="Times New Roman" w:cs="Times New Roman" w:hint="default"/>
      <w:b/>
      <w:bCs/>
      <w:spacing w:val="-20"/>
      <w:sz w:val="24"/>
      <w:szCs w:val="24"/>
    </w:rPr>
  </w:style>
  <w:style w:type="character" w:customStyle="1" w:styleId="CharChard">
    <w:name w:val="文档结构图 Char Char"/>
    <w:link w:val="1c"/>
    <w:rsid w:val="00406C08"/>
    <w:rPr>
      <w:rFonts w:ascii="宋体"/>
      <w:sz w:val="18"/>
      <w:szCs w:val="18"/>
      <w:lang w:bidi="ar-SA"/>
    </w:rPr>
  </w:style>
  <w:style w:type="character" w:customStyle="1" w:styleId="Char9">
    <w:name w:val="批注文字 Char"/>
    <w:link w:val="afc"/>
    <w:rsid w:val="00406C08"/>
    <w:rPr>
      <w:rFonts w:eastAsia="宋体"/>
      <w:kern w:val="2"/>
      <w:sz w:val="18"/>
      <w:szCs w:val="18"/>
      <w:lang w:val="en-US" w:eastAsia="zh-CN" w:bidi="ar-SA"/>
    </w:rPr>
  </w:style>
  <w:style w:type="character" w:customStyle="1" w:styleId="7Char">
    <w:name w:val="标题 7 Char"/>
    <w:aliases w:val="letter list Char,不用 Char,H TIMES1 Char,Legal Level 1.1. Char,H7 Char,•H7 Char,PIM 7 Char,（1） Char,L7 Char,1.1.1.1.1.1.1标题 7 Char,表名 Char,图表标题 Char,sdf Char,PIM 71 Char,H71 Char,PIM 72 Char,H72 Char,PIM 73 Char,PIM 74 Char,PIM 75 Char,H73 Char"/>
    <w:link w:val="71"/>
    <w:rsid w:val="00406C08"/>
    <w:rPr>
      <w:rFonts w:eastAsia="仿宋_GB2312"/>
      <w:b/>
      <w:bCs/>
      <w:sz w:val="24"/>
      <w:szCs w:val="24"/>
      <w:lang w:bidi="ar-SA"/>
    </w:rPr>
  </w:style>
  <w:style w:type="character" w:customStyle="1" w:styleId="5Char1">
    <w:name w:val="标题 5 Char1"/>
    <w:aliases w:val="插图编号 Char,h5 Char1,Second Subheading Char1,Second Subheading Char Char,dash Char1,ds Char1,dd Char1,Roman list Char1,H5 Char1,PIM 5 Char,5 Char,l4 Char,第四层条 Char1,1.1.1.1.1标题 5 Char,标ghfhg题 5 Char,ggg Char"/>
    <w:link w:val="54"/>
    <w:rsid w:val="00406C08"/>
    <w:rPr>
      <w:b/>
      <w:kern w:val="2"/>
      <w:sz w:val="28"/>
      <w:szCs w:val="24"/>
    </w:rPr>
  </w:style>
  <w:style w:type="character" w:customStyle="1" w:styleId="CharChare">
    <w:name w:val="表格正文 Char Char"/>
    <w:link w:val="afd"/>
    <w:rsid w:val="00406C08"/>
    <w:rPr>
      <w:rFonts w:ascii="宋体" w:hAnsi="宋体"/>
      <w:sz w:val="24"/>
      <w:szCs w:val="21"/>
      <w:lang w:bidi="ar-SA"/>
    </w:rPr>
  </w:style>
  <w:style w:type="character" w:customStyle="1" w:styleId="8Char">
    <w:name w:val="标题 8 Char"/>
    <w:aliases w:val="不用8 Char,Legal Level 1.1.1. Char,t Char,heading 8 Char,resume Char,注意框体 Char,（A） Char,Text Char,图名 Char,H8 Char,标题6 Char,H81 Char,H82 Char,H83 Char,H811 Char,H821 Char,H84 Char,H812 Char,H822 Char,H85 Char,H813 Char,H823 Char,h8 Char"/>
    <w:link w:val="81"/>
    <w:rsid w:val="00406C08"/>
    <w:rPr>
      <w:rFonts w:ascii="Cambria" w:hAnsi="Cambria"/>
      <w:sz w:val="24"/>
      <w:szCs w:val="24"/>
      <w:lang w:bidi="ar-SA"/>
    </w:rPr>
  </w:style>
  <w:style w:type="character" w:customStyle="1" w:styleId="3Ctrl3CharChar">
    <w:name w:val="!标题3 Ctrl+3 Char Char"/>
    <w:link w:val="3Ctrl3"/>
    <w:rsid w:val="00406C08"/>
    <w:rPr>
      <w:rFonts w:ascii="Arial" w:eastAsia="黑体" w:hAnsi="Arial"/>
      <w:b/>
      <w:kern w:val="2"/>
      <w:sz w:val="32"/>
      <w:szCs w:val="32"/>
    </w:rPr>
  </w:style>
  <w:style w:type="character" w:customStyle="1" w:styleId="ca-51">
    <w:name w:val="ca-51"/>
    <w:rsid w:val="00406C08"/>
    <w:rPr>
      <w:rFonts w:ascii="宋体" w:eastAsia="宋体" w:hAnsi="宋体" w:hint="eastAsia"/>
      <w:b w:val="0"/>
      <w:bCs w:val="0"/>
      <w:color w:val="FF0000"/>
      <w:sz w:val="22"/>
      <w:szCs w:val="22"/>
    </w:rPr>
  </w:style>
  <w:style w:type="character" w:customStyle="1" w:styleId="Chara">
    <w:name w:val="称呼 Char"/>
    <w:link w:val="1d"/>
    <w:rsid w:val="00406C08"/>
    <w:rPr>
      <w:rFonts w:ascii="宋体" w:hAnsi="宋体"/>
      <w:sz w:val="24"/>
      <w:lang w:bidi="ar-SA"/>
    </w:rPr>
  </w:style>
  <w:style w:type="character" w:customStyle="1" w:styleId="3CharChar0">
    <w:name w:val="正文文本缩进 3 Char Char"/>
    <w:link w:val="310"/>
    <w:rsid w:val="00406C08"/>
    <w:rPr>
      <w:sz w:val="16"/>
      <w:szCs w:val="16"/>
      <w:lang w:bidi="ar-SA"/>
    </w:rPr>
  </w:style>
  <w:style w:type="character" w:customStyle="1" w:styleId="CharChar12">
    <w:name w:val="Char Char1"/>
    <w:rsid w:val="00406C08"/>
    <w:rPr>
      <w:rFonts w:eastAsia="宋体"/>
      <w:kern w:val="2"/>
      <w:sz w:val="18"/>
      <w:szCs w:val="18"/>
      <w:lang w:val="en-US" w:eastAsia="zh-CN" w:bidi="ar-SA"/>
    </w:rPr>
  </w:style>
  <w:style w:type="character" w:customStyle="1" w:styleId="bord3">
    <w:name w:val="bord3"/>
    <w:basedOn w:val="a7"/>
    <w:rsid w:val="00406C08"/>
  </w:style>
  <w:style w:type="character" w:customStyle="1" w:styleId="1e">
    <w:name w:val="强调1"/>
    <w:rsid w:val="00406C08"/>
    <w:rPr>
      <w:rFonts w:ascii="Arial Black" w:eastAsia="宋体" w:hAnsi="Arial Black"/>
      <w:sz w:val="18"/>
    </w:rPr>
  </w:style>
  <w:style w:type="character" w:customStyle="1" w:styleId="CtrQCharChar">
    <w:name w:val="!我的正文 Ctr+Q Char Char"/>
    <w:link w:val="CtrQ"/>
    <w:rsid w:val="00406C08"/>
    <w:rPr>
      <w:rFonts w:ascii="Arial" w:eastAsia="宋体" w:hAnsi="Arial"/>
      <w:kern w:val="2"/>
      <w:sz w:val="24"/>
      <w:szCs w:val="21"/>
      <w:lang w:val="en-US" w:eastAsia="zh-CN" w:bidi="ar-SA"/>
    </w:rPr>
  </w:style>
  <w:style w:type="character" w:customStyle="1" w:styleId="2CharChar2">
    <w:name w:val="样式2 Char Char"/>
    <w:link w:val="26"/>
    <w:rsid w:val="00406C08"/>
    <w:rPr>
      <w:rFonts w:ascii="宋体" w:hAnsi="宋体"/>
      <w:color w:val="000000"/>
      <w:sz w:val="24"/>
      <w:szCs w:val="24"/>
      <w:lang w:bidi="ar-SA"/>
    </w:rPr>
  </w:style>
  <w:style w:type="character" w:customStyle="1" w:styleId="Char14">
    <w:name w:val="正文文本 Char1"/>
    <w:uiPriority w:val="99"/>
    <w:rsid w:val="00406C08"/>
    <w:rPr>
      <w:kern w:val="2"/>
      <w:sz w:val="21"/>
      <w:szCs w:val="24"/>
    </w:rPr>
  </w:style>
  <w:style w:type="character" w:customStyle="1" w:styleId="ca-01">
    <w:name w:val="ca-01"/>
    <w:rsid w:val="00406C08"/>
    <w:rPr>
      <w:rFonts w:ascii="Times New Roman" w:hAnsi="Times New Roman" w:cs="Times New Roman" w:hint="default"/>
      <w:b/>
      <w:bCs/>
      <w:spacing w:val="-20"/>
      <w:sz w:val="21"/>
      <w:szCs w:val="21"/>
    </w:rPr>
  </w:style>
  <w:style w:type="character" w:customStyle="1" w:styleId="3315CharChar">
    <w:name w:val="样式 小四 段前: 3 磅 段后: 3 磅 行距: 1.5 倍行距 Char Char"/>
    <w:link w:val="3315"/>
    <w:rsid w:val="00406C08"/>
    <w:rPr>
      <w:rFonts w:eastAsia="宋体" w:cs="宋体"/>
      <w:kern w:val="2"/>
      <w:sz w:val="24"/>
      <w:lang w:val="en-US" w:eastAsia="zh-CN" w:bidi="ar-SA"/>
    </w:rPr>
  </w:style>
  <w:style w:type="character" w:customStyle="1" w:styleId="2CharChar3">
    <w:name w:val="正文文本缩进 2 Char Char"/>
    <w:link w:val="BodyTextIndent21"/>
    <w:rsid w:val="00406C08"/>
    <w:rPr>
      <w:kern w:val="2"/>
      <w:sz w:val="21"/>
    </w:rPr>
  </w:style>
  <w:style w:type="character" w:customStyle="1" w:styleId="CharCharf">
    <w:name w:val="正文段落 Char Char"/>
    <w:link w:val="afe"/>
    <w:rsid w:val="00406C08"/>
    <w:rPr>
      <w:sz w:val="24"/>
      <w:szCs w:val="24"/>
      <w:lang w:bidi="ar-SA"/>
    </w:rPr>
  </w:style>
  <w:style w:type="character" w:customStyle="1" w:styleId="ca-61">
    <w:name w:val="ca-61"/>
    <w:rsid w:val="00406C08"/>
    <w:rPr>
      <w:rFonts w:ascii="Times New Roman" w:hAnsi="Times New Roman" w:cs="Times New Roman" w:hint="default"/>
      <w:sz w:val="21"/>
      <w:szCs w:val="21"/>
    </w:rPr>
  </w:style>
  <w:style w:type="paragraph" w:styleId="af0">
    <w:name w:val="Subtitle"/>
    <w:basedOn w:val="a5"/>
    <w:next w:val="a5"/>
    <w:link w:val="Char0"/>
    <w:qFormat/>
    <w:rsid w:val="00406C08"/>
    <w:pPr>
      <w:spacing w:before="240" w:after="60" w:line="312" w:lineRule="auto"/>
      <w:jc w:val="center"/>
      <w:outlineLvl w:val="1"/>
    </w:pPr>
    <w:rPr>
      <w:szCs w:val="20"/>
    </w:rPr>
  </w:style>
  <w:style w:type="paragraph" w:styleId="afa">
    <w:name w:val="footer"/>
    <w:aliases w:val="fo,footer odd,odd,footer Final,Footer-Even"/>
    <w:basedOn w:val="a5"/>
    <w:link w:val="Char7"/>
    <w:rsid w:val="00406C08"/>
    <w:pPr>
      <w:tabs>
        <w:tab w:val="center" w:pos="4153"/>
        <w:tab w:val="right" w:pos="8306"/>
      </w:tabs>
      <w:snapToGrid w:val="0"/>
      <w:jc w:val="left"/>
    </w:pPr>
    <w:rPr>
      <w:sz w:val="18"/>
      <w:szCs w:val="18"/>
    </w:rPr>
  </w:style>
  <w:style w:type="paragraph" w:styleId="80">
    <w:name w:val="toc 8"/>
    <w:basedOn w:val="a5"/>
    <w:next w:val="a5"/>
    <w:uiPriority w:val="39"/>
    <w:rsid w:val="00406C08"/>
    <w:pPr>
      <w:ind w:left="1470"/>
      <w:jc w:val="left"/>
    </w:pPr>
    <w:rPr>
      <w:sz w:val="18"/>
      <w:szCs w:val="18"/>
    </w:rPr>
  </w:style>
  <w:style w:type="paragraph" w:styleId="32">
    <w:name w:val="Body Text Indent 3"/>
    <w:basedOn w:val="a5"/>
    <w:link w:val="3Char3"/>
    <w:rsid w:val="00406C08"/>
    <w:pPr>
      <w:ind w:firstLine="426"/>
    </w:pPr>
    <w:rPr>
      <w:szCs w:val="20"/>
    </w:rPr>
  </w:style>
  <w:style w:type="paragraph" w:styleId="aff">
    <w:name w:val="Body Text First Indent"/>
    <w:basedOn w:val="af2"/>
    <w:link w:val="Charb"/>
    <w:rsid w:val="00406C08"/>
    <w:pPr>
      <w:ind w:firstLineChars="100" w:firstLine="420"/>
    </w:pPr>
  </w:style>
  <w:style w:type="paragraph" w:styleId="aff0">
    <w:name w:val="footnote text"/>
    <w:basedOn w:val="a5"/>
    <w:link w:val="Charc"/>
    <w:rsid w:val="00406C08"/>
    <w:pPr>
      <w:snapToGrid w:val="0"/>
      <w:spacing w:line="360" w:lineRule="auto"/>
      <w:ind w:firstLineChars="200" w:firstLine="200"/>
      <w:jc w:val="left"/>
    </w:pPr>
    <w:rPr>
      <w:rFonts w:eastAsia="仿宋_GB2312"/>
      <w:kern w:val="0"/>
      <w:sz w:val="18"/>
      <w:szCs w:val="18"/>
    </w:rPr>
  </w:style>
  <w:style w:type="paragraph" w:styleId="af1">
    <w:name w:val="Plain Text"/>
    <w:aliases w:val="小标题,普通文字1,普通文字2,普通文字3,普通文字4,普通文字5,普通文字6,普通文字11,普通文字21,普通文字31,普通文字41,普通文字7,Texte,普通文字,纯文本 Char1 Char Char,纯文本 Char Char Char Char,纯文本 Char Char1,纯文本 Char1 Char,正 文 1,小,普通文字 Char + 居中,文字缩进"/>
    <w:basedOn w:val="a5"/>
    <w:link w:val="Char10"/>
    <w:uiPriority w:val="99"/>
    <w:rsid w:val="00406C08"/>
    <w:pPr>
      <w:spacing w:line="360" w:lineRule="auto"/>
    </w:pPr>
    <w:rPr>
      <w:rFonts w:ascii="宋体" w:hAnsi="Courier New"/>
      <w:spacing w:val="-8"/>
      <w:sz w:val="24"/>
      <w:szCs w:val="20"/>
    </w:rPr>
  </w:style>
  <w:style w:type="paragraph" w:styleId="55">
    <w:name w:val="toc 5"/>
    <w:basedOn w:val="a5"/>
    <w:next w:val="a5"/>
    <w:uiPriority w:val="39"/>
    <w:rsid w:val="00406C08"/>
    <w:pPr>
      <w:ind w:left="840"/>
      <w:jc w:val="left"/>
    </w:pPr>
    <w:rPr>
      <w:sz w:val="18"/>
      <w:szCs w:val="18"/>
    </w:rPr>
  </w:style>
  <w:style w:type="paragraph" w:styleId="60">
    <w:name w:val="toc 6"/>
    <w:basedOn w:val="a5"/>
    <w:next w:val="a5"/>
    <w:uiPriority w:val="39"/>
    <w:rsid w:val="00406C08"/>
    <w:pPr>
      <w:ind w:left="1050"/>
      <w:jc w:val="left"/>
    </w:pPr>
    <w:rPr>
      <w:sz w:val="18"/>
      <w:szCs w:val="18"/>
    </w:rPr>
  </w:style>
  <w:style w:type="paragraph" w:styleId="aff1">
    <w:name w:val="annotation subject"/>
    <w:basedOn w:val="afc"/>
    <w:next w:val="afc"/>
    <w:link w:val="Chard"/>
    <w:uiPriority w:val="99"/>
    <w:rsid w:val="00406C08"/>
    <w:rPr>
      <w:b/>
      <w:bCs/>
    </w:rPr>
  </w:style>
  <w:style w:type="paragraph" w:styleId="a6">
    <w:name w:val="Normal Indent"/>
    <w:aliases w:val="符号列表2,正文双线,特点,表正文,正文非缩进,四号,缩进,ALT+Z,水上软件,标题4,段1,正文（首行缩进两字）标题1,标题四,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图表标题,±í,正文不缩进"/>
    <w:basedOn w:val="a5"/>
    <w:link w:val="Char"/>
    <w:rsid w:val="00406C08"/>
    <w:pPr>
      <w:autoSpaceDE w:val="0"/>
      <w:autoSpaceDN w:val="0"/>
      <w:spacing w:line="360" w:lineRule="auto"/>
      <w:ind w:left="181" w:firstLine="420"/>
    </w:pPr>
    <w:rPr>
      <w:sz w:val="24"/>
      <w:szCs w:val="20"/>
    </w:rPr>
  </w:style>
  <w:style w:type="paragraph" w:styleId="33">
    <w:name w:val="toc 3"/>
    <w:basedOn w:val="a5"/>
    <w:next w:val="a5"/>
    <w:uiPriority w:val="39"/>
    <w:rsid w:val="00406C08"/>
    <w:pPr>
      <w:widowControl/>
      <w:ind w:leftChars="400" w:left="840"/>
      <w:jc w:val="left"/>
    </w:pPr>
    <w:rPr>
      <w:kern w:val="0"/>
      <w:szCs w:val="20"/>
    </w:rPr>
  </w:style>
  <w:style w:type="paragraph" w:styleId="70">
    <w:name w:val="toc 7"/>
    <w:basedOn w:val="a5"/>
    <w:next w:val="a5"/>
    <w:uiPriority w:val="39"/>
    <w:rsid w:val="00406C08"/>
    <w:pPr>
      <w:ind w:left="1260"/>
      <w:jc w:val="left"/>
    </w:pPr>
    <w:rPr>
      <w:sz w:val="18"/>
      <w:szCs w:val="18"/>
    </w:rPr>
  </w:style>
  <w:style w:type="paragraph" w:styleId="43">
    <w:name w:val="toc 4"/>
    <w:basedOn w:val="a5"/>
    <w:next w:val="a5"/>
    <w:uiPriority w:val="39"/>
    <w:rsid w:val="00406C08"/>
    <w:pPr>
      <w:ind w:left="630"/>
      <w:jc w:val="left"/>
    </w:pPr>
    <w:rPr>
      <w:sz w:val="18"/>
      <w:szCs w:val="18"/>
    </w:rPr>
  </w:style>
  <w:style w:type="paragraph" w:styleId="afc">
    <w:name w:val="annotation text"/>
    <w:basedOn w:val="a5"/>
    <w:link w:val="Char9"/>
    <w:rsid w:val="00406C08"/>
    <w:pPr>
      <w:widowControl/>
      <w:jc w:val="left"/>
    </w:pPr>
    <w:rPr>
      <w:sz w:val="18"/>
      <w:szCs w:val="18"/>
    </w:rPr>
  </w:style>
  <w:style w:type="paragraph" w:styleId="aff2">
    <w:name w:val="Message Header"/>
    <w:basedOn w:val="af2"/>
    <w:link w:val="Chare"/>
    <w:rsid w:val="00406C08"/>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27">
    <w:name w:val="Body Text 2"/>
    <w:basedOn w:val="a5"/>
    <w:link w:val="2Char1"/>
    <w:rsid w:val="00406C08"/>
    <w:pPr>
      <w:spacing w:line="280" w:lineRule="exact"/>
    </w:pPr>
    <w:rPr>
      <w:rFonts w:ascii="仿宋_GB2312" w:eastAsia="仿宋_GB2312"/>
      <w:sz w:val="24"/>
      <w:szCs w:val="20"/>
    </w:rPr>
  </w:style>
  <w:style w:type="paragraph" w:styleId="af4">
    <w:name w:val="header"/>
    <w:basedOn w:val="a5"/>
    <w:link w:val="Char11"/>
    <w:rsid w:val="00406C08"/>
    <w:pPr>
      <w:pBdr>
        <w:bottom w:val="single" w:sz="6" w:space="1" w:color="auto"/>
      </w:pBdr>
      <w:tabs>
        <w:tab w:val="center" w:pos="4153"/>
        <w:tab w:val="right" w:pos="8306"/>
      </w:tabs>
      <w:snapToGrid w:val="0"/>
      <w:jc w:val="center"/>
    </w:pPr>
    <w:rPr>
      <w:sz w:val="18"/>
      <w:szCs w:val="18"/>
    </w:rPr>
  </w:style>
  <w:style w:type="paragraph" w:styleId="af2">
    <w:name w:val="Body Text"/>
    <w:aliases w:val="bt,EHPT,Body Text2"/>
    <w:basedOn w:val="a5"/>
    <w:link w:val="Char3"/>
    <w:rsid w:val="00406C08"/>
    <w:pPr>
      <w:widowControl/>
      <w:spacing w:after="120"/>
      <w:jc w:val="left"/>
    </w:pPr>
    <w:rPr>
      <w:kern w:val="0"/>
      <w:szCs w:val="20"/>
    </w:rPr>
  </w:style>
  <w:style w:type="paragraph" w:styleId="aff3">
    <w:name w:val="Normal (Web)"/>
    <w:basedOn w:val="a5"/>
    <w:uiPriority w:val="99"/>
    <w:rsid w:val="00406C08"/>
    <w:pPr>
      <w:widowControl/>
      <w:spacing w:before="100" w:beforeAutospacing="1" w:after="100" w:afterAutospacing="1"/>
      <w:jc w:val="left"/>
    </w:pPr>
    <w:rPr>
      <w:rFonts w:ascii="宋体" w:hAnsi="宋体"/>
      <w:kern w:val="0"/>
      <w:sz w:val="24"/>
    </w:rPr>
  </w:style>
  <w:style w:type="paragraph" w:styleId="90">
    <w:name w:val="toc 9"/>
    <w:basedOn w:val="a5"/>
    <w:next w:val="a5"/>
    <w:uiPriority w:val="39"/>
    <w:rsid w:val="00406C08"/>
    <w:pPr>
      <w:ind w:left="1680"/>
      <w:jc w:val="left"/>
    </w:pPr>
    <w:rPr>
      <w:sz w:val="18"/>
      <w:szCs w:val="18"/>
    </w:rPr>
  </w:style>
  <w:style w:type="paragraph" w:styleId="28">
    <w:name w:val="toc 2"/>
    <w:basedOn w:val="a5"/>
    <w:next w:val="a5"/>
    <w:uiPriority w:val="39"/>
    <w:rsid w:val="00406C08"/>
    <w:pPr>
      <w:ind w:left="210"/>
      <w:jc w:val="left"/>
    </w:pPr>
    <w:rPr>
      <w:smallCaps/>
    </w:rPr>
  </w:style>
  <w:style w:type="paragraph" w:styleId="aff4">
    <w:name w:val="caption"/>
    <w:basedOn w:val="a5"/>
    <w:next w:val="a5"/>
    <w:qFormat/>
    <w:rsid w:val="00406C08"/>
    <w:rPr>
      <w:rFonts w:ascii="Arial" w:eastAsia="黑体" w:hAnsi="Arial" w:cs="Arial"/>
      <w:sz w:val="20"/>
      <w:szCs w:val="20"/>
    </w:rPr>
  </w:style>
  <w:style w:type="paragraph" w:styleId="aff5">
    <w:name w:val="List Bullet"/>
    <w:basedOn w:val="a5"/>
    <w:rsid w:val="00406C08"/>
    <w:pPr>
      <w:tabs>
        <w:tab w:val="left" w:pos="748"/>
      </w:tabs>
      <w:spacing w:line="360" w:lineRule="auto"/>
      <w:ind w:left="748" w:hanging="374"/>
    </w:pPr>
  </w:style>
  <w:style w:type="paragraph" w:styleId="HTML">
    <w:name w:val="HTML Preformatted"/>
    <w:basedOn w:val="a5"/>
    <w:link w:val="HTMLChar"/>
    <w:uiPriority w:val="99"/>
    <w:rsid w:val="00406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f6">
    <w:name w:val="Document Map"/>
    <w:basedOn w:val="a5"/>
    <w:link w:val="Charf"/>
    <w:rsid w:val="00406C08"/>
    <w:pPr>
      <w:shd w:val="clear" w:color="auto" w:fill="000080"/>
    </w:pPr>
  </w:style>
  <w:style w:type="paragraph" w:styleId="1f">
    <w:name w:val="toc 1"/>
    <w:basedOn w:val="a5"/>
    <w:next w:val="a5"/>
    <w:uiPriority w:val="39"/>
    <w:rsid w:val="00406C08"/>
    <w:pPr>
      <w:spacing w:before="120" w:after="120"/>
      <w:jc w:val="left"/>
    </w:pPr>
    <w:rPr>
      <w:b/>
      <w:bCs/>
      <w:caps/>
    </w:rPr>
  </w:style>
  <w:style w:type="paragraph" w:styleId="aff7">
    <w:name w:val="Body Text Indent"/>
    <w:aliases w:val="PI,正文文字首行缩进"/>
    <w:basedOn w:val="a5"/>
    <w:link w:val="Char15"/>
    <w:uiPriority w:val="99"/>
    <w:rsid w:val="00406C08"/>
    <w:pPr>
      <w:autoSpaceDE w:val="0"/>
      <w:autoSpaceDN w:val="0"/>
      <w:spacing w:line="360" w:lineRule="auto"/>
      <w:ind w:left="181" w:firstLine="539"/>
    </w:pPr>
    <w:rPr>
      <w:sz w:val="24"/>
      <w:szCs w:val="20"/>
    </w:rPr>
  </w:style>
  <w:style w:type="paragraph" w:styleId="34">
    <w:name w:val="List Bullet 3"/>
    <w:basedOn w:val="a5"/>
    <w:rsid w:val="00406C08"/>
    <w:pPr>
      <w:tabs>
        <w:tab w:val="left" w:pos="1200"/>
      </w:tabs>
      <w:spacing w:line="360" w:lineRule="auto"/>
      <w:ind w:left="1200" w:hanging="360"/>
      <w:contextualSpacing/>
    </w:pPr>
    <w:rPr>
      <w:rFonts w:eastAsia="仿宋_GB2312"/>
      <w:sz w:val="30"/>
      <w:szCs w:val="30"/>
    </w:rPr>
  </w:style>
  <w:style w:type="paragraph" w:styleId="aff8">
    <w:name w:val="Balloon Text"/>
    <w:basedOn w:val="a5"/>
    <w:link w:val="Charf0"/>
    <w:rsid w:val="00406C08"/>
    <w:rPr>
      <w:sz w:val="18"/>
      <w:szCs w:val="18"/>
    </w:rPr>
  </w:style>
  <w:style w:type="paragraph" w:styleId="aff9">
    <w:name w:val="Date"/>
    <w:basedOn w:val="a5"/>
    <w:next w:val="a5"/>
    <w:link w:val="Charf1"/>
    <w:rsid w:val="00406C08"/>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9">
    <w:name w:val="Body Text Indent 2"/>
    <w:basedOn w:val="a5"/>
    <w:link w:val="2Char2"/>
    <w:rsid w:val="00406C08"/>
    <w:pPr>
      <w:ind w:firstLine="540"/>
    </w:pPr>
    <w:rPr>
      <w:szCs w:val="20"/>
    </w:rPr>
  </w:style>
  <w:style w:type="paragraph" w:styleId="1f0">
    <w:name w:val="index 1"/>
    <w:basedOn w:val="a5"/>
    <w:next w:val="a5"/>
    <w:rsid w:val="00406C08"/>
  </w:style>
  <w:style w:type="paragraph" w:styleId="af7">
    <w:name w:val="Title"/>
    <w:basedOn w:val="a5"/>
    <w:link w:val="Char5"/>
    <w:qFormat/>
    <w:rsid w:val="00406C08"/>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customStyle="1" w:styleId="CharCharCharCharCharChar1Char">
    <w:name w:val="Char Char Char Char Char Char1 Char"/>
    <w:basedOn w:val="a5"/>
    <w:rsid w:val="00406C08"/>
    <w:pPr>
      <w:widowControl/>
      <w:spacing w:after="160" w:line="240" w:lineRule="exact"/>
      <w:jc w:val="left"/>
    </w:pPr>
    <w:rPr>
      <w:rFonts w:ascii="Verdana" w:hAnsi="Verdana"/>
      <w:kern w:val="0"/>
      <w:szCs w:val="20"/>
      <w:lang w:eastAsia="en-US"/>
    </w:rPr>
  </w:style>
  <w:style w:type="paragraph" w:customStyle="1" w:styleId="510">
    <w:name w:val="标题 51"/>
    <w:basedOn w:val="a5"/>
    <w:next w:val="a5"/>
    <w:link w:val="5Char"/>
    <w:rsid w:val="00406C08"/>
    <w:pPr>
      <w:keepNext/>
      <w:keepLines/>
      <w:tabs>
        <w:tab w:val="left" w:pos="992"/>
      </w:tabs>
      <w:spacing w:before="290" w:after="290" w:line="377" w:lineRule="auto"/>
      <w:outlineLvl w:val="4"/>
    </w:pPr>
    <w:rPr>
      <w:b/>
      <w:bCs/>
      <w:kern w:val="0"/>
      <w:sz w:val="20"/>
      <w:szCs w:val="20"/>
    </w:rPr>
  </w:style>
  <w:style w:type="paragraph" w:customStyle="1" w:styleId="CharChar1CharCharCharCharCharChar">
    <w:name w:val="Char Char1 Char Char Char Char Char Char"/>
    <w:basedOn w:val="a5"/>
    <w:rsid w:val="00406C08"/>
    <w:pPr>
      <w:widowControl/>
      <w:adjustRightInd w:val="0"/>
      <w:snapToGrid w:val="0"/>
      <w:spacing w:beforeLines="25" w:afterLines="25" w:line="240" w:lineRule="exact"/>
      <w:ind w:firstLineChars="192" w:firstLine="560"/>
      <w:jc w:val="left"/>
    </w:pPr>
    <w:rPr>
      <w:sz w:val="24"/>
    </w:rPr>
  </w:style>
  <w:style w:type="paragraph" w:customStyle="1" w:styleId="affa">
    <w:name w:val="缺省文本"/>
    <w:basedOn w:val="a5"/>
    <w:rsid w:val="00406C08"/>
    <w:pPr>
      <w:autoSpaceDE w:val="0"/>
      <w:autoSpaceDN w:val="0"/>
      <w:adjustRightInd w:val="0"/>
      <w:spacing w:line="360" w:lineRule="auto"/>
      <w:jc w:val="left"/>
    </w:pPr>
    <w:rPr>
      <w:kern w:val="0"/>
      <w:sz w:val="24"/>
      <w:szCs w:val="20"/>
    </w:rPr>
  </w:style>
  <w:style w:type="paragraph" w:customStyle="1" w:styleId="3Ctrl30">
    <w:name w:val="样式 !标题3 Ctrl+3 +"/>
    <w:basedOn w:val="a5"/>
    <w:rsid w:val="00406C08"/>
    <w:pPr>
      <w:tabs>
        <w:tab w:val="left" w:pos="709"/>
      </w:tabs>
      <w:adjustRightInd w:val="0"/>
      <w:snapToGrid w:val="0"/>
      <w:spacing w:beforeLines="75" w:afterLines="25" w:line="360" w:lineRule="auto"/>
      <w:ind w:firstLine="198"/>
      <w:outlineLvl w:val="2"/>
    </w:pPr>
    <w:rPr>
      <w:rFonts w:ascii="Arial" w:eastAsia="黑体" w:hAnsi="Arial" w:cs="宋体"/>
      <w:b/>
      <w:bCs/>
      <w:sz w:val="32"/>
      <w:szCs w:val="20"/>
    </w:rPr>
  </w:style>
  <w:style w:type="paragraph" w:customStyle="1" w:styleId="pa-35">
    <w:name w:val="pa-35"/>
    <w:basedOn w:val="a5"/>
    <w:rsid w:val="00406C08"/>
    <w:pPr>
      <w:widowControl/>
      <w:spacing w:line="280" w:lineRule="atLeast"/>
      <w:ind w:firstLine="460"/>
      <w:jc w:val="left"/>
    </w:pPr>
    <w:rPr>
      <w:rFonts w:ascii="宋体" w:hAnsi="宋体" w:cs="宋体"/>
      <w:kern w:val="0"/>
      <w:sz w:val="24"/>
    </w:rPr>
  </w:style>
  <w:style w:type="paragraph" w:customStyle="1" w:styleId="220">
    <w:name w:val="样式 五号 首行缩进:  2 字符 行距: 固定值 20 磅"/>
    <w:basedOn w:val="a5"/>
    <w:rsid w:val="00406C08"/>
    <w:pPr>
      <w:spacing w:line="400" w:lineRule="exact"/>
      <w:ind w:firstLineChars="200" w:firstLine="420"/>
    </w:pPr>
    <w:rPr>
      <w:rFonts w:ascii="Arial" w:hAnsi="Arial" w:cs="宋体"/>
      <w:szCs w:val="20"/>
    </w:rPr>
  </w:style>
  <w:style w:type="paragraph" w:customStyle="1" w:styleId="BodyTextFirstIndent1">
    <w:name w:val="Body Text First Indent1"/>
    <w:basedOn w:val="af2"/>
    <w:rsid w:val="00406C08"/>
    <w:pPr>
      <w:widowControl w:val="0"/>
      <w:spacing w:line="360" w:lineRule="auto"/>
      <w:ind w:firstLineChars="100" w:firstLine="420"/>
      <w:jc w:val="both"/>
    </w:pPr>
    <w:rPr>
      <w:rFonts w:eastAsia="Times New Roman"/>
      <w:sz w:val="24"/>
    </w:rPr>
  </w:style>
  <w:style w:type="paragraph" w:customStyle="1" w:styleId="AltS">
    <w:name w:val="!双列正文 Alt+S"/>
    <w:basedOn w:val="CtrQ"/>
    <w:rsid w:val="00406C08"/>
    <w:pPr>
      <w:tabs>
        <w:tab w:val="left" w:pos="3600"/>
      </w:tabs>
      <w:ind w:left="3600" w:firstLineChars="0" w:hanging="3118"/>
    </w:pPr>
  </w:style>
  <w:style w:type="paragraph" w:customStyle="1" w:styleId="affb">
    <w:name w:val="!表格文字五号"/>
    <w:basedOn w:val="affc"/>
    <w:rsid w:val="00406C08"/>
  </w:style>
  <w:style w:type="paragraph" w:customStyle="1" w:styleId="311">
    <w:name w:val="正文文本缩进 31"/>
    <w:basedOn w:val="a5"/>
    <w:rsid w:val="00406C08"/>
    <w:pPr>
      <w:spacing w:line="360" w:lineRule="exact"/>
      <w:ind w:firstLineChars="200" w:firstLine="420"/>
    </w:pPr>
    <w:rPr>
      <w:szCs w:val="20"/>
    </w:rPr>
  </w:style>
  <w:style w:type="paragraph" w:customStyle="1" w:styleId="CharChar1CharCharCharCharCharCharCharCharCharCharCharCharCharChar">
    <w:name w:val="Char Char1 Char Char Char Char Char Char Char Char Char Char Char Char Char Char"/>
    <w:basedOn w:val="a5"/>
    <w:rsid w:val="00406C08"/>
    <w:pPr>
      <w:widowControl/>
      <w:spacing w:after="160" w:line="240" w:lineRule="exact"/>
      <w:jc w:val="left"/>
    </w:pPr>
    <w:rPr>
      <w:rFonts w:ascii="Verdana" w:hAnsi="Verdana"/>
      <w:kern w:val="0"/>
      <w:sz w:val="20"/>
      <w:szCs w:val="20"/>
      <w:lang w:eastAsia="en-US"/>
    </w:rPr>
  </w:style>
  <w:style w:type="paragraph" w:customStyle="1" w:styleId="1f1">
    <w:name w:val="信息标题1"/>
    <w:basedOn w:val="af2"/>
    <w:rsid w:val="00406C08"/>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CharCharChar0">
    <w:name w:val="默认段落字体 Char Char Char"/>
    <w:basedOn w:val="a5"/>
    <w:rsid w:val="00406C08"/>
    <w:pPr>
      <w:widowControl/>
    </w:pPr>
    <w:rPr>
      <w:rFonts w:ascii="Arial" w:hAnsi="Arial" w:cs="Arial"/>
      <w:sz w:val="22"/>
      <w:szCs w:val="22"/>
      <w:lang w:eastAsia="en-US"/>
    </w:rPr>
  </w:style>
  <w:style w:type="paragraph" w:customStyle="1" w:styleId="Char16">
    <w:name w:val="Char16"/>
    <w:basedOn w:val="a5"/>
    <w:rsid w:val="00406C08"/>
    <w:pPr>
      <w:widowControl/>
      <w:spacing w:after="160" w:line="240" w:lineRule="exact"/>
      <w:jc w:val="left"/>
    </w:pPr>
    <w:rPr>
      <w:kern w:val="0"/>
      <w:szCs w:val="20"/>
    </w:rPr>
  </w:style>
  <w:style w:type="paragraph" w:customStyle="1" w:styleId="WW-">
    <w:name w:val="WW-正文缩进"/>
    <w:basedOn w:val="a5"/>
    <w:rsid w:val="00406C08"/>
    <w:pPr>
      <w:suppressAutoHyphens/>
      <w:ind w:firstLine="420"/>
      <w:jc w:val="left"/>
    </w:pPr>
    <w:rPr>
      <w:kern w:val="1"/>
      <w:sz w:val="24"/>
      <w:szCs w:val="20"/>
    </w:rPr>
  </w:style>
  <w:style w:type="paragraph" w:customStyle="1" w:styleId="211">
    <w:name w:val="正文文本 21"/>
    <w:basedOn w:val="a5"/>
    <w:rsid w:val="00406C08"/>
    <w:pPr>
      <w:spacing w:line="280" w:lineRule="exact"/>
    </w:pPr>
    <w:rPr>
      <w:rFonts w:ascii="仿宋_GB2312" w:eastAsia="仿宋_GB2312"/>
      <w:sz w:val="24"/>
      <w:szCs w:val="20"/>
    </w:rPr>
  </w:style>
  <w:style w:type="paragraph" w:customStyle="1" w:styleId="afe">
    <w:name w:val="正文段落"/>
    <w:basedOn w:val="a5"/>
    <w:link w:val="CharCharf"/>
    <w:rsid w:val="00406C08"/>
    <w:pPr>
      <w:spacing w:beforeLines="50" w:afterLines="50"/>
      <w:ind w:firstLineChars="200" w:firstLine="200"/>
    </w:pPr>
    <w:rPr>
      <w:kern w:val="0"/>
      <w:sz w:val="24"/>
    </w:rPr>
  </w:style>
  <w:style w:type="paragraph" w:customStyle="1" w:styleId="1d">
    <w:name w:val="称呼1"/>
    <w:basedOn w:val="a5"/>
    <w:next w:val="a5"/>
    <w:link w:val="Chara"/>
    <w:rsid w:val="00406C08"/>
    <w:rPr>
      <w:rFonts w:ascii="宋体" w:hAnsi="宋体"/>
      <w:kern w:val="0"/>
      <w:sz w:val="24"/>
      <w:szCs w:val="20"/>
    </w:rPr>
  </w:style>
  <w:style w:type="paragraph" w:customStyle="1" w:styleId="affd">
    <w:name w:val="!目录"/>
    <w:basedOn w:val="a5"/>
    <w:rsid w:val="00406C08"/>
    <w:pPr>
      <w:jc w:val="center"/>
    </w:pPr>
    <w:rPr>
      <w:rFonts w:ascii="黑体" w:eastAsia="黑体"/>
      <w:b/>
      <w:sz w:val="44"/>
      <w:szCs w:val="44"/>
    </w:rPr>
  </w:style>
  <w:style w:type="paragraph" w:customStyle="1" w:styleId="240">
    <w:name w:val="2册标题4"/>
    <w:basedOn w:val="a5"/>
    <w:next w:val="a5"/>
    <w:rsid w:val="00406C08"/>
    <w:pPr>
      <w:spacing w:before="156" w:after="156" w:line="300" w:lineRule="auto"/>
      <w:ind w:leftChars="200" w:left="420"/>
      <w:outlineLvl w:val="3"/>
    </w:pPr>
    <w:rPr>
      <w:rFonts w:ascii="Arial" w:eastAsia="幼圆" w:hAnsi="Arial"/>
      <w:b/>
      <w:sz w:val="24"/>
      <w:szCs w:val="20"/>
    </w:rPr>
  </w:style>
  <w:style w:type="paragraph" w:customStyle="1" w:styleId="2a">
    <w:name w:val="样式 正文缩进 + 首行缩进:  2 字符"/>
    <w:basedOn w:val="a6"/>
    <w:rsid w:val="00406C08"/>
    <w:pPr>
      <w:autoSpaceDE/>
      <w:autoSpaceDN/>
      <w:spacing w:before="160" w:after="160"/>
      <w:ind w:left="0" w:firstLineChars="200" w:firstLine="480"/>
    </w:pPr>
    <w:rPr>
      <w:rFonts w:ascii="宋体"/>
    </w:rPr>
  </w:style>
  <w:style w:type="paragraph" w:customStyle="1" w:styleId="affe">
    <w:name w:val="正文（利国）"/>
    <w:basedOn w:val="a5"/>
    <w:rsid w:val="00406C08"/>
    <w:pPr>
      <w:ind w:firstLineChars="200" w:firstLine="200"/>
    </w:pPr>
    <w:rPr>
      <w:rFonts w:ascii="宋体"/>
    </w:rPr>
  </w:style>
  <w:style w:type="paragraph" w:customStyle="1" w:styleId="212">
    <w:name w:val="标题 21"/>
    <w:basedOn w:val="a5"/>
    <w:next w:val="a5"/>
    <w:rsid w:val="00406C08"/>
    <w:pPr>
      <w:keepNext/>
      <w:keepLines/>
      <w:spacing w:before="260" w:after="260" w:line="413" w:lineRule="auto"/>
      <w:outlineLvl w:val="1"/>
    </w:pPr>
    <w:rPr>
      <w:rFonts w:eastAsia="仿宋_GB2312"/>
      <w:b/>
      <w:bCs/>
      <w:kern w:val="0"/>
      <w:sz w:val="32"/>
      <w:szCs w:val="32"/>
    </w:rPr>
  </w:style>
  <w:style w:type="paragraph" w:customStyle="1" w:styleId="CharCharCharCharCharCharCharCharCharCharCharCharCharCharChar">
    <w:name w:val="Char Char Char Char Char Char Char Char Char Char Char Char Char Char Char"/>
    <w:basedOn w:val="a5"/>
    <w:rsid w:val="00406C08"/>
    <w:pPr>
      <w:widowControl/>
      <w:spacing w:after="160" w:line="240" w:lineRule="exact"/>
      <w:jc w:val="left"/>
    </w:pPr>
    <w:rPr>
      <w:rFonts w:ascii="Verdana" w:hAnsi="Verdana"/>
      <w:kern w:val="0"/>
      <w:sz w:val="20"/>
      <w:szCs w:val="20"/>
      <w:lang w:eastAsia="en-US"/>
    </w:rPr>
  </w:style>
  <w:style w:type="paragraph" w:customStyle="1" w:styleId="Char1CharCharCharCharCharChar1">
    <w:name w:val="Char1 Char Char Char Char Char Char1"/>
    <w:basedOn w:val="a5"/>
    <w:rsid w:val="00406C08"/>
    <w:pPr>
      <w:widowControl/>
      <w:spacing w:after="160" w:line="240" w:lineRule="exact"/>
      <w:jc w:val="left"/>
    </w:pPr>
    <w:rPr>
      <w:kern w:val="0"/>
      <w:szCs w:val="20"/>
    </w:rPr>
  </w:style>
  <w:style w:type="paragraph" w:customStyle="1" w:styleId="afb">
    <w:name w:val="表格"/>
    <w:basedOn w:val="a5"/>
    <w:link w:val="CharChara"/>
    <w:rsid w:val="00406C08"/>
    <w:pPr>
      <w:spacing w:line="360" w:lineRule="auto"/>
    </w:pPr>
    <w:rPr>
      <w:rFonts w:eastAsia="仿宋_GB2312"/>
      <w:kern w:val="0"/>
      <w:sz w:val="30"/>
      <w:szCs w:val="30"/>
    </w:rPr>
  </w:style>
  <w:style w:type="paragraph" w:customStyle="1" w:styleId="AltB">
    <w:name w:val="!加粗小标题 Alt+B"/>
    <w:basedOn w:val="CtrQ"/>
    <w:rsid w:val="00406C08"/>
    <w:pPr>
      <w:ind w:firstLine="482"/>
    </w:pPr>
    <w:rPr>
      <w:rFonts w:eastAsia="黑体"/>
      <w:b/>
      <w:szCs w:val="24"/>
    </w:rPr>
  </w:style>
  <w:style w:type="paragraph" w:customStyle="1" w:styleId="puce1">
    <w:name w:val="puce_1"/>
    <w:basedOn w:val="a5"/>
    <w:rsid w:val="00406C08"/>
    <w:pPr>
      <w:widowControl/>
      <w:tabs>
        <w:tab w:val="left" w:pos="426"/>
      </w:tabs>
      <w:spacing w:before="40" w:after="40"/>
      <w:ind w:left="840" w:hanging="420"/>
      <w:jc w:val="left"/>
    </w:pPr>
    <w:rPr>
      <w:rFonts w:ascii="FuturaA Md BT" w:hAnsi="FuturaA Md BT"/>
      <w:kern w:val="0"/>
      <w:sz w:val="22"/>
      <w:szCs w:val="20"/>
      <w:lang w:eastAsia="en-US"/>
    </w:rPr>
  </w:style>
  <w:style w:type="paragraph" w:customStyle="1" w:styleId="CharCharCharCharCharCharChar">
    <w:name w:val="Char Char Char Char Char Char Char"/>
    <w:basedOn w:val="a5"/>
    <w:rsid w:val="00406C08"/>
    <w:rPr>
      <w:rFonts w:ascii="仿宋_GB2312" w:eastAsia="仿宋_GB2312"/>
      <w:b/>
      <w:sz w:val="32"/>
      <w:szCs w:val="32"/>
    </w:rPr>
  </w:style>
  <w:style w:type="paragraph" w:customStyle="1" w:styleId="CtrQ">
    <w:name w:val="!我的正文 Ctr+Q"/>
    <w:basedOn w:val="a5"/>
    <w:link w:val="CtrQCharChar"/>
    <w:rsid w:val="00406C08"/>
    <w:pPr>
      <w:adjustRightInd w:val="0"/>
      <w:snapToGrid w:val="0"/>
      <w:spacing w:line="360" w:lineRule="auto"/>
      <w:ind w:firstLineChars="200" w:firstLine="480"/>
    </w:pPr>
    <w:rPr>
      <w:rFonts w:ascii="Arial" w:hAnsi="Arial"/>
      <w:sz w:val="24"/>
      <w:szCs w:val="21"/>
    </w:rPr>
  </w:style>
  <w:style w:type="paragraph" w:customStyle="1" w:styleId="af5">
    <w:name w:val="二级目录"/>
    <w:basedOn w:val="22"/>
    <w:link w:val="CharChar2"/>
    <w:rsid w:val="00406C08"/>
    <w:pPr>
      <w:autoSpaceDE/>
      <w:autoSpaceDN/>
      <w:adjustRightInd/>
      <w:snapToGrid w:val="0"/>
      <w:spacing w:before="0" w:after="0"/>
      <w:jc w:val="both"/>
      <w:textAlignment w:val="auto"/>
    </w:pPr>
    <w:rPr>
      <w:rFonts w:ascii="宋体" w:eastAsia="宋体" w:hAnsi="宋体"/>
      <w:bCs/>
      <w:spacing w:val="0"/>
      <w:kern w:val="2"/>
      <w:sz w:val="28"/>
      <w:szCs w:val="28"/>
    </w:rPr>
  </w:style>
  <w:style w:type="paragraph" w:customStyle="1" w:styleId="1c">
    <w:name w:val="文档结构图1"/>
    <w:basedOn w:val="a5"/>
    <w:link w:val="CharChard"/>
    <w:rsid w:val="00406C08"/>
    <w:pPr>
      <w:spacing w:line="360" w:lineRule="auto"/>
      <w:ind w:firstLineChars="200" w:firstLine="200"/>
    </w:pPr>
    <w:rPr>
      <w:rFonts w:ascii="宋体"/>
      <w:kern w:val="0"/>
      <w:sz w:val="18"/>
      <w:szCs w:val="18"/>
    </w:rPr>
  </w:style>
  <w:style w:type="paragraph" w:customStyle="1" w:styleId="3315">
    <w:name w:val="样式 小四 段前: 3 磅 段后: 3 磅 行距: 1.5 倍行距"/>
    <w:basedOn w:val="a5"/>
    <w:link w:val="3315CharChar"/>
    <w:rsid w:val="00406C08"/>
    <w:pPr>
      <w:spacing w:before="60" w:after="60" w:line="360" w:lineRule="auto"/>
      <w:ind w:firstLineChars="225" w:firstLine="540"/>
    </w:pPr>
    <w:rPr>
      <w:rFonts w:cs="宋体"/>
      <w:sz w:val="24"/>
      <w:szCs w:val="20"/>
    </w:rPr>
  </w:style>
  <w:style w:type="paragraph" w:customStyle="1" w:styleId="AltY">
    <w:name w:val="!圆点编号 Alt+Y"/>
    <w:basedOn w:val="affc"/>
    <w:rsid w:val="00406C08"/>
    <w:pPr>
      <w:tabs>
        <w:tab w:val="left" w:pos="900"/>
      </w:tabs>
      <w:snapToGrid w:val="0"/>
      <w:spacing w:line="360" w:lineRule="auto"/>
      <w:ind w:left="902" w:hanging="420"/>
    </w:pPr>
    <w:rPr>
      <w:sz w:val="24"/>
    </w:rPr>
  </w:style>
  <w:style w:type="paragraph" w:customStyle="1" w:styleId="affc">
    <w:name w:val="!模板基准"/>
    <w:basedOn w:val="a5"/>
    <w:rsid w:val="00406C08"/>
    <w:rPr>
      <w:rFonts w:ascii="Arial" w:hAnsi="Arial"/>
      <w:szCs w:val="21"/>
    </w:rPr>
  </w:style>
  <w:style w:type="paragraph" w:customStyle="1" w:styleId="17">
    <w:name w:val="日期1"/>
    <w:basedOn w:val="a5"/>
    <w:next w:val="a5"/>
    <w:link w:val="CharChar6"/>
    <w:rsid w:val="00406C08"/>
    <w:pPr>
      <w:ind w:leftChars="2500" w:left="100"/>
    </w:pPr>
    <w:rPr>
      <w:kern w:val="0"/>
      <w:sz w:val="20"/>
      <w:szCs w:val="20"/>
    </w:rPr>
  </w:style>
  <w:style w:type="paragraph" w:customStyle="1" w:styleId="2b">
    <w:name w:val="正文 + 首行缩进:  2 字符"/>
    <w:basedOn w:val="a5"/>
    <w:rsid w:val="00406C08"/>
    <w:pPr>
      <w:widowControl/>
      <w:spacing w:line="360" w:lineRule="auto"/>
      <w:ind w:firstLineChars="200" w:firstLine="480"/>
      <w:jc w:val="left"/>
    </w:pPr>
    <w:rPr>
      <w:rFonts w:ascii="Verdana" w:hAnsi="Verdana"/>
      <w:kern w:val="0"/>
      <w:sz w:val="24"/>
      <w:szCs w:val="20"/>
    </w:rPr>
  </w:style>
  <w:style w:type="paragraph" w:customStyle="1" w:styleId="312">
    <w:name w:val="标题 31"/>
    <w:basedOn w:val="a5"/>
    <w:next w:val="a5"/>
    <w:rsid w:val="00406C08"/>
    <w:pPr>
      <w:keepNext/>
      <w:keepLines/>
      <w:tabs>
        <w:tab w:val="left" w:pos="709"/>
      </w:tabs>
      <w:spacing w:before="260" w:after="260" w:line="413" w:lineRule="auto"/>
      <w:outlineLvl w:val="2"/>
    </w:pPr>
    <w:rPr>
      <w:rFonts w:eastAsia="仿宋_GB2312"/>
      <w:b/>
      <w:bCs/>
      <w:kern w:val="0"/>
      <w:sz w:val="30"/>
      <w:szCs w:val="30"/>
    </w:rPr>
  </w:style>
  <w:style w:type="paragraph" w:customStyle="1" w:styleId="ParaCharCharCharChar">
    <w:name w:val="默认段落字体 Para Char Char Char Char"/>
    <w:basedOn w:val="a5"/>
    <w:rsid w:val="00406C08"/>
  </w:style>
  <w:style w:type="paragraph" w:customStyle="1" w:styleId="NormalWeb1">
    <w:name w:val="Normal (Web)1"/>
    <w:basedOn w:val="a5"/>
    <w:rsid w:val="00406C08"/>
    <w:pPr>
      <w:widowControl/>
      <w:spacing w:before="100" w:beforeAutospacing="1" w:after="100" w:afterAutospacing="1"/>
      <w:jc w:val="left"/>
    </w:pPr>
    <w:rPr>
      <w:rFonts w:eastAsia="仿宋_GB2312"/>
      <w:kern w:val="0"/>
      <w:sz w:val="30"/>
      <w:szCs w:val="30"/>
    </w:rPr>
  </w:style>
  <w:style w:type="paragraph" w:customStyle="1" w:styleId="1f2">
    <w:name w:val="普通(网站)1"/>
    <w:basedOn w:val="a5"/>
    <w:rsid w:val="00406C08"/>
    <w:pPr>
      <w:widowControl/>
      <w:spacing w:before="100" w:beforeAutospacing="1" w:after="100" w:afterAutospacing="1"/>
      <w:jc w:val="left"/>
    </w:pPr>
    <w:rPr>
      <w:rFonts w:ascii="宋体" w:hAnsi="宋体"/>
      <w:kern w:val="0"/>
      <w:sz w:val="24"/>
      <w:szCs w:val="20"/>
    </w:rPr>
  </w:style>
  <w:style w:type="paragraph" w:customStyle="1" w:styleId="1f3">
    <w:name w:val="文档标题1"/>
    <w:basedOn w:val="10"/>
    <w:next w:val="a5"/>
    <w:rsid w:val="00406C08"/>
    <w:pPr>
      <w:pageBreakBefore w:val="0"/>
      <w:tabs>
        <w:tab w:val="left" w:pos="425"/>
      </w:tabs>
      <w:spacing w:before="100" w:beforeAutospacing="1" w:afterLines="0" w:afterAutospacing="1"/>
      <w:ind w:left="900" w:hanging="420"/>
      <w:jc w:val="both"/>
      <w:textAlignment w:val="auto"/>
    </w:pPr>
    <w:rPr>
      <w:rFonts w:ascii="Times New Roman" w:hAnsi="Times New Roman" w:cs="Times New Roman"/>
      <w:bCs/>
      <w:kern w:val="44"/>
    </w:rPr>
  </w:style>
  <w:style w:type="paragraph" w:customStyle="1" w:styleId="p0">
    <w:name w:val="p0"/>
    <w:basedOn w:val="a5"/>
    <w:rsid w:val="00406C08"/>
    <w:pPr>
      <w:widowControl/>
    </w:pPr>
    <w:rPr>
      <w:kern w:val="0"/>
      <w:szCs w:val="21"/>
    </w:rPr>
  </w:style>
  <w:style w:type="paragraph" w:customStyle="1" w:styleId="Char2CharCharCharCharCharChar">
    <w:name w:val="Char2 Char Char Char Char Char Char"/>
    <w:basedOn w:val="a5"/>
    <w:rsid w:val="00406C08"/>
    <w:pPr>
      <w:widowControl/>
      <w:spacing w:after="160" w:line="240" w:lineRule="exact"/>
      <w:jc w:val="left"/>
    </w:pPr>
    <w:rPr>
      <w:rFonts w:ascii="Verdana" w:hAnsi="Verdana"/>
      <w:kern w:val="0"/>
      <w:sz w:val="20"/>
      <w:lang w:eastAsia="en-US"/>
    </w:rPr>
  </w:style>
  <w:style w:type="paragraph" w:customStyle="1" w:styleId="511">
    <w:name w:val="标题 51"/>
    <w:basedOn w:val="a5"/>
    <w:next w:val="a5"/>
    <w:rsid w:val="00406C08"/>
    <w:pPr>
      <w:keepNext/>
      <w:keepLines/>
      <w:tabs>
        <w:tab w:val="left" w:pos="992"/>
      </w:tabs>
      <w:spacing w:before="290" w:after="290" w:line="377" w:lineRule="auto"/>
      <w:outlineLvl w:val="4"/>
    </w:pPr>
    <w:rPr>
      <w:rFonts w:ascii="Calibri" w:hAnsi="Calibri"/>
      <w:b/>
      <w:bCs/>
      <w:kern w:val="0"/>
      <w:sz w:val="20"/>
      <w:szCs w:val="20"/>
    </w:rPr>
  </w:style>
  <w:style w:type="paragraph" w:customStyle="1" w:styleId="BodyText31">
    <w:name w:val="Body Text 31"/>
    <w:basedOn w:val="a5"/>
    <w:link w:val="3Char2"/>
    <w:rsid w:val="00406C08"/>
    <w:pPr>
      <w:spacing w:after="120" w:line="360" w:lineRule="auto"/>
      <w:ind w:firstLineChars="200" w:firstLine="200"/>
    </w:pPr>
    <w:rPr>
      <w:kern w:val="0"/>
      <w:sz w:val="16"/>
      <w:szCs w:val="16"/>
    </w:rPr>
  </w:style>
  <w:style w:type="paragraph" w:customStyle="1" w:styleId="CharCharCharCharCharCharChar0">
    <w:name w:val="Char Char Char Char Char Char Char"/>
    <w:basedOn w:val="a5"/>
    <w:rsid w:val="00406C08"/>
    <w:pPr>
      <w:tabs>
        <w:tab w:val="left" w:pos="360"/>
      </w:tabs>
    </w:pPr>
    <w:rPr>
      <w:sz w:val="24"/>
    </w:rPr>
  </w:style>
  <w:style w:type="paragraph" w:customStyle="1" w:styleId="afff">
    <w:name w:val="表格文字"/>
    <w:basedOn w:val="a5"/>
    <w:rsid w:val="00406C08"/>
    <w:pPr>
      <w:spacing w:before="25" w:after="25"/>
      <w:jc w:val="left"/>
    </w:pPr>
    <w:rPr>
      <w:bCs/>
      <w:spacing w:val="10"/>
      <w:kern w:val="0"/>
      <w:sz w:val="24"/>
      <w:szCs w:val="20"/>
    </w:rPr>
  </w:style>
  <w:style w:type="paragraph" w:customStyle="1" w:styleId="81">
    <w:name w:val="标题 81"/>
    <w:basedOn w:val="a5"/>
    <w:next w:val="a5"/>
    <w:link w:val="8Char"/>
    <w:rsid w:val="00406C08"/>
    <w:pPr>
      <w:keepNext/>
      <w:keepLines/>
      <w:spacing w:before="240" w:after="64" w:line="317" w:lineRule="auto"/>
      <w:ind w:firstLineChars="200" w:firstLine="200"/>
      <w:outlineLvl w:val="7"/>
    </w:pPr>
    <w:rPr>
      <w:rFonts w:ascii="Cambria" w:hAnsi="Cambria"/>
      <w:kern w:val="0"/>
      <w:sz w:val="24"/>
    </w:rPr>
  </w:style>
  <w:style w:type="paragraph" w:customStyle="1" w:styleId="pa-9">
    <w:name w:val="pa-9"/>
    <w:basedOn w:val="a5"/>
    <w:rsid w:val="00406C08"/>
    <w:pPr>
      <w:widowControl/>
      <w:spacing w:line="280" w:lineRule="atLeast"/>
      <w:ind w:firstLine="480"/>
      <w:jc w:val="left"/>
    </w:pPr>
    <w:rPr>
      <w:rFonts w:ascii="宋体" w:hAnsi="宋体" w:cs="宋体"/>
      <w:kern w:val="0"/>
      <w:sz w:val="24"/>
    </w:rPr>
  </w:style>
  <w:style w:type="paragraph" w:customStyle="1" w:styleId="1f4">
    <w:name w:val="普通(网站)1"/>
    <w:basedOn w:val="a5"/>
    <w:rsid w:val="00406C08"/>
    <w:rPr>
      <w:sz w:val="18"/>
      <w:szCs w:val="20"/>
    </w:rPr>
  </w:style>
  <w:style w:type="paragraph" w:customStyle="1" w:styleId="afff0">
    <w:name w:val="!方块加粗"/>
    <w:basedOn w:val="CtrQ"/>
    <w:rsid w:val="00406C08"/>
    <w:pPr>
      <w:tabs>
        <w:tab w:val="left" w:pos="902"/>
      </w:tabs>
      <w:adjustRightInd/>
      <w:ind w:left="420" w:firstLineChars="0" w:firstLine="0"/>
    </w:pPr>
    <w:rPr>
      <w:rFonts w:eastAsia="黑体" w:cs="Arial"/>
      <w:b/>
      <w:szCs w:val="24"/>
    </w:rPr>
  </w:style>
  <w:style w:type="paragraph" w:customStyle="1" w:styleId="af">
    <w:name w:val="正文文字"/>
    <w:basedOn w:val="a5"/>
    <w:link w:val="CharChar"/>
    <w:rsid w:val="00406C08"/>
    <w:pPr>
      <w:spacing w:before="60" w:after="60" w:line="360" w:lineRule="auto"/>
      <w:ind w:firstLineChars="200" w:firstLine="560"/>
    </w:pPr>
    <w:rPr>
      <w:rFonts w:ascii="仿宋_GB2312" w:eastAsia="仿宋_GB2312" w:hAnsi="宋体"/>
      <w:kern w:val="0"/>
      <w:sz w:val="28"/>
      <w:szCs w:val="28"/>
    </w:rPr>
  </w:style>
  <w:style w:type="paragraph" w:customStyle="1" w:styleId="AltX">
    <w:name w:val="!楔形编号 Alt+X"/>
    <w:basedOn w:val="CtrQ"/>
    <w:link w:val="AltXCharChar"/>
    <w:rsid w:val="00406C08"/>
    <w:pPr>
      <w:tabs>
        <w:tab w:val="left" w:pos="902"/>
      </w:tabs>
      <w:ind w:left="420" w:firstLineChars="0" w:firstLine="0"/>
    </w:pPr>
  </w:style>
  <w:style w:type="paragraph" w:customStyle="1" w:styleId="afff1">
    <w:name w:val="!菱形加粗"/>
    <w:basedOn w:val="CtrQ"/>
    <w:rsid w:val="00406C08"/>
    <w:pPr>
      <w:tabs>
        <w:tab w:val="left" w:pos="900"/>
      </w:tabs>
      <w:adjustRightInd/>
      <w:ind w:left="902" w:firstLineChars="0" w:firstLine="0"/>
    </w:pPr>
    <w:rPr>
      <w:rFonts w:eastAsia="黑体" w:cs="Arial"/>
      <w:b/>
      <w:szCs w:val="24"/>
    </w:rPr>
  </w:style>
  <w:style w:type="paragraph" w:customStyle="1" w:styleId="91">
    <w:name w:val="标题 91"/>
    <w:basedOn w:val="a5"/>
    <w:next w:val="a5"/>
    <w:link w:val="9Char"/>
    <w:rsid w:val="00406C08"/>
    <w:pPr>
      <w:keepNext/>
      <w:keepLines/>
      <w:spacing w:before="240" w:after="64" w:line="317" w:lineRule="auto"/>
      <w:ind w:firstLineChars="200" w:firstLine="200"/>
      <w:outlineLvl w:val="8"/>
    </w:pPr>
    <w:rPr>
      <w:rFonts w:ascii="Cambria" w:hAnsi="Cambria"/>
      <w:kern w:val="0"/>
      <w:sz w:val="20"/>
      <w:szCs w:val="21"/>
    </w:rPr>
  </w:style>
  <w:style w:type="paragraph" w:customStyle="1" w:styleId="CharCharCharChar">
    <w:name w:val="Char Char Char Char"/>
    <w:basedOn w:val="a5"/>
    <w:rsid w:val="00406C08"/>
    <w:pPr>
      <w:widowControl/>
      <w:spacing w:after="160" w:line="240" w:lineRule="exact"/>
      <w:jc w:val="left"/>
    </w:pPr>
    <w:rPr>
      <w:rFonts w:ascii="Verdana" w:hAnsi="Verdana"/>
      <w:kern w:val="0"/>
      <w:szCs w:val="20"/>
      <w:lang w:eastAsia="en-US"/>
    </w:rPr>
  </w:style>
  <w:style w:type="paragraph" w:customStyle="1" w:styleId="BodyTextFirstIndent21">
    <w:name w:val="Body Text First Indent 21"/>
    <w:basedOn w:val="BodyTextIndent1"/>
    <w:link w:val="2Char"/>
    <w:rsid w:val="00406C08"/>
    <w:pPr>
      <w:ind w:firstLine="420"/>
    </w:pPr>
  </w:style>
  <w:style w:type="paragraph" w:customStyle="1" w:styleId="BodyTextIndent1">
    <w:name w:val="Body Text Indent1"/>
    <w:basedOn w:val="a5"/>
    <w:link w:val="Char6"/>
    <w:rsid w:val="00406C08"/>
    <w:pPr>
      <w:spacing w:after="120" w:line="360" w:lineRule="auto"/>
      <w:ind w:leftChars="200" w:left="420" w:firstLineChars="200" w:firstLine="200"/>
    </w:pPr>
    <w:rPr>
      <w:kern w:val="0"/>
      <w:sz w:val="24"/>
    </w:rPr>
  </w:style>
  <w:style w:type="paragraph" w:customStyle="1" w:styleId="2c">
    <w:name w:val="文档结构图2"/>
    <w:basedOn w:val="a5"/>
    <w:rsid w:val="00406C08"/>
    <w:pPr>
      <w:widowControl/>
      <w:shd w:val="clear" w:color="auto" w:fill="000080"/>
      <w:jc w:val="left"/>
    </w:pPr>
    <w:rPr>
      <w:kern w:val="0"/>
      <w:szCs w:val="20"/>
    </w:rPr>
  </w:style>
  <w:style w:type="paragraph" w:customStyle="1" w:styleId="CharCharChar1">
    <w:name w:val="Char Char Char"/>
    <w:basedOn w:val="a5"/>
    <w:rsid w:val="00406C08"/>
    <w:rPr>
      <w:rFonts w:ascii="Tahoma" w:eastAsia="仿宋_GB2312" w:hAnsi="Tahoma"/>
      <w:snapToGrid w:val="0"/>
      <w:kern w:val="0"/>
      <w:sz w:val="24"/>
      <w:szCs w:val="20"/>
    </w:rPr>
  </w:style>
  <w:style w:type="paragraph" w:customStyle="1" w:styleId="Char1CharCharCharCharChar1CharCharCharChar">
    <w:name w:val="Char1 Char Char Char Char Char1 Char Char Char Char"/>
    <w:basedOn w:val="a5"/>
    <w:rsid w:val="00406C08"/>
    <w:pPr>
      <w:tabs>
        <w:tab w:val="left" w:pos="780"/>
      </w:tabs>
      <w:ind w:left="840" w:hanging="420"/>
    </w:pPr>
    <w:rPr>
      <w:sz w:val="24"/>
    </w:rPr>
  </w:style>
  <w:style w:type="paragraph" w:customStyle="1" w:styleId="afff2">
    <w:name w:val="!楔形加粗"/>
    <w:basedOn w:val="AltX"/>
    <w:rsid w:val="00406C08"/>
    <w:pPr>
      <w:tabs>
        <w:tab w:val="clear" w:pos="902"/>
        <w:tab w:val="left" w:pos="908"/>
      </w:tabs>
      <w:ind w:left="709" w:hanging="709"/>
    </w:pPr>
    <w:rPr>
      <w:rFonts w:eastAsia="黑体" w:cs="Arial"/>
      <w:b/>
    </w:rPr>
  </w:style>
  <w:style w:type="paragraph" w:customStyle="1" w:styleId="152">
    <w:name w:val="样式 样式 小四 行距: 1.5 倍行距 首行缩进:  2 字符 + +中文正文"/>
    <w:basedOn w:val="a5"/>
    <w:rsid w:val="00406C08"/>
    <w:pPr>
      <w:spacing w:line="360" w:lineRule="auto"/>
      <w:ind w:firstLineChars="200" w:firstLine="480"/>
    </w:pPr>
    <w:rPr>
      <w:rFonts w:ascii="宋体" w:hAnsi="宋体" w:cs="宋体"/>
      <w:sz w:val="24"/>
    </w:rPr>
  </w:style>
  <w:style w:type="paragraph" w:customStyle="1" w:styleId="Char1CharCharCharCharCharChar">
    <w:name w:val="Char1 Char Char Char Char Char Char"/>
    <w:basedOn w:val="a5"/>
    <w:rsid w:val="00406C08"/>
    <w:rPr>
      <w:rFonts w:ascii="Tahoma" w:hAnsi="Tahoma"/>
      <w:sz w:val="24"/>
      <w:szCs w:val="20"/>
    </w:rPr>
  </w:style>
  <w:style w:type="paragraph" w:customStyle="1" w:styleId="15">
    <w:name w:val="结束语1"/>
    <w:basedOn w:val="a5"/>
    <w:link w:val="Char4"/>
    <w:rsid w:val="00406C08"/>
    <w:pPr>
      <w:ind w:leftChars="2100" w:left="100"/>
    </w:pPr>
    <w:rPr>
      <w:rFonts w:ascii="宋体" w:hAnsi="宋体"/>
      <w:kern w:val="0"/>
      <w:sz w:val="24"/>
      <w:szCs w:val="20"/>
    </w:rPr>
  </w:style>
  <w:style w:type="paragraph" w:customStyle="1" w:styleId="1H14-1GB2312">
    <w:name w:val="样式 标题 1H1标题 4-1 + 仿宋_GB2312 小二 居中"/>
    <w:basedOn w:val="a5"/>
    <w:rsid w:val="00406C08"/>
  </w:style>
  <w:style w:type="paragraph" w:customStyle="1" w:styleId="B">
    <w:name w:val="B 正文"/>
    <w:basedOn w:val="a5"/>
    <w:rsid w:val="00406C08"/>
    <w:pPr>
      <w:spacing w:line="360" w:lineRule="auto"/>
      <w:ind w:firstLineChars="200" w:firstLine="200"/>
    </w:pPr>
    <w:rPr>
      <w:rFonts w:cs="宋体"/>
      <w:sz w:val="28"/>
      <w:szCs w:val="20"/>
    </w:rPr>
  </w:style>
  <w:style w:type="paragraph" w:customStyle="1" w:styleId="afff3">
    <w:name w:val="段落内容"/>
    <w:basedOn w:val="a5"/>
    <w:rsid w:val="00406C08"/>
    <w:pPr>
      <w:snapToGrid w:val="0"/>
      <w:spacing w:line="440" w:lineRule="atLeast"/>
      <w:ind w:firstLineChars="200" w:firstLine="200"/>
    </w:pPr>
    <w:rPr>
      <w:sz w:val="28"/>
      <w:szCs w:val="20"/>
    </w:rPr>
  </w:style>
  <w:style w:type="paragraph" w:customStyle="1" w:styleId="afff4">
    <w:name w:val="标书＿部分"/>
    <w:basedOn w:val="110"/>
    <w:next w:val="afff5"/>
    <w:rsid w:val="00406C08"/>
    <w:pPr>
      <w:pageBreakBefore w:val="0"/>
      <w:tabs>
        <w:tab w:val="left" w:pos="284"/>
        <w:tab w:val="left" w:pos="1080"/>
        <w:tab w:val="left" w:pos="1440"/>
      </w:tabs>
      <w:spacing w:before="120" w:after="120" w:line="360" w:lineRule="auto"/>
      <w:ind w:left="900" w:hangingChars="135" w:hanging="135"/>
      <w:jc w:val="left"/>
    </w:pPr>
    <w:rPr>
      <w:rFonts w:eastAsia="宋体"/>
      <w:sz w:val="32"/>
    </w:rPr>
  </w:style>
  <w:style w:type="paragraph" w:customStyle="1" w:styleId="AltF">
    <w:name w:val="!方块编号 Alt+F"/>
    <w:basedOn w:val="CtrQ"/>
    <w:rsid w:val="00406C08"/>
    <w:pPr>
      <w:tabs>
        <w:tab w:val="left" w:pos="902"/>
      </w:tabs>
      <w:adjustRightInd/>
      <w:ind w:left="709" w:firstLineChars="0" w:firstLine="0"/>
    </w:pPr>
  </w:style>
  <w:style w:type="paragraph" w:customStyle="1" w:styleId="Char20">
    <w:name w:val="Char2"/>
    <w:basedOn w:val="a5"/>
    <w:rsid w:val="00406C08"/>
    <w:pPr>
      <w:widowControl/>
      <w:spacing w:after="160" w:line="240" w:lineRule="exact"/>
      <w:jc w:val="left"/>
    </w:pPr>
    <w:rPr>
      <w:rFonts w:ascii="Verdana" w:hAnsi="Verdana"/>
      <w:kern w:val="0"/>
      <w:szCs w:val="20"/>
      <w:lang w:eastAsia="en-US"/>
    </w:rPr>
  </w:style>
  <w:style w:type="paragraph" w:customStyle="1" w:styleId="af3">
    <w:name w:val="正文格式"/>
    <w:basedOn w:val="a5"/>
    <w:link w:val="CharChar1"/>
    <w:rsid w:val="00406C08"/>
    <w:pPr>
      <w:widowControl/>
      <w:adjustRightInd w:val="0"/>
      <w:snapToGrid w:val="0"/>
      <w:spacing w:line="360" w:lineRule="atLeast"/>
      <w:ind w:firstLine="482"/>
      <w:textAlignment w:val="baseline"/>
    </w:pPr>
    <w:rPr>
      <w:kern w:val="0"/>
      <w:sz w:val="24"/>
      <w:szCs w:val="20"/>
    </w:rPr>
  </w:style>
  <w:style w:type="paragraph" w:customStyle="1" w:styleId="Char60">
    <w:name w:val="Char6"/>
    <w:basedOn w:val="a5"/>
    <w:rsid w:val="00406C08"/>
    <w:pPr>
      <w:widowControl/>
      <w:spacing w:line="360" w:lineRule="auto"/>
      <w:jc w:val="left"/>
    </w:pPr>
    <w:rPr>
      <w:rFonts w:ascii="宋体" w:hAnsi="宋体"/>
      <w:kern w:val="0"/>
      <w:sz w:val="24"/>
    </w:rPr>
  </w:style>
  <w:style w:type="paragraph" w:customStyle="1" w:styleId="1b">
    <w:name w:val="列出段落1"/>
    <w:basedOn w:val="a5"/>
    <w:link w:val="CharCharc"/>
    <w:qFormat/>
    <w:rsid w:val="00406C08"/>
    <w:pPr>
      <w:ind w:firstLineChars="200" w:firstLine="420"/>
    </w:pPr>
    <w:rPr>
      <w:kern w:val="0"/>
      <w:sz w:val="20"/>
      <w:szCs w:val="20"/>
    </w:rPr>
  </w:style>
  <w:style w:type="paragraph" w:customStyle="1" w:styleId="110">
    <w:name w:val="标题 11"/>
    <w:basedOn w:val="a5"/>
    <w:next w:val="a5"/>
    <w:link w:val="1Char"/>
    <w:rsid w:val="00406C08"/>
    <w:pPr>
      <w:keepNext/>
      <w:keepLines/>
      <w:pageBreakBefore/>
      <w:spacing w:before="340" w:after="330" w:line="576" w:lineRule="auto"/>
      <w:ind w:left="420"/>
      <w:outlineLvl w:val="0"/>
    </w:pPr>
    <w:rPr>
      <w:rFonts w:eastAsia="仿宋_GB2312"/>
      <w:b/>
      <w:bCs/>
      <w:kern w:val="44"/>
      <w:sz w:val="44"/>
      <w:szCs w:val="44"/>
    </w:rPr>
  </w:style>
  <w:style w:type="paragraph" w:customStyle="1" w:styleId="afff6">
    <w:name w:val="规范正文"/>
    <w:basedOn w:val="a5"/>
    <w:rsid w:val="00406C08"/>
    <w:pPr>
      <w:adjustRightInd w:val="0"/>
      <w:spacing w:line="360" w:lineRule="auto"/>
      <w:ind w:left="480"/>
      <w:textAlignment w:val="baseline"/>
    </w:pPr>
    <w:rPr>
      <w:kern w:val="0"/>
      <w:sz w:val="24"/>
      <w:szCs w:val="20"/>
    </w:rPr>
  </w:style>
  <w:style w:type="paragraph" w:customStyle="1" w:styleId="25">
    <w:name w:val="正文字缩2字"/>
    <w:basedOn w:val="a5"/>
    <w:link w:val="2CharChar0"/>
    <w:rsid w:val="00406C08"/>
    <w:pPr>
      <w:spacing w:before="60" w:after="60" w:line="360" w:lineRule="auto"/>
      <w:ind w:leftChars="200" w:left="200" w:firstLineChars="200" w:firstLine="200"/>
    </w:pPr>
    <w:rPr>
      <w:kern w:val="0"/>
      <w:sz w:val="24"/>
      <w:szCs w:val="20"/>
    </w:rPr>
  </w:style>
  <w:style w:type="paragraph" w:customStyle="1" w:styleId="44">
    <w:name w:val="题注4"/>
    <w:basedOn w:val="a5"/>
    <w:next w:val="aff4"/>
    <w:rsid w:val="00406C08"/>
    <w:pPr>
      <w:spacing w:line="440" w:lineRule="exact"/>
      <w:jc w:val="center"/>
    </w:pPr>
    <w:rPr>
      <w:rFonts w:ascii="宋体" w:hAnsi="宋体"/>
      <w:b/>
      <w:bCs/>
      <w:color w:val="000000"/>
      <w:sz w:val="28"/>
      <w:szCs w:val="28"/>
      <w:lang w:val="en-GB"/>
    </w:rPr>
  </w:style>
  <w:style w:type="paragraph" w:customStyle="1" w:styleId="afff7">
    <w:name w:val="项目符号：一级"/>
    <w:basedOn w:val="a5"/>
    <w:next w:val="a5"/>
    <w:rsid w:val="00406C08"/>
    <w:pPr>
      <w:widowControl/>
      <w:tabs>
        <w:tab w:val="left" w:pos="900"/>
      </w:tabs>
      <w:adjustRightInd w:val="0"/>
      <w:snapToGrid w:val="0"/>
      <w:spacing w:line="360" w:lineRule="auto"/>
      <w:ind w:left="900" w:hanging="420"/>
      <w:jc w:val="left"/>
      <w:textAlignment w:val="baseline"/>
    </w:pPr>
    <w:rPr>
      <w:rFonts w:ascii="宋体" w:hAnsi="宋体"/>
      <w:kern w:val="0"/>
      <w:sz w:val="24"/>
    </w:rPr>
  </w:style>
  <w:style w:type="paragraph" w:customStyle="1" w:styleId="af8">
    <w:name w:val="标准小四"/>
    <w:basedOn w:val="a5"/>
    <w:link w:val="Char12"/>
    <w:rsid w:val="00406C08"/>
    <w:pPr>
      <w:spacing w:line="360" w:lineRule="auto"/>
      <w:ind w:firstLineChars="200" w:firstLine="480"/>
    </w:pPr>
    <w:rPr>
      <w:rFonts w:ascii="Arial" w:hAnsi="Arial"/>
      <w:sz w:val="24"/>
      <w:szCs w:val="20"/>
    </w:rPr>
  </w:style>
  <w:style w:type="paragraph" w:customStyle="1" w:styleId="afff8">
    <w:name w:val="!正文居中"/>
    <w:basedOn w:val="CtrQ"/>
    <w:next w:val="CtrQ"/>
    <w:rsid w:val="00406C08"/>
    <w:pPr>
      <w:ind w:firstLineChars="0" w:firstLine="0"/>
      <w:jc w:val="center"/>
    </w:pPr>
  </w:style>
  <w:style w:type="paragraph" w:customStyle="1" w:styleId="pa-1">
    <w:name w:val="pa-1"/>
    <w:basedOn w:val="a5"/>
    <w:rsid w:val="00406C08"/>
    <w:pPr>
      <w:widowControl/>
      <w:spacing w:line="340" w:lineRule="atLeast"/>
    </w:pPr>
    <w:rPr>
      <w:rFonts w:ascii="宋体" w:hAnsi="宋体" w:cs="宋体"/>
      <w:kern w:val="0"/>
      <w:sz w:val="24"/>
    </w:rPr>
  </w:style>
  <w:style w:type="paragraph" w:customStyle="1" w:styleId="213">
    <w:name w:val="标题 21"/>
    <w:basedOn w:val="a5"/>
    <w:next w:val="a5"/>
    <w:rsid w:val="00406C08"/>
    <w:pPr>
      <w:keepNext/>
      <w:keepLines/>
      <w:spacing w:before="260" w:after="260" w:line="413" w:lineRule="auto"/>
      <w:outlineLvl w:val="1"/>
    </w:pPr>
    <w:rPr>
      <w:rFonts w:ascii="Calibri" w:eastAsia="仿宋_GB2312" w:hAnsi="Calibri"/>
      <w:b/>
      <w:bCs/>
      <w:kern w:val="0"/>
      <w:sz w:val="32"/>
      <w:szCs w:val="32"/>
    </w:rPr>
  </w:style>
  <w:style w:type="paragraph" w:customStyle="1" w:styleId="2d">
    <w:name w:val="文档标题2"/>
    <w:basedOn w:val="22"/>
    <w:next w:val="a5"/>
    <w:rsid w:val="00406C08"/>
    <w:pPr>
      <w:tabs>
        <w:tab w:val="left" w:pos="567"/>
      </w:tabs>
      <w:autoSpaceDE/>
      <w:autoSpaceDN/>
      <w:adjustRightInd/>
      <w:spacing w:before="260" w:line="413" w:lineRule="auto"/>
      <w:ind w:left="1320" w:hanging="420"/>
      <w:jc w:val="both"/>
      <w:textAlignment w:val="auto"/>
    </w:pPr>
    <w:rPr>
      <w:rFonts w:eastAsia="宋体"/>
      <w:bCs/>
      <w:spacing w:val="0"/>
      <w:kern w:val="2"/>
      <w:sz w:val="32"/>
      <w:szCs w:val="32"/>
    </w:rPr>
  </w:style>
  <w:style w:type="paragraph" w:customStyle="1" w:styleId="DAS">
    <w:name w:val="DAS正文"/>
    <w:basedOn w:val="a5"/>
    <w:link w:val="DASCharChar"/>
    <w:rsid w:val="00406C08"/>
    <w:pPr>
      <w:spacing w:line="360" w:lineRule="auto"/>
      <w:ind w:right="181" w:firstLineChars="200" w:firstLine="480"/>
    </w:pPr>
    <w:rPr>
      <w:rFonts w:ascii="Verdana" w:hAnsi="Verdana"/>
      <w:kern w:val="0"/>
      <w:sz w:val="24"/>
      <w:lang w:bidi="en-US"/>
    </w:rPr>
  </w:style>
  <w:style w:type="paragraph" w:customStyle="1" w:styleId="pa-2">
    <w:name w:val="pa-2"/>
    <w:basedOn w:val="a5"/>
    <w:rsid w:val="00406C08"/>
    <w:pPr>
      <w:widowControl/>
      <w:spacing w:line="280" w:lineRule="atLeast"/>
    </w:pPr>
    <w:rPr>
      <w:rFonts w:ascii="宋体" w:hAnsi="宋体" w:cs="宋体"/>
      <w:kern w:val="0"/>
      <w:sz w:val="24"/>
    </w:rPr>
  </w:style>
  <w:style w:type="paragraph" w:customStyle="1" w:styleId="56">
    <w:name w:val="文档标题5"/>
    <w:basedOn w:val="54"/>
    <w:next w:val="a5"/>
    <w:rsid w:val="00406C08"/>
    <w:pPr>
      <w:tabs>
        <w:tab w:val="num" w:pos="900"/>
        <w:tab w:val="left" w:pos="992"/>
      </w:tabs>
      <w:spacing w:before="100" w:beforeAutospacing="1" w:after="100" w:afterAutospacing="1" w:line="360" w:lineRule="auto"/>
      <w:ind w:left="900" w:hanging="420"/>
    </w:pPr>
    <w:rPr>
      <w:bCs/>
      <w:szCs w:val="28"/>
    </w:rPr>
  </w:style>
  <w:style w:type="paragraph" w:customStyle="1" w:styleId="26">
    <w:name w:val="样式2"/>
    <w:basedOn w:val="afe"/>
    <w:link w:val="2CharChar2"/>
    <w:qFormat/>
    <w:rsid w:val="00406C08"/>
    <w:pPr>
      <w:spacing w:line="360" w:lineRule="auto"/>
      <w:ind w:firstLine="480"/>
    </w:pPr>
    <w:rPr>
      <w:rFonts w:ascii="宋体" w:hAnsi="宋体"/>
      <w:color w:val="000000"/>
    </w:rPr>
  </w:style>
  <w:style w:type="paragraph" w:customStyle="1" w:styleId="afff9">
    <w:name w:val="!圆点加粗"/>
    <w:basedOn w:val="AltY"/>
    <w:rsid w:val="00406C08"/>
    <w:rPr>
      <w:rFonts w:eastAsia="黑体" w:cs="Arial"/>
      <w:b/>
    </w:rPr>
  </w:style>
  <w:style w:type="paragraph" w:customStyle="1" w:styleId="2e">
    <w:name w:val="正文 首行缩进:  2 字符"/>
    <w:basedOn w:val="a5"/>
    <w:rsid w:val="00406C08"/>
    <w:pPr>
      <w:widowControl/>
      <w:spacing w:line="360" w:lineRule="auto"/>
      <w:ind w:firstLineChars="200" w:firstLine="200"/>
      <w:jc w:val="left"/>
    </w:pPr>
    <w:rPr>
      <w:rFonts w:ascii="Verdana" w:hAnsi="Verdana"/>
      <w:kern w:val="0"/>
      <w:sz w:val="24"/>
      <w:szCs w:val="20"/>
    </w:rPr>
  </w:style>
  <w:style w:type="paragraph" w:styleId="afffa">
    <w:name w:val="List Paragraph"/>
    <w:basedOn w:val="a5"/>
    <w:link w:val="Charf2"/>
    <w:qFormat/>
    <w:rsid w:val="00406C08"/>
    <w:pPr>
      <w:ind w:firstLineChars="200" w:firstLine="420"/>
    </w:pPr>
  </w:style>
  <w:style w:type="paragraph" w:customStyle="1" w:styleId="1Ctrl1">
    <w:name w:val="!标题1 Ctrl+1"/>
    <w:basedOn w:val="10"/>
    <w:next w:val="CtrQ"/>
    <w:rsid w:val="00406C08"/>
    <w:pPr>
      <w:keepNext w:val="0"/>
      <w:keepLines w:val="0"/>
      <w:tabs>
        <w:tab w:val="left" w:pos="1800"/>
      </w:tabs>
      <w:adjustRightInd w:val="0"/>
      <w:snapToGrid w:val="0"/>
      <w:spacing w:beforeLines="100" w:line="240" w:lineRule="auto"/>
      <w:textAlignment w:val="auto"/>
    </w:pPr>
    <w:rPr>
      <w:rFonts w:ascii="Arial" w:eastAsia="黑体" w:hAnsi="Arial" w:cs="Times New Roman"/>
      <w:bCs/>
    </w:rPr>
  </w:style>
  <w:style w:type="paragraph" w:customStyle="1" w:styleId="6Ctrl6">
    <w:name w:val="!标题6 Ctrl+6"/>
    <w:basedOn w:val="a5"/>
    <w:next w:val="CtrQ"/>
    <w:rsid w:val="00406C08"/>
    <w:pPr>
      <w:tabs>
        <w:tab w:val="left" w:pos="1440"/>
      </w:tabs>
      <w:adjustRightInd w:val="0"/>
      <w:snapToGrid w:val="0"/>
      <w:spacing w:beforeLines="75" w:afterLines="50"/>
      <w:ind w:left="1440" w:hanging="1440"/>
      <w:outlineLvl w:val="5"/>
    </w:pPr>
    <w:rPr>
      <w:rFonts w:ascii="Arial" w:eastAsia="黑体" w:hAnsi="Arial"/>
      <w:b/>
      <w:sz w:val="24"/>
    </w:rPr>
  </w:style>
  <w:style w:type="paragraph" w:customStyle="1" w:styleId="CharChar40">
    <w:name w:val="Char Char4"/>
    <w:basedOn w:val="a5"/>
    <w:rsid w:val="00406C08"/>
    <w:pPr>
      <w:widowControl/>
      <w:spacing w:after="160" w:line="240" w:lineRule="exact"/>
      <w:jc w:val="left"/>
    </w:pPr>
    <w:rPr>
      <w:rFonts w:ascii="Verdana" w:hAnsi="Verdana"/>
      <w:kern w:val="0"/>
      <w:sz w:val="20"/>
      <w:szCs w:val="20"/>
      <w:lang w:eastAsia="en-US"/>
    </w:rPr>
  </w:style>
  <w:style w:type="paragraph" w:customStyle="1" w:styleId="1f5">
    <w:name w:val="正文首行缩进1"/>
    <w:basedOn w:val="af2"/>
    <w:rsid w:val="00406C08"/>
    <w:pPr>
      <w:widowControl w:val="0"/>
      <w:suppressAutoHyphens/>
      <w:ind w:firstLine="420"/>
    </w:pPr>
    <w:rPr>
      <w:kern w:val="1"/>
      <w:sz w:val="28"/>
      <w:lang w:eastAsia="ar-SA"/>
    </w:rPr>
  </w:style>
  <w:style w:type="paragraph" w:customStyle="1" w:styleId="GB2312015GBCharChar">
    <w:name w:val="样式 样式 正文文本缩进 + 仿宋_GB2312 小四 首行缩进:  0 厘米 行距: 1.5 倍行距 + (中文) 仿宋_GB... Char Char"/>
    <w:basedOn w:val="a5"/>
    <w:rsid w:val="00406C08"/>
    <w:pPr>
      <w:spacing w:line="360" w:lineRule="auto"/>
      <w:ind w:firstLineChars="200" w:firstLine="480"/>
    </w:pPr>
    <w:rPr>
      <w:rFonts w:ascii="仿宋_GB2312" w:eastAsia="新宋体"/>
      <w:sz w:val="24"/>
      <w:szCs w:val="20"/>
    </w:rPr>
  </w:style>
  <w:style w:type="paragraph" w:customStyle="1" w:styleId="1f6">
    <w:name w:val="批注主题1"/>
    <w:basedOn w:val="afc"/>
    <w:next w:val="afc"/>
    <w:rsid w:val="00406C08"/>
    <w:rPr>
      <w:b/>
      <w:bCs/>
      <w:kern w:val="0"/>
      <w:sz w:val="21"/>
      <w:szCs w:val="20"/>
    </w:rPr>
  </w:style>
  <w:style w:type="paragraph" w:customStyle="1" w:styleId="14">
    <w:name w:val="纯文本1"/>
    <w:basedOn w:val="a5"/>
    <w:link w:val="Char2"/>
    <w:rsid w:val="00406C08"/>
    <w:pPr>
      <w:spacing w:line="360" w:lineRule="auto"/>
    </w:pPr>
    <w:rPr>
      <w:rFonts w:ascii="宋体" w:hAnsi="Courier New"/>
      <w:spacing w:val="-8"/>
      <w:sz w:val="24"/>
      <w:szCs w:val="20"/>
    </w:rPr>
  </w:style>
  <w:style w:type="paragraph" w:customStyle="1" w:styleId="22Heading2HiddenHeading2CCBSheading2H2h2">
    <w:name w:val="样式 标题 2第一章 标题 2Heading 2 HiddenHeading 2 CCBSheading 2H2h2..."/>
    <w:basedOn w:val="22"/>
    <w:rsid w:val="00406C08"/>
    <w:pPr>
      <w:keepLines w:val="0"/>
      <w:tabs>
        <w:tab w:val="left" w:pos="420"/>
      </w:tabs>
      <w:autoSpaceDE/>
      <w:autoSpaceDN/>
      <w:spacing w:beforeLines="50" w:afterLines="50" w:line="240" w:lineRule="auto"/>
      <w:ind w:left="420" w:hanging="420"/>
    </w:pPr>
    <w:rPr>
      <w:rFonts w:ascii="黑体" w:hAnsi="Times New Roman" w:cs="宋体"/>
      <w:b w:val="0"/>
      <w:spacing w:val="0"/>
      <w:sz w:val="32"/>
    </w:rPr>
  </w:style>
  <w:style w:type="paragraph" w:customStyle="1" w:styleId="CommentSubject1">
    <w:name w:val="Comment Subject1"/>
    <w:basedOn w:val="afc"/>
    <w:next w:val="afc"/>
    <w:link w:val="CharChar5"/>
    <w:rsid w:val="00406C08"/>
    <w:pPr>
      <w:widowControl w:val="0"/>
      <w:spacing w:line="360" w:lineRule="auto"/>
      <w:ind w:firstLineChars="200" w:firstLine="200"/>
    </w:pPr>
    <w:rPr>
      <w:b/>
      <w:bCs/>
      <w:kern w:val="0"/>
      <w:sz w:val="24"/>
      <w:szCs w:val="24"/>
    </w:rPr>
  </w:style>
  <w:style w:type="paragraph" w:customStyle="1" w:styleId="DAS0">
    <w:name w:val="DAS列表一"/>
    <w:basedOn w:val="DAS"/>
    <w:rsid w:val="00406C08"/>
    <w:pPr>
      <w:tabs>
        <w:tab w:val="left" w:pos="360"/>
        <w:tab w:val="left" w:pos="885"/>
      </w:tabs>
      <w:ind w:leftChars="-58" w:left="-58" w:firstLineChars="0" w:firstLine="425"/>
    </w:pPr>
    <w:rPr>
      <w:kern w:val="2"/>
      <w:sz w:val="21"/>
      <w:szCs w:val="21"/>
      <w:lang w:bidi="ar-SA"/>
    </w:rPr>
  </w:style>
  <w:style w:type="paragraph" w:customStyle="1" w:styleId="-2">
    <w:name w:val="标书-正文"/>
    <w:basedOn w:val="a5"/>
    <w:link w:val="-CharChar"/>
    <w:rsid w:val="00406C08"/>
    <w:pPr>
      <w:spacing w:before="56" w:after="113" w:line="360" w:lineRule="auto"/>
      <w:ind w:firstLineChars="200" w:firstLine="200"/>
    </w:pPr>
    <w:rPr>
      <w:rFonts w:ascii="Arial" w:hAnsi="Arial"/>
      <w:kern w:val="0"/>
      <w:sz w:val="24"/>
      <w:szCs w:val="20"/>
    </w:rPr>
  </w:style>
  <w:style w:type="paragraph" w:customStyle="1" w:styleId="313">
    <w:name w:val="标题 31"/>
    <w:basedOn w:val="a5"/>
    <w:next w:val="a5"/>
    <w:rsid w:val="00406C08"/>
    <w:pPr>
      <w:keepNext/>
      <w:keepLines/>
      <w:tabs>
        <w:tab w:val="left" w:pos="709"/>
      </w:tabs>
      <w:spacing w:before="260" w:after="260" w:line="413" w:lineRule="auto"/>
      <w:outlineLvl w:val="2"/>
    </w:pPr>
    <w:rPr>
      <w:rFonts w:ascii="Calibri" w:eastAsia="仿宋_GB2312" w:hAnsi="Calibri"/>
      <w:b/>
      <w:bCs/>
      <w:kern w:val="0"/>
      <w:sz w:val="30"/>
      <w:szCs w:val="30"/>
    </w:rPr>
  </w:style>
  <w:style w:type="paragraph" w:customStyle="1" w:styleId="1f7">
    <w:name w:val="纯文本1"/>
    <w:basedOn w:val="a5"/>
    <w:rsid w:val="00406C08"/>
    <w:rPr>
      <w:rFonts w:ascii="宋体" w:eastAsia="Times New Roman" w:hAnsi="Courier New"/>
      <w:kern w:val="0"/>
      <w:sz w:val="20"/>
      <w:szCs w:val="20"/>
    </w:rPr>
  </w:style>
  <w:style w:type="paragraph" w:customStyle="1" w:styleId="1f8">
    <w:name w:val="正文文本缩进1"/>
    <w:basedOn w:val="a5"/>
    <w:rsid w:val="00406C08"/>
    <w:pPr>
      <w:widowControl/>
      <w:spacing w:after="120"/>
      <w:ind w:leftChars="200" w:left="420"/>
      <w:jc w:val="left"/>
    </w:pPr>
    <w:rPr>
      <w:kern w:val="0"/>
      <w:szCs w:val="20"/>
    </w:rPr>
  </w:style>
  <w:style w:type="paragraph" w:customStyle="1" w:styleId="CharCharCharCharCharCharCharCharCharCharCharCharCharCharChar0">
    <w:name w:val="Char Char Char Char Char Char Char Char Char Char Char Char Char Char Char"/>
    <w:basedOn w:val="a5"/>
    <w:rsid w:val="00406C08"/>
    <w:pPr>
      <w:widowControl/>
      <w:spacing w:after="160" w:line="240" w:lineRule="exact"/>
      <w:jc w:val="left"/>
    </w:pPr>
    <w:rPr>
      <w:rFonts w:ascii="Verdana" w:hAnsi="Verdana"/>
      <w:kern w:val="0"/>
      <w:sz w:val="20"/>
      <w:szCs w:val="20"/>
      <w:lang w:eastAsia="en-US"/>
    </w:rPr>
  </w:style>
  <w:style w:type="paragraph" w:customStyle="1" w:styleId="1f9">
    <w:name w:val="正文缩进1"/>
    <w:basedOn w:val="a5"/>
    <w:rsid w:val="00406C08"/>
    <w:pPr>
      <w:ind w:firstLineChars="200" w:firstLine="420"/>
    </w:pPr>
    <w:rPr>
      <w:szCs w:val="20"/>
    </w:rPr>
  </w:style>
  <w:style w:type="paragraph" w:customStyle="1" w:styleId="Char1CharCharCharCharChar1CharCharCharChar0">
    <w:name w:val="Char1 Char Char Char Char Char1 Char Char Char Char"/>
    <w:basedOn w:val="a5"/>
    <w:rsid w:val="00406C08"/>
    <w:rPr>
      <w:sz w:val="24"/>
    </w:rPr>
  </w:style>
  <w:style w:type="paragraph" w:customStyle="1" w:styleId="Char1CharCharCharCharCharChar0">
    <w:name w:val="Char1 Char Char Char Char Char Char"/>
    <w:basedOn w:val="a5"/>
    <w:rsid w:val="00406C08"/>
    <w:rPr>
      <w:rFonts w:ascii="Tahoma" w:hAnsi="Tahoma"/>
      <w:sz w:val="24"/>
      <w:szCs w:val="20"/>
    </w:rPr>
  </w:style>
  <w:style w:type="paragraph" w:customStyle="1" w:styleId="2f">
    <w:name w:val="正文首行缩进2"/>
    <w:basedOn w:val="a5"/>
    <w:rsid w:val="00406C08"/>
    <w:pPr>
      <w:adjustRightInd w:val="0"/>
      <w:snapToGrid w:val="0"/>
      <w:spacing w:after="120" w:line="400" w:lineRule="exact"/>
      <w:ind w:firstLine="510"/>
    </w:pPr>
    <w:rPr>
      <w:sz w:val="24"/>
      <w:szCs w:val="20"/>
    </w:rPr>
  </w:style>
  <w:style w:type="paragraph" w:customStyle="1" w:styleId="afffb">
    <w:name w:val="!表格文字小四"/>
    <w:basedOn w:val="affc"/>
    <w:next w:val="CtrQ"/>
    <w:rsid w:val="00406C08"/>
    <w:rPr>
      <w:sz w:val="24"/>
      <w:szCs w:val="24"/>
    </w:rPr>
  </w:style>
  <w:style w:type="paragraph" w:customStyle="1" w:styleId="18">
    <w:name w:val="批注主题1"/>
    <w:basedOn w:val="afc"/>
    <w:next w:val="afc"/>
    <w:link w:val="Char13"/>
    <w:rsid w:val="00406C08"/>
    <w:pPr>
      <w:widowControl w:val="0"/>
      <w:spacing w:line="360" w:lineRule="auto"/>
      <w:ind w:firstLineChars="200" w:firstLine="200"/>
    </w:pPr>
    <w:rPr>
      <w:rFonts w:eastAsia="仿宋_GB2312"/>
      <w:b/>
      <w:bCs/>
      <w:kern w:val="0"/>
      <w:sz w:val="30"/>
      <w:szCs w:val="30"/>
    </w:rPr>
  </w:style>
  <w:style w:type="paragraph" w:customStyle="1" w:styleId="16">
    <w:name w:val="样式1"/>
    <w:basedOn w:val="a5"/>
    <w:link w:val="1CharChar0"/>
    <w:rsid w:val="00406C08"/>
    <w:pPr>
      <w:tabs>
        <w:tab w:val="left" w:pos="709"/>
      </w:tabs>
      <w:adjustRightInd w:val="0"/>
      <w:ind w:left="709" w:hanging="709"/>
      <w:textAlignment w:val="baseline"/>
    </w:pPr>
    <w:rPr>
      <w:rFonts w:ascii="宋体" w:hAnsi="宋体"/>
      <w:kern w:val="0"/>
      <w:szCs w:val="21"/>
    </w:rPr>
  </w:style>
  <w:style w:type="paragraph" w:customStyle="1" w:styleId="4Ctrl4">
    <w:name w:val="!标题4 Ctrl+4"/>
    <w:basedOn w:val="affc"/>
    <w:next w:val="CtrQ"/>
    <w:link w:val="4Ctrl4CharChar"/>
    <w:rsid w:val="00406C08"/>
    <w:pPr>
      <w:tabs>
        <w:tab w:val="left" w:pos="851"/>
      </w:tabs>
      <w:adjustRightInd w:val="0"/>
      <w:snapToGrid w:val="0"/>
      <w:spacing w:beforeLines="50" w:afterLines="50"/>
      <w:outlineLvl w:val="3"/>
    </w:pPr>
    <w:rPr>
      <w:rFonts w:eastAsia="黑体"/>
      <w:b/>
      <w:sz w:val="30"/>
      <w:szCs w:val="30"/>
    </w:rPr>
  </w:style>
  <w:style w:type="paragraph" w:customStyle="1" w:styleId="pa-4">
    <w:name w:val="pa-4"/>
    <w:basedOn w:val="a5"/>
    <w:rsid w:val="00406C08"/>
    <w:pPr>
      <w:widowControl/>
      <w:spacing w:line="240" w:lineRule="atLeast"/>
      <w:ind w:hanging="420"/>
    </w:pPr>
    <w:rPr>
      <w:rFonts w:ascii="宋体" w:hAnsi="宋体" w:cs="宋体"/>
      <w:kern w:val="0"/>
      <w:sz w:val="24"/>
    </w:rPr>
  </w:style>
  <w:style w:type="paragraph" w:customStyle="1" w:styleId="36">
    <w:name w:val="文档标题3"/>
    <w:basedOn w:val="31"/>
    <w:next w:val="a5"/>
    <w:rsid w:val="00406C08"/>
    <w:pPr>
      <w:tabs>
        <w:tab w:val="left" w:pos="709"/>
      </w:tabs>
      <w:autoSpaceDE/>
      <w:autoSpaceDN/>
      <w:adjustRightInd/>
      <w:spacing w:before="100" w:beforeAutospacing="1" w:after="100" w:afterAutospacing="1"/>
      <w:ind w:left="1740" w:hanging="420"/>
      <w:jc w:val="both"/>
      <w:textAlignment w:val="auto"/>
    </w:pPr>
    <w:rPr>
      <w:rFonts w:ascii="Times New Roman" w:hAnsi="Times New Roman"/>
      <w:bCs/>
      <w:sz w:val="32"/>
      <w:szCs w:val="32"/>
    </w:rPr>
  </w:style>
  <w:style w:type="paragraph" w:customStyle="1" w:styleId="afffc">
    <w:name w:val="表中文字"/>
    <w:basedOn w:val="a5"/>
    <w:rsid w:val="00406C08"/>
    <w:pPr>
      <w:widowControl/>
      <w:autoSpaceDE w:val="0"/>
      <w:autoSpaceDN w:val="0"/>
      <w:adjustRightInd w:val="0"/>
      <w:spacing w:line="320" w:lineRule="atLeast"/>
      <w:ind w:firstLine="360"/>
      <w:jc w:val="left"/>
    </w:pPr>
    <w:rPr>
      <w:rFonts w:ascii="Verdana" w:hAnsi="Verdana"/>
      <w:kern w:val="0"/>
      <w:sz w:val="18"/>
      <w:szCs w:val="18"/>
      <w:lang w:eastAsia="en-US" w:bidi="en-US"/>
    </w:rPr>
  </w:style>
  <w:style w:type="paragraph" w:customStyle="1" w:styleId="2f0">
    <w:name w:val="编号2级"/>
    <w:rsid w:val="00406C08"/>
    <w:pPr>
      <w:tabs>
        <w:tab w:val="left" w:pos="709"/>
      </w:tabs>
      <w:spacing w:line="360" w:lineRule="auto"/>
      <w:ind w:left="709" w:hanging="709"/>
    </w:pPr>
    <w:rPr>
      <w:kern w:val="24"/>
      <w:sz w:val="24"/>
      <w:szCs w:val="18"/>
    </w:rPr>
  </w:style>
  <w:style w:type="paragraph" w:customStyle="1" w:styleId="CharCharCharChar78">
    <w:name w:val="标准正文 Char Char Char Char + 小四 段前: 7.8 磅"/>
    <w:basedOn w:val="a5"/>
    <w:link w:val="CharCharCharChar78CharChar"/>
    <w:rsid w:val="00406C08"/>
    <w:pPr>
      <w:spacing w:before="156" w:line="360" w:lineRule="auto"/>
      <w:ind w:firstLine="482"/>
    </w:pPr>
    <w:rPr>
      <w:rFonts w:ascii="宋体" w:hAnsi="宋体"/>
      <w:color w:val="000000"/>
      <w:sz w:val="24"/>
      <w:szCs w:val="20"/>
    </w:rPr>
  </w:style>
  <w:style w:type="paragraph" w:customStyle="1" w:styleId="afffd">
    <w:name w:val="基准页眉样式"/>
    <w:basedOn w:val="a5"/>
    <w:rsid w:val="00406C08"/>
    <w:pPr>
      <w:keepLines/>
      <w:widowControl/>
      <w:tabs>
        <w:tab w:val="center" w:pos="4320"/>
        <w:tab w:val="right" w:pos="8640"/>
      </w:tabs>
      <w:spacing w:line="180" w:lineRule="atLeast"/>
    </w:pPr>
    <w:rPr>
      <w:rFonts w:ascii="Arial" w:hAnsi="Arial"/>
      <w:spacing w:val="-5"/>
      <w:kern w:val="0"/>
      <w:szCs w:val="20"/>
    </w:rPr>
  </w:style>
  <w:style w:type="paragraph" w:styleId="TOC">
    <w:name w:val="TOC Heading"/>
    <w:basedOn w:val="10"/>
    <w:next w:val="a5"/>
    <w:uiPriority w:val="39"/>
    <w:qFormat/>
    <w:rsid w:val="00406C08"/>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customStyle="1" w:styleId="3Ctrl3">
    <w:name w:val="!标题3 Ctrl+3"/>
    <w:basedOn w:val="31"/>
    <w:next w:val="CtrQ"/>
    <w:link w:val="3Ctrl3CharChar"/>
    <w:rsid w:val="00406C08"/>
    <w:pPr>
      <w:keepNext w:val="0"/>
      <w:keepLines w:val="0"/>
      <w:tabs>
        <w:tab w:val="left" w:pos="360"/>
      </w:tabs>
      <w:autoSpaceDE/>
      <w:autoSpaceDN/>
      <w:snapToGrid w:val="0"/>
      <w:spacing w:before="0" w:after="0"/>
      <w:ind w:left="360" w:hanging="360"/>
      <w:jc w:val="both"/>
      <w:textAlignment w:val="auto"/>
      <w:outlineLvl w:val="9"/>
    </w:pPr>
    <w:rPr>
      <w:rFonts w:ascii="Arial" w:eastAsia="黑体"/>
      <w:sz w:val="32"/>
      <w:szCs w:val="32"/>
    </w:rPr>
  </w:style>
  <w:style w:type="paragraph" w:customStyle="1" w:styleId="af6">
    <w:name w:val="正文 + 黑色"/>
    <w:basedOn w:val="a5"/>
    <w:link w:val="CharChar4"/>
    <w:rsid w:val="00406C08"/>
    <w:pPr>
      <w:widowControl/>
      <w:spacing w:line="360" w:lineRule="auto"/>
      <w:ind w:firstLineChars="200" w:firstLine="420"/>
      <w:jc w:val="left"/>
    </w:pPr>
    <w:rPr>
      <w:rFonts w:ascii="宋体" w:hAnsi="宋体"/>
      <w:kern w:val="0"/>
      <w:sz w:val="20"/>
      <w:szCs w:val="20"/>
    </w:rPr>
  </w:style>
  <w:style w:type="paragraph" w:customStyle="1" w:styleId="afffe">
    <w:name w:val="段"/>
    <w:link w:val="CharCharf0"/>
    <w:rsid w:val="00406C08"/>
    <w:pPr>
      <w:autoSpaceDE w:val="0"/>
      <w:autoSpaceDN w:val="0"/>
      <w:ind w:firstLineChars="200" w:firstLine="200"/>
      <w:jc w:val="both"/>
    </w:pPr>
    <w:rPr>
      <w:rFonts w:ascii="宋体"/>
      <w:sz w:val="21"/>
    </w:rPr>
  </w:style>
  <w:style w:type="paragraph" w:customStyle="1" w:styleId="71">
    <w:name w:val="标题 71"/>
    <w:basedOn w:val="a5"/>
    <w:next w:val="a5"/>
    <w:link w:val="7Char"/>
    <w:rsid w:val="00406C08"/>
    <w:pPr>
      <w:keepNext/>
      <w:keepLines/>
      <w:spacing w:before="240" w:after="64" w:line="317" w:lineRule="auto"/>
      <w:ind w:firstLineChars="200" w:firstLine="200"/>
      <w:outlineLvl w:val="6"/>
    </w:pPr>
    <w:rPr>
      <w:rFonts w:eastAsia="仿宋_GB2312"/>
      <w:b/>
      <w:bCs/>
      <w:kern w:val="0"/>
      <w:sz w:val="24"/>
    </w:rPr>
  </w:style>
  <w:style w:type="paragraph" w:customStyle="1" w:styleId="zi">
    <w:name w:val="zi"/>
    <w:basedOn w:val="a5"/>
    <w:rsid w:val="00406C08"/>
    <w:pPr>
      <w:widowControl/>
      <w:spacing w:before="100" w:beforeAutospacing="1" w:after="100" w:afterAutospacing="1" w:line="336" w:lineRule="atLeast"/>
      <w:jc w:val="left"/>
    </w:pPr>
    <w:rPr>
      <w:rFonts w:ascii="ˎ̥" w:hAnsi="ˎ̥"/>
      <w:color w:val="000000"/>
      <w:kern w:val="0"/>
      <w:sz w:val="22"/>
      <w:szCs w:val="22"/>
    </w:rPr>
  </w:style>
  <w:style w:type="paragraph" w:customStyle="1" w:styleId="Char1CharCharCharCharCharChar10">
    <w:name w:val="Char1 Char Char Char Char Char Char1"/>
    <w:basedOn w:val="a5"/>
    <w:rsid w:val="00406C08"/>
    <w:pPr>
      <w:widowControl/>
      <w:spacing w:after="160" w:line="240" w:lineRule="exact"/>
      <w:jc w:val="left"/>
    </w:pPr>
    <w:rPr>
      <w:rFonts w:ascii="Verdana" w:hAnsi="Verdana"/>
      <w:kern w:val="0"/>
      <w:sz w:val="20"/>
      <w:szCs w:val="20"/>
      <w:lang w:eastAsia="en-US"/>
    </w:rPr>
  </w:style>
  <w:style w:type="paragraph" w:customStyle="1" w:styleId="DAS1">
    <w:name w:val="DAS列表二"/>
    <w:basedOn w:val="DAS"/>
    <w:next w:val="DAS"/>
    <w:rsid w:val="00406C08"/>
    <w:pPr>
      <w:tabs>
        <w:tab w:val="left" w:pos="360"/>
        <w:tab w:val="left" w:pos="720"/>
      </w:tabs>
      <w:spacing w:line="360" w:lineRule="exact"/>
      <w:ind w:leftChars="-58" w:left="-58" w:firstLineChars="0" w:firstLine="425"/>
    </w:pPr>
    <w:rPr>
      <w:kern w:val="2"/>
      <w:sz w:val="21"/>
      <w:szCs w:val="21"/>
      <w:lang w:bidi="ar-SA"/>
    </w:rPr>
  </w:style>
  <w:style w:type="paragraph" w:customStyle="1" w:styleId="45">
    <w:name w:val="文档标题4"/>
    <w:basedOn w:val="41"/>
    <w:next w:val="a5"/>
    <w:rsid w:val="00406C08"/>
    <w:pPr>
      <w:tabs>
        <w:tab w:val="left" w:pos="851"/>
      </w:tabs>
      <w:spacing w:before="100" w:beforeAutospacing="1" w:after="100" w:afterAutospacing="1" w:line="360" w:lineRule="auto"/>
      <w:ind w:left="2160" w:hanging="420"/>
    </w:pPr>
    <w:rPr>
      <w:rFonts w:eastAsia="宋体"/>
      <w:sz w:val="30"/>
    </w:rPr>
  </w:style>
  <w:style w:type="paragraph" w:customStyle="1" w:styleId="2f1">
    <w:name w:val="正文缩进2"/>
    <w:basedOn w:val="a5"/>
    <w:rsid w:val="00406C08"/>
    <w:pPr>
      <w:widowControl/>
      <w:spacing w:line="360" w:lineRule="auto"/>
      <w:ind w:firstLine="420"/>
      <w:jc w:val="left"/>
    </w:pPr>
    <w:rPr>
      <w:rFonts w:ascii="宋体"/>
      <w:kern w:val="0"/>
      <w:szCs w:val="20"/>
    </w:rPr>
  </w:style>
  <w:style w:type="paragraph" w:customStyle="1" w:styleId="CharChar1CharCharCharCharCharCharCharCharCharCharCharCharCharChar0">
    <w:name w:val="Char Char1 Char Char Char Char Char Char Char Char Char Char Char Char Char Char"/>
    <w:basedOn w:val="a5"/>
    <w:rsid w:val="00406C08"/>
    <w:pPr>
      <w:widowControl/>
      <w:spacing w:after="160" w:line="240" w:lineRule="exact"/>
      <w:jc w:val="left"/>
    </w:pPr>
    <w:rPr>
      <w:rFonts w:ascii="Verdana" w:hAnsi="Verdana"/>
      <w:kern w:val="0"/>
      <w:sz w:val="20"/>
      <w:szCs w:val="20"/>
      <w:lang w:eastAsia="en-US"/>
    </w:rPr>
  </w:style>
  <w:style w:type="paragraph" w:customStyle="1" w:styleId="3H3sect123BOD0Heading3-oldh3l3CTLevel3Head">
    <w:name w:val="样式 样式 标题 3H3sect1.2.3BOD 0Heading 3 - oldh3l3CTLevel 3 Head... +..."/>
    <w:basedOn w:val="a5"/>
    <w:rsid w:val="00406C08"/>
    <w:pPr>
      <w:keepNext/>
      <w:keepLines/>
      <w:spacing w:beforeLines="50" w:afterLines="50"/>
      <w:jc w:val="left"/>
      <w:outlineLvl w:val="2"/>
    </w:pPr>
    <w:rPr>
      <w:rFonts w:cs="宋体"/>
      <w:b/>
      <w:bCs/>
      <w:sz w:val="24"/>
      <w:szCs w:val="20"/>
    </w:rPr>
  </w:style>
  <w:style w:type="paragraph" w:customStyle="1" w:styleId="61">
    <w:name w:val="标题 61"/>
    <w:basedOn w:val="a5"/>
    <w:next w:val="a5"/>
    <w:link w:val="6Char"/>
    <w:rsid w:val="00406C08"/>
    <w:pPr>
      <w:keepNext/>
      <w:keepLines/>
      <w:spacing w:before="240" w:after="64" w:line="317" w:lineRule="auto"/>
      <w:ind w:firstLineChars="200" w:firstLine="200"/>
      <w:outlineLvl w:val="5"/>
    </w:pPr>
    <w:rPr>
      <w:rFonts w:ascii="Cambria" w:hAnsi="Cambria"/>
      <w:b/>
      <w:bCs/>
      <w:kern w:val="0"/>
      <w:sz w:val="24"/>
    </w:rPr>
  </w:style>
  <w:style w:type="paragraph" w:customStyle="1" w:styleId="pa-20">
    <w:name w:val="pa-20"/>
    <w:basedOn w:val="a5"/>
    <w:rsid w:val="00406C08"/>
    <w:pPr>
      <w:widowControl/>
      <w:spacing w:line="280" w:lineRule="atLeast"/>
      <w:ind w:firstLine="480"/>
    </w:pPr>
    <w:rPr>
      <w:rFonts w:ascii="宋体" w:hAnsi="宋体" w:cs="宋体"/>
      <w:kern w:val="0"/>
      <w:sz w:val="24"/>
    </w:rPr>
  </w:style>
  <w:style w:type="paragraph" w:customStyle="1" w:styleId="111">
    <w:name w:val="索引 11"/>
    <w:basedOn w:val="a5"/>
    <w:next w:val="a5"/>
    <w:rsid w:val="00406C08"/>
  </w:style>
  <w:style w:type="paragraph" w:customStyle="1" w:styleId="310">
    <w:name w:val="正文文本缩进 31"/>
    <w:basedOn w:val="a5"/>
    <w:link w:val="3CharChar0"/>
    <w:rsid w:val="00406C08"/>
    <w:pPr>
      <w:spacing w:after="120"/>
      <w:ind w:leftChars="200" w:left="420"/>
    </w:pPr>
    <w:rPr>
      <w:kern w:val="0"/>
      <w:sz w:val="16"/>
      <w:szCs w:val="16"/>
    </w:rPr>
  </w:style>
  <w:style w:type="paragraph" w:customStyle="1" w:styleId="Default">
    <w:name w:val="Default"/>
    <w:rsid w:val="00406C08"/>
    <w:pPr>
      <w:widowControl w:val="0"/>
      <w:autoSpaceDE w:val="0"/>
      <w:autoSpaceDN w:val="0"/>
      <w:adjustRightInd w:val="0"/>
    </w:pPr>
    <w:rPr>
      <w:rFonts w:ascii="宋体"/>
    </w:rPr>
  </w:style>
  <w:style w:type="paragraph" w:customStyle="1" w:styleId="CharCharCharCharChar">
    <w:name w:val="Char Char Char Char Char"/>
    <w:basedOn w:val="a5"/>
    <w:rsid w:val="00406C08"/>
    <w:pPr>
      <w:widowControl/>
      <w:spacing w:after="160" w:line="240" w:lineRule="exact"/>
      <w:jc w:val="left"/>
    </w:pPr>
    <w:rPr>
      <w:rFonts w:ascii="Verdana" w:hAnsi="Verdana"/>
      <w:b/>
      <w:kern w:val="0"/>
      <w:sz w:val="20"/>
      <w:szCs w:val="20"/>
      <w:lang w:eastAsia="en-US"/>
    </w:rPr>
  </w:style>
  <w:style w:type="paragraph" w:customStyle="1" w:styleId="13">
    <w:name w:val="表格1"/>
    <w:basedOn w:val="a5"/>
    <w:link w:val="1CharChar"/>
    <w:rsid w:val="00406C08"/>
    <w:pPr>
      <w:spacing w:before="100" w:beforeAutospacing="1" w:after="100" w:afterAutospacing="1"/>
    </w:pPr>
    <w:rPr>
      <w:rFonts w:ascii="仿宋_GB2312" w:eastAsia="仿宋_GB2312"/>
      <w:kern w:val="0"/>
      <w:sz w:val="28"/>
      <w:szCs w:val="28"/>
    </w:rPr>
  </w:style>
  <w:style w:type="paragraph" w:customStyle="1" w:styleId="ALTP">
    <w:name w:val="!项目ALT+P"/>
    <w:basedOn w:val="a5"/>
    <w:link w:val="ALTPCharChar"/>
    <w:rsid w:val="00406C08"/>
    <w:pPr>
      <w:tabs>
        <w:tab w:val="left" w:pos="420"/>
      </w:tabs>
      <w:spacing w:before="80" w:after="160" w:line="320" w:lineRule="atLeast"/>
      <w:ind w:left="420"/>
      <w:textAlignment w:val="baseline"/>
    </w:pPr>
    <w:rPr>
      <w:kern w:val="0"/>
      <w:sz w:val="20"/>
      <w:szCs w:val="21"/>
    </w:rPr>
  </w:style>
  <w:style w:type="paragraph" w:customStyle="1" w:styleId="pa-41">
    <w:name w:val="pa-41"/>
    <w:basedOn w:val="a5"/>
    <w:rsid w:val="00406C08"/>
    <w:pPr>
      <w:widowControl/>
      <w:spacing w:line="280" w:lineRule="atLeast"/>
      <w:ind w:firstLine="360"/>
      <w:jc w:val="left"/>
    </w:pPr>
    <w:rPr>
      <w:rFonts w:ascii="宋体" w:hAnsi="宋体" w:cs="宋体"/>
      <w:kern w:val="0"/>
      <w:sz w:val="24"/>
    </w:rPr>
  </w:style>
  <w:style w:type="paragraph" w:customStyle="1" w:styleId="affff">
    <w:name w:val="文档正文"/>
    <w:basedOn w:val="a5"/>
    <w:rsid w:val="00406C08"/>
    <w:rPr>
      <w:rFonts w:ascii="Arial" w:hAnsi="Arial" w:cs="Arial"/>
      <w:b/>
      <w:bCs/>
      <w:color w:val="FF0000"/>
      <w:szCs w:val="21"/>
    </w:rPr>
  </w:style>
  <w:style w:type="paragraph" w:customStyle="1" w:styleId="afff5">
    <w:name w:val="标书_正文"/>
    <w:basedOn w:val="a5"/>
    <w:rsid w:val="00406C08"/>
    <w:pPr>
      <w:spacing w:line="360" w:lineRule="auto"/>
      <w:jc w:val="left"/>
    </w:pPr>
    <w:rPr>
      <w:rFonts w:ascii="宋体" w:hAnsi="宋体"/>
      <w:b/>
      <w:bCs/>
      <w:color w:val="000000"/>
      <w:sz w:val="24"/>
    </w:rPr>
  </w:style>
  <w:style w:type="paragraph" w:customStyle="1" w:styleId="af9">
    <w:name w:val="标题三"/>
    <w:basedOn w:val="313"/>
    <w:link w:val="CharChar7"/>
    <w:rsid w:val="00406C08"/>
    <w:pPr>
      <w:tabs>
        <w:tab w:val="clear" w:pos="709"/>
      </w:tabs>
      <w:ind w:left="420" w:hanging="420"/>
    </w:pPr>
    <w:rPr>
      <w:rFonts w:ascii="楷体_GB2312" w:hAnsi="Times New Roman"/>
      <w:sz w:val="32"/>
      <w:szCs w:val="32"/>
    </w:rPr>
  </w:style>
  <w:style w:type="paragraph" w:customStyle="1" w:styleId="BodyTextIndent21">
    <w:name w:val="Body Text Indent 21"/>
    <w:basedOn w:val="a5"/>
    <w:link w:val="2CharChar3"/>
    <w:rsid w:val="00406C08"/>
    <w:pPr>
      <w:spacing w:after="120" w:line="480" w:lineRule="auto"/>
      <w:ind w:leftChars="200" w:left="420" w:firstLineChars="200" w:firstLine="200"/>
    </w:pPr>
    <w:rPr>
      <w:szCs w:val="20"/>
    </w:rPr>
  </w:style>
  <w:style w:type="paragraph" w:customStyle="1" w:styleId="Charf3">
    <w:name w:val="Char"/>
    <w:basedOn w:val="a5"/>
    <w:rsid w:val="00406C08"/>
    <w:pPr>
      <w:widowControl/>
      <w:spacing w:after="160" w:line="240" w:lineRule="exact"/>
      <w:jc w:val="left"/>
    </w:pPr>
    <w:rPr>
      <w:rFonts w:ascii="Verdana" w:hAnsi="Verdana"/>
      <w:kern w:val="0"/>
      <w:sz w:val="20"/>
      <w:szCs w:val="20"/>
      <w:lang w:eastAsia="en-US"/>
    </w:rPr>
  </w:style>
  <w:style w:type="paragraph" w:customStyle="1" w:styleId="19">
    <w:name w:val="页眉1"/>
    <w:basedOn w:val="a5"/>
    <w:link w:val="Char8"/>
    <w:rsid w:val="00406C08"/>
    <w:pPr>
      <w:pBdr>
        <w:bottom w:val="single" w:sz="6" w:space="1" w:color="auto"/>
      </w:pBdr>
      <w:tabs>
        <w:tab w:val="center" w:pos="4153"/>
        <w:tab w:val="right" w:pos="8306"/>
      </w:tabs>
      <w:snapToGrid w:val="0"/>
      <w:ind w:firstLineChars="200" w:firstLine="200"/>
      <w:jc w:val="center"/>
    </w:pPr>
    <w:rPr>
      <w:sz w:val="18"/>
      <w:szCs w:val="18"/>
    </w:rPr>
  </w:style>
  <w:style w:type="paragraph" w:customStyle="1" w:styleId="afd">
    <w:name w:val="表格正文"/>
    <w:basedOn w:val="a5"/>
    <w:link w:val="CharChare"/>
    <w:rsid w:val="00406C08"/>
    <w:pPr>
      <w:spacing w:line="240" w:lineRule="atLeast"/>
    </w:pPr>
    <w:rPr>
      <w:rFonts w:ascii="宋体" w:hAnsi="宋体"/>
      <w:kern w:val="0"/>
      <w:sz w:val="24"/>
      <w:szCs w:val="21"/>
    </w:rPr>
  </w:style>
  <w:style w:type="paragraph" w:customStyle="1" w:styleId="2f2">
    <w:name w:val="正文2"/>
    <w:basedOn w:val="a5"/>
    <w:rsid w:val="00406C08"/>
    <w:pPr>
      <w:adjustRightInd w:val="0"/>
      <w:spacing w:line="480" w:lineRule="atLeast"/>
      <w:ind w:firstLine="560"/>
      <w:textAlignment w:val="baseline"/>
    </w:pPr>
    <w:rPr>
      <w:rFonts w:ascii="CG Times" w:eastAsia="楷体_GB2312" w:hAnsi="CG Times"/>
      <w:color w:val="000000"/>
      <w:kern w:val="0"/>
      <w:sz w:val="28"/>
      <w:szCs w:val="20"/>
    </w:rPr>
  </w:style>
  <w:style w:type="paragraph" w:customStyle="1" w:styleId="AltL">
    <w:name w:val="!菱形编号 Alt+L"/>
    <w:basedOn w:val="CtrQ"/>
    <w:rsid w:val="00406C08"/>
    <w:pPr>
      <w:tabs>
        <w:tab w:val="left" w:pos="900"/>
      </w:tabs>
      <w:ind w:left="1078" w:firstLineChars="0" w:firstLine="0"/>
    </w:pPr>
  </w:style>
  <w:style w:type="paragraph" w:customStyle="1" w:styleId="230">
    <w:name w:val="样式 首行缩进:  2 字符3"/>
    <w:basedOn w:val="a5"/>
    <w:rsid w:val="00406C08"/>
    <w:pPr>
      <w:spacing w:line="360" w:lineRule="auto"/>
      <w:ind w:firstLineChars="200" w:firstLine="480"/>
    </w:pPr>
    <w:rPr>
      <w:sz w:val="24"/>
      <w:szCs w:val="20"/>
    </w:rPr>
  </w:style>
  <w:style w:type="paragraph" w:customStyle="1" w:styleId="CharCharCharCharCharCharCharCharCharCharCharCharChar">
    <w:name w:val="Char Char Char Char Char Char Char Char Char Char Char Char Char"/>
    <w:basedOn w:val="a5"/>
    <w:rsid w:val="00406C08"/>
    <w:pPr>
      <w:widowControl/>
      <w:spacing w:after="160" w:line="240" w:lineRule="exact"/>
      <w:jc w:val="left"/>
    </w:pPr>
    <w:rPr>
      <w:szCs w:val="20"/>
    </w:rPr>
  </w:style>
  <w:style w:type="paragraph" w:customStyle="1" w:styleId="1H1h1Level1TopicHeadingHeading0HeadingOnePIM1">
    <w:name w:val="样式 标题 1H1h1Level 1 Topic HeadingHeading 0Heading OnePIM 1..."/>
    <w:basedOn w:val="10"/>
    <w:rsid w:val="00406C08"/>
    <w:pPr>
      <w:pageBreakBefore w:val="0"/>
      <w:tabs>
        <w:tab w:val="left" w:pos="431"/>
      </w:tabs>
      <w:spacing w:before="340" w:afterLines="0" w:line="576" w:lineRule="auto"/>
      <w:ind w:left="431" w:hanging="431"/>
      <w:jc w:val="both"/>
      <w:textAlignment w:val="auto"/>
    </w:pPr>
    <w:rPr>
      <w:rFonts w:ascii="黑体" w:eastAsia="黑体" w:hAnsi="黑体" w:cs="Times New Roman"/>
      <w:bCs/>
      <w:color w:val="000000"/>
      <w:kern w:val="44"/>
      <w:sz w:val="32"/>
    </w:rPr>
  </w:style>
  <w:style w:type="paragraph" w:customStyle="1" w:styleId="2Ctrl2">
    <w:name w:val="!标题2 Ctrl+2"/>
    <w:basedOn w:val="22"/>
    <w:next w:val="a5"/>
    <w:link w:val="2Ctrl2CharChar"/>
    <w:rsid w:val="00406C08"/>
    <w:pPr>
      <w:keepNext w:val="0"/>
      <w:keepLines w:val="0"/>
      <w:tabs>
        <w:tab w:val="left" w:pos="567"/>
      </w:tabs>
      <w:autoSpaceDE/>
      <w:autoSpaceDN/>
      <w:snapToGrid w:val="0"/>
      <w:spacing w:beforeLines="200" w:afterLines="50"/>
      <w:ind w:left="567" w:hanging="567"/>
      <w:jc w:val="both"/>
      <w:textAlignment w:val="auto"/>
    </w:pPr>
    <w:rPr>
      <w:kern w:val="2"/>
      <w:sz w:val="36"/>
      <w:szCs w:val="36"/>
    </w:rPr>
  </w:style>
  <w:style w:type="paragraph" w:customStyle="1" w:styleId="410">
    <w:name w:val="标题 41"/>
    <w:basedOn w:val="a5"/>
    <w:next w:val="a5"/>
    <w:rsid w:val="00406C08"/>
    <w:pPr>
      <w:keepNext/>
      <w:keepLines/>
      <w:tabs>
        <w:tab w:val="left" w:pos="851"/>
      </w:tabs>
      <w:spacing w:before="290" w:after="290" w:line="377" w:lineRule="auto"/>
      <w:outlineLvl w:val="3"/>
    </w:pPr>
    <w:rPr>
      <w:rFonts w:ascii="Calibri" w:eastAsia="仿宋_GB2312" w:hAnsi="Calibri"/>
      <w:b/>
      <w:bCs/>
      <w:kern w:val="0"/>
      <w:sz w:val="28"/>
      <w:szCs w:val="28"/>
    </w:rPr>
  </w:style>
  <w:style w:type="paragraph" w:customStyle="1" w:styleId="62">
    <w:name w:val="文档标题6"/>
    <w:basedOn w:val="6"/>
    <w:next w:val="a5"/>
    <w:rsid w:val="00406C08"/>
    <w:pPr>
      <w:tabs>
        <w:tab w:val="num" w:pos="900"/>
        <w:tab w:val="left" w:pos="1134"/>
      </w:tabs>
      <w:spacing w:before="100" w:beforeAutospacing="1" w:after="100" w:afterAutospacing="1" w:line="360" w:lineRule="auto"/>
      <w:ind w:left="900" w:hanging="420"/>
    </w:pPr>
    <w:rPr>
      <w:rFonts w:eastAsia="宋体"/>
      <w:bCs/>
      <w:szCs w:val="24"/>
    </w:rPr>
  </w:style>
  <w:style w:type="paragraph" w:customStyle="1" w:styleId="42">
    <w:name w:val="标题 42"/>
    <w:basedOn w:val="a5"/>
    <w:next w:val="a5"/>
    <w:link w:val="4Char"/>
    <w:rsid w:val="00406C08"/>
    <w:pPr>
      <w:keepNext/>
      <w:keepLines/>
      <w:tabs>
        <w:tab w:val="left" w:pos="851"/>
      </w:tabs>
      <w:spacing w:before="290" w:after="290" w:line="377" w:lineRule="auto"/>
      <w:outlineLvl w:val="3"/>
    </w:pPr>
    <w:rPr>
      <w:rFonts w:eastAsia="仿宋_GB2312"/>
      <w:b/>
      <w:bCs/>
      <w:kern w:val="0"/>
      <w:sz w:val="28"/>
      <w:szCs w:val="28"/>
    </w:rPr>
  </w:style>
  <w:style w:type="paragraph" w:customStyle="1" w:styleId="214">
    <w:name w:val="正文文本缩进 21"/>
    <w:basedOn w:val="a5"/>
    <w:rsid w:val="00406C08"/>
    <w:pPr>
      <w:spacing w:line="360" w:lineRule="auto"/>
      <w:ind w:firstLine="360"/>
    </w:pPr>
    <w:rPr>
      <w:rFonts w:ascii="宋体"/>
      <w:sz w:val="24"/>
      <w:szCs w:val="20"/>
    </w:rPr>
  </w:style>
  <w:style w:type="paragraph" w:customStyle="1" w:styleId="pa-0">
    <w:name w:val="pa-0"/>
    <w:basedOn w:val="a5"/>
    <w:rsid w:val="00406C08"/>
    <w:pPr>
      <w:widowControl/>
      <w:spacing w:line="240" w:lineRule="atLeast"/>
    </w:pPr>
    <w:rPr>
      <w:rFonts w:ascii="宋体" w:hAnsi="宋体" w:cs="宋体"/>
      <w:kern w:val="0"/>
      <w:sz w:val="24"/>
    </w:rPr>
  </w:style>
  <w:style w:type="paragraph" w:customStyle="1" w:styleId="Char160">
    <w:name w:val="Char16"/>
    <w:basedOn w:val="a5"/>
    <w:rsid w:val="00406C08"/>
    <w:pPr>
      <w:widowControl/>
      <w:spacing w:after="160" w:line="240" w:lineRule="exact"/>
      <w:jc w:val="left"/>
    </w:pPr>
    <w:rPr>
      <w:rFonts w:ascii="Verdana" w:hAnsi="Verdana"/>
      <w:kern w:val="0"/>
      <w:sz w:val="20"/>
      <w:szCs w:val="20"/>
      <w:lang w:eastAsia="en-US"/>
    </w:rPr>
  </w:style>
  <w:style w:type="paragraph" w:customStyle="1" w:styleId="Charf4">
    <w:name w:val="Char"/>
    <w:basedOn w:val="a5"/>
    <w:rsid w:val="00406C08"/>
    <w:pPr>
      <w:widowControl/>
      <w:spacing w:after="160" w:line="240" w:lineRule="exact"/>
      <w:jc w:val="left"/>
    </w:pPr>
    <w:rPr>
      <w:rFonts w:ascii="Verdana" w:hAnsi="Verdana"/>
      <w:kern w:val="0"/>
      <w:sz w:val="20"/>
      <w:szCs w:val="20"/>
      <w:lang w:eastAsia="en-US"/>
    </w:rPr>
  </w:style>
  <w:style w:type="paragraph" w:customStyle="1" w:styleId="affff0">
    <w:name w:val="前面加点"/>
    <w:basedOn w:val="a5"/>
    <w:rsid w:val="00406C08"/>
    <w:pPr>
      <w:tabs>
        <w:tab w:val="left" w:pos="720"/>
      </w:tabs>
      <w:ind w:left="760" w:firstLine="200"/>
    </w:pPr>
    <w:rPr>
      <w:szCs w:val="20"/>
    </w:rPr>
  </w:style>
  <w:style w:type="paragraph" w:customStyle="1" w:styleId="X">
    <w:name w:val="正文X"/>
    <w:basedOn w:val="a5"/>
    <w:link w:val="XCharChar"/>
    <w:rsid w:val="00406C08"/>
    <w:pPr>
      <w:spacing w:line="440" w:lineRule="exact"/>
      <w:ind w:firstLineChars="200" w:firstLine="480"/>
    </w:pPr>
    <w:rPr>
      <w:rFonts w:ascii="宋体"/>
      <w:kern w:val="0"/>
      <w:sz w:val="24"/>
      <w:lang w:val="zh-CN"/>
    </w:rPr>
  </w:style>
  <w:style w:type="paragraph" w:customStyle="1" w:styleId="2000">
    <w:name w:val="样式 标题 2 + 段前: 0 磅 段后: 0 磅 行距: 单倍行距"/>
    <w:basedOn w:val="22"/>
    <w:rsid w:val="00406C08"/>
    <w:pPr>
      <w:autoSpaceDE/>
      <w:autoSpaceDN/>
      <w:adjustRightInd/>
      <w:spacing w:before="0" w:after="0" w:line="240" w:lineRule="auto"/>
      <w:jc w:val="both"/>
      <w:textAlignment w:val="auto"/>
    </w:pPr>
    <w:rPr>
      <w:rFonts w:ascii="仿宋_GB2312" w:eastAsia="仿宋_GB2312" w:cs="宋体"/>
      <w:bCs/>
      <w:spacing w:val="0"/>
      <w:kern w:val="2"/>
      <w:sz w:val="32"/>
      <w:szCs w:val="32"/>
    </w:rPr>
  </w:style>
  <w:style w:type="paragraph" w:customStyle="1" w:styleId="2f3">
    <w:name w:val="列出段落2"/>
    <w:basedOn w:val="a5"/>
    <w:qFormat/>
    <w:rsid w:val="00406C08"/>
    <w:pPr>
      <w:widowControl/>
      <w:spacing w:afterLines="50" w:line="360" w:lineRule="auto"/>
      <w:ind w:firstLineChars="200" w:firstLine="420"/>
      <w:jc w:val="left"/>
    </w:pPr>
    <w:rPr>
      <w:rFonts w:ascii="Calibri" w:hAnsi="Calibri"/>
      <w:kern w:val="0"/>
      <w:sz w:val="24"/>
      <w:lang w:eastAsia="en-US"/>
    </w:rPr>
  </w:style>
  <w:style w:type="paragraph" w:customStyle="1" w:styleId="2f4">
    <w:name w:val="日期2"/>
    <w:basedOn w:val="a5"/>
    <w:next w:val="a5"/>
    <w:rsid w:val="00406C08"/>
    <w:pPr>
      <w:widowControl/>
      <w:ind w:leftChars="2500" w:left="100"/>
      <w:jc w:val="left"/>
    </w:pPr>
    <w:rPr>
      <w:kern w:val="0"/>
      <w:szCs w:val="20"/>
    </w:rPr>
  </w:style>
  <w:style w:type="paragraph" w:customStyle="1" w:styleId="MessageHeaderFirst">
    <w:name w:val="Message Header First"/>
    <w:basedOn w:val="aff2"/>
    <w:next w:val="aff2"/>
    <w:rsid w:val="00406C08"/>
  </w:style>
  <w:style w:type="paragraph" w:customStyle="1" w:styleId="1fa">
    <w:name w:val="列出段落1"/>
    <w:basedOn w:val="a5"/>
    <w:uiPriority w:val="99"/>
    <w:qFormat/>
    <w:rsid w:val="00406C08"/>
    <w:pPr>
      <w:ind w:firstLineChars="200" w:firstLine="420"/>
    </w:pPr>
    <w:rPr>
      <w:rFonts w:ascii="Calibri" w:hAnsi="Calibri"/>
      <w:kern w:val="0"/>
      <w:sz w:val="20"/>
      <w:szCs w:val="20"/>
    </w:rPr>
  </w:style>
  <w:style w:type="paragraph" w:customStyle="1" w:styleId="pa-39">
    <w:name w:val="pa-39"/>
    <w:basedOn w:val="a5"/>
    <w:rsid w:val="00406C08"/>
    <w:pPr>
      <w:widowControl/>
      <w:spacing w:line="280" w:lineRule="atLeast"/>
      <w:ind w:firstLine="360"/>
    </w:pPr>
    <w:rPr>
      <w:rFonts w:ascii="宋体" w:hAnsi="宋体" w:cs="宋体"/>
      <w:kern w:val="0"/>
      <w:sz w:val="24"/>
    </w:rPr>
  </w:style>
  <w:style w:type="paragraph" w:customStyle="1" w:styleId="5Ctrl5">
    <w:name w:val="!标题5 Ctrl+5"/>
    <w:basedOn w:val="affc"/>
    <w:next w:val="CtrQ"/>
    <w:rsid w:val="00406C08"/>
    <w:pPr>
      <w:tabs>
        <w:tab w:val="left" w:pos="992"/>
      </w:tabs>
      <w:adjustRightInd w:val="0"/>
      <w:snapToGrid w:val="0"/>
      <w:spacing w:beforeLines="75" w:afterLines="50"/>
      <w:outlineLvl w:val="4"/>
    </w:pPr>
    <w:rPr>
      <w:rFonts w:eastAsia="黑体"/>
      <w:b/>
      <w:sz w:val="28"/>
      <w:szCs w:val="28"/>
    </w:rPr>
  </w:style>
  <w:style w:type="paragraph" w:customStyle="1" w:styleId="TOC1">
    <w:name w:val="TOC 标题1"/>
    <w:basedOn w:val="10"/>
    <w:next w:val="a5"/>
    <w:qFormat/>
    <w:rsid w:val="00406C08"/>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customStyle="1" w:styleId="Char61">
    <w:name w:val="Char6"/>
    <w:basedOn w:val="a5"/>
    <w:rsid w:val="00406C08"/>
    <w:pPr>
      <w:widowControl/>
      <w:spacing w:line="360" w:lineRule="auto"/>
      <w:jc w:val="left"/>
    </w:pPr>
    <w:rPr>
      <w:rFonts w:ascii="宋体" w:hAnsi="宋体"/>
      <w:kern w:val="0"/>
      <w:sz w:val="24"/>
    </w:rPr>
  </w:style>
  <w:style w:type="paragraph" w:customStyle="1" w:styleId="affff1">
    <w:name w:val="標題a+內文"/>
    <w:basedOn w:val="a5"/>
    <w:rsid w:val="00262A7A"/>
    <w:pPr>
      <w:spacing w:line="420" w:lineRule="exact"/>
      <w:ind w:leftChars="378" w:left="478" w:hangingChars="100" w:hanging="100"/>
      <w:jc w:val="left"/>
    </w:pPr>
    <w:rPr>
      <w:rFonts w:ascii="DFKai-SB" w:eastAsia="DFKai-SB" w:hAnsi="DFKai-SB"/>
      <w:sz w:val="26"/>
      <w:szCs w:val="26"/>
      <w:lang w:eastAsia="zh-TW"/>
    </w:rPr>
  </w:style>
  <w:style w:type="character" w:customStyle="1" w:styleId="Charf1">
    <w:name w:val="日期 Char"/>
    <w:link w:val="aff9"/>
    <w:rsid w:val="003D59CF"/>
    <w:rPr>
      <w:rFonts w:ascii="宋体" w:hAnsi="宋体"/>
      <w:sz w:val="24"/>
    </w:rPr>
  </w:style>
  <w:style w:type="character" w:styleId="affff2">
    <w:name w:val="line number"/>
    <w:basedOn w:val="a7"/>
    <w:rsid w:val="003D59CF"/>
  </w:style>
  <w:style w:type="character" w:customStyle="1" w:styleId="2Char2">
    <w:name w:val="正文文本缩进 2 Char"/>
    <w:link w:val="29"/>
    <w:rsid w:val="003D59CF"/>
    <w:rPr>
      <w:kern w:val="2"/>
      <w:sz w:val="21"/>
    </w:rPr>
  </w:style>
  <w:style w:type="paragraph" w:styleId="affff3">
    <w:name w:val="List"/>
    <w:basedOn w:val="a5"/>
    <w:rsid w:val="003D59CF"/>
    <w:pPr>
      <w:ind w:left="200" w:hangingChars="200" w:hanging="200"/>
    </w:pPr>
  </w:style>
  <w:style w:type="paragraph" w:styleId="2f5">
    <w:name w:val="List 2"/>
    <w:basedOn w:val="a5"/>
    <w:rsid w:val="003D59CF"/>
    <w:pPr>
      <w:ind w:leftChars="200" w:left="100" w:hangingChars="200" w:hanging="200"/>
    </w:pPr>
  </w:style>
  <w:style w:type="paragraph" w:styleId="37">
    <w:name w:val="List 3"/>
    <w:basedOn w:val="a5"/>
    <w:rsid w:val="003D59CF"/>
    <w:pPr>
      <w:ind w:leftChars="400" w:left="100" w:hangingChars="200" w:hanging="200"/>
    </w:pPr>
  </w:style>
  <w:style w:type="paragraph" w:styleId="48">
    <w:name w:val="List 4"/>
    <w:basedOn w:val="a5"/>
    <w:rsid w:val="003D59CF"/>
    <w:pPr>
      <w:ind w:leftChars="600" w:left="100" w:hangingChars="200" w:hanging="200"/>
    </w:pPr>
  </w:style>
  <w:style w:type="paragraph" w:styleId="57">
    <w:name w:val="List 5"/>
    <w:basedOn w:val="a5"/>
    <w:rsid w:val="003D59CF"/>
    <w:pPr>
      <w:ind w:leftChars="800" w:left="100" w:hangingChars="200" w:hanging="200"/>
    </w:pPr>
  </w:style>
  <w:style w:type="paragraph" w:styleId="affff4">
    <w:name w:val="List Continue"/>
    <w:basedOn w:val="a5"/>
    <w:rsid w:val="003D59CF"/>
    <w:pPr>
      <w:spacing w:after="120"/>
      <w:ind w:leftChars="200" w:left="420"/>
    </w:pPr>
  </w:style>
  <w:style w:type="paragraph" w:styleId="2f6">
    <w:name w:val="List Continue 2"/>
    <w:basedOn w:val="a5"/>
    <w:rsid w:val="003D59CF"/>
    <w:pPr>
      <w:spacing w:after="120"/>
      <w:ind w:leftChars="400" w:left="840"/>
    </w:pPr>
  </w:style>
  <w:style w:type="paragraph" w:styleId="4a">
    <w:name w:val="List Continue 4"/>
    <w:basedOn w:val="a5"/>
    <w:rsid w:val="003D59CF"/>
    <w:pPr>
      <w:spacing w:after="120"/>
      <w:ind w:leftChars="800" w:left="1680"/>
    </w:pPr>
  </w:style>
  <w:style w:type="character" w:customStyle="1" w:styleId="3Char3">
    <w:name w:val="正文文本缩进 3 Char"/>
    <w:link w:val="32"/>
    <w:rsid w:val="003D59CF"/>
    <w:rPr>
      <w:kern w:val="2"/>
      <w:sz w:val="21"/>
    </w:rPr>
  </w:style>
  <w:style w:type="paragraph" w:styleId="38">
    <w:name w:val="List Continue 3"/>
    <w:basedOn w:val="a5"/>
    <w:rsid w:val="003D59CF"/>
    <w:pPr>
      <w:spacing w:after="120"/>
      <w:ind w:leftChars="600" w:left="1260"/>
    </w:pPr>
  </w:style>
  <w:style w:type="paragraph" w:customStyle="1" w:styleId="affff5">
    <w:name w:val="简单回函地址"/>
    <w:basedOn w:val="a5"/>
    <w:rsid w:val="003D59CF"/>
  </w:style>
  <w:style w:type="paragraph" w:styleId="affff6">
    <w:name w:val="Signature"/>
    <w:basedOn w:val="a5"/>
    <w:link w:val="Charf5"/>
    <w:rsid w:val="003D59CF"/>
    <w:pPr>
      <w:ind w:leftChars="2100" w:left="100"/>
    </w:pPr>
    <w:rPr>
      <w:kern w:val="0"/>
      <w:sz w:val="20"/>
    </w:rPr>
  </w:style>
  <w:style w:type="character" w:customStyle="1" w:styleId="Charf5">
    <w:name w:val="签名 Char"/>
    <w:link w:val="affff6"/>
    <w:rsid w:val="003D59CF"/>
    <w:rPr>
      <w:szCs w:val="24"/>
    </w:rPr>
  </w:style>
  <w:style w:type="paragraph" w:customStyle="1" w:styleId="PP">
    <w:name w:val="PP 行"/>
    <w:basedOn w:val="affff6"/>
    <w:rsid w:val="003D59CF"/>
  </w:style>
  <w:style w:type="character" w:customStyle="1" w:styleId="2Char1">
    <w:name w:val="正文文本 2 Char"/>
    <w:link w:val="27"/>
    <w:rsid w:val="003D59CF"/>
    <w:rPr>
      <w:rFonts w:ascii="仿宋_GB2312" w:eastAsia="仿宋_GB2312"/>
      <w:kern w:val="2"/>
      <w:sz w:val="24"/>
    </w:rPr>
  </w:style>
  <w:style w:type="character" w:customStyle="1" w:styleId="Charf">
    <w:name w:val="文档结构图 Char"/>
    <w:link w:val="aff6"/>
    <w:rsid w:val="003D59CF"/>
    <w:rPr>
      <w:kern w:val="2"/>
      <w:sz w:val="21"/>
      <w:szCs w:val="24"/>
      <w:shd w:val="clear" w:color="auto" w:fill="000080"/>
    </w:rPr>
  </w:style>
  <w:style w:type="paragraph" w:styleId="3a">
    <w:name w:val="Body Text 3"/>
    <w:basedOn w:val="a5"/>
    <w:rsid w:val="003D59CF"/>
    <w:rPr>
      <w:kern w:val="0"/>
      <w:sz w:val="24"/>
    </w:rPr>
  </w:style>
  <w:style w:type="character" w:customStyle="1" w:styleId="3Char10">
    <w:name w:val="正文文本 3 Char1"/>
    <w:uiPriority w:val="99"/>
    <w:semiHidden/>
    <w:rsid w:val="003D59CF"/>
    <w:rPr>
      <w:kern w:val="2"/>
      <w:sz w:val="16"/>
      <w:szCs w:val="16"/>
    </w:rPr>
  </w:style>
  <w:style w:type="table" w:styleId="affff7">
    <w:name w:val="Table Grid"/>
    <w:basedOn w:val="a8"/>
    <w:rsid w:val="003D59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a5"/>
    <w:rsid w:val="003D59CF"/>
    <w:pPr>
      <w:widowControl/>
      <w:ind w:left="900"/>
      <w:jc w:val="left"/>
    </w:pPr>
    <w:rPr>
      <w:rFonts w:ascii="Arial" w:hAnsi="Arial" w:cs="Arial"/>
      <w:kern w:val="0"/>
      <w:sz w:val="24"/>
      <w:szCs w:val="20"/>
      <w:lang w:eastAsia="en-US"/>
    </w:rPr>
  </w:style>
  <w:style w:type="numbering" w:customStyle="1" w:styleId="200">
    <w:name w:val="样式20"/>
    <w:rsid w:val="003D59CF"/>
    <w:pPr>
      <w:numPr>
        <w:numId w:val="8"/>
      </w:numPr>
    </w:pPr>
  </w:style>
  <w:style w:type="numbering" w:customStyle="1" w:styleId="210">
    <w:name w:val="样式21"/>
    <w:rsid w:val="003D59CF"/>
    <w:pPr>
      <w:numPr>
        <w:numId w:val="9"/>
      </w:numPr>
    </w:pPr>
  </w:style>
  <w:style w:type="numbering" w:customStyle="1" w:styleId="23">
    <w:name w:val="样式23"/>
    <w:rsid w:val="003D59CF"/>
    <w:pPr>
      <w:numPr>
        <w:numId w:val="10"/>
      </w:numPr>
    </w:pPr>
  </w:style>
  <w:style w:type="numbering" w:customStyle="1" w:styleId="24">
    <w:name w:val="样式24"/>
    <w:rsid w:val="003D59CF"/>
    <w:pPr>
      <w:numPr>
        <w:numId w:val="11"/>
      </w:numPr>
    </w:pPr>
  </w:style>
  <w:style w:type="numbering" w:customStyle="1" w:styleId="35">
    <w:name w:val="样式35"/>
    <w:rsid w:val="003D59CF"/>
    <w:pPr>
      <w:numPr>
        <w:numId w:val="12"/>
      </w:numPr>
    </w:pPr>
  </w:style>
  <w:style w:type="numbering" w:customStyle="1" w:styleId="39">
    <w:name w:val="样式39"/>
    <w:rsid w:val="003D59CF"/>
    <w:pPr>
      <w:numPr>
        <w:numId w:val="13"/>
      </w:numPr>
    </w:pPr>
  </w:style>
  <w:style w:type="numbering" w:customStyle="1" w:styleId="46">
    <w:name w:val="样式46"/>
    <w:rsid w:val="003D59CF"/>
    <w:pPr>
      <w:numPr>
        <w:numId w:val="14"/>
      </w:numPr>
    </w:pPr>
  </w:style>
  <w:style w:type="numbering" w:customStyle="1" w:styleId="47">
    <w:name w:val="样式47"/>
    <w:rsid w:val="003D59CF"/>
    <w:pPr>
      <w:numPr>
        <w:numId w:val="15"/>
      </w:numPr>
    </w:pPr>
  </w:style>
  <w:style w:type="numbering" w:customStyle="1" w:styleId="49">
    <w:name w:val="样式49"/>
    <w:rsid w:val="003D59CF"/>
    <w:pPr>
      <w:numPr>
        <w:numId w:val="16"/>
      </w:numPr>
    </w:pPr>
  </w:style>
  <w:style w:type="numbering" w:customStyle="1" w:styleId="51">
    <w:name w:val="样式51"/>
    <w:rsid w:val="003D59CF"/>
    <w:pPr>
      <w:numPr>
        <w:numId w:val="17"/>
      </w:numPr>
    </w:pPr>
  </w:style>
  <w:style w:type="numbering" w:customStyle="1" w:styleId="52">
    <w:name w:val="样式52"/>
    <w:rsid w:val="003D59CF"/>
    <w:pPr>
      <w:numPr>
        <w:numId w:val="18"/>
      </w:numPr>
    </w:pPr>
  </w:style>
  <w:style w:type="numbering" w:customStyle="1" w:styleId="53">
    <w:name w:val="样式53"/>
    <w:rsid w:val="003D59CF"/>
    <w:pPr>
      <w:numPr>
        <w:numId w:val="19"/>
      </w:numPr>
    </w:pPr>
  </w:style>
  <w:style w:type="paragraph" w:customStyle="1" w:styleId="1-21">
    <w:name w:val="中等深浅网格 1 - 强调文字颜色 21"/>
    <w:basedOn w:val="a5"/>
    <w:link w:val="1-2Char"/>
    <w:qFormat/>
    <w:rsid w:val="003D59CF"/>
    <w:pPr>
      <w:ind w:firstLineChars="200" w:firstLine="420"/>
    </w:pPr>
    <w:rPr>
      <w:rFonts w:ascii="Calibri" w:hAnsi="Calibri"/>
      <w:kern w:val="0"/>
      <w:sz w:val="20"/>
      <w:szCs w:val="20"/>
    </w:rPr>
  </w:style>
  <w:style w:type="paragraph" w:customStyle="1" w:styleId="affff8">
    <w:name w:val="正文（标题三）"/>
    <w:basedOn w:val="a5"/>
    <w:rsid w:val="003D59CF"/>
    <w:pPr>
      <w:spacing w:line="360" w:lineRule="auto"/>
      <w:ind w:firstLineChars="200" w:firstLine="200"/>
    </w:pPr>
    <w:rPr>
      <w:sz w:val="24"/>
    </w:rPr>
  </w:style>
  <w:style w:type="paragraph" w:customStyle="1" w:styleId="CharCharf1">
    <w:name w:val="Char Char"/>
    <w:basedOn w:val="a5"/>
    <w:rsid w:val="003D59CF"/>
    <w:rPr>
      <w:rFonts w:ascii="Tahoma" w:hAnsi="Tahoma"/>
      <w:sz w:val="24"/>
      <w:szCs w:val="20"/>
    </w:rPr>
  </w:style>
  <w:style w:type="paragraph" w:customStyle="1" w:styleId="4H4PIM4bulletblbbh4sect1234RefHeading1rh1">
    <w:name w:val="样式 标题 4H4PIM 4bulletblbbh4sect 1.2.3.4Ref Heading 1rh1..."/>
    <w:basedOn w:val="41"/>
    <w:rsid w:val="003D59CF"/>
    <w:pPr>
      <w:keepNext w:val="0"/>
      <w:keepLines w:val="0"/>
      <w:numPr>
        <w:ilvl w:val="3"/>
        <w:numId w:val="20"/>
      </w:numPr>
      <w:spacing w:before="0" w:after="0" w:line="360" w:lineRule="auto"/>
      <w:jc w:val="left"/>
    </w:pPr>
    <w:rPr>
      <w:rFonts w:ascii="宋体" w:eastAsia="宋体" w:hAnsi="宋体" w:cs="宋体"/>
      <w:b w:val="0"/>
      <w:kern w:val="0"/>
      <w:sz w:val="21"/>
      <w:szCs w:val="20"/>
    </w:rPr>
  </w:style>
  <w:style w:type="paragraph" w:customStyle="1" w:styleId="2H2PIM2Heading2Hidden2ndlevelh22Header2l2Titr">
    <w:name w:val="样式 样式 标题 2H2PIM2Heading 2 Hidden2nd levelh22Header 2l2Titr... + ..."/>
    <w:basedOn w:val="a5"/>
    <w:rsid w:val="003D59CF"/>
    <w:pPr>
      <w:keepNext/>
      <w:keepLines/>
      <w:numPr>
        <w:ilvl w:val="1"/>
        <w:numId w:val="20"/>
      </w:numPr>
      <w:spacing w:beforeLines="50" w:line="360" w:lineRule="auto"/>
      <w:outlineLvl w:val="1"/>
    </w:pPr>
    <w:rPr>
      <w:rFonts w:ascii="宋体" w:hAnsi="宋体" w:cs="宋体"/>
      <w:b/>
      <w:bCs/>
      <w:sz w:val="28"/>
      <w:szCs w:val="20"/>
    </w:rPr>
  </w:style>
  <w:style w:type="paragraph" w:customStyle="1" w:styleId="3H3l3CTh33rdlevelLevel3HeadHeading3-oldISO2">
    <w:name w:val="样式 标题 3H3l3CTh33rd levelLevel 3 HeadHeading 3 - oldISO2..."/>
    <w:basedOn w:val="31"/>
    <w:rsid w:val="003D59CF"/>
    <w:pPr>
      <w:keepNext w:val="0"/>
      <w:keepLines w:val="0"/>
      <w:numPr>
        <w:ilvl w:val="2"/>
        <w:numId w:val="20"/>
      </w:numPr>
      <w:autoSpaceDE/>
      <w:autoSpaceDN/>
      <w:adjustRightInd/>
      <w:spacing w:before="0" w:after="0"/>
      <w:jc w:val="both"/>
      <w:textAlignment w:val="auto"/>
    </w:pPr>
    <w:rPr>
      <w:rFonts w:hAnsi="宋体" w:cs="宋体"/>
      <w:kern w:val="0"/>
      <w:sz w:val="24"/>
    </w:rPr>
  </w:style>
  <w:style w:type="paragraph" w:customStyle="1" w:styleId="affff9">
    <w:name w:val="正文（缩进）"/>
    <w:basedOn w:val="a5"/>
    <w:rsid w:val="003D59CF"/>
    <w:pPr>
      <w:spacing w:beforeLines="50" w:afterLines="50" w:line="360" w:lineRule="auto"/>
      <w:ind w:firstLineChars="200" w:firstLine="480"/>
    </w:pPr>
    <w:rPr>
      <w:sz w:val="24"/>
    </w:rPr>
  </w:style>
  <w:style w:type="paragraph" w:customStyle="1" w:styleId="a1">
    <w:name w:val="正文（编号）"/>
    <w:basedOn w:val="affff9"/>
    <w:rsid w:val="003D59CF"/>
    <w:pPr>
      <w:numPr>
        <w:numId w:val="21"/>
      </w:numPr>
      <w:tabs>
        <w:tab w:val="clear" w:pos="780"/>
        <w:tab w:val="num" w:pos="360"/>
      </w:tabs>
      <w:ind w:left="0" w:firstLineChars="0" w:firstLine="480"/>
    </w:pPr>
  </w:style>
  <w:style w:type="paragraph" w:customStyle="1" w:styleId="290">
    <w:name w:val="样式29"/>
    <w:basedOn w:val="a5"/>
    <w:rsid w:val="003D59CF"/>
    <w:pPr>
      <w:widowControl/>
      <w:spacing w:line="440" w:lineRule="exact"/>
      <w:ind w:firstLineChars="200" w:firstLine="200"/>
      <w:jc w:val="left"/>
    </w:pPr>
    <w:rPr>
      <w:rFonts w:eastAsia="楷体_GB2312"/>
      <w:spacing w:val="6"/>
      <w:kern w:val="0"/>
      <w:sz w:val="24"/>
      <w:szCs w:val="20"/>
    </w:rPr>
  </w:style>
  <w:style w:type="character" w:customStyle="1" w:styleId="9Char1">
    <w:name w:val="样式9 Char1"/>
    <w:link w:val="92"/>
    <w:rsid w:val="003D59CF"/>
    <w:rPr>
      <w:spacing w:val="6"/>
      <w:sz w:val="24"/>
    </w:rPr>
  </w:style>
  <w:style w:type="paragraph" w:customStyle="1" w:styleId="92">
    <w:name w:val="样式9"/>
    <w:basedOn w:val="a5"/>
    <w:link w:val="9Char1"/>
    <w:rsid w:val="003D59CF"/>
    <w:pPr>
      <w:widowControl/>
      <w:spacing w:line="440" w:lineRule="exact"/>
      <w:ind w:firstLineChars="200" w:firstLine="200"/>
      <w:jc w:val="left"/>
    </w:pPr>
    <w:rPr>
      <w:spacing w:val="6"/>
      <w:kern w:val="0"/>
      <w:sz w:val="24"/>
      <w:szCs w:val="20"/>
    </w:rPr>
  </w:style>
  <w:style w:type="character" w:customStyle="1" w:styleId="1Char1">
    <w:name w:val="样式1 Char"/>
    <w:rsid w:val="003D59CF"/>
    <w:rPr>
      <w:rFonts w:ascii="Times New Roman" w:eastAsia="宋体" w:hAnsi="Times New Roman" w:cs="Times New Roman"/>
      <w:spacing w:val="6"/>
      <w:kern w:val="0"/>
      <w:sz w:val="28"/>
      <w:szCs w:val="20"/>
    </w:rPr>
  </w:style>
  <w:style w:type="character" w:customStyle="1" w:styleId="CharChar36">
    <w:name w:val="Char Char36"/>
    <w:rsid w:val="003D59CF"/>
    <w:rPr>
      <w:rFonts w:ascii="Arial" w:hAnsi="Arial"/>
      <w:b/>
      <w:bCs/>
      <w:kern w:val="52"/>
      <w:sz w:val="52"/>
      <w:szCs w:val="52"/>
    </w:rPr>
  </w:style>
  <w:style w:type="character" w:customStyle="1" w:styleId="CharChar35">
    <w:name w:val="Char Char35"/>
    <w:rsid w:val="003D59CF"/>
    <w:rPr>
      <w:rFonts w:ascii="Arial" w:hAnsi="Arial"/>
      <w:b/>
      <w:bCs/>
      <w:kern w:val="2"/>
      <w:sz w:val="48"/>
      <w:szCs w:val="48"/>
    </w:rPr>
  </w:style>
  <w:style w:type="character" w:customStyle="1" w:styleId="CharChar34">
    <w:name w:val="Char Char34"/>
    <w:rsid w:val="003D59CF"/>
    <w:rPr>
      <w:rFonts w:ascii="Arial" w:hAnsi="Arial"/>
      <w:b/>
      <w:bCs/>
      <w:kern w:val="2"/>
      <w:sz w:val="36"/>
      <w:szCs w:val="36"/>
    </w:rPr>
  </w:style>
  <w:style w:type="character" w:customStyle="1" w:styleId="CharChar33">
    <w:name w:val="Char Char33"/>
    <w:rsid w:val="003D59CF"/>
    <w:rPr>
      <w:rFonts w:ascii="DFKai-SB" w:eastAsia="DFKai-SB"/>
      <w:kern w:val="2"/>
      <w:sz w:val="28"/>
      <w:szCs w:val="24"/>
    </w:rPr>
  </w:style>
  <w:style w:type="character" w:customStyle="1" w:styleId="CharChar32">
    <w:name w:val="Char Char32"/>
    <w:rsid w:val="003D59CF"/>
    <w:rPr>
      <w:rFonts w:ascii="DFKai-SB" w:eastAsia="DFKai-SB"/>
      <w:kern w:val="2"/>
      <w:sz w:val="28"/>
      <w:szCs w:val="24"/>
    </w:rPr>
  </w:style>
  <w:style w:type="character" w:customStyle="1" w:styleId="CharChar31">
    <w:name w:val="Char Char31"/>
    <w:rsid w:val="003D59CF"/>
    <w:rPr>
      <w:rFonts w:ascii="DFKai-SB" w:eastAsia="DFKai-SB"/>
      <w:kern w:val="2"/>
      <w:sz w:val="28"/>
      <w:szCs w:val="24"/>
    </w:rPr>
  </w:style>
  <w:style w:type="character" w:customStyle="1" w:styleId="CharChar30">
    <w:name w:val="Char Char30"/>
    <w:rsid w:val="003D59CF"/>
    <w:rPr>
      <w:rFonts w:ascii="Arial" w:hAnsi="Arial"/>
      <w:b/>
      <w:bCs/>
      <w:kern w:val="2"/>
      <w:sz w:val="36"/>
      <w:szCs w:val="36"/>
    </w:rPr>
  </w:style>
  <w:style w:type="character" w:customStyle="1" w:styleId="CharChar29">
    <w:name w:val="Char Char29"/>
    <w:rsid w:val="003D59CF"/>
    <w:rPr>
      <w:rFonts w:ascii="Arial" w:hAnsi="Arial"/>
      <w:kern w:val="2"/>
      <w:sz w:val="36"/>
      <w:szCs w:val="36"/>
    </w:rPr>
  </w:style>
  <w:style w:type="character" w:customStyle="1" w:styleId="CharChar28">
    <w:name w:val="Char Char28"/>
    <w:rsid w:val="003D59CF"/>
    <w:rPr>
      <w:rFonts w:ascii="Arial" w:hAnsi="Arial"/>
      <w:kern w:val="2"/>
      <w:sz w:val="36"/>
      <w:szCs w:val="36"/>
    </w:rPr>
  </w:style>
  <w:style w:type="paragraph" w:customStyle="1" w:styleId="Affffa">
    <w:name w:val="A."/>
    <w:basedOn w:val="a5"/>
    <w:rsid w:val="003D59CF"/>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affffb">
    <w:name w:val="章"/>
    <w:basedOn w:val="a5"/>
    <w:rsid w:val="003D59CF"/>
    <w:pPr>
      <w:snapToGrid w:val="0"/>
      <w:spacing w:beforeLines="150" w:afterLines="100" w:line="360" w:lineRule="auto"/>
      <w:jc w:val="center"/>
    </w:pPr>
    <w:rPr>
      <w:rFonts w:eastAsia="華康粗明體"/>
      <w:b/>
      <w:bCs/>
      <w:sz w:val="36"/>
      <w:szCs w:val="20"/>
      <w:lang w:eastAsia="zh-TW"/>
    </w:rPr>
  </w:style>
  <w:style w:type="character" w:customStyle="1" w:styleId="CharChar27">
    <w:name w:val="Char Char27"/>
    <w:rsid w:val="003D59CF"/>
    <w:rPr>
      <w:kern w:val="2"/>
      <w:sz w:val="26"/>
    </w:rPr>
  </w:style>
  <w:style w:type="paragraph" w:customStyle="1" w:styleId="affffc">
    <w:name w:val="節"/>
    <w:basedOn w:val="a5"/>
    <w:rsid w:val="003D59CF"/>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1fb">
    <w:name w:val="1."/>
    <w:basedOn w:val="a5"/>
    <w:rsid w:val="003D59CF"/>
    <w:pPr>
      <w:adjustRightInd w:val="0"/>
      <w:snapToGrid w:val="0"/>
      <w:spacing w:afterLines="30" w:line="440" w:lineRule="exact"/>
      <w:ind w:leftChars="399" w:left="1418" w:hangingChars="177" w:hanging="460"/>
      <w:textAlignment w:val="baseline"/>
    </w:pPr>
    <w:rPr>
      <w:rFonts w:eastAsia="DFKai-SB"/>
      <w:kern w:val="0"/>
      <w:sz w:val="26"/>
      <w:szCs w:val="20"/>
      <w:lang w:eastAsia="zh-TW"/>
    </w:rPr>
  </w:style>
  <w:style w:type="character" w:customStyle="1" w:styleId="1fc">
    <w:name w:val="1. 字元"/>
    <w:rsid w:val="003D59CF"/>
    <w:rPr>
      <w:rFonts w:eastAsia="DFKai-SB"/>
      <w:sz w:val="26"/>
    </w:rPr>
  </w:style>
  <w:style w:type="paragraph" w:customStyle="1" w:styleId="1fd">
    <w:name w:val="(1)"/>
    <w:basedOn w:val="Affffa"/>
    <w:rsid w:val="003D59CF"/>
    <w:pPr>
      <w:spacing w:line="440" w:lineRule="atLeast"/>
      <w:ind w:leftChars="590" w:left="1842" w:hangingChars="164" w:hanging="426"/>
    </w:pPr>
  </w:style>
  <w:style w:type="paragraph" w:customStyle="1" w:styleId="affffd">
    <w:name w:val="章內文"/>
    <w:basedOn w:val="112"/>
    <w:rsid w:val="003D59CF"/>
    <w:pPr>
      <w:ind w:leftChars="0" w:left="0"/>
    </w:pPr>
  </w:style>
  <w:style w:type="paragraph" w:customStyle="1" w:styleId="112">
    <w:name w:val="1.1內文"/>
    <w:basedOn w:val="a5"/>
    <w:rsid w:val="003D59CF"/>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1fe">
    <w:name w:val="(1)內文"/>
    <w:basedOn w:val="a5"/>
    <w:rsid w:val="003D59CF"/>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e">
    <w:name w:val="a."/>
    <w:basedOn w:val="a5"/>
    <w:rsid w:val="003D59CF"/>
    <w:pPr>
      <w:adjustRightInd w:val="0"/>
      <w:snapToGrid w:val="0"/>
      <w:spacing w:afterLines="30" w:line="440" w:lineRule="exact"/>
      <w:ind w:leftChars="932" w:left="2692" w:hangingChars="175" w:hanging="455"/>
      <w:textAlignment w:val="baseline"/>
    </w:pPr>
    <w:rPr>
      <w:rFonts w:eastAsia="DFKai-SB"/>
      <w:kern w:val="0"/>
      <w:sz w:val="26"/>
      <w:szCs w:val="20"/>
      <w:lang w:eastAsia="zh-TW"/>
    </w:rPr>
  </w:style>
  <w:style w:type="paragraph" w:customStyle="1" w:styleId="Afffff">
    <w:name w:val="A.文"/>
    <w:basedOn w:val="Affffa"/>
    <w:rsid w:val="003D59CF"/>
    <w:pPr>
      <w:spacing w:line="440" w:lineRule="atLeast"/>
      <w:ind w:firstLineChars="218" w:firstLine="567"/>
    </w:pPr>
  </w:style>
  <w:style w:type="character" w:customStyle="1" w:styleId="CharChar26">
    <w:name w:val="Char Char26"/>
    <w:rsid w:val="003D59CF"/>
    <w:rPr>
      <w:kern w:val="2"/>
    </w:rPr>
  </w:style>
  <w:style w:type="paragraph" w:customStyle="1" w:styleId="afffff0">
    <w:name w:val="a內文"/>
    <w:basedOn w:val="affffe"/>
    <w:rsid w:val="003D59CF"/>
    <w:pPr>
      <w:ind w:leftChars="1122" w:left="2693" w:firstLineChars="205" w:firstLine="533"/>
    </w:pPr>
  </w:style>
  <w:style w:type="character" w:customStyle="1" w:styleId="CharChar25">
    <w:name w:val="Char Char25"/>
    <w:rsid w:val="003D59CF"/>
    <w:rPr>
      <w:kern w:val="2"/>
    </w:rPr>
  </w:style>
  <w:style w:type="paragraph" w:customStyle="1" w:styleId="afffff1">
    <w:name w:val="表"/>
    <w:basedOn w:val="a5"/>
    <w:rsid w:val="003D59CF"/>
    <w:pPr>
      <w:snapToGrid w:val="0"/>
      <w:spacing w:beforeLines="30" w:afterLines="30" w:line="440" w:lineRule="exact"/>
      <w:jc w:val="center"/>
    </w:pPr>
    <w:rPr>
      <w:rFonts w:eastAsia="DFKai-SB"/>
      <w:b/>
      <w:bCs/>
      <w:sz w:val="26"/>
      <w:szCs w:val="20"/>
      <w:lang w:eastAsia="zh-TW"/>
    </w:rPr>
  </w:style>
  <w:style w:type="paragraph" w:customStyle="1" w:styleId="1ff">
    <w:name w:val="1.內文"/>
    <w:basedOn w:val="aff7"/>
    <w:rsid w:val="003D59CF"/>
    <w:pPr>
      <w:autoSpaceDE/>
      <w:autoSpaceDN/>
      <w:snapToGrid w:val="0"/>
      <w:spacing w:afterLines="30" w:line="440" w:lineRule="exact"/>
      <w:ind w:leftChars="590" w:left="1416" w:firstLineChars="218" w:firstLine="567"/>
      <w:jc w:val="left"/>
    </w:pPr>
    <w:rPr>
      <w:rFonts w:eastAsia="DFKai-SB"/>
      <w:kern w:val="0"/>
      <w:sz w:val="26"/>
      <w:lang w:eastAsia="zh-TW"/>
    </w:rPr>
  </w:style>
  <w:style w:type="paragraph" w:customStyle="1" w:styleId="afffff2">
    <w:name w:val="點"/>
    <w:basedOn w:val="afffff0"/>
    <w:rsid w:val="003D59CF"/>
    <w:pPr>
      <w:ind w:left="2976" w:hangingChars="109" w:hanging="283"/>
    </w:pPr>
  </w:style>
  <w:style w:type="paragraph" w:customStyle="1" w:styleId="afffff3">
    <w:name w:val="圖"/>
    <w:basedOn w:val="afffff1"/>
    <w:rsid w:val="003D59CF"/>
    <w:pPr>
      <w:spacing w:afterLines="50"/>
    </w:pPr>
  </w:style>
  <w:style w:type="paragraph" w:customStyle="1" w:styleId="afffff4">
    <w:name w:val="資料來源"/>
    <w:basedOn w:val="afffff3"/>
    <w:rsid w:val="003D59CF"/>
    <w:pPr>
      <w:spacing w:beforeLines="0" w:afterLines="0" w:line="240" w:lineRule="auto"/>
      <w:ind w:left="1133" w:hangingChars="472" w:hanging="1133"/>
      <w:jc w:val="both"/>
    </w:pPr>
    <w:rPr>
      <w:b w:val="0"/>
      <w:bCs w:val="0"/>
      <w:sz w:val="24"/>
    </w:rPr>
  </w:style>
  <w:style w:type="paragraph" w:customStyle="1" w:styleId="afffff5">
    <w:name w:val="一"/>
    <w:basedOn w:val="112"/>
    <w:rsid w:val="003D59CF"/>
    <w:pPr>
      <w:ind w:leftChars="201" w:left="989" w:hangingChars="195" w:hanging="507"/>
    </w:pPr>
  </w:style>
  <w:style w:type="paragraph" w:customStyle="1" w:styleId="afffff6">
    <w:name w:val="一內文"/>
    <w:basedOn w:val="112"/>
    <w:rsid w:val="003D59CF"/>
    <w:pPr>
      <w:ind w:leftChars="413" w:left="991"/>
    </w:pPr>
  </w:style>
  <w:style w:type="paragraph" w:customStyle="1" w:styleId="afffff7">
    <w:name w:val="註"/>
    <w:basedOn w:val="afffff4"/>
    <w:rsid w:val="003D59CF"/>
    <w:pPr>
      <w:ind w:left="566" w:hangingChars="236" w:hanging="566"/>
    </w:pPr>
  </w:style>
  <w:style w:type="paragraph" w:styleId="afffff8">
    <w:name w:val="table of figures"/>
    <w:basedOn w:val="a5"/>
    <w:next w:val="a5"/>
    <w:rsid w:val="003D59CF"/>
    <w:pPr>
      <w:ind w:leftChars="400" w:left="960" w:hangingChars="200" w:hanging="480"/>
      <w:jc w:val="left"/>
    </w:pPr>
    <w:rPr>
      <w:rFonts w:eastAsia="PMingLiU"/>
      <w:sz w:val="24"/>
      <w:szCs w:val="20"/>
      <w:lang w:eastAsia="zh-TW"/>
    </w:rPr>
  </w:style>
  <w:style w:type="paragraph" w:customStyle="1" w:styleId="113">
    <w:name w:val="1.1"/>
    <w:basedOn w:val="a5"/>
    <w:autoRedefine/>
    <w:rsid w:val="003D59CF"/>
    <w:pPr>
      <w:spacing w:line="440" w:lineRule="exact"/>
      <w:jc w:val="left"/>
    </w:pPr>
    <w:rPr>
      <w:rFonts w:ascii="FZFangSong-Z02S" w:eastAsia="FZFangSong-Z02S" w:hAnsi="宋体"/>
      <w:sz w:val="28"/>
      <w:szCs w:val="28"/>
    </w:rPr>
  </w:style>
  <w:style w:type="paragraph" w:customStyle="1" w:styleId="1110">
    <w:name w:val="1.1.1"/>
    <w:basedOn w:val="a5"/>
    <w:autoRedefine/>
    <w:rsid w:val="003D59CF"/>
    <w:pPr>
      <w:spacing w:beforeLines="50" w:after="180"/>
      <w:jc w:val="left"/>
    </w:pPr>
    <w:rPr>
      <w:rFonts w:ascii="DFKai-SB" w:eastAsia="DFKai-SB" w:hAnsi="DFKai-SB" w:cs="PMingLiU"/>
      <w:sz w:val="26"/>
      <w:szCs w:val="20"/>
      <w:lang w:eastAsia="zh-TW"/>
    </w:rPr>
  </w:style>
  <w:style w:type="paragraph" w:customStyle="1" w:styleId="afffff9">
    <w:name w:val="圖名"/>
    <w:basedOn w:val="a5"/>
    <w:autoRedefine/>
    <w:rsid w:val="003D59CF"/>
    <w:pPr>
      <w:spacing w:beforeLines="50" w:afterLines="50"/>
      <w:jc w:val="center"/>
    </w:pPr>
    <w:rPr>
      <w:rFonts w:ascii="DFKai-SB" w:eastAsia="DFKai-SB" w:hAnsi="DFKai-SB"/>
      <w:sz w:val="26"/>
      <w:lang w:eastAsia="zh-TW"/>
    </w:rPr>
  </w:style>
  <w:style w:type="paragraph" w:customStyle="1" w:styleId="1111">
    <w:name w:val="1.1.1內文"/>
    <w:basedOn w:val="a5"/>
    <w:autoRedefine/>
    <w:rsid w:val="003D59CF"/>
    <w:pPr>
      <w:spacing w:line="420" w:lineRule="exact"/>
    </w:pPr>
    <w:rPr>
      <w:rFonts w:ascii="FZZhongDengXian-Z07S" w:eastAsia="FZZhongDengXian-Z07S" w:hAnsi="DFKai-SB" w:cs="PMingLiU"/>
      <w:sz w:val="26"/>
      <w:szCs w:val="20"/>
    </w:rPr>
  </w:style>
  <w:style w:type="paragraph" w:customStyle="1" w:styleId="afffffa">
    <w:name w:val="標題一"/>
    <w:basedOn w:val="a5"/>
    <w:autoRedefine/>
    <w:rsid w:val="003D59CF"/>
    <w:pPr>
      <w:spacing w:after="100" w:afterAutospacing="1" w:line="400" w:lineRule="exact"/>
      <w:jc w:val="left"/>
    </w:pPr>
    <w:rPr>
      <w:rFonts w:ascii="FZZhongDengXian-Z07S" w:eastAsia="FZZhongDengXian-Z07S" w:hAnsi="DFKai-SB" w:cs="PMingLiU"/>
      <w:sz w:val="26"/>
      <w:szCs w:val="20"/>
    </w:rPr>
  </w:style>
  <w:style w:type="paragraph" w:customStyle="1" w:styleId="afffffb">
    <w:name w:val="標題一+內文"/>
    <w:basedOn w:val="a5"/>
    <w:autoRedefine/>
    <w:rsid w:val="003D59CF"/>
    <w:pPr>
      <w:spacing w:after="100" w:afterAutospacing="1" w:line="400" w:lineRule="exact"/>
      <w:ind w:leftChars="-1" w:left="-2"/>
    </w:pPr>
    <w:rPr>
      <w:rFonts w:ascii="FZZhongDengXian-Z07S" w:eastAsia="FZZhongDengXian-Z07S" w:hAnsi="DFKai-SB" w:cs="PMingLiU"/>
      <w:sz w:val="26"/>
      <w:szCs w:val="20"/>
    </w:rPr>
  </w:style>
  <w:style w:type="paragraph" w:customStyle="1" w:styleId="afffffc">
    <w:name w:val="標題(一)"/>
    <w:basedOn w:val="a5"/>
    <w:autoRedefine/>
    <w:rsid w:val="003D59CF"/>
    <w:pPr>
      <w:spacing w:line="420" w:lineRule="exact"/>
      <w:ind w:leftChars="100" w:left="240"/>
      <w:jc w:val="left"/>
    </w:pPr>
    <w:rPr>
      <w:rFonts w:ascii="DFKai-SB" w:eastAsia="DFKai-SB" w:hAnsi="DFKai-SB" w:cs="PMingLiU"/>
      <w:sz w:val="26"/>
      <w:szCs w:val="20"/>
      <w:lang w:eastAsia="zh-TW"/>
    </w:rPr>
  </w:style>
  <w:style w:type="paragraph" w:customStyle="1" w:styleId="afffffd">
    <w:name w:val="(一)內文"/>
    <w:basedOn w:val="a5"/>
    <w:autoRedefine/>
    <w:rsid w:val="003D59CF"/>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1ff0">
    <w:name w:val="標題1+內文"/>
    <w:basedOn w:val="a5"/>
    <w:autoRedefine/>
    <w:rsid w:val="003D59CF"/>
    <w:rPr>
      <w:rFonts w:ascii="DFKai-SB" w:eastAsia="DFKai-SB" w:hAnsi="DFKai-SB" w:cs="PMingLiU"/>
      <w:sz w:val="26"/>
      <w:szCs w:val="20"/>
      <w:lang w:eastAsia="zh-TW"/>
    </w:rPr>
  </w:style>
  <w:style w:type="paragraph" w:customStyle="1" w:styleId="1ff1">
    <w:name w:val="標題(1)+內文"/>
    <w:basedOn w:val="a5"/>
    <w:autoRedefine/>
    <w:rsid w:val="003D59CF"/>
    <w:pPr>
      <w:spacing w:line="420" w:lineRule="exact"/>
      <w:ind w:leftChars="250" w:left="990" w:hangingChars="150" w:hanging="390"/>
    </w:pPr>
    <w:rPr>
      <w:rFonts w:ascii="DFKai-SB" w:eastAsia="DFKai-SB" w:hAnsi="DFKai-SB" w:cs="PMingLiU"/>
      <w:sz w:val="26"/>
      <w:szCs w:val="20"/>
      <w:lang w:eastAsia="zh-TW"/>
    </w:rPr>
  </w:style>
  <w:style w:type="paragraph" w:customStyle="1" w:styleId="afffffe">
    <w:name w:val="表名"/>
    <w:basedOn w:val="afffff9"/>
    <w:autoRedefine/>
    <w:rsid w:val="003D59CF"/>
    <w:rPr>
      <w:kern w:val="0"/>
    </w:rPr>
  </w:style>
  <w:style w:type="paragraph" w:customStyle="1" w:styleId="affffff">
    <w:name w:val="(a)+內文"/>
    <w:basedOn w:val="a5"/>
    <w:rsid w:val="003D59CF"/>
    <w:pPr>
      <w:spacing w:line="420" w:lineRule="exact"/>
      <w:ind w:leftChars="450" w:left="1470" w:hangingChars="150" w:hanging="390"/>
    </w:pPr>
    <w:rPr>
      <w:rFonts w:ascii="DFKai-SB" w:eastAsia="DFKai-SB" w:hAnsi="DFKai-SB"/>
      <w:sz w:val="26"/>
      <w:szCs w:val="26"/>
      <w:lang w:eastAsia="zh-TW"/>
    </w:rPr>
  </w:style>
  <w:style w:type="paragraph" w:customStyle="1" w:styleId="affffff0">
    <w:name w:val="表圖名"/>
    <w:basedOn w:val="a5"/>
    <w:autoRedefine/>
    <w:rsid w:val="003D59CF"/>
    <w:pPr>
      <w:spacing w:beforeLines="50" w:afterLines="50"/>
      <w:jc w:val="center"/>
    </w:pPr>
    <w:rPr>
      <w:rFonts w:ascii="DFKai-SB" w:eastAsia="DFKai-SB" w:hAnsi="DFKai-SB"/>
      <w:sz w:val="26"/>
      <w:lang w:eastAsia="zh-TW"/>
    </w:rPr>
  </w:style>
  <w:style w:type="paragraph" w:customStyle="1" w:styleId="affffff1">
    <w:name w:val="內文一"/>
    <w:basedOn w:val="a5"/>
    <w:rsid w:val="003D59CF"/>
    <w:pPr>
      <w:adjustRightInd w:val="0"/>
      <w:snapToGrid w:val="0"/>
      <w:spacing w:line="360" w:lineRule="auto"/>
      <w:ind w:left="181" w:right="28" w:firstLine="539"/>
      <w:textAlignment w:val="baseline"/>
    </w:pPr>
    <w:rPr>
      <w:rFonts w:eastAsia="DFKai-SB"/>
      <w:kern w:val="0"/>
      <w:sz w:val="28"/>
      <w:szCs w:val="20"/>
      <w:lang w:eastAsia="zh-TW"/>
    </w:rPr>
  </w:style>
  <w:style w:type="character" w:customStyle="1" w:styleId="Charf6">
    <w:name w:val="正文（缩进） Char"/>
    <w:rsid w:val="003D59CF"/>
    <w:rPr>
      <w:rFonts w:eastAsia="宋体"/>
      <w:sz w:val="24"/>
      <w:szCs w:val="24"/>
      <w:lang w:eastAsia="en-US"/>
    </w:rPr>
  </w:style>
  <w:style w:type="character" w:customStyle="1" w:styleId="CharChar24">
    <w:name w:val="Char Char24"/>
    <w:semiHidden/>
    <w:rsid w:val="003D59CF"/>
    <w:rPr>
      <w:kern w:val="2"/>
      <w:sz w:val="24"/>
    </w:rPr>
  </w:style>
  <w:style w:type="paragraph" w:customStyle="1" w:styleId="Chinese-H1">
    <w:name w:val="Chinese-H1"/>
    <w:basedOn w:val="a5"/>
    <w:rsid w:val="003D59CF"/>
    <w:pPr>
      <w:widowControl/>
      <w:spacing w:before="120" w:after="120"/>
      <w:jc w:val="left"/>
    </w:pPr>
    <w:rPr>
      <w:b/>
      <w:kern w:val="0"/>
      <w:sz w:val="32"/>
      <w:lang w:eastAsia="zh-TW"/>
    </w:rPr>
  </w:style>
  <w:style w:type="paragraph" w:customStyle="1" w:styleId="Chinese-H2">
    <w:name w:val="Chinese-H2"/>
    <w:basedOn w:val="a5"/>
    <w:rsid w:val="003D59CF"/>
    <w:pPr>
      <w:widowControl/>
      <w:spacing w:before="120" w:after="120"/>
      <w:jc w:val="left"/>
    </w:pPr>
    <w:rPr>
      <w:b/>
      <w:kern w:val="0"/>
      <w:sz w:val="28"/>
      <w:lang w:eastAsia="zh-TW"/>
    </w:rPr>
  </w:style>
  <w:style w:type="paragraph" w:customStyle="1" w:styleId="Chinese-H3">
    <w:name w:val="Chinese-H3"/>
    <w:basedOn w:val="a5"/>
    <w:rsid w:val="003D59CF"/>
    <w:pPr>
      <w:widowControl/>
      <w:numPr>
        <w:ilvl w:val="1"/>
        <w:numId w:val="23"/>
      </w:numPr>
      <w:tabs>
        <w:tab w:val="clear" w:pos="3065"/>
      </w:tabs>
      <w:ind w:left="851" w:firstLine="0"/>
    </w:pPr>
    <w:rPr>
      <w:b/>
      <w:kern w:val="0"/>
      <w:sz w:val="24"/>
      <w:lang w:eastAsia="zh-TW"/>
    </w:rPr>
  </w:style>
  <w:style w:type="paragraph" w:customStyle="1" w:styleId="TOC3">
    <w:name w:val="TOC3"/>
    <w:basedOn w:val="a5"/>
    <w:autoRedefine/>
    <w:rsid w:val="003D59CF"/>
    <w:pPr>
      <w:widowControl/>
      <w:numPr>
        <w:numId w:val="22"/>
      </w:numPr>
      <w:tabs>
        <w:tab w:val="clear" w:pos="2705"/>
      </w:tabs>
      <w:spacing w:line="440" w:lineRule="exact"/>
      <w:ind w:leftChars="59" w:left="142" w:firstLine="0"/>
    </w:pPr>
    <w:rPr>
      <w:rFonts w:ascii="FZFangSong-Z02S" w:eastAsia="FZFangSong-Z02S" w:hAnsi="宋体" w:cs="Arial"/>
      <w:color w:val="000000"/>
      <w:kern w:val="0"/>
      <w:sz w:val="28"/>
      <w:szCs w:val="28"/>
    </w:rPr>
  </w:style>
  <w:style w:type="paragraph" w:customStyle="1" w:styleId="point-2">
    <w:name w:val="point-2"/>
    <w:basedOn w:val="a5"/>
    <w:rsid w:val="003D59CF"/>
    <w:pPr>
      <w:widowControl/>
      <w:numPr>
        <w:numId w:val="2"/>
      </w:numPr>
    </w:pPr>
    <w:rPr>
      <w:kern w:val="0"/>
      <w:sz w:val="24"/>
      <w:lang w:eastAsia="zh-TW"/>
    </w:rPr>
  </w:style>
  <w:style w:type="paragraph" w:customStyle="1" w:styleId="Chinese-H4">
    <w:name w:val="Chinese-H4"/>
    <w:basedOn w:val="Chinese-H3"/>
    <w:rsid w:val="003D59CF"/>
    <w:pPr>
      <w:ind w:left="1418"/>
    </w:pPr>
  </w:style>
  <w:style w:type="paragraph" w:customStyle="1" w:styleId="TOC4">
    <w:name w:val="TOC4"/>
    <w:basedOn w:val="TOC3"/>
    <w:rsid w:val="003D59CF"/>
    <w:pPr>
      <w:ind w:left="1701"/>
    </w:pPr>
  </w:style>
  <w:style w:type="paragraph" w:customStyle="1" w:styleId="point-3">
    <w:name w:val="point-3"/>
    <w:basedOn w:val="aff7"/>
    <w:rsid w:val="003D59CF"/>
    <w:pPr>
      <w:numPr>
        <w:ilvl w:val="1"/>
        <w:numId w:val="4"/>
      </w:numPr>
      <w:autoSpaceDE/>
      <w:autoSpaceDN/>
      <w:ind w:left="0"/>
    </w:pPr>
    <w:rPr>
      <w:rFonts w:ascii="宋体" w:hAnsi="宋体"/>
      <w:kern w:val="0"/>
    </w:rPr>
  </w:style>
  <w:style w:type="paragraph" w:customStyle="1" w:styleId="Point-4">
    <w:name w:val="Point-4"/>
    <w:basedOn w:val="aff7"/>
    <w:rsid w:val="003D59CF"/>
    <w:pPr>
      <w:numPr>
        <w:numId w:val="3"/>
      </w:numPr>
      <w:autoSpaceDE/>
      <w:autoSpaceDN/>
      <w:spacing w:line="240" w:lineRule="auto"/>
      <w:ind w:left="0"/>
    </w:pPr>
    <w:rPr>
      <w:rFonts w:ascii="宋体" w:hAnsi="宋体"/>
      <w:kern w:val="0"/>
    </w:rPr>
  </w:style>
  <w:style w:type="paragraph" w:customStyle="1" w:styleId="affffff2">
    <w:name w:val="標(一)"/>
    <w:basedOn w:val="a5"/>
    <w:rsid w:val="003D59CF"/>
    <w:pPr>
      <w:snapToGrid w:val="0"/>
      <w:spacing w:before="120" w:line="360" w:lineRule="auto"/>
      <w:ind w:left="720" w:hanging="539"/>
    </w:pPr>
    <w:rPr>
      <w:rFonts w:eastAsia="DFKai-SB"/>
      <w:sz w:val="28"/>
      <w:szCs w:val="20"/>
      <w:lang w:eastAsia="zh-TW"/>
    </w:rPr>
  </w:style>
  <w:style w:type="paragraph" w:customStyle="1" w:styleId="1ff2">
    <w:name w:val="標1."/>
    <w:basedOn w:val="a5"/>
    <w:rsid w:val="003D59CF"/>
    <w:pPr>
      <w:snapToGrid w:val="0"/>
      <w:spacing w:line="360" w:lineRule="auto"/>
      <w:ind w:left="538" w:hanging="181"/>
      <w:jc w:val="left"/>
    </w:pPr>
    <w:rPr>
      <w:rFonts w:eastAsia="DFKai-SB"/>
      <w:sz w:val="28"/>
      <w:szCs w:val="20"/>
      <w:lang w:eastAsia="zh-TW"/>
    </w:rPr>
  </w:style>
  <w:style w:type="character" w:customStyle="1" w:styleId="CharChar23">
    <w:name w:val="Char Char23"/>
    <w:rsid w:val="003D59CF"/>
    <w:rPr>
      <w:rFonts w:ascii="MingLiU" w:eastAsia="MingLiU" w:hAnsi="Courier New"/>
      <w:kern w:val="2"/>
      <w:sz w:val="24"/>
    </w:rPr>
  </w:style>
  <w:style w:type="character" w:customStyle="1" w:styleId="Charf0">
    <w:name w:val="批注框文本 Char"/>
    <w:link w:val="aff8"/>
    <w:rsid w:val="003D59CF"/>
    <w:rPr>
      <w:kern w:val="2"/>
      <w:sz w:val="18"/>
      <w:szCs w:val="18"/>
    </w:rPr>
  </w:style>
  <w:style w:type="character" w:customStyle="1" w:styleId="CharChar22">
    <w:name w:val="Char Char22"/>
    <w:semiHidden/>
    <w:rsid w:val="003D59CF"/>
    <w:rPr>
      <w:rFonts w:ascii="Cambria" w:eastAsia="PMingLiU" w:hAnsi="Cambria" w:cs="Times New Roman"/>
      <w:kern w:val="2"/>
      <w:sz w:val="18"/>
      <w:szCs w:val="18"/>
    </w:rPr>
  </w:style>
  <w:style w:type="paragraph" w:customStyle="1" w:styleId="1ff3">
    <w:name w:val="(1) 字元"/>
    <w:basedOn w:val="a5"/>
    <w:rsid w:val="003D59CF"/>
    <w:pPr>
      <w:spacing w:line="480" w:lineRule="atLeast"/>
      <w:ind w:left="1559" w:hanging="567"/>
    </w:pPr>
    <w:rPr>
      <w:rFonts w:ascii="DFKai-SB" w:eastAsia="DFKai-SB"/>
      <w:sz w:val="26"/>
      <w:szCs w:val="20"/>
      <w:lang w:eastAsia="zh-TW"/>
    </w:rPr>
  </w:style>
  <w:style w:type="paragraph" w:customStyle="1" w:styleId="Affffff3">
    <w:name w:val="(A)"/>
    <w:basedOn w:val="1ff3"/>
    <w:rsid w:val="003D59CF"/>
    <w:pPr>
      <w:ind w:left="2268" w:hanging="425"/>
    </w:pPr>
  </w:style>
  <w:style w:type="paragraph" w:customStyle="1" w:styleId="affffff4">
    <w:name w:val="小a."/>
    <w:basedOn w:val="af1"/>
    <w:rsid w:val="003D59CF"/>
    <w:pPr>
      <w:snapToGrid w:val="0"/>
      <w:spacing w:line="480" w:lineRule="atLeast"/>
      <w:ind w:left="2552" w:hanging="284"/>
    </w:pPr>
    <w:rPr>
      <w:rFonts w:ascii="DFKai-SB" w:eastAsia="DFKai-SB"/>
      <w:spacing w:val="0"/>
      <w:kern w:val="0"/>
      <w:sz w:val="26"/>
      <w:lang w:eastAsia="zh-TW"/>
    </w:rPr>
  </w:style>
  <w:style w:type="paragraph" w:customStyle="1" w:styleId="affffff5">
    <w:name w:val="前言、引言标题"/>
    <w:next w:val="a5"/>
    <w:rsid w:val="003D59CF"/>
    <w:pPr>
      <w:shd w:val="clear" w:color="FFFFFF" w:fill="FFFFFF"/>
      <w:spacing w:before="640" w:after="560"/>
      <w:jc w:val="center"/>
      <w:outlineLvl w:val="0"/>
    </w:pPr>
    <w:rPr>
      <w:rFonts w:ascii="黑体" w:eastAsia="黑体"/>
      <w:sz w:val="32"/>
    </w:rPr>
  </w:style>
  <w:style w:type="paragraph" w:customStyle="1" w:styleId="affffff6">
    <w:name w:val="章标题"/>
    <w:next w:val="a5"/>
    <w:rsid w:val="003D59CF"/>
    <w:pPr>
      <w:spacing w:beforeLines="50" w:afterLines="50"/>
      <w:jc w:val="both"/>
      <w:outlineLvl w:val="1"/>
    </w:pPr>
    <w:rPr>
      <w:rFonts w:ascii="黑体" w:eastAsia="黑体"/>
      <w:sz w:val="21"/>
    </w:rPr>
  </w:style>
  <w:style w:type="paragraph" w:customStyle="1" w:styleId="a0">
    <w:name w:val="一级条标题"/>
    <w:basedOn w:val="affffff6"/>
    <w:next w:val="a5"/>
    <w:rsid w:val="003D59CF"/>
    <w:pPr>
      <w:numPr>
        <w:ilvl w:val="2"/>
        <w:numId w:val="5"/>
      </w:numPr>
      <w:spacing w:beforeLines="0" w:afterLines="0"/>
      <w:outlineLvl w:val="2"/>
    </w:pPr>
  </w:style>
  <w:style w:type="paragraph" w:customStyle="1" w:styleId="a2">
    <w:name w:val="二级条标题"/>
    <w:basedOn w:val="a0"/>
    <w:next w:val="a5"/>
    <w:link w:val="Charf7"/>
    <w:rsid w:val="003D59CF"/>
    <w:pPr>
      <w:numPr>
        <w:ilvl w:val="0"/>
        <w:numId w:val="24"/>
      </w:numPr>
      <w:tabs>
        <w:tab w:val="clear" w:pos="1140"/>
      </w:tabs>
      <w:ind w:left="0" w:firstLine="0"/>
      <w:outlineLvl w:val="3"/>
    </w:pPr>
  </w:style>
  <w:style w:type="paragraph" w:customStyle="1" w:styleId="affffff7">
    <w:name w:val="三级条标题"/>
    <w:basedOn w:val="a2"/>
    <w:next w:val="a5"/>
    <w:rsid w:val="003D59CF"/>
    <w:pPr>
      <w:numPr>
        <w:numId w:val="0"/>
      </w:numPr>
      <w:ind w:left="710"/>
      <w:outlineLvl w:val="4"/>
    </w:pPr>
  </w:style>
  <w:style w:type="paragraph" w:customStyle="1" w:styleId="affffff8">
    <w:name w:val="四级条标题"/>
    <w:basedOn w:val="affffff7"/>
    <w:next w:val="a5"/>
    <w:rsid w:val="003D59CF"/>
    <w:pPr>
      <w:ind w:left="0"/>
      <w:outlineLvl w:val="5"/>
    </w:pPr>
  </w:style>
  <w:style w:type="paragraph" w:customStyle="1" w:styleId="a3">
    <w:name w:val="五级条标题"/>
    <w:basedOn w:val="affffff8"/>
    <w:next w:val="a5"/>
    <w:rsid w:val="003D59CF"/>
    <w:pPr>
      <w:numPr>
        <w:numId w:val="25"/>
      </w:numPr>
      <w:ind w:left="0" w:firstLine="0"/>
      <w:outlineLvl w:val="6"/>
    </w:pPr>
  </w:style>
  <w:style w:type="paragraph" w:customStyle="1" w:styleId="a4">
    <w:name w:val="列项·"/>
    <w:rsid w:val="003D59CF"/>
    <w:pPr>
      <w:numPr>
        <w:numId w:val="6"/>
      </w:numPr>
      <w:tabs>
        <w:tab w:val="left" w:pos="840"/>
      </w:tabs>
      <w:ind w:leftChars="200" w:left="840" w:hangingChars="200" w:hanging="420"/>
      <w:jc w:val="both"/>
    </w:pPr>
    <w:rPr>
      <w:rFonts w:ascii="宋体"/>
      <w:sz w:val="21"/>
    </w:rPr>
  </w:style>
  <w:style w:type="paragraph" w:customStyle="1" w:styleId="-A">
    <w:name w:val="編號-A"/>
    <w:basedOn w:val="aff4"/>
    <w:rsid w:val="003D59CF"/>
    <w:pPr>
      <w:numPr>
        <w:ilvl w:val="3"/>
        <w:numId w:val="7"/>
      </w:numPr>
      <w:adjustRightInd w:val="0"/>
      <w:snapToGrid w:val="0"/>
      <w:spacing w:line="360" w:lineRule="auto"/>
      <w:ind w:left="1349" w:hanging="357"/>
      <w:jc w:val="left"/>
      <w:outlineLvl w:val="3"/>
    </w:pPr>
    <w:rPr>
      <w:rFonts w:ascii="DFKai-SB" w:eastAsia="DFKai-SB" w:hAnsi="Times New Roman" w:cs="Times New Roman"/>
      <w:sz w:val="28"/>
      <w:szCs w:val="24"/>
      <w:lang w:eastAsia="zh-TW"/>
    </w:rPr>
  </w:style>
  <w:style w:type="paragraph" w:customStyle="1" w:styleId="-A0">
    <w:name w:val="編號-(A)"/>
    <w:basedOn w:val="a5"/>
    <w:rsid w:val="003D59CF"/>
    <w:pPr>
      <w:numPr>
        <w:ilvl w:val="4"/>
        <w:numId w:val="7"/>
      </w:numPr>
      <w:adjustRightInd w:val="0"/>
      <w:snapToGrid w:val="0"/>
      <w:spacing w:line="360" w:lineRule="auto"/>
      <w:ind w:left="1696" w:hanging="454"/>
      <w:jc w:val="left"/>
      <w:outlineLvl w:val="4"/>
    </w:pPr>
    <w:rPr>
      <w:rFonts w:ascii="DFKai-SB" w:eastAsia="DFKai-SB"/>
      <w:sz w:val="28"/>
      <w:lang w:eastAsia="zh-TW"/>
    </w:rPr>
  </w:style>
  <w:style w:type="paragraph" w:customStyle="1" w:styleId="-1">
    <w:name w:val="編號-1"/>
    <w:basedOn w:val="a5"/>
    <w:rsid w:val="003D59CF"/>
    <w:pPr>
      <w:numPr>
        <w:numId w:val="7"/>
      </w:numPr>
      <w:adjustRightInd w:val="0"/>
      <w:snapToGrid w:val="0"/>
      <w:spacing w:line="360" w:lineRule="auto"/>
      <w:jc w:val="left"/>
      <w:outlineLvl w:val="0"/>
    </w:pPr>
    <w:rPr>
      <w:rFonts w:ascii="DFKai-SB" w:eastAsia="DFKai-SB"/>
      <w:sz w:val="28"/>
      <w:lang w:eastAsia="zh-TW"/>
    </w:rPr>
  </w:style>
  <w:style w:type="paragraph" w:customStyle="1" w:styleId="-10">
    <w:name w:val="編號-(1)"/>
    <w:basedOn w:val="a5"/>
    <w:rsid w:val="003D59CF"/>
    <w:pPr>
      <w:numPr>
        <w:ilvl w:val="1"/>
        <w:numId w:val="7"/>
      </w:numPr>
      <w:adjustRightInd w:val="0"/>
      <w:snapToGrid w:val="0"/>
      <w:spacing w:line="360" w:lineRule="auto"/>
      <w:ind w:left="964" w:hanging="482"/>
      <w:jc w:val="left"/>
      <w:outlineLvl w:val="2"/>
    </w:pPr>
    <w:rPr>
      <w:rFonts w:ascii="DFKai-SB" w:eastAsia="DFKai-SB"/>
      <w:sz w:val="28"/>
      <w:lang w:eastAsia="zh-TW"/>
    </w:rPr>
  </w:style>
  <w:style w:type="paragraph" w:customStyle="1" w:styleId="affffff9">
    <w:name w:val="規範標題"/>
    <w:basedOn w:val="a5"/>
    <w:rsid w:val="003D59CF"/>
    <w:pPr>
      <w:jc w:val="center"/>
    </w:pPr>
    <w:rPr>
      <w:rFonts w:eastAsia="DFLiHeiBold(P)"/>
      <w:sz w:val="32"/>
      <w:szCs w:val="20"/>
      <w:lang w:eastAsia="zh-TW"/>
    </w:rPr>
  </w:style>
  <w:style w:type="paragraph" w:customStyle="1" w:styleId="114">
    <w:name w:val="標題1(層1內文)"/>
    <w:basedOn w:val="a5"/>
    <w:rsid w:val="003D59CF"/>
    <w:pPr>
      <w:ind w:left="425" w:firstLine="482"/>
    </w:pPr>
    <w:rPr>
      <w:rFonts w:ascii="DFKai-SB" w:eastAsia="DFKai-SB" w:hAnsi="Courier New"/>
      <w:sz w:val="24"/>
      <w:szCs w:val="20"/>
      <w:lang w:eastAsia="zh-TW"/>
    </w:rPr>
  </w:style>
  <w:style w:type="paragraph" w:customStyle="1" w:styleId="affffffa">
    <w:name w:val="目錄內文"/>
    <w:basedOn w:val="af1"/>
    <w:rsid w:val="003D59CF"/>
    <w:pPr>
      <w:snapToGrid w:val="0"/>
      <w:spacing w:after="120" w:line="500" w:lineRule="atLeast"/>
      <w:ind w:left="1418" w:firstLine="567"/>
    </w:pPr>
    <w:rPr>
      <w:rFonts w:ascii="文新字海-粗楷" w:eastAsia="文新字海-粗楷"/>
      <w:spacing w:val="0"/>
      <w:kern w:val="0"/>
      <w:sz w:val="28"/>
      <w:lang w:eastAsia="zh-TW"/>
    </w:rPr>
  </w:style>
  <w:style w:type="paragraph" w:customStyle="1" w:styleId="affffffb">
    <w:name w:val="目錄"/>
    <w:basedOn w:val="af1"/>
    <w:rsid w:val="003D59CF"/>
    <w:pPr>
      <w:tabs>
        <w:tab w:val="left" w:pos="1400"/>
      </w:tabs>
      <w:snapToGrid w:val="0"/>
      <w:spacing w:after="60" w:line="500" w:lineRule="atLeast"/>
    </w:pPr>
    <w:rPr>
      <w:rFonts w:ascii="文新字海-粗楷" w:eastAsia="文新字海-粗楷"/>
      <w:spacing w:val="0"/>
      <w:kern w:val="0"/>
      <w:sz w:val="28"/>
      <w:lang w:eastAsia="zh-TW"/>
    </w:rPr>
  </w:style>
  <w:style w:type="paragraph" w:customStyle="1" w:styleId="Affffffc">
    <w:name w:val="(A)內文"/>
    <w:basedOn w:val="a5"/>
    <w:rsid w:val="003D59CF"/>
    <w:pPr>
      <w:snapToGrid w:val="0"/>
      <w:spacing w:line="500" w:lineRule="atLeast"/>
      <w:ind w:left="2693" w:firstLine="567"/>
    </w:pPr>
    <w:rPr>
      <w:rFonts w:ascii="文新字海-粗楷" w:eastAsia="文新字海-粗楷" w:hAnsi="Courier New"/>
      <w:sz w:val="28"/>
      <w:szCs w:val="20"/>
      <w:lang w:eastAsia="zh-TW"/>
    </w:rPr>
  </w:style>
  <w:style w:type="paragraph" w:customStyle="1" w:styleId="Affffffd">
    <w:name w:val="A.內文"/>
    <w:basedOn w:val="Affffa"/>
    <w:rsid w:val="003D59CF"/>
    <w:pPr>
      <w:adjustRightInd/>
      <w:spacing w:afterLines="0" w:line="500" w:lineRule="atLeast"/>
      <w:ind w:firstLine="567"/>
      <w:textAlignment w:val="auto"/>
    </w:pPr>
    <w:rPr>
      <w:rFonts w:ascii="文新字海-粗楷" w:eastAsia="文新字海-粗楷" w:hAnsi="Courier New"/>
      <w:kern w:val="2"/>
      <w:sz w:val="28"/>
    </w:rPr>
  </w:style>
  <w:style w:type="paragraph" w:customStyle="1" w:styleId="affffffe">
    <w:name w:val="小(a)"/>
    <w:basedOn w:val="af1"/>
    <w:rsid w:val="003D59CF"/>
    <w:pPr>
      <w:snapToGrid w:val="0"/>
      <w:spacing w:line="500" w:lineRule="atLeast"/>
      <w:ind w:left="3430" w:hanging="425"/>
    </w:pPr>
    <w:rPr>
      <w:rFonts w:ascii="文新字海-粗楷" w:eastAsia="文新字海-粗楷"/>
      <w:spacing w:val="0"/>
      <w:kern w:val="0"/>
      <w:sz w:val="28"/>
      <w:lang w:eastAsia="zh-TW"/>
    </w:rPr>
  </w:style>
  <w:style w:type="paragraph" w:customStyle="1" w:styleId="Afffffff">
    <w:name w:val="A內文"/>
    <w:basedOn w:val="af1"/>
    <w:rsid w:val="003D59CF"/>
    <w:pPr>
      <w:spacing w:line="500" w:lineRule="atLeast"/>
      <w:ind w:left="1843"/>
    </w:pPr>
    <w:rPr>
      <w:rFonts w:ascii="DFKai-SB" w:eastAsia="DFKai-SB"/>
      <w:spacing w:val="0"/>
      <w:kern w:val="0"/>
      <w:sz w:val="26"/>
      <w:szCs w:val="26"/>
      <w:lang w:eastAsia="zh-TW"/>
    </w:rPr>
  </w:style>
  <w:style w:type="paragraph" w:customStyle="1" w:styleId="afffffff0">
    <w:name w:val="小a"/>
    <w:basedOn w:val="a5"/>
    <w:rsid w:val="003D59CF"/>
    <w:pPr>
      <w:spacing w:line="480" w:lineRule="atLeast"/>
      <w:ind w:left="2665" w:hanging="284"/>
    </w:pPr>
    <w:rPr>
      <w:rFonts w:ascii="DFKai-SB" w:eastAsia="DFKai-SB"/>
      <w:sz w:val="26"/>
      <w:szCs w:val="20"/>
      <w:lang w:eastAsia="zh-TW"/>
    </w:rPr>
  </w:style>
  <w:style w:type="paragraph" w:customStyle="1" w:styleId="-11">
    <w:name w:val="縮排-(1)"/>
    <w:basedOn w:val="a5"/>
    <w:rsid w:val="003D59CF"/>
    <w:pPr>
      <w:adjustRightInd w:val="0"/>
      <w:snapToGrid w:val="0"/>
      <w:spacing w:line="360" w:lineRule="auto"/>
      <w:ind w:left="964"/>
      <w:jc w:val="left"/>
    </w:pPr>
    <w:rPr>
      <w:rFonts w:ascii="DFKai-SB" w:eastAsia="DFKai-SB"/>
      <w:sz w:val="28"/>
      <w:lang w:eastAsia="zh-TW"/>
    </w:rPr>
  </w:style>
  <w:style w:type="character" w:customStyle="1" w:styleId="CharChar210">
    <w:name w:val="Char Char21"/>
    <w:rsid w:val="003D59CF"/>
    <w:rPr>
      <w:rFonts w:ascii="DFKai-SB" w:eastAsia="DFKai-SB"/>
      <w:kern w:val="2"/>
      <w:sz w:val="24"/>
      <w:szCs w:val="24"/>
    </w:rPr>
  </w:style>
  <w:style w:type="character" w:customStyle="1" w:styleId="CharChar20">
    <w:name w:val="Char Char20"/>
    <w:rsid w:val="003D59CF"/>
    <w:rPr>
      <w:rFonts w:ascii="DFKai-SB" w:eastAsia="DFKai-SB"/>
      <w:kern w:val="2"/>
      <w:sz w:val="28"/>
      <w:szCs w:val="24"/>
    </w:rPr>
  </w:style>
  <w:style w:type="character" w:customStyle="1" w:styleId="CharChar19">
    <w:name w:val="Char Char19"/>
    <w:rsid w:val="003D59CF"/>
    <w:rPr>
      <w:rFonts w:ascii="DFKai-SB" w:eastAsia="DFKai-SB"/>
      <w:kern w:val="2"/>
      <w:sz w:val="28"/>
      <w:szCs w:val="24"/>
    </w:rPr>
  </w:style>
  <w:style w:type="paragraph" w:customStyle="1" w:styleId="-">
    <w:name w:val="編號-一"/>
    <w:basedOn w:val="a5"/>
    <w:next w:val="a5"/>
    <w:rsid w:val="003D59CF"/>
    <w:pPr>
      <w:numPr>
        <w:numId w:val="11"/>
      </w:numPr>
      <w:adjustRightInd w:val="0"/>
      <w:snapToGrid w:val="0"/>
      <w:spacing w:before="240" w:after="240"/>
      <w:ind w:left="73" w:hanging="357"/>
      <w:jc w:val="left"/>
      <w:outlineLvl w:val="0"/>
    </w:pPr>
    <w:rPr>
      <w:rFonts w:ascii="DFKai-SB" w:eastAsia="DFKai-SB"/>
      <w:sz w:val="32"/>
      <w:lang w:eastAsia="zh-TW"/>
    </w:rPr>
  </w:style>
  <w:style w:type="character" w:customStyle="1" w:styleId="CharChar18">
    <w:name w:val="Char Char18"/>
    <w:semiHidden/>
    <w:rsid w:val="003D59CF"/>
    <w:rPr>
      <w:rFonts w:ascii="Arial" w:hAnsi="Arial"/>
      <w:kern w:val="2"/>
      <w:sz w:val="24"/>
      <w:szCs w:val="24"/>
      <w:shd w:val="clear" w:color="auto" w:fill="000080"/>
    </w:rPr>
  </w:style>
  <w:style w:type="paragraph" w:customStyle="1" w:styleId="-a1">
    <w:name w:val="編號-a"/>
    <w:basedOn w:val="a5"/>
    <w:rsid w:val="003D59CF"/>
    <w:pPr>
      <w:numPr>
        <w:ilvl w:val="3"/>
        <w:numId w:val="8"/>
      </w:numPr>
      <w:adjustRightInd w:val="0"/>
      <w:snapToGrid w:val="0"/>
      <w:spacing w:line="360" w:lineRule="auto"/>
      <w:ind w:left="2091" w:hanging="360"/>
      <w:jc w:val="left"/>
      <w:outlineLvl w:val="5"/>
    </w:pPr>
    <w:rPr>
      <w:rFonts w:ascii="DFKai-SB" w:eastAsia="DFKai-SB"/>
      <w:sz w:val="28"/>
      <w:lang w:eastAsia="zh-TW"/>
    </w:rPr>
  </w:style>
  <w:style w:type="paragraph" w:customStyle="1" w:styleId="-12">
    <w:name w:val="縮排-1"/>
    <w:basedOn w:val="a5"/>
    <w:rsid w:val="003D59CF"/>
    <w:pPr>
      <w:spacing w:line="360" w:lineRule="auto"/>
      <w:ind w:left="369"/>
      <w:jc w:val="left"/>
    </w:pPr>
    <w:rPr>
      <w:rFonts w:ascii="DFKai-SB" w:eastAsia="DFKai-SB"/>
      <w:sz w:val="28"/>
      <w:lang w:eastAsia="zh-TW"/>
    </w:rPr>
  </w:style>
  <w:style w:type="paragraph" w:customStyle="1" w:styleId="afffffff1">
    <w:name w:val="數字"/>
    <w:basedOn w:val="a5"/>
    <w:rsid w:val="003D59CF"/>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styleId="afffffff2">
    <w:name w:val="Salutation"/>
    <w:basedOn w:val="a5"/>
    <w:next w:val="a5"/>
    <w:unhideWhenUsed/>
    <w:rsid w:val="003D59CF"/>
    <w:pPr>
      <w:jc w:val="left"/>
    </w:pPr>
    <w:rPr>
      <w:rFonts w:ascii="DFKai-SB" w:eastAsia="DFKai-SB"/>
      <w:kern w:val="0"/>
      <w:sz w:val="24"/>
      <w:lang w:eastAsia="zh-TW"/>
    </w:rPr>
  </w:style>
  <w:style w:type="character" w:customStyle="1" w:styleId="Char17">
    <w:name w:val="称呼 Char1"/>
    <w:uiPriority w:val="99"/>
    <w:semiHidden/>
    <w:rsid w:val="003D59CF"/>
    <w:rPr>
      <w:kern w:val="2"/>
      <w:sz w:val="21"/>
      <w:szCs w:val="24"/>
    </w:rPr>
  </w:style>
  <w:style w:type="character" w:customStyle="1" w:styleId="CharChar17">
    <w:name w:val="Char Char17"/>
    <w:rsid w:val="003D59CF"/>
    <w:rPr>
      <w:rFonts w:ascii="DFKai-SB" w:eastAsia="DFKai-SB"/>
      <w:sz w:val="24"/>
      <w:szCs w:val="24"/>
    </w:rPr>
  </w:style>
  <w:style w:type="paragraph" w:customStyle="1" w:styleId="afffffff3">
    <w:name w:val="表格内文字"/>
    <w:basedOn w:val="a5"/>
    <w:rsid w:val="003D59CF"/>
    <w:pPr>
      <w:spacing w:line="300" w:lineRule="atLeast"/>
    </w:pPr>
    <w:rPr>
      <w:sz w:val="18"/>
      <w:szCs w:val="20"/>
    </w:rPr>
  </w:style>
  <w:style w:type="paragraph" w:customStyle="1" w:styleId="1ff4">
    <w:name w:val="正文编号1"/>
    <w:basedOn w:val="a5"/>
    <w:rsid w:val="003D59CF"/>
    <w:pPr>
      <w:tabs>
        <w:tab w:val="left" w:leader="dot" w:pos="1701"/>
        <w:tab w:val="left" w:pos="9072"/>
      </w:tabs>
      <w:adjustRightInd w:val="0"/>
      <w:snapToGrid w:val="0"/>
      <w:spacing w:before="120" w:after="120" w:line="360" w:lineRule="atLeast"/>
      <w:ind w:left="2342" w:hanging="471"/>
    </w:pPr>
    <w:rPr>
      <w:kern w:val="21"/>
      <w:szCs w:val="20"/>
    </w:rPr>
  </w:style>
  <w:style w:type="paragraph" w:customStyle="1" w:styleId="1ff5">
    <w:name w:val="表名1"/>
    <w:basedOn w:val="a5"/>
    <w:rsid w:val="003D59CF"/>
    <w:pPr>
      <w:tabs>
        <w:tab w:val="left" w:leader="dot" w:pos="1701"/>
        <w:tab w:val="left" w:pos="9072"/>
      </w:tabs>
      <w:snapToGrid w:val="0"/>
      <w:spacing w:before="360" w:after="120" w:line="360" w:lineRule="atLeast"/>
      <w:ind w:left="1701"/>
      <w:jc w:val="center"/>
    </w:pPr>
    <w:rPr>
      <w:kern w:val="21"/>
      <w:sz w:val="18"/>
      <w:szCs w:val="20"/>
    </w:rPr>
  </w:style>
  <w:style w:type="character" w:customStyle="1" w:styleId="CharChar16">
    <w:name w:val="Char Char16"/>
    <w:semiHidden/>
    <w:rsid w:val="003D59CF"/>
    <w:rPr>
      <w:rFonts w:ascii="DFKai-SB"/>
      <w:spacing w:val="-10"/>
      <w:kern w:val="2"/>
      <w:szCs w:val="24"/>
    </w:rPr>
  </w:style>
  <w:style w:type="paragraph" w:styleId="afffffff4">
    <w:name w:val="Note Heading"/>
    <w:basedOn w:val="a5"/>
    <w:next w:val="a5"/>
    <w:link w:val="Charf8"/>
    <w:rsid w:val="003D59CF"/>
    <w:pPr>
      <w:jc w:val="center"/>
    </w:pPr>
    <w:rPr>
      <w:rFonts w:ascii="金梅簡體中黑字形" w:eastAsia="金梅簡體中黑字形" w:hAnsi="Arial"/>
      <w:kern w:val="0"/>
      <w:sz w:val="24"/>
      <w:lang w:eastAsia="zh-TW"/>
    </w:rPr>
  </w:style>
  <w:style w:type="character" w:customStyle="1" w:styleId="Charf8">
    <w:name w:val="注释标题 Char"/>
    <w:link w:val="afffffff4"/>
    <w:rsid w:val="003D59CF"/>
    <w:rPr>
      <w:rFonts w:ascii="金梅簡體中黑字形" w:eastAsia="金梅簡體中黑字形" w:hAnsi="Arial"/>
      <w:sz w:val="24"/>
      <w:szCs w:val="24"/>
      <w:lang w:eastAsia="zh-TW"/>
    </w:rPr>
  </w:style>
  <w:style w:type="character" w:customStyle="1" w:styleId="CharChar15">
    <w:name w:val="Char Char15"/>
    <w:semiHidden/>
    <w:rsid w:val="003D59CF"/>
    <w:rPr>
      <w:rFonts w:ascii="金梅簡體中黑字形" w:eastAsia="金梅簡體中黑字形" w:hAnsi="Arial" w:cs="Arial"/>
      <w:kern w:val="2"/>
      <w:sz w:val="24"/>
      <w:szCs w:val="24"/>
    </w:rPr>
  </w:style>
  <w:style w:type="paragraph" w:styleId="afffffff5">
    <w:name w:val="Closing"/>
    <w:basedOn w:val="a5"/>
    <w:rsid w:val="003D59CF"/>
    <w:pPr>
      <w:ind w:leftChars="1800" w:left="100"/>
      <w:jc w:val="left"/>
    </w:pPr>
    <w:rPr>
      <w:rFonts w:ascii="金梅簡體中黑字形" w:eastAsia="金梅簡體中黑字形" w:hAnsi="Arial"/>
      <w:kern w:val="0"/>
      <w:sz w:val="24"/>
      <w:lang w:eastAsia="zh-TW"/>
    </w:rPr>
  </w:style>
  <w:style w:type="character" w:customStyle="1" w:styleId="Char18">
    <w:name w:val="结束语 Char1"/>
    <w:uiPriority w:val="99"/>
    <w:semiHidden/>
    <w:rsid w:val="003D59CF"/>
    <w:rPr>
      <w:kern w:val="2"/>
      <w:sz w:val="21"/>
      <w:szCs w:val="24"/>
    </w:rPr>
  </w:style>
  <w:style w:type="character" w:customStyle="1" w:styleId="CharChar14">
    <w:name w:val="Char Char14"/>
    <w:semiHidden/>
    <w:rsid w:val="003D59CF"/>
    <w:rPr>
      <w:rFonts w:ascii="金梅簡體中黑字形" w:eastAsia="金梅簡體中黑字形" w:hAnsi="Arial" w:cs="Arial"/>
      <w:kern w:val="2"/>
      <w:sz w:val="24"/>
      <w:szCs w:val="24"/>
    </w:rPr>
  </w:style>
  <w:style w:type="paragraph" w:styleId="HTML0">
    <w:name w:val="HTML Address"/>
    <w:basedOn w:val="a5"/>
    <w:link w:val="HTMLChar0"/>
    <w:rsid w:val="003D59CF"/>
    <w:pPr>
      <w:jc w:val="left"/>
    </w:pPr>
    <w:rPr>
      <w:rFonts w:ascii="DFKai-SB" w:eastAsia="DFKai-SB"/>
      <w:i/>
      <w:iCs/>
      <w:kern w:val="0"/>
      <w:sz w:val="28"/>
      <w:lang w:eastAsia="zh-TW"/>
    </w:rPr>
  </w:style>
  <w:style w:type="character" w:customStyle="1" w:styleId="HTMLChar0">
    <w:name w:val="HTML 地址 Char"/>
    <w:link w:val="HTML0"/>
    <w:rsid w:val="003D59CF"/>
    <w:rPr>
      <w:rFonts w:ascii="DFKai-SB" w:eastAsia="DFKai-SB"/>
      <w:i/>
      <w:iCs/>
      <w:sz w:val="28"/>
      <w:szCs w:val="24"/>
      <w:lang w:eastAsia="zh-TW"/>
    </w:rPr>
  </w:style>
  <w:style w:type="character" w:customStyle="1" w:styleId="CharChar13">
    <w:name w:val="Char Char13"/>
    <w:semiHidden/>
    <w:rsid w:val="003D59CF"/>
    <w:rPr>
      <w:rFonts w:ascii="DFKai-SB" w:eastAsia="DFKai-SB"/>
      <w:i/>
      <w:iCs/>
      <w:kern w:val="2"/>
      <w:sz w:val="28"/>
      <w:szCs w:val="24"/>
    </w:rPr>
  </w:style>
  <w:style w:type="character" w:customStyle="1" w:styleId="HTMLChar">
    <w:name w:val="HTML 预设格式 Char"/>
    <w:link w:val="HTML"/>
    <w:uiPriority w:val="99"/>
    <w:rsid w:val="003D59CF"/>
    <w:rPr>
      <w:rFonts w:ascii="黑体" w:eastAsia="黑体" w:hAnsi="Courier New" w:cs="Courier New"/>
    </w:rPr>
  </w:style>
  <w:style w:type="character" w:customStyle="1" w:styleId="CharChar120">
    <w:name w:val="Char Char12"/>
    <w:semiHidden/>
    <w:rsid w:val="003D59CF"/>
    <w:rPr>
      <w:rFonts w:ascii="Courier New" w:eastAsia="DFKai-SB" w:hAnsi="Courier New" w:cs="Courier New"/>
      <w:kern w:val="2"/>
    </w:rPr>
  </w:style>
  <w:style w:type="paragraph" w:styleId="afffffff6">
    <w:name w:val="macro"/>
    <w:link w:val="Charf9"/>
    <w:rsid w:val="003D59C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character" w:customStyle="1" w:styleId="Charf9">
    <w:name w:val="宏文本 Char"/>
    <w:link w:val="afffffff6"/>
    <w:rsid w:val="003D59CF"/>
    <w:rPr>
      <w:rFonts w:ascii="Courier New" w:eastAsia="PMingLiU" w:hAnsi="Courier New" w:cs="Courier New"/>
      <w:kern w:val="2"/>
      <w:sz w:val="24"/>
      <w:szCs w:val="24"/>
      <w:lang w:val="en-US" w:eastAsia="zh-TW" w:bidi="ar-SA"/>
    </w:rPr>
  </w:style>
  <w:style w:type="character" w:customStyle="1" w:styleId="Charb">
    <w:name w:val="正文首行缩进 Char"/>
    <w:link w:val="aff"/>
    <w:rsid w:val="003D59CF"/>
    <w:rPr>
      <w:sz w:val="21"/>
    </w:rPr>
  </w:style>
  <w:style w:type="paragraph" w:styleId="2f7">
    <w:name w:val="Body Text First Indent 2"/>
    <w:basedOn w:val="aff7"/>
    <w:link w:val="2Char10"/>
    <w:rsid w:val="003D59CF"/>
    <w:pPr>
      <w:autoSpaceDE/>
      <w:autoSpaceDN/>
      <w:spacing w:after="120" w:line="240" w:lineRule="auto"/>
      <w:ind w:leftChars="200" w:left="480" w:firstLineChars="100" w:firstLine="210"/>
      <w:jc w:val="left"/>
    </w:pPr>
    <w:rPr>
      <w:rFonts w:ascii="DFKai-SB" w:eastAsia="DFKai-SB"/>
      <w:kern w:val="0"/>
      <w:sz w:val="28"/>
      <w:szCs w:val="24"/>
      <w:lang w:eastAsia="zh-TW"/>
    </w:rPr>
  </w:style>
  <w:style w:type="character" w:customStyle="1" w:styleId="Char15">
    <w:name w:val="正文文本缩进 Char1"/>
    <w:aliases w:val="PI Char1,正文文字首行缩进 Char1"/>
    <w:link w:val="aff7"/>
    <w:uiPriority w:val="99"/>
    <w:rsid w:val="003D59CF"/>
    <w:rPr>
      <w:kern w:val="2"/>
      <w:sz w:val="24"/>
    </w:rPr>
  </w:style>
  <w:style w:type="character" w:customStyle="1" w:styleId="2Char10">
    <w:name w:val="正文首行缩进 2 Char1"/>
    <w:basedOn w:val="Char15"/>
    <w:link w:val="2f7"/>
    <w:uiPriority w:val="99"/>
    <w:rsid w:val="003D59CF"/>
  </w:style>
  <w:style w:type="character" w:customStyle="1" w:styleId="CharChar70">
    <w:name w:val="Char Char7"/>
    <w:semiHidden/>
    <w:rsid w:val="003D59CF"/>
    <w:rPr>
      <w:rFonts w:ascii="DFKai-SB" w:eastAsia="DFKai-SB"/>
      <w:kern w:val="2"/>
      <w:sz w:val="28"/>
      <w:szCs w:val="24"/>
    </w:rPr>
  </w:style>
  <w:style w:type="paragraph" w:styleId="afffffff7">
    <w:name w:val="envelope address"/>
    <w:basedOn w:val="a5"/>
    <w:rsid w:val="003D59CF"/>
    <w:pPr>
      <w:framePr w:w="7920" w:h="1980" w:hRule="exact" w:hSpace="180" w:wrap="auto" w:hAnchor="page" w:xAlign="center" w:yAlign="bottom"/>
      <w:snapToGrid w:val="0"/>
      <w:ind w:leftChars="1200" w:left="100"/>
      <w:jc w:val="left"/>
    </w:pPr>
    <w:rPr>
      <w:rFonts w:ascii="Arial" w:eastAsia="DFKai-SB" w:hAnsi="Arial" w:cs="Arial"/>
      <w:sz w:val="24"/>
      <w:lang w:eastAsia="zh-TW"/>
    </w:rPr>
  </w:style>
  <w:style w:type="paragraph" w:styleId="afffffff8">
    <w:name w:val="table of authorities"/>
    <w:basedOn w:val="a5"/>
    <w:next w:val="a5"/>
    <w:rsid w:val="003D59CF"/>
    <w:pPr>
      <w:ind w:leftChars="200" w:left="480"/>
      <w:jc w:val="left"/>
    </w:pPr>
    <w:rPr>
      <w:rFonts w:ascii="DFKai-SB" w:eastAsia="DFKai-SB"/>
      <w:sz w:val="28"/>
      <w:lang w:eastAsia="zh-TW"/>
    </w:rPr>
  </w:style>
  <w:style w:type="paragraph" w:styleId="afffffff9">
    <w:name w:val="toa heading"/>
    <w:basedOn w:val="a5"/>
    <w:next w:val="a5"/>
    <w:rsid w:val="003D59CF"/>
    <w:pPr>
      <w:spacing w:before="120"/>
      <w:jc w:val="left"/>
    </w:pPr>
    <w:rPr>
      <w:rFonts w:ascii="Arial" w:eastAsia="PMingLiU" w:hAnsi="Arial" w:cs="Arial"/>
      <w:sz w:val="24"/>
      <w:lang w:eastAsia="zh-TW"/>
    </w:rPr>
  </w:style>
  <w:style w:type="paragraph" w:styleId="2f8">
    <w:name w:val="index 2"/>
    <w:basedOn w:val="a5"/>
    <w:next w:val="a5"/>
    <w:autoRedefine/>
    <w:rsid w:val="003D59CF"/>
    <w:pPr>
      <w:ind w:leftChars="200" w:left="200"/>
      <w:jc w:val="left"/>
    </w:pPr>
    <w:rPr>
      <w:rFonts w:ascii="DFKai-SB" w:eastAsia="DFKai-SB"/>
      <w:sz w:val="28"/>
      <w:lang w:eastAsia="zh-TW"/>
    </w:rPr>
  </w:style>
  <w:style w:type="paragraph" w:styleId="3b">
    <w:name w:val="index 3"/>
    <w:basedOn w:val="a5"/>
    <w:next w:val="a5"/>
    <w:autoRedefine/>
    <w:rsid w:val="003D59CF"/>
    <w:pPr>
      <w:ind w:leftChars="400" w:left="400"/>
      <w:jc w:val="left"/>
    </w:pPr>
    <w:rPr>
      <w:rFonts w:ascii="DFKai-SB" w:eastAsia="DFKai-SB"/>
      <w:sz w:val="28"/>
      <w:lang w:eastAsia="zh-TW"/>
    </w:rPr>
  </w:style>
  <w:style w:type="paragraph" w:styleId="4b">
    <w:name w:val="index 4"/>
    <w:basedOn w:val="a5"/>
    <w:next w:val="a5"/>
    <w:autoRedefine/>
    <w:rsid w:val="003D59CF"/>
    <w:pPr>
      <w:ind w:leftChars="600" w:left="600"/>
      <w:jc w:val="left"/>
    </w:pPr>
    <w:rPr>
      <w:rFonts w:ascii="DFKai-SB" w:eastAsia="DFKai-SB"/>
      <w:sz w:val="28"/>
      <w:lang w:eastAsia="zh-TW"/>
    </w:rPr>
  </w:style>
  <w:style w:type="paragraph" w:styleId="58">
    <w:name w:val="index 5"/>
    <w:basedOn w:val="a5"/>
    <w:next w:val="a5"/>
    <w:autoRedefine/>
    <w:rsid w:val="003D59CF"/>
    <w:pPr>
      <w:ind w:leftChars="800" w:left="800"/>
      <w:jc w:val="left"/>
    </w:pPr>
    <w:rPr>
      <w:rFonts w:ascii="DFKai-SB" w:eastAsia="DFKai-SB"/>
      <w:sz w:val="28"/>
      <w:lang w:eastAsia="zh-TW"/>
    </w:rPr>
  </w:style>
  <w:style w:type="paragraph" w:styleId="63">
    <w:name w:val="index 6"/>
    <w:basedOn w:val="a5"/>
    <w:next w:val="a5"/>
    <w:autoRedefine/>
    <w:rsid w:val="003D59CF"/>
    <w:pPr>
      <w:ind w:leftChars="1000" w:left="1000"/>
      <w:jc w:val="left"/>
    </w:pPr>
    <w:rPr>
      <w:rFonts w:ascii="DFKai-SB" w:eastAsia="DFKai-SB"/>
      <w:sz w:val="28"/>
      <w:lang w:eastAsia="zh-TW"/>
    </w:rPr>
  </w:style>
  <w:style w:type="paragraph" w:styleId="72">
    <w:name w:val="index 7"/>
    <w:basedOn w:val="a5"/>
    <w:next w:val="a5"/>
    <w:autoRedefine/>
    <w:rsid w:val="003D59CF"/>
    <w:pPr>
      <w:ind w:leftChars="1200" w:left="1200"/>
      <w:jc w:val="left"/>
    </w:pPr>
    <w:rPr>
      <w:rFonts w:ascii="DFKai-SB" w:eastAsia="DFKai-SB"/>
      <w:sz w:val="28"/>
      <w:lang w:eastAsia="zh-TW"/>
    </w:rPr>
  </w:style>
  <w:style w:type="paragraph" w:styleId="82">
    <w:name w:val="index 8"/>
    <w:basedOn w:val="a5"/>
    <w:next w:val="a5"/>
    <w:autoRedefine/>
    <w:rsid w:val="003D59CF"/>
    <w:pPr>
      <w:ind w:leftChars="1400" w:left="1400"/>
      <w:jc w:val="left"/>
    </w:pPr>
    <w:rPr>
      <w:rFonts w:ascii="DFKai-SB" w:eastAsia="DFKai-SB"/>
      <w:sz w:val="28"/>
      <w:lang w:eastAsia="zh-TW"/>
    </w:rPr>
  </w:style>
  <w:style w:type="paragraph" w:styleId="93">
    <w:name w:val="index 9"/>
    <w:basedOn w:val="a5"/>
    <w:next w:val="a5"/>
    <w:autoRedefine/>
    <w:rsid w:val="003D59CF"/>
    <w:pPr>
      <w:ind w:leftChars="1600" w:left="1600"/>
      <w:jc w:val="left"/>
    </w:pPr>
    <w:rPr>
      <w:rFonts w:ascii="DFKai-SB" w:eastAsia="DFKai-SB"/>
      <w:sz w:val="28"/>
      <w:lang w:eastAsia="zh-TW"/>
    </w:rPr>
  </w:style>
  <w:style w:type="paragraph" w:styleId="afffffffa">
    <w:name w:val="index heading"/>
    <w:basedOn w:val="a5"/>
    <w:next w:val="1f0"/>
    <w:rsid w:val="003D59CF"/>
    <w:pPr>
      <w:jc w:val="left"/>
    </w:pPr>
    <w:rPr>
      <w:rFonts w:ascii="Arial" w:eastAsia="DFKai-SB" w:hAnsi="Arial" w:cs="Arial"/>
      <w:b/>
      <w:bCs/>
      <w:sz w:val="28"/>
      <w:lang w:eastAsia="zh-TW"/>
    </w:rPr>
  </w:style>
  <w:style w:type="character" w:customStyle="1" w:styleId="Chare">
    <w:name w:val="信息标题 Char"/>
    <w:link w:val="aff2"/>
    <w:rsid w:val="003D59CF"/>
    <w:rPr>
      <w:rFonts w:ascii="Arial" w:hAnsi="Arial"/>
      <w:spacing w:val="-5"/>
    </w:rPr>
  </w:style>
  <w:style w:type="character" w:customStyle="1" w:styleId="CharChar60">
    <w:name w:val="Char Char6"/>
    <w:semiHidden/>
    <w:rsid w:val="003D59CF"/>
    <w:rPr>
      <w:rFonts w:ascii="Arial" w:eastAsia="DFKai-SB" w:hAnsi="Arial" w:cs="Arial"/>
      <w:kern w:val="2"/>
      <w:sz w:val="24"/>
      <w:szCs w:val="24"/>
      <w:shd w:val="pct20" w:color="auto" w:fill="auto"/>
    </w:rPr>
  </w:style>
  <w:style w:type="character" w:customStyle="1" w:styleId="CharChar50">
    <w:name w:val="Char Char5"/>
    <w:rsid w:val="003D59CF"/>
    <w:rPr>
      <w:rFonts w:ascii="Arial" w:hAnsi="Arial" w:cs="Arial"/>
      <w:i/>
      <w:iCs/>
      <w:kern w:val="2"/>
      <w:sz w:val="24"/>
      <w:szCs w:val="24"/>
    </w:rPr>
  </w:style>
  <w:style w:type="paragraph" w:styleId="afffffffb">
    <w:name w:val="Block Text"/>
    <w:basedOn w:val="a5"/>
    <w:rsid w:val="003D59CF"/>
    <w:pPr>
      <w:spacing w:after="120"/>
      <w:ind w:leftChars="600" w:left="1440" w:rightChars="600" w:right="1440"/>
      <w:jc w:val="left"/>
    </w:pPr>
    <w:rPr>
      <w:rFonts w:ascii="DFKai-SB" w:eastAsia="DFKai-SB"/>
      <w:sz w:val="28"/>
      <w:lang w:eastAsia="zh-TW"/>
    </w:rPr>
  </w:style>
  <w:style w:type="paragraph" w:styleId="afffffffc">
    <w:name w:val="envelope return"/>
    <w:basedOn w:val="a5"/>
    <w:rsid w:val="003D59CF"/>
    <w:pPr>
      <w:snapToGrid w:val="0"/>
      <w:jc w:val="left"/>
    </w:pPr>
    <w:rPr>
      <w:rFonts w:ascii="Arial" w:eastAsia="DFKai-SB" w:hAnsi="Arial" w:cs="Arial"/>
      <w:sz w:val="28"/>
      <w:lang w:eastAsia="zh-TW"/>
    </w:rPr>
  </w:style>
  <w:style w:type="paragraph" w:styleId="59">
    <w:name w:val="List Continue 5"/>
    <w:basedOn w:val="a5"/>
    <w:rsid w:val="003D59CF"/>
    <w:pPr>
      <w:spacing w:after="120"/>
      <w:ind w:leftChars="1000" w:left="2400"/>
      <w:jc w:val="left"/>
    </w:pPr>
    <w:rPr>
      <w:rFonts w:ascii="DFKai-SB" w:eastAsia="DFKai-SB"/>
      <w:sz w:val="28"/>
      <w:lang w:eastAsia="zh-TW"/>
    </w:rPr>
  </w:style>
  <w:style w:type="paragraph" w:styleId="a">
    <w:name w:val="List Number"/>
    <w:basedOn w:val="a5"/>
    <w:rsid w:val="003D59CF"/>
    <w:pPr>
      <w:numPr>
        <w:numId w:val="26"/>
      </w:numPr>
      <w:jc w:val="left"/>
    </w:pPr>
    <w:rPr>
      <w:rFonts w:ascii="DFKai-SB" w:eastAsia="DFKai-SB"/>
      <w:sz w:val="28"/>
      <w:lang w:eastAsia="zh-TW"/>
    </w:rPr>
  </w:style>
  <w:style w:type="paragraph" w:styleId="2">
    <w:name w:val="List Number 2"/>
    <w:basedOn w:val="a5"/>
    <w:rsid w:val="003D59CF"/>
    <w:pPr>
      <w:numPr>
        <w:numId w:val="27"/>
      </w:numPr>
      <w:jc w:val="left"/>
    </w:pPr>
    <w:rPr>
      <w:rFonts w:ascii="DFKai-SB" w:eastAsia="DFKai-SB"/>
      <w:sz w:val="28"/>
      <w:lang w:eastAsia="zh-TW"/>
    </w:rPr>
  </w:style>
  <w:style w:type="paragraph" w:styleId="3">
    <w:name w:val="List Number 3"/>
    <w:basedOn w:val="a5"/>
    <w:rsid w:val="003D59CF"/>
    <w:pPr>
      <w:numPr>
        <w:numId w:val="28"/>
      </w:numPr>
      <w:jc w:val="left"/>
    </w:pPr>
    <w:rPr>
      <w:rFonts w:ascii="DFKai-SB" w:eastAsia="DFKai-SB"/>
      <w:sz w:val="28"/>
      <w:lang w:eastAsia="zh-TW"/>
    </w:rPr>
  </w:style>
  <w:style w:type="paragraph" w:styleId="4">
    <w:name w:val="List Number 4"/>
    <w:basedOn w:val="a5"/>
    <w:rsid w:val="003D59CF"/>
    <w:pPr>
      <w:numPr>
        <w:numId w:val="29"/>
      </w:numPr>
      <w:jc w:val="left"/>
    </w:pPr>
    <w:rPr>
      <w:rFonts w:ascii="DFKai-SB" w:eastAsia="DFKai-SB"/>
      <w:sz w:val="28"/>
      <w:lang w:eastAsia="zh-TW"/>
    </w:rPr>
  </w:style>
  <w:style w:type="paragraph" w:styleId="5">
    <w:name w:val="List Number 5"/>
    <w:basedOn w:val="a5"/>
    <w:rsid w:val="003D59CF"/>
    <w:pPr>
      <w:numPr>
        <w:numId w:val="30"/>
      </w:numPr>
      <w:jc w:val="left"/>
    </w:pPr>
    <w:rPr>
      <w:rFonts w:ascii="DFKai-SB" w:eastAsia="DFKai-SB"/>
      <w:sz w:val="28"/>
      <w:lang w:eastAsia="zh-TW"/>
    </w:rPr>
  </w:style>
  <w:style w:type="paragraph" w:styleId="afffffffd">
    <w:name w:val="endnote text"/>
    <w:basedOn w:val="a5"/>
    <w:link w:val="Charfa"/>
    <w:rsid w:val="003D59CF"/>
    <w:pPr>
      <w:snapToGrid w:val="0"/>
      <w:jc w:val="left"/>
    </w:pPr>
    <w:rPr>
      <w:rFonts w:ascii="DFKai-SB" w:eastAsia="DFKai-SB"/>
      <w:kern w:val="0"/>
      <w:sz w:val="28"/>
      <w:lang w:eastAsia="zh-TW"/>
    </w:rPr>
  </w:style>
  <w:style w:type="character" w:customStyle="1" w:styleId="Charfa">
    <w:name w:val="尾注文本 Char"/>
    <w:link w:val="afffffffd"/>
    <w:rsid w:val="003D59CF"/>
    <w:rPr>
      <w:rFonts w:ascii="DFKai-SB" w:eastAsia="DFKai-SB"/>
      <w:sz w:val="28"/>
      <w:szCs w:val="24"/>
      <w:lang w:eastAsia="zh-TW"/>
    </w:rPr>
  </w:style>
  <w:style w:type="character" w:customStyle="1" w:styleId="CharChar41">
    <w:name w:val="Char Char4"/>
    <w:semiHidden/>
    <w:rsid w:val="003D59CF"/>
    <w:rPr>
      <w:rFonts w:ascii="DFKai-SB" w:eastAsia="DFKai-SB"/>
      <w:kern w:val="2"/>
      <w:sz w:val="28"/>
      <w:szCs w:val="24"/>
    </w:rPr>
  </w:style>
  <w:style w:type="character" w:customStyle="1" w:styleId="Charc">
    <w:name w:val="脚注文本 Char"/>
    <w:link w:val="aff0"/>
    <w:rsid w:val="003D59CF"/>
    <w:rPr>
      <w:rFonts w:eastAsia="仿宋_GB2312"/>
      <w:sz w:val="18"/>
      <w:szCs w:val="18"/>
      <w:lang w:val="en-US" w:eastAsia="zh-CN"/>
    </w:rPr>
  </w:style>
  <w:style w:type="character" w:customStyle="1" w:styleId="CharChar37">
    <w:name w:val="Char Char3"/>
    <w:rsid w:val="003D59CF"/>
    <w:rPr>
      <w:rFonts w:ascii="DFKai-SB" w:eastAsia="DFKai-SB"/>
      <w:kern w:val="2"/>
    </w:rPr>
  </w:style>
  <w:style w:type="paragraph" w:styleId="20">
    <w:name w:val="List Bullet 2"/>
    <w:basedOn w:val="a5"/>
    <w:autoRedefine/>
    <w:rsid w:val="003D59CF"/>
    <w:pPr>
      <w:numPr>
        <w:numId w:val="31"/>
      </w:numPr>
      <w:jc w:val="left"/>
    </w:pPr>
    <w:rPr>
      <w:rFonts w:ascii="DFKai-SB" w:eastAsia="DFKai-SB"/>
      <w:sz w:val="28"/>
      <w:lang w:eastAsia="zh-TW"/>
    </w:rPr>
  </w:style>
  <w:style w:type="paragraph" w:styleId="40">
    <w:name w:val="List Bullet 4"/>
    <w:basedOn w:val="a5"/>
    <w:autoRedefine/>
    <w:rsid w:val="003D59CF"/>
    <w:pPr>
      <w:numPr>
        <w:numId w:val="32"/>
      </w:numPr>
      <w:jc w:val="left"/>
    </w:pPr>
    <w:rPr>
      <w:rFonts w:ascii="DFKai-SB" w:eastAsia="DFKai-SB"/>
      <w:sz w:val="28"/>
      <w:lang w:eastAsia="zh-TW"/>
    </w:rPr>
  </w:style>
  <w:style w:type="paragraph" w:styleId="50">
    <w:name w:val="List Bullet 5"/>
    <w:basedOn w:val="a5"/>
    <w:autoRedefine/>
    <w:rsid w:val="003D59CF"/>
    <w:pPr>
      <w:numPr>
        <w:numId w:val="33"/>
      </w:numPr>
      <w:jc w:val="left"/>
    </w:pPr>
    <w:rPr>
      <w:rFonts w:ascii="DFKai-SB" w:eastAsia="DFKai-SB"/>
      <w:sz w:val="28"/>
      <w:lang w:eastAsia="zh-TW"/>
    </w:rPr>
  </w:style>
  <w:style w:type="paragraph" w:styleId="afffffffe">
    <w:name w:val="E-mail Signature"/>
    <w:basedOn w:val="a5"/>
    <w:link w:val="Charfb"/>
    <w:rsid w:val="003D59CF"/>
    <w:pPr>
      <w:jc w:val="left"/>
    </w:pPr>
    <w:rPr>
      <w:rFonts w:ascii="DFKai-SB" w:eastAsia="DFKai-SB"/>
      <w:kern w:val="0"/>
      <w:sz w:val="28"/>
      <w:lang w:eastAsia="zh-TW"/>
    </w:rPr>
  </w:style>
  <w:style w:type="character" w:customStyle="1" w:styleId="Charfb">
    <w:name w:val="电子邮件签名 Char"/>
    <w:link w:val="afffffffe"/>
    <w:rsid w:val="003D59CF"/>
    <w:rPr>
      <w:rFonts w:ascii="DFKai-SB" w:eastAsia="DFKai-SB"/>
      <w:sz w:val="28"/>
      <w:szCs w:val="24"/>
      <w:lang w:eastAsia="zh-TW"/>
    </w:rPr>
  </w:style>
  <w:style w:type="paragraph" w:customStyle="1" w:styleId="-0">
    <w:name w:val="編號-附件一"/>
    <w:basedOn w:val="10"/>
    <w:rsid w:val="003D59CF"/>
    <w:pPr>
      <w:keepNext w:val="0"/>
      <w:keepLines w:val="0"/>
      <w:pageBreakBefore w:val="0"/>
      <w:numPr>
        <w:numId w:val="34"/>
      </w:numPr>
      <w:adjustRightInd w:val="0"/>
      <w:snapToGrid w:val="0"/>
      <w:spacing w:before="60" w:afterLines="0" w:line="240" w:lineRule="auto"/>
      <w:jc w:val="left"/>
      <w:textAlignment w:val="auto"/>
    </w:pPr>
    <w:rPr>
      <w:rFonts w:ascii="DFKai-SB" w:eastAsia="DFKai-SB" w:hAnsi="Times New Roman" w:cs="Times New Roman"/>
      <w:b w:val="0"/>
      <w:kern w:val="52"/>
      <w:sz w:val="28"/>
      <w:szCs w:val="24"/>
      <w:lang w:eastAsia="zh-TW"/>
    </w:rPr>
  </w:style>
  <w:style w:type="paragraph" w:customStyle="1" w:styleId="affffffff">
    <w:name w:val="清單段落"/>
    <w:basedOn w:val="a5"/>
    <w:qFormat/>
    <w:rsid w:val="003D59CF"/>
    <w:pPr>
      <w:ind w:leftChars="200" w:left="480"/>
      <w:jc w:val="left"/>
    </w:pPr>
    <w:rPr>
      <w:rFonts w:eastAsia="PMingLiU"/>
      <w:sz w:val="24"/>
      <w:szCs w:val="20"/>
      <w:lang w:eastAsia="zh-TW"/>
    </w:rPr>
  </w:style>
  <w:style w:type="paragraph" w:customStyle="1" w:styleId="2H2prop2PIM22h2Heading212Char2ndlevelCharh">
    <w:name w:val="样式 标题 2H2prop2PIM22h2Heading 21标题 2 Char2nd level Charh..."/>
    <w:basedOn w:val="22"/>
    <w:rsid w:val="003D59CF"/>
    <w:pPr>
      <w:numPr>
        <w:ilvl w:val="1"/>
        <w:numId w:val="35"/>
      </w:numPr>
      <w:autoSpaceDE/>
      <w:autoSpaceDN/>
      <w:adjustRightInd/>
      <w:spacing w:before="100" w:after="0" w:line="416" w:lineRule="auto"/>
      <w:jc w:val="both"/>
      <w:textAlignment w:val="auto"/>
    </w:pPr>
    <w:rPr>
      <w:rFonts w:cs="宋体"/>
      <w:bCs/>
      <w:spacing w:val="0"/>
    </w:rPr>
  </w:style>
  <w:style w:type="paragraph" w:customStyle="1" w:styleId="21">
    <w:name w:val="新标题2"/>
    <w:basedOn w:val="22"/>
    <w:link w:val="2Char3"/>
    <w:rsid w:val="003D59CF"/>
    <w:pPr>
      <w:numPr>
        <w:ilvl w:val="1"/>
        <w:numId w:val="36"/>
      </w:numPr>
      <w:tabs>
        <w:tab w:val="right" w:leader="dot" w:pos="8460"/>
      </w:tabs>
      <w:autoSpaceDE/>
      <w:autoSpaceDN/>
      <w:adjustRightInd/>
      <w:spacing w:before="260" w:after="0" w:line="416" w:lineRule="auto"/>
      <w:jc w:val="both"/>
      <w:textAlignment w:val="auto"/>
    </w:pPr>
    <w:rPr>
      <w:bCs/>
      <w:spacing w:val="0"/>
      <w:szCs w:val="24"/>
    </w:rPr>
  </w:style>
  <w:style w:type="character" w:customStyle="1" w:styleId="2Char3">
    <w:name w:val="新标题2 Char"/>
    <w:link w:val="21"/>
    <w:rsid w:val="003D59CF"/>
    <w:rPr>
      <w:rFonts w:ascii="Arial" w:eastAsia="黑体" w:hAnsi="Arial"/>
      <w:b/>
      <w:bCs/>
      <w:sz w:val="24"/>
      <w:szCs w:val="24"/>
    </w:rPr>
  </w:style>
  <w:style w:type="paragraph" w:customStyle="1" w:styleId="30">
    <w:name w:val="新标题3"/>
    <w:basedOn w:val="31"/>
    <w:rsid w:val="003D59CF"/>
    <w:pPr>
      <w:numPr>
        <w:ilvl w:val="2"/>
        <w:numId w:val="36"/>
      </w:numPr>
      <w:tabs>
        <w:tab w:val="right" w:leader="dot" w:pos="8460"/>
      </w:tabs>
      <w:autoSpaceDE/>
      <w:autoSpaceDN/>
      <w:spacing w:before="260" w:after="0" w:line="416" w:lineRule="atLeast"/>
    </w:pPr>
    <w:rPr>
      <w:rFonts w:ascii="Times New Roman" w:hAnsi="Times New Roman"/>
      <w:bCs/>
      <w:kern w:val="0"/>
      <w:sz w:val="24"/>
      <w:szCs w:val="24"/>
    </w:rPr>
  </w:style>
  <w:style w:type="paragraph" w:customStyle="1" w:styleId="CharCharCharCharCharChar">
    <w:name w:val="Char Char 字元 字元 字元 Char Char Char Char"/>
    <w:basedOn w:val="a5"/>
    <w:rsid w:val="003D59CF"/>
    <w:pPr>
      <w:adjustRightInd w:val="0"/>
      <w:spacing w:line="360" w:lineRule="auto"/>
    </w:pPr>
    <w:rPr>
      <w:rFonts w:cs="Angsana New"/>
      <w:szCs w:val="20"/>
      <w:lang w:bidi="th-TH"/>
    </w:rPr>
  </w:style>
  <w:style w:type="paragraph" w:customStyle="1" w:styleId="Char19">
    <w:name w:val="Char1"/>
    <w:basedOn w:val="a5"/>
    <w:rsid w:val="003D59CF"/>
    <w:rPr>
      <w:rFonts w:ascii="Tahoma" w:hAnsi="Tahoma"/>
      <w:sz w:val="24"/>
      <w:szCs w:val="20"/>
    </w:rPr>
  </w:style>
  <w:style w:type="paragraph" w:customStyle="1" w:styleId="affffffff0">
    <w:name w:val="图表题注"/>
    <w:basedOn w:val="aff4"/>
    <w:next w:val="a6"/>
    <w:rsid w:val="003D59CF"/>
    <w:pPr>
      <w:spacing w:before="152" w:after="160"/>
      <w:jc w:val="center"/>
    </w:pPr>
    <w:rPr>
      <w:rFonts w:ascii="Times New Roman" w:eastAsia="宋体" w:hAnsi="Times New Roman" w:cs="Times New Roman"/>
      <w:sz w:val="21"/>
    </w:rPr>
  </w:style>
  <w:style w:type="paragraph" w:customStyle="1" w:styleId="221">
    <w:name w:val="2册标题2"/>
    <w:basedOn w:val="a5"/>
    <w:next w:val="a5"/>
    <w:rsid w:val="003D59CF"/>
    <w:pPr>
      <w:spacing w:beforeLines="50" w:afterLines="50" w:line="300" w:lineRule="auto"/>
      <w:outlineLvl w:val="1"/>
    </w:pPr>
    <w:rPr>
      <w:rFonts w:ascii="宋体" w:hAnsi="宋体" w:cs="Arial"/>
      <w:b/>
      <w:sz w:val="24"/>
      <w:szCs w:val="30"/>
    </w:rPr>
  </w:style>
  <w:style w:type="paragraph" w:customStyle="1" w:styleId="mytitle2">
    <w:name w:val="my title2"/>
    <w:basedOn w:val="a5"/>
    <w:rsid w:val="003D59CF"/>
    <w:pPr>
      <w:widowControl/>
    </w:pPr>
    <w:rPr>
      <w:rFonts w:eastAsia="仿宋_GB2312"/>
      <w:kern w:val="0"/>
      <w:sz w:val="24"/>
      <w:szCs w:val="20"/>
    </w:rPr>
  </w:style>
  <w:style w:type="paragraph" w:customStyle="1" w:styleId="ParaCharCharCharCharCharCharCharCharCharCharCharCharChar">
    <w:name w:val="默认段落字体 Para Char Char Char Char Char Char Char Char Char Char Char Char Char"/>
    <w:basedOn w:val="aff6"/>
    <w:autoRedefine/>
    <w:rsid w:val="003D59CF"/>
    <w:rPr>
      <w:rFonts w:ascii="Tahoma" w:hAnsi="Tahoma"/>
      <w:kern w:val="0"/>
      <w:sz w:val="24"/>
    </w:rPr>
  </w:style>
  <w:style w:type="paragraph" w:customStyle="1" w:styleId="Style193">
    <w:name w:val="_Style 193"/>
    <w:basedOn w:val="a5"/>
    <w:rsid w:val="003D59CF"/>
  </w:style>
  <w:style w:type="character" w:customStyle="1" w:styleId="px141">
    <w:name w:val="px141"/>
    <w:rsid w:val="003D59CF"/>
    <w:rPr>
      <w:spacing w:val="300"/>
      <w:sz w:val="21"/>
      <w:szCs w:val="21"/>
    </w:rPr>
  </w:style>
  <w:style w:type="paragraph" w:customStyle="1" w:styleId="indent1">
    <w:name w:val="indent1"/>
    <w:basedOn w:val="a5"/>
    <w:rsid w:val="003D59CF"/>
    <w:pPr>
      <w:widowControl/>
      <w:spacing w:after="15" w:line="240" w:lineRule="atLeast"/>
      <w:ind w:firstLine="360"/>
      <w:jc w:val="left"/>
    </w:pPr>
    <w:rPr>
      <w:rFonts w:ascii="宋体" w:hAnsi="宋体" w:cs="宋体"/>
      <w:color w:val="5E5E5E"/>
      <w:kern w:val="0"/>
      <w:sz w:val="18"/>
      <w:szCs w:val="18"/>
    </w:rPr>
  </w:style>
  <w:style w:type="paragraph" w:customStyle="1" w:styleId="1ff6">
    <w:name w:val="缺省文本:1"/>
    <w:basedOn w:val="a5"/>
    <w:rsid w:val="003D59CF"/>
    <w:pPr>
      <w:autoSpaceDE w:val="0"/>
      <w:autoSpaceDN w:val="0"/>
      <w:adjustRightInd w:val="0"/>
      <w:spacing w:line="400" w:lineRule="exact"/>
      <w:ind w:firstLine="539"/>
    </w:pPr>
    <w:rPr>
      <w:kern w:val="0"/>
      <w:sz w:val="24"/>
    </w:rPr>
  </w:style>
  <w:style w:type="paragraph" w:customStyle="1" w:styleId="unnamed4">
    <w:name w:val="unnamed4"/>
    <w:basedOn w:val="a5"/>
    <w:rsid w:val="003D59CF"/>
    <w:pPr>
      <w:widowControl/>
      <w:spacing w:before="100" w:beforeAutospacing="1" w:after="100" w:afterAutospacing="1" w:line="360" w:lineRule="atLeast"/>
      <w:jc w:val="left"/>
    </w:pPr>
    <w:rPr>
      <w:rFonts w:ascii="宋体" w:hAnsi="宋体" w:cs="宋体"/>
      <w:color w:val="000000"/>
      <w:kern w:val="0"/>
      <w:sz w:val="18"/>
      <w:szCs w:val="18"/>
    </w:rPr>
  </w:style>
  <w:style w:type="paragraph" w:customStyle="1" w:styleId="3Char">
    <w:name w:val="标书标题 3 Char"/>
    <w:basedOn w:val="a5"/>
    <w:link w:val="3CharChar1"/>
    <w:rsid w:val="003D59CF"/>
    <w:pPr>
      <w:numPr>
        <w:ilvl w:val="2"/>
        <w:numId w:val="3"/>
      </w:numPr>
      <w:spacing w:line="360" w:lineRule="auto"/>
      <w:outlineLvl w:val="2"/>
    </w:pPr>
    <w:rPr>
      <w:rFonts w:ascii="Arial" w:hAnsi="Arial"/>
      <w:bCs/>
      <w:kern w:val="0"/>
      <w:sz w:val="24"/>
      <w:szCs w:val="32"/>
    </w:rPr>
  </w:style>
  <w:style w:type="character" w:customStyle="1" w:styleId="3CharChar1">
    <w:name w:val="标书标题 3 Char Char1"/>
    <w:link w:val="3Char"/>
    <w:rsid w:val="003D59CF"/>
    <w:rPr>
      <w:rFonts w:ascii="Arial" w:hAnsi="Arial"/>
      <w:bCs/>
      <w:sz w:val="24"/>
      <w:szCs w:val="32"/>
    </w:rPr>
  </w:style>
  <w:style w:type="paragraph" w:customStyle="1" w:styleId="3c">
    <w:name w:val="样式3"/>
    <w:basedOn w:val="a5"/>
    <w:rsid w:val="003D59CF"/>
    <w:pPr>
      <w:spacing w:line="300" w:lineRule="auto"/>
    </w:pPr>
    <w:rPr>
      <w:rFonts w:ascii="宋体"/>
      <w:sz w:val="24"/>
      <w:szCs w:val="20"/>
    </w:rPr>
  </w:style>
  <w:style w:type="paragraph" w:customStyle="1" w:styleId="140">
    <w:name w:val="样式14"/>
    <w:basedOn w:val="41"/>
    <w:rsid w:val="003D59CF"/>
    <w:pPr>
      <w:spacing w:before="0" w:after="0" w:line="400" w:lineRule="exact"/>
    </w:pPr>
    <w:rPr>
      <w:rFonts w:ascii="宋体" w:eastAsia="宋体" w:hAnsi="宋体"/>
      <w:kern w:val="0"/>
      <w:sz w:val="24"/>
      <w:szCs w:val="24"/>
    </w:rPr>
  </w:style>
  <w:style w:type="paragraph" w:customStyle="1" w:styleId="affffffff1">
    <w:name w:val="汇视源正文"/>
    <w:rsid w:val="003D59CF"/>
    <w:pPr>
      <w:widowControl w:val="0"/>
      <w:spacing w:line="360" w:lineRule="auto"/>
      <w:ind w:firstLineChars="200" w:firstLine="420"/>
      <w:jc w:val="both"/>
    </w:pPr>
    <w:rPr>
      <w:rFonts w:cs="宋体"/>
      <w:kern w:val="2"/>
      <w:sz w:val="21"/>
      <w:szCs w:val="21"/>
    </w:rPr>
  </w:style>
  <w:style w:type="paragraph" w:customStyle="1" w:styleId="15225">
    <w:name w:val="样式 小四 行距: 1.5 倍行距 首行缩进:  2.25 字符"/>
    <w:basedOn w:val="a5"/>
    <w:autoRedefine/>
    <w:rsid w:val="003D59CF"/>
    <w:pPr>
      <w:numPr>
        <w:ilvl w:val="5"/>
        <w:numId w:val="37"/>
      </w:numPr>
      <w:spacing w:line="360" w:lineRule="auto"/>
      <w:jc w:val="left"/>
    </w:pPr>
    <w:rPr>
      <w:rFonts w:ascii="宋体" w:hAnsi="宋体"/>
      <w:color w:val="000000"/>
      <w:spacing w:val="-8"/>
      <w:sz w:val="28"/>
      <w:szCs w:val="21"/>
    </w:rPr>
  </w:style>
  <w:style w:type="paragraph" w:customStyle="1" w:styleId="1">
    <w:name w:val="列表1"/>
    <w:basedOn w:val="a5"/>
    <w:link w:val="1CharChar1"/>
    <w:rsid w:val="003D59CF"/>
    <w:pPr>
      <w:numPr>
        <w:numId w:val="38"/>
      </w:numPr>
      <w:spacing w:line="360" w:lineRule="auto"/>
      <w:jc w:val="left"/>
    </w:pPr>
    <w:rPr>
      <w:rFonts w:ascii="Century" w:hAnsi="Century"/>
      <w:kern w:val="0"/>
      <w:sz w:val="20"/>
      <w:szCs w:val="21"/>
    </w:rPr>
  </w:style>
  <w:style w:type="character" w:customStyle="1" w:styleId="1CharChar1">
    <w:name w:val="列表1 Char Char"/>
    <w:link w:val="1"/>
    <w:rsid w:val="003D59CF"/>
    <w:rPr>
      <w:rFonts w:ascii="Century" w:hAnsi="Century"/>
      <w:szCs w:val="21"/>
    </w:rPr>
  </w:style>
  <w:style w:type="character" w:customStyle="1" w:styleId="1-2Char">
    <w:name w:val="中等深浅网格 1 - 强调文字颜色 2 Char"/>
    <w:link w:val="1-21"/>
    <w:locked/>
    <w:rsid w:val="003D59CF"/>
    <w:rPr>
      <w:rFonts w:ascii="Calibri" w:hAnsi="Calibri"/>
    </w:rPr>
  </w:style>
  <w:style w:type="paragraph" w:customStyle="1" w:styleId="affffffff2">
    <w:name w:val="图表文字"/>
    <w:qFormat/>
    <w:rsid w:val="003D59CF"/>
    <w:rPr>
      <w:sz w:val="21"/>
      <w:szCs w:val="21"/>
    </w:rPr>
  </w:style>
  <w:style w:type="paragraph" w:customStyle="1" w:styleId="CharChar2Char">
    <w:name w:val="Char Char2 Char"/>
    <w:basedOn w:val="a5"/>
    <w:rsid w:val="003D59CF"/>
    <w:pPr>
      <w:keepNext/>
      <w:keepLines/>
      <w:pageBreakBefore/>
      <w:tabs>
        <w:tab w:val="num" w:pos="390"/>
      </w:tabs>
      <w:ind w:left="390" w:hanging="390"/>
    </w:pPr>
    <w:rPr>
      <w:rFonts w:ascii="Tahoma" w:hAnsi="Tahoma"/>
      <w:sz w:val="24"/>
      <w:szCs w:val="20"/>
    </w:rPr>
  </w:style>
  <w:style w:type="paragraph" w:customStyle="1" w:styleId="CharCharCharChar0">
    <w:name w:val="Char Char Char Char"/>
    <w:basedOn w:val="aff6"/>
    <w:rsid w:val="003D59CF"/>
    <w:pPr>
      <w:adjustRightInd w:val="0"/>
      <w:snapToGrid w:val="0"/>
      <w:spacing w:line="360" w:lineRule="auto"/>
    </w:pPr>
    <w:rPr>
      <w:kern w:val="0"/>
      <w:sz w:val="24"/>
    </w:rPr>
  </w:style>
  <w:style w:type="paragraph" w:customStyle="1" w:styleId="affffffff3">
    <w:uiPriority w:val="99"/>
    <w:unhideWhenUsed/>
    <w:rsid w:val="003D59CF"/>
    <w:pPr>
      <w:widowControl w:val="0"/>
      <w:jc w:val="both"/>
    </w:pPr>
    <w:rPr>
      <w:kern w:val="2"/>
      <w:sz w:val="21"/>
      <w:szCs w:val="24"/>
    </w:rPr>
  </w:style>
  <w:style w:type="paragraph" w:customStyle="1" w:styleId="xl63">
    <w:name w:val="xl63"/>
    <w:basedOn w:val="a5"/>
    <w:rsid w:val="003D59C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rPr>
  </w:style>
  <w:style w:type="paragraph" w:customStyle="1" w:styleId="xl64">
    <w:name w:val="xl64"/>
    <w:basedOn w:val="a5"/>
    <w:rsid w:val="003D59CF"/>
    <w:pPr>
      <w:widowControl/>
      <w:spacing w:before="100" w:beforeAutospacing="1" w:after="100" w:afterAutospacing="1"/>
      <w:jc w:val="left"/>
    </w:pPr>
    <w:rPr>
      <w:rFonts w:ascii="宋体" w:hAnsi="宋体" w:cs="宋体"/>
      <w:kern w:val="0"/>
      <w:sz w:val="24"/>
    </w:rPr>
  </w:style>
  <w:style w:type="paragraph" w:customStyle="1" w:styleId="xl65">
    <w:name w:val="xl65"/>
    <w:basedOn w:val="a5"/>
    <w:rsid w:val="003D59C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rPr>
  </w:style>
  <w:style w:type="paragraph" w:customStyle="1" w:styleId="xl66">
    <w:name w:val="xl66"/>
    <w:basedOn w:val="a5"/>
    <w:rsid w:val="003D59CF"/>
    <w:pPr>
      <w:widowControl/>
      <w:pBdr>
        <w:right w:val="single" w:sz="4" w:space="0" w:color="000000"/>
      </w:pBdr>
      <w:spacing w:before="100" w:beforeAutospacing="1" w:after="100" w:afterAutospacing="1"/>
      <w:jc w:val="left"/>
    </w:pPr>
    <w:rPr>
      <w:rFonts w:ascii="宋体" w:hAnsi="宋体" w:cs="宋体"/>
      <w:kern w:val="0"/>
      <w:sz w:val="24"/>
    </w:rPr>
  </w:style>
  <w:style w:type="paragraph" w:customStyle="1" w:styleId="xl67">
    <w:name w:val="xl67"/>
    <w:basedOn w:val="a5"/>
    <w:rsid w:val="003D59CF"/>
    <w:pPr>
      <w:widowControl/>
      <w:spacing w:before="100" w:beforeAutospacing="1" w:after="100" w:afterAutospacing="1"/>
      <w:jc w:val="center"/>
      <w:textAlignment w:val="center"/>
    </w:pPr>
    <w:rPr>
      <w:rFonts w:ascii="宋体" w:hAnsi="宋体" w:cs="宋体"/>
      <w:kern w:val="0"/>
      <w:sz w:val="24"/>
    </w:rPr>
  </w:style>
  <w:style w:type="paragraph" w:customStyle="1" w:styleId="xl68">
    <w:name w:val="xl68"/>
    <w:basedOn w:val="a5"/>
    <w:rsid w:val="003D59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5"/>
    <w:rsid w:val="003D59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5"/>
    <w:rsid w:val="003D59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5"/>
    <w:rsid w:val="003D59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5"/>
    <w:rsid w:val="003D59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5"/>
    <w:rsid w:val="003D59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10">
    <w:name w:val="彩色列表 - 强调文字颜色 11"/>
    <w:basedOn w:val="a5"/>
    <w:uiPriority w:val="34"/>
    <w:qFormat/>
    <w:rsid w:val="003D59CF"/>
    <w:pPr>
      <w:ind w:firstLineChars="200" w:firstLine="420"/>
    </w:pPr>
    <w:rPr>
      <w:rFonts w:ascii="Calibri" w:hAnsi="Calibri"/>
      <w:szCs w:val="22"/>
    </w:rPr>
  </w:style>
  <w:style w:type="character" w:customStyle="1" w:styleId="Charf2">
    <w:name w:val="列出段落 Char"/>
    <w:link w:val="afffa"/>
    <w:locked/>
    <w:rsid w:val="003D59CF"/>
    <w:rPr>
      <w:kern w:val="2"/>
      <w:sz w:val="21"/>
      <w:szCs w:val="24"/>
    </w:rPr>
  </w:style>
  <w:style w:type="paragraph" w:customStyle="1" w:styleId="1ff7">
    <w:name w:val="1"/>
    <w:uiPriority w:val="99"/>
    <w:unhideWhenUsed/>
    <w:rsid w:val="003D59CF"/>
    <w:pPr>
      <w:widowControl w:val="0"/>
      <w:jc w:val="both"/>
    </w:pPr>
    <w:rPr>
      <w:kern w:val="2"/>
      <w:sz w:val="21"/>
      <w:szCs w:val="24"/>
    </w:rPr>
  </w:style>
  <w:style w:type="paragraph" w:customStyle="1" w:styleId="1ff8">
    <w:name w:val="文本块1"/>
    <w:basedOn w:val="a5"/>
    <w:rsid w:val="003D59CF"/>
    <w:pPr>
      <w:ind w:leftChars="171" w:left="359" w:rightChars="170" w:right="357" w:firstLineChars="171" w:firstLine="359"/>
    </w:pPr>
    <w:rPr>
      <w:rFonts w:ascii="宋体" w:hAnsi="宋体"/>
      <w:kern w:val="10"/>
    </w:rPr>
  </w:style>
  <w:style w:type="paragraph" w:customStyle="1" w:styleId="affffffff4">
    <w:name w:val="表头文本"/>
    <w:basedOn w:val="a5"/>
    <w:rsid w:val="003D59CF"/>
    <w:pPr>
      <w:autoSpaceDE w:val="0"/>
      <w:autoSpaceDN w:val="0"/>
      <w:adjustRightInd w:val="0"/>
      <w:jc w:val="center"/>
    </w:pPr>
    <w:rPr>
      <w:b/>
      <w:kern w:val="0"/>
      <w:sz w:val="24"/>
      <w:szCs w:val="20"/>
    </w:rPr>
  </w:style>
  <w:style w:type="character" w:customStyle="1" w:styleId="Chard">
    <w:name w:val="批注主题 Char"/>
    <w:link w:val="aff1"/>
    <w:uiPriority w:val="99"/>
    <w:rsid w:val="003D59CF"/>
    <w:rPr>
      <w:b/>
      <w:bCs/>
      <w:kern w:val="2"/>
      <w:sz w:val="18"/>
      <w:szCs w:val="18"/>
    </w:rPr>
  </w:style>
  <w:style w:type="paragraph" w:customStyle="1" w:styleId="1ff9">
    <w:name w:val="文本块1"/>
    <w:basedOn w:val="a5"/>
    <w:rsid w:val="003D59CF"/>
    <w:pPr>
      <w:ind w:leftChars="171" w:left="359" w:rightChars="170" w:right="357" w:firstLineChars="171" w:firstLine="359"/>
    </w:pPr>
    <w:rPr>
      <w:rFonts w:ascii="宋体" w:hAnsi="宋体"/>
      <w:kern w:val="10"/>
    </w:rPr>
  </w:style>
  <w:style w:type="character" w:customStyle="1" w:styleId="2CharChar4">
    <w:name w:val="新标题2 Char Char"/>
    <w:rsid w:val="003D59CF"/>
    <w:rPr>
      <w:rFonts w:ascii="Arial" w:eastAsia="黑体" w:hAnsi="Arial"/>
      <w:b/>
      <w:bCs/>
      <w:sz w:val="24"/>
      <w:szCs w:val="24"/>
    </w:rPr>
  </w:style>
  <w:style w:type="character" w:customStyle="1" w:styleId="CharChar51">
    <w:name w:val="Char Char5"/>
    <w:rsid w:val="003D59CF"/>
    <w:rPr>
      <w:rFonts w:ascii="Arial" w:hAnsi="Arial" w:cs="Arial"/>
      <w:i/>
      <w:iCs/>
      <w:kern w:val="2"/>
      <w:sz w:val="24"/>
      <w:szCs w:val="24"/>
    </w:rPr>
  </w:style>
  <w:style w:type="character" w:customStyle="1" w:styleId="CharChar71">
    <w:name w:val="Char Char7"/>
    <w:rsid w:val="003D59CF"/>
    <w:rPr>
      <w:rFonts w:ascii="DFKai-SB" w:eastAsia="DFKai-SB"/>
      <w:kern w:val="2"/>
      <w:sz w:val="28"/>
      <w:szCs w:val="24"/>
    </w:rPr>
  </w:style>
  <w:style w:type="character" w:customStyle="1" w:styleId="CharChar101">
    <w:name w:val="Char Char10"/>
    <w:rsid w:val="003D59CF"/>
    <w:rPr>
      <w:rFonts w:ascii="DFKai-SB" w:eastAsia="DFKai-SB"/>
      <w:kern w:val="2"/>
      <w:sz w:val="28"/>
      <w:szCs w:val="24"/>
    </w:rPr>
  </w:style>
  <w:style w:type="character" w:customStyle="1" w:styleId="CharChar110">
    <w:name w:val="Char Char11"/>
    <w:rsid w:val="003D59CF"/>
    <w:rPr>
      <w:rFonts w:ascii="Courier New" w:hAnsi="Courier New" w:cs="Courier New"/>
      <w:kern w:val="2"/>
      <w:sz w:val="24"/>
      <w:szCs w:val="24"/>
      <w:lang w:val="en-US" w:eastAsia="zh-TW" w:bidi="ar-SA"/>
    </w:rPr>
  </w:style>
  <w:style w:type="character" w:customStyle="1" w:styleId="CharChar121">
    <w:name w:val="Char Char12"/>
    <w:rsid w:val="003D59CF"/>
    <w:rPr>
      <w:rFonts w:ascii="Courier New" w:eastAsia="DFKai-SB" w:hAnsi="Courier New" w:cs="Courier New"/>
      <w:kern w:val="2"/>
    </w:rPr>
  </w:style>
  <w:style w:type="character" w:customStyle="1" w:styleId="CharChar140">
    <w:name w:val="Char Char14"/>
    <w:rsid w:val="003D59CF"/>
    <w:rPr>
      <w:rFonts w:ascii="金梅簡體中黑字形" w:eastAsia="金梅簡體中黑字形" w:hAnsi="Arial" w:cs="Arial"/>
      <w:kern w:val="2"/>
      <w:sz w:val="24"/>
      <w:szCs w:val="24"/>
    </w:rPr>
  </w:style>
  <w:style w:type="character" w:customStyle="1" w:styleId="CharChar150">
    <w:name w:val="Char Char15"/>
    <w:rsid w:val="003D59CF"/>
    <w:rPr>
      <w:rFonts w:ascii="金梅簡體中黑字形" w:eastAsia="金梅簡體中黑字形" w:hAnsi="Arial" w:cs="Arial"/>
      <w:kern w:val="2"/>
      <w:sz w:val="24"/>
      <w:szCs w:val="24"/>
    </w:rPr>
  </w:style>
  <w:style w:type="character" w:customStyle="1" w:styleId="CharChar170">
    <w:name w:val="Char Char17"/>
    <w:rsid w:val="003D59CF"/>
    <w:rPr>
      <w:rFonts w:ascii="DFKai-SB" w:eastAsia="DFKai-SB"/>
      <w:sz w:val="24"/>
      <w:szCs w:val="24"/>
    </w:rPr>
  </w:style>
  <w:style w:type="character" w:customStyle="1" w:styleId="CharChar190">
    <w:name w:val="Char Char19"/>
    <w:rsid w:val="003D59CF"/>
    <w:rPr>
      <w:rFonts w:ascii="DFKai-SB" w:eastAsia="DFKai-SB"/>
      <w:kern w:val="2"/>
      <w:sz w:val="28"/>
      <w:szCs w:val="24"/>
    </w:rPr>
  </w:style>
  <w:style w:type="character" w:customStyle="1" w:styleId="CharChar200">
    <w:name w:val="Char Char20"/>
    <w:rsid w:val="003D59CF"/>
    <w:rPr>
      <w:rFonts w:ascii="DFKai-SB" w:eastAsia="DFKai-SB"/>
      <w:kern w:val="2"/>
      <w:sz w:val="28"/>
      <w:szCs w:val="24"/>
    </w:rPr>
  </w:style>
  <w:style w:type="character" w:customStyle="1" w:styleId="CharChar240">
    <w:name w:val="Char Char24"/>
    <w:rsid w:val="003D59CF"/>
    <w:rPr>
      <w:kern w:val="2"/>
      <w:sz w:val="24"/>
    </w:rPr>
  </w:style>
  <w:style w:type="character" w:customStyle="1" w:styleId="CharCharf2">
    <w:name w:val="正文（缩进） Char Char"/>
    <w:rsid w:val="003D59CF"/>
    <w:rPr>
      <w:rFonts w:eastAsia="宋体"/>
      <w:sz w:val="24"/>
      <w:szCs w:val="24"/>
      <w:lang w:eastAsia="en-US"/>
    </w:rPr>
  </w:style>
  <w:style w:type="character" w:customStyle="1" w:styleId="CharChar270">
    <w:name w:val="Char Char27"/>
    <w:rsid w:val="003D59CF"/>
    <w:rPr>
      <w:kern w:val="2"/>
      <w:sz w:val="26"/>
    </w:rPr>
  </w:style>
  <w:style w:type="character" w:customStyle="1" w:styleId="CharChar280">
    <w:name w:val="Char Char28"/>
    <w:rsid w:val="003D59CF"/>
    <w:rPr>
      <w:rFonts w:ascii="Arial" w:hAnsi="Arial"/>
      <w:kern w:val="2"/>
      <w:sz w:val="36"/>
      <w:szCs w:val="36"/>
    </w:rPr>
  </w:style>
  <w:style w:type="character" w:customStyle="1" w:styleId="CharChar320">
    <w:name w:val="Char Char32"/>
    <w:rsid w:val="003D59CF"/>
    <w:rPr>
      <w:rFonts w:ascii="DFKai-SB" w:eastAsia="DFKai-SB"/>
      <w:kern w:val="2"/>
      <w:sz w:val="28"/>
      <w:szCs w:val="24"/>
    </w:rPr>
  </w:style>
  <w:style w:type="character" w:customStyle="1" w:styleId="CharChar330">
    <w:name w:val="Char Char33"/>
    <w:rsid w:val="003D59CF"/>
    <w:rPr>
      <w:rFonts w:ascii="DFKai-SB" w:eastAsia="DFKai-SB"/>
      <w:kern w:val="2"/>
      <w:sz w:val="28"/>
      <w:szCs w:val="24"/>
    </w:rPr>
  </w:style>
  <w:style w:type="character" w:customStyle="1" w:styleId="CharChar340">
    <w:name w:val="Char Char34"/>
    <w:rsid w:val="003D59CF"/>
    <w:rPr>
      <w:rFonts w:ascii="Arial" w:hAnsi="Arial"/>
      <w:b/>
      <w:bCs/>
      <w:kern w:val="2"/>
      <w:sz w:val="36"/>
      <w:szCs w:val="36"/>
    </w:rPr>
  </w:style>
  <w:style w:type="character" w:customStyle="1" w:styleId="CharChar360">
    <w:name w:val="Char Char36"/>
    <w:rsid w:val="003D59CF"/>
    <w:rPr>
      <w:rFonts w:ascii="Arial" w:hAnsi="Arial"/>
      <w:b/>
      <w:bCs/>
      <w:kern w:val="52"/>
      <w:sz w:val="52"/>
      <w:szCs w:val="52"/>
    </w:rPr>
  </w:style>
  <w:style w:type="character" w:customStyle="1" w:styleId="CharChar220">
    <w:name w:val="Char Char22"/>
    <w:rsid w:val="003D59CF"/>
    <w:rPr>
      <w:rFonts w:ascii="Cambria" w:eastAsia="PMingLiU" w:hAnsi="Cambria" w:cs="Times New Roman"/>
      <w:kern w:val="2"/>
      <w:sz w:val="18"/>
      <w:szCs w:val="18"/>
    </w:rPr>
  </w:style>
  <w:style w:type="character" w:customStyle="1" w:styleId="CharCharf3">
    <w:name w:val="纯文本 Char Char"/>
    <w:rsid w:val="003D59CF"/>
    <w:rPr>
      <w:rFonts w:ascii="宋体" w:eastAsia="宋体" w:hAnsi="Courier New" w:cs="Courier New"/>
      <w:szCs w:val="21"/>
    </w:rPr>
  </w:style>
  <w:style w:type="character" w:customStyle="1" w:styleId="CharChar230">
    <w:name w:val="Char Char23"/>
    <w:rsid w:val="003D59CF"/>
    <w:rPr>
      <w:rFonts w:ascii="MingLiU" w:eastAsia="MingLiU" w:hAnsi="Courier New"/>
      <w:kern w:val="2"/>
      <w:sz w:val="24"/>
    </w:rPr>
  </w:style>
  <w:style w:type="character" w:customStyle="1" w:styleId="CharChar290">
    <w:name w:val="Char Char29"/>
    <w:rsid w:val="003D59CF"/>
    <w:rPr>
      <w:rFonts w:ascii="Arial" w:hAnsi="Arial"/>
      <w:kern w:val="2"/>
      <w:sz w:val="36"/>
      <w:szCs w:val="36"/>
    </w:rPr>
  </w:style>
  <w:style w:type="character" w:customStyle="1" w:styleId="CharChar260">
    <w:name w:val="Char Char26"/>
    <w:rsid w:val="003D59CF"/>
    <w:rPr>
      <w:kern w:val="2"/>
    </w:rPr>
  </w:style>
  <w:style w:type="character" w:customStyle="1" w:styleId="CharChar130">
    <w:name w:val="Char Char13"/>
    <w:rsid w:val="003D59CF"/>
    <w:rPr>
      <w:rFonts w:ascii="DFKai-SB" w:eastAsia="DFKai-SB"/>
      <w:i/>
      <w:iCs/>
      <w:kern w:val="2"/>
      <w:sz w:val="28"/>
      <w:szCs w:val="24"/>
    </w:rPr>
  </w:style>
  <w:style w:type="character" w:customStyle="1" w:styleId="CharChar180">
    <w:name w:val="Char Char18"/>
    <w:rsid w:val="003D59CF"/>
    <w:rPr>
      <w:rFonts w:ascii="Arial" w:hAnsi="Arial"/>
      <w:kern w:val="2"/>
      <w:sz w:val="24"/>
      <w:szCs w:val="24"/>
      <w:shd w:val="clear" w:color="auto" w:fill="000080"/>
    </w:rPr>
  </w:style>
  <w:style w:type="character" w:customStyle="1" w:styleId="CharChar310">
    <w:name w:val="Char Char31"/>
    <w:rsid w:val="003D59CF"/>
    <w:rPr>
      <w:rFonts w:ascii="DFKai-SB" w:eastAsia="DFKai-SB"/>
      <w:kern w:val="2"/>
      <w:sz w:val="28"/>
      <w:szCs w:val="24"/>
    </w:rPr>
  </w:style>
  <w:style w:type="character" w:customStyle="1" w:styleId="CharChar160">
    <w:name w:val="Char Char16"/>
    <w:rsid w:val="003D59CF"/>
    <w:rPr>
      <w:rFonts w:ascii="DFKai-SB"/>
      <w:spacing w:val="-10"/>
      <w:kern w:val="2"/>
      <w:szCs w:val="24"/>
    </w:rPr>
  </w:style>
  <w:style w:type="character" w:customStyle="1" w:styleId="CharChar90">
    <w:name w:val="Char Char9"/>
    <w:rsid w:val="003D59CF"/>
    <w:rPr>
      <w:rFonts w:ascii="DFKai-SB" w:eastAsia="DFKai-SB"/>
      <w:kern w:val="2"/>
      <w:sz w:val="16"/>
      <w:szCs w:val="16"/>
    </w:rPr>
  </w:style>
  <w:style w:type="character" w:customStyle="1" w:styleId="CharChar61">
    <w:name w:val="Char Char6"/>
    <w:rsid w:val="003D59CF"/>
    <w:rPr>
      <w:rFonts w:ascii="Arial" w:eastAsia="DFKai-SB" w:hAnsi="Arial" w:cs="Arial"/>
      <w:kern w:val="2"/>
      <w:sz w:val="24"/>
      <w:szCs w:val="24"/>
      <w:shd w:val="pct20" w:color="auto" w:fill="auto"/>
    </w:rPr>
  </w:style>
  <w:style w:type="character" w:customStyle="1" w:styleId="CharChar300">
    <w:name w:val="Char Char30"/>
    <w:rsid w:val="003D59CF"/>
    <w:rPr>
      <w:rFonts w:ascii="Arial" w:hAnsi="Arial"/>
      <w:b/>
      <w:bCs/>
      <w:kern w:val="2"/>
      <w:sz w:val="36"/>
      <w:szCs w:val="36"/>
    </w:rPr>
  </w:style>
  <w:style w:type="character" w:customStyle="1" w:styleId="CharChar250">
    <w:name w:val="Char Char25"/>
    <w:rsid w:val="003D59CF"/>
    <w:rPr>
      <w:kern w:val="2"/>
    </w:rPr>
  </w:style>
  <w:style w:type="character" w:customStyle="1" w:styleId="CharChar350">
    <w:name w:val="Char Char35"/>
    <w:rsid w:val="003D59CF"/>
    <w:rPr>
      <w:rFonts w:ascii="Arial" w:hAnsi="Arial"/>
      <w:b/>
      <w:bCs/>
      <w:kern w:val="2"/>
      <w:sz w:val="48"/>
      <w:szCs w:val="48"/>
    </w:rPr>
  </w:style>
  <w:style w:type="character" w:customStyle="1" w:styleId="CharChar80">
    <w:name w:val="Char Char8"/>
    <w:rsid w:val="003D59CF"/>
    <w:rPr>
      <w:rFonts w:ascii="DFKai-SB" w:eastAsia="DFKai-SB"/>
      <w:spacing w:val="-10"/>
      <w:kern w:val="2"/>
      <w:sz w:val="28"/>
      <w:szCs w:val="24"/>
    </w:rPr>
  </w:style>
  <w:style w:type="paragraph" w:customStyle="1" w:styleId="Style224">
    <w:name w:val="_Style 224"/>
    <w:next w:val="a5"/>
    <w:rsid w:val="003D59CF"/>
    <w:pPr>
      <w:widowControl w:val="0"/>
      <w:jc w:val="both"/>
    </w:pPr>
    <w:rPr>
      <w:kern w:val="2"/>
      <w:sz w:val="21"/>
      <w:szCs w:val="24"/>
    </w:rPr>
  </w:style>
  <w:style w:type="character" w:customStyle="1" w:styleId="Char1a">
    <w:name w:val="电子邮件签名 Char1"/>
    <w:uiPriority w:val="99"/>
    <w:semiHidden/>
    <w:rsid w:val="003D59CF"/>
    <w:rPr>
      <w:rFonts w:ascii="Times New Roman" w:eastAsia="宋体" w:hAnsi="Times New Roman" w:cs="Times New Roman"/>
      <w:szCs w:val="24"/>
    </w:rPr>
  </w:style>
  <w:style w:type="paragraph" w:customStyle="1" w:styleId="CharCharCharCharCharChar0">
    <w:name w:val="Char Char 字元 字元 字元 Char Char Char Char"/>
    <w:basedOn w:val="a5"/>
    <w:rsid w:val="003D59CF"/>
    <w:pPr>
      <w:adjustRightInd w:val="0"/>
      <w:spacing w:line="360" w:lineRule="auto"/>
    </w:pPr>
    <w:rPr>
      <w:rFonts w:cs="Angsana New"/>
      <w:szCs w:val="20"/>
      <w:lang w:bidi="th-TH"/>
    </w:rPr>
  </w:style>
  <w:style w:type="character" w:customStyle="1" w:styleId="Char1b">
    <w:name w:val="日期 Char1"/>
    <w:uiPriority w:val="99"/>
    <w:semiHidden/>
    <w:rsid w:val="003D59CF"/>
    <w:rPr>
      <w:rFonts w:ascii="Times New Roman" w:eastAsia="宋体" w:hAnsi="Times New Roman" w:cs="Times New Roman"/>
      <w:szCs w:val="24"/>
    </w:rPr>
  </w:style>
  <w:style w:type="character" w:customStyle="1" w:styleId="Char1c">
    <w:name w:val="批注框文本 Char1"/>
    <w:uiPriority w:val="99"/>
    <w:semiHidden/>
    <w:rsid w:val="003D59CF"/>
    <w:rPr>
      <w:rFonts w:ascii="Times New Roman" w:eastAsia="宋体" w:hAnsi="Times New Roman" w:cs="Times New Roman"/>
      <w:sz w:val="18"/>
      <w:szCs w:val="18"/>
    </w:rPr>
  </w:style>
  <w:style w:type="character" w:customStyle="1" w:styleId="Char1d">
    <w:name w:val="标题 Char1"/>
    <w:uiPriority w:val="10"/>
    <w:rsid w:val="003D59CF"/>
    <w:rPr>
      <w:rFonts w:ascii="Cambria" w:eastAsia="宋体" w:hAnsi="Cambria" w:cs="Times New Roman"/>
      <w:b/>
      <w:bCs/>
      <w:sz w:val="32"/>
      <w:szCs w:val="32"/>
    </w:rPr>
  </w:style>
  <w:style w:type="character" w:customStyle="1" w:styleId="HTMLChar1">
    <w:name w:val="HTML 预设格式 Char1"/>
    <w:uiPriority w:val="99"/>
    <w:semiHidden/>
    <w:rsid w:val="003D59CF"/>
    <w:rPr>
      <w:rFonts w:ascii="Courier New" w:eastAsia="宋体" w:hAnsi="Courier New" w:cs="Courier New"/>
      <w:sz w:val="20"/>
      <w:szCs w:val="20"/>
    </w:rPr>
  </w:style>
  <w:style w:type="character" w:customStyle="1" w:styleId="2Char11">
    <w:name w:val="正文文本 2 Char1"/>
    <w:uiPriority w:val="99"/>
    <w:semiHidden/>
    <w:rsid w:val="003D59CF"/>
    <w:rPr>
      <w:rFonts w:ascii="Times New Roman" w:eastAsia="宋体" w:hAnsi="Times New Roman" w:cs="Times New Roman"/>
      <w:szCs w:val="24"/>
    </w:rPr>
  </w:style>
  <w:style w:type="character" w:customStyle="1" w:styleId="3Char11">
    <w:name w:val="正文文本缩进 3 Char1"/>
    <w:uiPriority w:val="99"/>
    <w:semiHidden/>
    <w:rsid w:val="003D59CF"/>
    <w:rPr>
      <w:rFonts w:ascii="Times New Roman" w:eastAsia="宋体" w:hAnsi="Times New Roman" w:cs="Times New Roman"/>
      <w:sz w:val="16"/>
      <w:szCs w:val="16"/>
    </w:rPr>
  </w:style>
  <w:style w:type="character" w:customStyle="1" w:styleId="Char1e">
    <w:name w:val="脚注文本 Char1"/>
    <w:uiPriority w:val="99"/>
    <w:semiHidden/>
    <w:rsid w:val="003D59CF"/>
    <w:rPr>
      <w:rFonts w:ascii="Times New Roman" w:eastAsia="宋体" w:hAnsi="Times New Roman" w:cs="Times New Roman"/>
      <w:sz w:val="18"/>
      <w:szCs w:val="18"/>
    </w:rPr>
  </w:style>
  <w:style w:type="character" w:customStyle="1" w:styleId="Char1f">
    <w:name w:val="签名 Char1"/>
    <w:uiPriority w:val="99"/>
    <w:semiHidden/>
    <w:rsid w:val="003D59CF"/>
    <w:rPr>
      <w:rFonts w:ascii="Times New Roman" w:eastAsia="宋体" w:hAnsi="Times New Roman" w:cs="Times New Roman"/>
      <w:szCs w:val="24"/>
    </w:rPr>
  </w:style>
  <w:style w:type="character" w:customStyle="1" w:styleId="Char1f0">
    <w:name w:val="批注文字 Char1"/>
    <w:uiPriority w:val="99"/>
    <w:semiHidden/>
    <w:rsid w:val="003D59CF"/>
    <w:rPr>
      <w:rFonts w:ascii="Times New Roman" w:eastAsia="宋体" w:hAnsi="Times New Roman" w:cs="Times New Roman"/>
      <w:szCs w:val="24"/>
    </w:rPr>
  </w:style>
  <w:style w:type="character" w:customStyle="1" w:styleId="Char1f1">
    <w:name w:val="注释标题 Char1"/>
    <w:uiPriority w:val="99"/>
    <w:semiHidden/>
    <w:rsid w:val="003D59CF"/>
    <w:rPr>
      <w:rFonts w:ascii="Times New Roman" w:eastAsia="宋体" w:hAnsi="Times New Roman" w:cs="Times New Roman"/>
      <w:szCs w:val="24"/>
    </w:rPr>
  </w:style>
  <w:style w:type="character" w:customStyle="1" w:styleId="Char1f2">
    <w:name w:val="尾注文本 Char1"/>
    <w:uiPriority w:val="99"/>
    <w:semiHidden/>
    <w:rsid w:val="003D59CF"/>
    <w:rPr>
      <w:rFonts w:ascii="Times New Roman" w:eastAsia="宋体" w:hAnsi="Times New Roman" w:cs="Times New Roman"/>
      <w:szCs w:val="24"/>
    </w:rPr>
  </w:style>
  <w:style w:type="character" w:customStyle="1" w:styleId="2Char12">
    <w:name w:val="正文文本缩进 2 Char1"/>
    <w:uiPriority w:val="99"/>
    <w:semiHidden/>
    <w:rsid w:val="003D59CF"/>
    <w:rPr>
      <w:rFonts w:ascii="Times New Roman" w:eastAsia="宋体" w:hAnsi="Times New Roman" w:cs="Times New Roman"/>
      <w:szCs w:val="24"/>
    </w:rPr>
  </w:style>
  <w:style w:type="character" w:customStyle="1" w:styleId="HTMLChar10">
    <w:name w:val="HTML 地址 Char1"/>
    <w:uiPriority w:val="99"/>
    <w:semiHidden/>
    <w:rsid w:val="003D59CF"/>
    <w:rPr>
      <w:rFonts w:ascii="Times New Roman" w:eastAsia="宋体" w:hAnsi="Times New Roman" w:cs="Times New Roman"/>
      <w:i/>
      <w:iCs/>
      <w:szCs w:val="24"/>
    </w:rPr>
  </w:style>
  <w:style w:type="character" w:customStyle="1" w:styleId="Char1f3">
    <w:name w:val="正文首行缩进 Char1"/>
    <w:uiPriority w:val="99"/>
    <w:semiHidden/>
    <w:rsid w:val="003D59CF"/>
  </w:style>
  <w:style w:type="character" w:customStyle="1" w:styleId="Char1f4">
    <w:name w:val="文档结构图 Char1"/>
    <w:uiPriority w:val="99"/>
    <w:semiHidden/>
    <w:rsid w:val="003D59CF"/>
    <w:rPr>
      <w:rFonts w:ascii="宋体" w:eastAsia="宋体" w:hAnsi="Times New Roman" w:cs="Times New Roman"/>
      <w:sz w:val="18"/>
      <w:szCs w:val="18"/>
    </w:rPr>
  </w:style>
  <w:style w:type="character" w:customStyle="1" w:styleId="Char1f5">
    <w:name w:val="副标题 Char1"/>
    <w:uiPriority w:val="11"/>
    <w:rsid w:val="003D59CF"/>
    <w:rPr>
      <w:rFonts w:ascii="Cambria" w:eastAsia="宋体" w:hAnsi="Cambria" w:cs="Times New Roman"/>
      <w:b/>
      <w:bCs/>
      <w:kern w:val="28"/>
      <w:sz w:val="32"/>
      <w:szCs w:val="32"/>
    </w:rPr>
  </w:style>
  <w:style w:type="character" w:customStyle="1" w:styleId="Char1f6">
    <w:name w:val="信息标题 Char1"/>
    <w:uiPriority w:val="99"/>
    <w:semiHidden/>
    <w:rsid w:val="003D59CF"/>
    <w:rPr>
      <w:rFonts w:ascii="Cambria" w:eastAsia="宋体" w:hAnsi="Cambria" w:cs="Times New Roman"/>
      <w:sz w:val="24"/>
      <w:szCs w:val="24"/>
      <w:shd w:val="pct20" w:color="auto" w:fill="auto"/>
    </w:rPr>
  </w:style>
  <w:style w:type="character" w:customStyle="1" w:styleId="Char1f7">
    <w:name w:val="宏文本 Char1"/>
    <w:uiPriority w:val="99"/>
    <w:semiHidden/>
    <w:rsid w:val="003D59CF"/>
    <w:rPr>
      <w:rFonts w:ascii="Courier New" w:eastAsia="宋体" w:hAnsi="Courier New" w:cs="Courier New"/>
      <w:sz w:val="24"/>
      <w:szCs w:val="24"/>
    </w:rPr>
  </w:style>
  <w:style w:type="paragraph" w:customStyle="1" w:styleId="5110">
    <w:name w:val="标题 511"/>
    <w:basedOn w:val="a5"/>
    <w:next w:val="a5"/>
    <w:rsid w:val="00D01CA2"/>
    <w:pPr>
      <w:keepNext/>
      <w:keepLines/>
      <w:tabs>
        <w:tab w:val="left" w:pos="992"/>
      </w:tabs>
      <w:spacing w:before="290" w:after="290" w:line="377" w:lineRule="auto"/>
      <w:outlineLvl w:val="4"/>
    </w:pPr>
    <w:rPr>
      <w:rFonts w:ascii="Calibri" w:hAnsi="Calibri"/>
      <w:b/>
      <w:bCs/>
      <w:kern w:val="0"/>
      <w:sz w:val="20"/>
      <w:szCs w:val="20"/>
    </w:rPr>
  </w:style>
  <w:style w:type="paragraph" w:customStyle="1" w:styleId="CharCharCharCharCharCharChar1">
    <w:name w:val="Char Char Char Char Char Char Char1"/>
    <w:basedOn w:val="a5"/>
    <w:rsid w:val="00D01CA2"/>
    <w:pPr>
      <w:tabs>
        <w:tab w:val="left" w:pos="360"/>
      </w:tabs>
    </w:pPr>
    <w:rPr>
      <w:sz w:val="24"/>
    </w:rPr>
  </w:style>
  <w:style w:type="paragraph" w:customStyle="1" w:styleId="115">
    <w:name w:val="普通(网站)11"/>
    <w:basedOn w:val="a5"/>
    <w:rsid w:val="00D01CA2"/>
    <w:rPr>
      <w:sz w:val="18"/>
      <w:szCs w:val="20"/>
    </w:rPr>
  </w:style>
  <w:style w:type="paragraph" w:customStyle="1" w:styleId="2110">
    <w:name w:val="标题 211"/>
    <w:basedOn w:val="a5"/>
    <w:next w:val="a5"/>
    <w:rsid w:val="00D01CA2"/>
    <w:pPr>
      <w:keepNext/>
      <w:keepLines/>
      <w:spacing w:before="260" w:after="260" w:line="413" w:lineRule="auto"/>
      <w:outlineLvl w:val="1"/>
    </w:pPr>
    <w:rPr>
      <w:rFonts w:ascii="Calibri" w:eastAsia="仿宋_GB2312" w:hAnsi="Calibri"/>
      <w:b/>
      <w:bCs/>
      <w:kern w:val="0"/>
      <w:sz w:val="32"/>
      <w:szCs w:val="32"/>
    </w:rPr>
  </w:style>
  <w:style w:type="paragraph" w:customStyle="1" w:styleId="3110">
    <w:name w:val="标题 311"/>
    <w:basedOn w:val="a5"/>
    <w:next w:val="a5"/>
    <w:rsid w:val="00D01CA2"/>
    <w:pPr>
      <w:keepNext/>
      <w:keepLines/>
      <w:tabs>
        <w:tab w:val="left" w:pos="709"/>
      </w:tabs>
      <w:spacing w:before="260" w:after="260" w:line="413" w:lineRule="auto"/>
      <w:outlineLvl w:val="2"/>
    </w:pPr>
    <w:rPr>
      <w:rFonts w:ascii="Calibri" w:eastAsia="仿宋_GB2312" w:hAnsi="Calibri"/>
      <w:b/>
      <w:bCs/>
      <w:kern w:val="0"/>
      <w:sz w:val="30"/>
      <w:szCs w:val="30"/>
    </w:rPr>
  </w:style>
  <w:style w:type="paragraph" w:customStyle="1" w:styleId="116">
    <w:name w:val="纯文本11"/>
    <w:basedOn w:val="a5"/>
    <w:rsid w:val="00D01CA2"/>
    <w:rPr>
      <w:rFonts w:ascii="宋体" w:eastAsia="Times New Roman" w:hAnsi="Courier New"/>
      <w:kern w:val="0"/>
      <w:sz w:val="20"/>
      <w:szCs w:val="20"/>
    </w:rPr>
  </w:style>
  <w:style w:type="paragraph" w:customStyle="1" w:styleId="CharCharCharCharCharCharCharCharCharCharCharCharCharCharChar1">
    <w:name w:val="Char Char Char Char Char Char Char Char Char Char Char Char Char Char Char1"/>
    <w:basedOn w:val="a5"/>
    <w:rsid w:val="00D01CA2"/>
    <w:pPr>
      <w:widowControl/>
      <w:spacing w:after="160" w:line="240" w:lineRule="exact"/>
      <w:jc w:val="left"/>
    </w:pPr>
    <w:rPr>
      <w:rFonts w:ascii="Verdana" w:hAnsi="Verdana"/>
      <w:kern w:val="0"/>
      <w:sz w:val="20"/>
      <w:szCs w:val="20"/>
      <w:lang w:eastAsia="en-US"/>
    </w:rPr>
  </w:style>
  <w:style w:type="paragraph" w:customStyle="1" w:styleId="Char1CharCharCharCharChar1CharCharCharChar1">
    <w:name w:val="Char1 Char Char Char Char Char1 Char Char Char Char1"/>
    <w:basedOn w:val="a5"/>
    <w:rsid w:val="00D01CA2"/>
    <w:rPr>
      <w:sz w:val="24"/>
    </w:rPr>
  </w:style>
  <w:style w:type="paragraph" w:customStyle="1" w:styleId="Char1CharCharCharCharCharChar2">
    <w:name w:val="Char1 Char Char Char Char Char Char2"/>
    <w:basedOn w:val="a5"/>
    <w:rsid w:val="00D01CA2"/>
    <w:rPr>
      <w:rFonts w:ascii="Tahoma" w:hAnsi="Tahoma"/>
      <w:sz w:val="24"/>
      <w:szCs w:val="20"/>
    </w:rPr>
  </w:style>
  <w:style w:type="paragraph" w:customStyle="1" w:styleId="117">
    <w:name w:val="批注主题11"/>
    <w:basedOn w:val="afc"/>
    <w:next w:val="afc"/>
    <w:rsid w:val="00D01CA2"/>
    <w:pPr>
      <w:widowControl w:val="0"/>
      <w:spacing w:line="360" w:lineRule="auto"/>
      <w:ind w:firstLineChars="200" w:firstLine="200"/>
    </w:pPr>
    <w:rPr>
      <w:rFonts w:eastAsia="仿宋_GB2312"/>
      <w:b/>
      <w:bCs/>
      <w:kern w:val="0"/>
      <w:sz w:val="30"/>
      <w:szCs w:val="30"/>
    </w:rPr>
  </w:style>
  <w:style w:type="paragraph" w:customStyle="1" w:styleId="Char1CharCharCharCharCharChar11">
    <w:name w:val="Char1 Char Char Char Char Char Char11"/>
    <w:basedOn w:val="a5"/>
    <w:rsid w:val="00D01CA2"/>
    <w:pPr>
      <w:widowControl/>
      <w:spacing w:after="160" w:line="240" w:lineRule="exact"/>
      <w:jc w:val="left"/>
    </w:pPr>
    <w:rPr>
      <w:rFonts w:ascii="Verdana" w:hAnsi="Verdana"/>
      <w:kern w:val="0"/>
      <w:sz w:val="20"/>
      <w:szCs w:val="20"/>
      <w:lang w:eastAsia="en-US"/>
    </w:rPr>
  </w:style>
  <w:style w:type="paragraph" w:customStyle="1" w:styleId="CharChar1CharCharCharCharCharCharCharCharCharCharCharCharCharChar1">
    <w:name w:val="Char Char1 Char Char Char Char Char Char Char Char Char Char Char Char Char Char1"/>
    <w:basedOn w:val="a5"/>
    <w:rsid w:val="00D01CA2"/>
    <w:pPr>
      <w:widowControl/>
      <w:spacing w:after="160" w:line="240" w:lineRule="exact"/>
      <w:jc w:val="left"/>
    </w:pPr>
    <w:rPr>
      <w:rFonts w:ascii="Verdana" w:hAnsi="Verdana"/>
      <w:kern w:val="0"/>
      <w:sz w:val="20"/>
      <w:szCs w:val="20"/>
      <w:lang w:eastAsia="en-US"/>
    </w:rPr>
  </w:style>
  <w:style w:type="paragraph" w:customStyle="1" w:styleId="3111">
    <w:name w:val="正文文本缩进 311"/>
    <w:basedOn w:val="a5"/>
    <w:rsid w:val="00D01CA2"/>
    <w:pPr>
      <w:spacing w:after="120"/>
      <w:ind w:leftChars="200" w:left="420"/>
    </w:pPr>
    <w:rPr>
      <w:kern w:val="0"/>
      <w:sz w:val="16"/>
      <w:szCs w:val="16"/>
    </w:rPr>
  </w:style>
  <w:style w:type="paragraph" w:customStyle="1" w:styleId="Char161">
    <w:name w:val="Char161"/>
    <w:basedOn w:val="a5"/>
    <w:rsid w:val="00D01CA2"/>
    <w:pPr>
      <w:widowControl/>
      <w:spacing w:after="160" w:line="240" w:lineRule="exact"/>
      <w:jc w:val="left"/>
    </w:pPr>
    <w:rPr>
      <w:rFonts w:ascii="Verdana" w:hAnsi="Verdana"/>
      <w:kern w:val="0"/>
      <w:sz w:val="20"/>
      <w:szCs w:val="20"/>
      <w:lang w:eastAsia="en-US"/>
    </w:rPr>
  </w:style>
  <w:style w:type="paragraph" w:customStyle="1" w:styleId="Char110">
    <w:name w:val="Char11"/>
    <w:basedOn w:val="a5"/>
    <w:rsid w:val="00D01CA2"/>
    <w:pPr>
      <w:widowControl/>
      <w:spacing w:after="160" w:line="240" w:lineRule="exact"/>
      <w:jc w:val="left"/>
    </w:pPr>
    <w:rPr>
      <w:rFonts w:ascii="Verdana" w:hAnsi="Verdana"/>
      <w:kern w:val="0"/>
      <w:sz w:val="20"/>
      <w:szCs w:val="20"/>
      <w:lang w:eastAsia="en-US"/>
    </w:rPr>
  </w:style>
  <w:style w:type="paragraph" w:customStyle="1" w:styleId="118">
    <w:name w:val="列出段落11"/>
    <w:basedOn w:val="a5"/>
    <w:qFormat/>
    <w:rsid w:val="00D01CA2"/>
    <w:pPr>
      <w:ind w:firstLineChars="200" w:firstLine="420"/>
    </w:pPr>
    <w:rPr>
      <w:rFonts w:ascii="Calibri" w:hAnsi="Calibri"/>
      <w:kern w:val="0"/>
      <w:sz w:val="20"/>
      <w:szCs w:val="20"/>
    </w:rPr>
  </w:style>
  <w:style w:type="paragraph" w:customStyle="1" w:styleId="Char610">
    <w:name w:val="Char61"/>
    <w:basedOn w:val="a5"/>
    <w:rsid w:val="00D01CA2"/>
    <w:pPr>
      <w:widowControl/>
      <w:spacing w:line="360" w:lineRule="auto"/>
      <w:jc w:val="left"/>
    </w:pPr>
    <w:rPr>
      <w:rFonts w:ascii="宋体" w:hAnsi="宋体"/>
      <w:kern w:val="0"/>
      <w:sz w:val="24"/>
    </w:rPr>
  </w:style>
  <w:style w:type="paragraph" w:customStyle="1" w:styleId="CharCharCharChar1">
    <w:name w:val="Char Char Char Char1"/>
    <w:basedOn w:val="aff6"/>
    <w:rsid w:val="00D01CA2"/>
    <w:pPr>
      <w:adjustRightInd w:val="0"/>
      <w:snapToGrid w:val="0"/>
      <w:spacing w:line="360" w:lineRule="auto"/>
    </w:pPr>
    <w:rPr>
      <w:kern w:val="0"/>
      <w:sz w:val="24"/>
    </w:rPr>
  </w:style>
  <w:style w:type="paragraph" w:customStyle="1" w:styleId="Style375">
    <w:name w:val="_Style 375"/>
    <w:uiPriority w:val="99"/>
    <w:unhideWhenUsed/>
    <w:rsid w:val="00D01CA2"/>
    <w:pPr>
      <w:widowControl w:val="0"/>
      <w:jc w:val="both"/>
    </w:pPr>
    <w:rPr>
      <w:kern w:val="2"/>
      <w:sz w:val="21"/>
      <w:szCs w:val="24"/>
    </w:rPr>
  </w:style>
  <w:style w:type="paragraph" w:customStyle="1" w:styleId="119">
    <w:name w:val="文本块11"/>
    <w:basedOn w:val="a5"/>
    <w:rsid w:val="00D01CA2"/>
    <w:pPr>
      <w:ind w:leftChars="171" w:left="359" w:rightChars="170" w:right="357" w:firstLineChars="171" w:firstLine="359"/>
    </w:pPr>
    <w:rPr>
      <w:rFonts w:ascii="宋体" w:hAnsi="宋体"/>
      <w:kern w:val="10"/>
    </w:rPr>
  </w:style>
  <w:style w:type="paragraph" w:customStyle="1" w:styleId="CharCharCharCharCharChar1">
    <w:name w:val="Char Char 字元 字元 字元 Char Char Char Char1"/>
    <w:basedOn w:val="a5"/>
    <w:rsid w:val="00D01CA2"/>
    <w:pPr>
      <w:adjustRightInd w:val="0"/>
      <w:spacing w:line="360" w:lineRule="auto"/>
    </w:pPr>
    <w:rPr>
      <w:rFonts w:cs="Angsana New"/>
      <w:szCs w:val="20"/>
    </w:rPr>
  </w:style>
  <w:style w:type="character" w:customStyle="1" w:styleId="CharChar1210">
    <w:name w:val="Char Char121"/>
    <w:rsid w:val="00D01CA2"/>
    <w:rPr>
      <w:rFonts w:eastAsia="宋体"/>
      <w:kern w:val="2"/>
      <w:sz w:val="18"/>
      <w:szCs w:val="18"/>
      <w:lang w:val="en-US" w:eastAsia="zh-CN" w:bidi="ar-SA"/>
    </w:rPr>
  </w:style>
  <w:style w:type="character" w:customStyle="1" w:styleId="11a">
    <w:name w:val="强调11"/>
    <w:rsid w:val="00D01CA2"/>
    <w:rPr>
      <w:rFonts w:ascii="Arial Black" w:eastAsia="宋体" w:hAnsi="Arial Black"/>
      <w:sz w:val="18"/>
    </w:rPr>
  </w:style>
  <w:style w:type="character" w:customStyle="1" w:styleId="CharChar211">
    <w:name w:val="Char Char211"/>
    <w:semiHidden/>
    <w:rsid w:val="00D01CA2"/>
    <w:rPr>
      <w:rFonts w:ascii="DFKai-SB" w:eastAsia="DFKai-SB"/>
      <w:kern w:val="2"/>
      <w:sz w:val="24"/>
      <w:szCs w:val="24"/>
    </w:rPr>
  </w:style>
  <w:style w:type="character" w:customStyle="1" w:styleId="CharChar410">
    <w:name w:val="Char Char41"/>
    <w:semiHidden/>
    <w:rsid w:val="00D01CA2"/>
    <w:rPr>
      <w:rFonts w:ascii="DFKai-SB" w:eastAsia="DFKai-SB"/>
      <w:kern w:val="2"/>
      <w:sz w:val="28"/>
      <w:szCs w:val="24"/>
    </w:rPr>
  </w:style>
  <w:style w:type="character" w:customStyle="1" w:styleId="CharChar370">
    <w:name w:val="Char Char37"/>
    <w:semiHidden/>
    <w:rsid w:val="00D01CA2"/>
    <w:rPr>
      <w:rFonts w:ascii="DFKai-SB" w:eastAsia="DFKai-SB"/>
      <w:kern w:val="2"/>
    </w:rPr>
  </w:style>
  <w:style w:type="character" w:customStyle="1" w:styleId="CharChar510">
    <w:name w:val="Char Char51"/>
    <w:rsid w:val="00D01CA2"/>
    <w:rPr>
      <w:rFonts w:ascii="Arial" w:hAnsi="Arial" w:cs="Arial"/>
      <w:i/>
      <w:iCs/>
      <w:kern w:val="2"/>
      <w:sz w:val="24"/>
      <w:szCs w:val="24"/>
    </w:rPr>
  </w:style>
  <w:style w:type="character" w:customStyle="1" w:styleId="CharChar710">
    <w:name w:val="Char Char71"/>
    <w:rsid w:val="00D01CA2"/>
    <w:rPr>
      <w:rFonts w:ascii="DFKai-SB" w:eastAsia="DFKai-SB"/>
      <w:kern w:val="2"/>
      <w:sz w:val="28"/>
      <w:szCs w:val="24"/>
    </w:rPr>
  </w:style>
  <w:style w:type="character" w:customStyle="1" w:styleId="CharChar1010">
    <w:name w:val="Char Char101"/>
    <w:rsid w:val="00D01CA2"/>
    <w:rPr>
      <w:rFonts w:ascii="DFKai-SB" w:eastAsia="DFKai-SB"/>
      <w:kern w:val="2"/>
      <w:sz w:val="28"/>
      <w:szCs w:val="24"/>
    </w:rPr>
  </w:style>
  <w:style w:type="character" w:customStyle="1" w:styleId="CharChar111">
    <w:name w:val="Char Char111"/>
    <w:rsid w:val="00D01CA2"/>
    <w:rPr>
      <w:rFonts w:ascii="Courier New" w:hAnsi="Courier New" w:cs="Courier New"/>
      <w:kern w:val="2"/>
      <w:sz w:val="24"/>
      <w:szCs w:val="24"/>
      <w:lang w:val="en-US" w:eastAsia="zh-TW" w:bidi="ar-SA"/>
    </w:rPr>
  </w:style>
  <w:style w:type="character" w:customStyle="1" w:styleId="CharChar122">
    <w:name w:val="Char Char122"/>
    <w:rsid w:val="00D01CA2"/>
    <w:rPr>
      <w:rFonts w:ascii="Courier New" w:eastAsia="DFKai-SB" w:hAnsi="Courier New" w:cs="Courier New"/>
      <w:kern w:val="2"/>
    </w:rPr>
  </w:style>
  <w:style w:type="character" w:customStyle="1" w:styleId="CharChar141">
    <w:name w:val="Char Char141"/>
    <w:rsid w:val="00D01CA2"/>
    <w:rPr>
      <w:rFonts w:ascii="金梅簡體中黑字形" w:eastAsia="金梅簡體中黑字形" w:hAnsi="Arial" w:cs="Arial"/>
      <w:kern w:val="2"/>
      <w:sz w:val="24"/>
      <w:szCs w:val="24"/>
    </w:rPr>
  </w:style>
  <w:style w:type="character" w:customStyle="1" w:styleId="CharChar151">
    <w:name w:val="Char Char151"/>
    <w:rsid w:val="00D01CA2"/>
    <w:rPr>
      <w:rFonts w:ascii="金梅簡體中黑字形" w:eastAsia="金梅簡體中黑字形" w:hAnsi="Arial" w:cs="Arial"/>
      <w:kern w:val="2"/>
      <w:sz w:val="24"/>
      <w:szCs w:val="24"/>
    </w:rPr>
  </w:style>
  <w:style w:type="character" w:customStyle="1" w:styleId="CharChar171">
    <w:name w:val="Char Char171"/>
    <w:rsid w:val="00D01CA2"/>
    <w:rPr>
      <w:rFonts w:ascii="DFKai-SB" w:eastAsia="DFKai-SB"/>
      <w:sz w:val="24"/>
      <w:szCs w:val="24"/>
    </w:rPr>
  </w:style>
  <w:style w:type="character" w:customStyle="1" w:styleId="CharChar191">
    <w:name w:val="Char Char191"/>
    <w:rsid w:val="00D01CA2"/>
    <w:rPr>
      <w:rFonts w:ascii="DFKai-SB" w:eastAsia="DFKai-SB"/>
      <w:kern w:val="2"/>
      <w:sz w:val="28"/>
      <w:szCs w:val="24"/>
    </w:rPr>
  </w:style>
  <w:style w:type="character" w:customStyle="1" w:styleId="CharChar201">
    <w:name w:val="Char Char201"/>
    <w:rsid w:val="00D01CA2"/>
    <w:rPr>
      <w:rFonts w:ascii="DFKai-SB" w:eastAsia="DFKai-SB"/>
      <w:kern w:val="2"/>
      <w:sz w:val="28"/>
      <w:szCs w:val="24"/>
    </w:rPr>
  </w:style>
  <w:style w:type="character" w:customStyle="1" w:styleId="CharChar241">
    <w:name w:val="Char Char241"/>
    <w:rsid w:val="00D01CA2"/>
    <w:rPr>
      <w:kern w:val="2"/>
      <w:sz w:val="24"/>
    </w:rPr>
  </w:style>
  <w:style w:type="character" w:customStyle="1" w:styleId="CharChar271">
    <w:name w:val="Char Char271"/>
    <w:rsid w:val="00D01CA2"/>
    <w:rPr>
      <w:kern w:val="2"/>
      <w:sz w:val="26"/>
    </w:rPr>
  </w:style>
  <w:style w:type="character" w:customStyle="1" w:styleId="CharChar281">
    <w:name w:val="Char Char281"/>
    <w:rsid w:val="00D01CA2"/>
    <w:rPr>
      <w:rFonts w:ascii="Arial" w:hAnsi="Arial"/>
      <w:kern w:val="2"/>
      <w:sz w:val="36"/>
      <w:szCs w:val="36"/>
    </w:rPr>
  </w:style>
  <w:style w:type="character" w:customStyle="1" w:styleId="CharChar321">
    <w:name w:val="Char Char321"/>
    <w:rsid w:val="00D01CA2"/>
    <w:rPr>
      <w:rFonts w:ascii="DFKai-SB" w:eastAsia="DFKai-SB"/>
      <w:kern w:val="2"/>
      <w:sz w:val="28"/>
      <w:szCs w:val="24"/>
    </w:rPr>
  </w:style>
  <w:style w:type="character" w:customStyle="1" w:styleId="CharChar331">
    <w:name w:val="Char Char331"/>
    <w:rsid w:val="00D01CA2"/>
    <w:rPr>
      <w:rFonts w:ascii="DFKai-SB" w:eastAsia="DFKai-SB"/>
      <w:kern w:val="2"/>
      <w:sz w:val="28"/>
      <w:szCs w:val="24"/>
    </w:rPr>
  </w:style>
  <w:style w:type="character" w:customStyle="1" w:styleId="CharChar341">
    <w:name w:val="Char Char341"/>
    <w:rsid w:val="00D01CA2"/>
    <w:rPr>
      <w:rFonts w:ascii="Arial" w:hAnsi="Arial"/>
      <w:b/>
      <w:bCs/>
      <w:kern w:val="2"/>
      <w:sz w:val="36"/>
      <w:szCs w:val="36"/>
    </w:rPr>
  </w:style>
  <w:style w:type="character" w:customStyle="1" w:styleId="CharChar361">
    <w:name w:val="Char Char361"/>
    <w:rsid w:val="00D01CA2"/>
    <w:rPr>
      <w:rFonts w:ascii="Arial" w:hAnsi="Arial"/>
      <w:b/>
      <w:bCs/>
      <w:kern w:val="52"/>
      <w:sz w:val="52"/>
      <w:szCs w:val="52"/>
    </w:rPr>
  </w:style>
  <w:style w:type="character" w:customStyle="1" w:styleId="CharChar221">
    <w:name w:val="Char Char221"/>
    <w:rsid w:val="00D01CA2"/>
    <w:rPr>
      <w:rFonts w:ascii="Cambria" w:eastAsia="PMingLiU" w:hAnsi="Cambria" w:cs="Times New Roman"/>
      <w:kern w:val="2"/>
      <w:sz w:val="18"/>
      <w:szCs w:val="18"/>
    </w:rPr>
  </w:style>
  <w:style w:type="character" w:customStyle="1" w:styleId="CharChar231">
    <w:name w:val="Char Char231"/>
    <w:rsid w:val="00D01CA2"/>
    <w:rPr>
      <w:rFonts w:ascii="MingLiU" w:eastAsia="MingLiU" w:hAnsi="Courier New"/>
      <w:kern w:val="2"/>
      <w:sz w:val="24"/>
    </w:rPr>
  </w:style>
  <w:style w:type="character" w:customStyle="1" w:styleId="CharChar291">
    <w:name w:val="Char Char291"/>
    <w:rsid w:val="00D01CA2"/>
    <w:rPr>
      <w:rFonts w:ascii="Arial" w:hAnsi="Arial"/>
      <w:kern w:val="2"/>
      <w:sz w:val="36"/>
      <w:szCs w:val="36"/>
    </w:rPr>
  </w:style>
  <w:style w:type="character" w:customStyle="1" w:styleId="CharChar261">
    <w:name w:val="Char Char261"/>
    <w:rsid w:val="00D01CA2"/>
    <w:rPr>
      <w:kern w:val="2"/>
    </w:rPr>
  </w:style>
  <w:style w:type="character" w:customStyle="1" w:styleId="CharChar131">
    <w:name w:val="Char Char131"/>
    <w:rsid w:val="00D01CA2"/>
    <w:rPr>
      <w:rFonts w:ascii="DFKai-SB" w:eastAsia="DFKai-SB"/>
      <w:i/>
      <w:iCs/>
      <w:kern w:val="2"/>
      <w:sz w:val="28"/>
      <w:szCs w:val="24"/>
    </w:rPr>
  </w:style>
  <w:style w:type="character" w:customStyle="1" w:styleId="CharChar181">
    <w:name w:val="Char Char181"/>
    <w:rsid w:val="00D01CA2"/>
    <w:rPr>
      <w:rFonts w:ascii="Arial" w:hAnsi="Arial"/>
      <w:kern w:val="2"/>
      <w:sz w:val="24"/>
      <w:szCs w:val="24"/>
      <w:shd w:val="clear" w:color="auto" w:fill="000080"/>
    </w:rPr>
  </w:style>
  <w:style w:type="character" w:customStyle="1" w:styleId="CharChar311">
    <w:name w:val="Char Char311"/>
    <w:rsid w:val="00D01CA2"/>
    <w:rPr>
      <w:rFonts w:ascii="DFKai-SB" w:eastAsia="DFKai-SB"/>
      <w:kern w:val="2"/>
      <w:sz w:val="28"/>
      <w:szCs w:val="24"/>
    </w:rPr>
  </w:style>
  <w:style w:type="character" w:customStyle="1" w:styleId="CharChar161">
    <w:name w:val="Char Char161"/>
    <w:rsid w:val="00D01CA2"/>
    <w:rPr>
      <w:rFonts w:ascii="DFKai-SB"/>
      <w:spacing w:val="-10"/>
      <w:kern w:val="2"/>
      <w:szCs w:val="24"/>
    </w:rPr>
  </w:style>
  <w:style w:type="character" w:customStyle="1" w:styleId="CharChar91">
    <w:name w:val="Char Char91"/>
    <w:rsid w:val="00D01CA2"/>
    <w:rPr>
      <w:rFonts w:ascii="DFKai-SB" w:eastAsia="DFKai-SB"/>
      <w:kern w:val="2"/>
      <w:sz w:val="16"/>
      <w:szCs w:val="16"/>
    </w:rPr>
  </w:style>
  <w:style w:type="character" w:customStyle="1" w:styleId="CharChar610">
    <w:name w:val="Char Char61"/>
    <w:rsid w:val="00D01CA2"/>
    <w:rPr>
      <w:rFonts w:ascii="Arial" w:eastAsia="DFKai-SB" w:hAnsi="Arial" w:cs="Arial"/>
      <w:kern w:val="2"/>
      <w:sz w:val="24"/>
      <w:szCs w:val="24"/>
      <w:shd w:val="pct20" w:color="auto" w:fill="auto"/>
    </w:rPr>
  </w:style>
  <w:style w:type="character" w:customStyle="1" w:styleId="CharChar301">
    <w:name w:val="Char Char301"/>
    <w:rsid w:val="00D01CA2"/>
    <w:rPr>
      <w:rFonts w:ascii="Arial" w:hAnsi="Arial"/>
      <w:b/>
      <w:bCs/>
      <w:kern w:val="2"/>
      <w:sz w:val="36"/>
      <w:szCs w:val="36"/>
    </w:rPr>
  </w:style>
  <w:style w:type="character" w:customStyle="1" w:styleId="CharChar251">
    <w:name w:val="Char Char251"/>
    <w:rsid w:val="00D01CA2"/>
    <w:rPr>
      <w:kern w:val="2"/>
    </w:rPr>
  </w:style>
  <w:style w:type="character" w:customStyle="1" w:styleId="CharChar351">
    <w:name w:val="Char Char351"/>
    <w:rsid w:val="00D01CA2"/>
    <w:rPr>
      <w:rFonts w:ascii="Arial" w:hAnsi="Arial"/>
      <w:b/>
      <w:bCs/>
      <w:kern w:val="2"/>
      <w:sz w:val="48"/>
      <w:szCs w:val="48"/>
    </w:rPr>
  </w:style>
  <w:style w:type="character" w:customStyle="1" w:styleId="CharChar81">
    <w:name w:val="Char Char81"/>
    <w:rsid w:val="00D01CA2"/>
    <w:rPr>
      <w:rFonts w:ascii="DFKai-SB" w:eastAsia="DFKai-SB"/>
      <w:spacing w:val="-10"/>
      <w:kern w:val="2"/>
      <w:sz w:val="28"/>
      <w:szCs w:val="24"/>
    </w:rPr>
  </w:style>
  <w:style w:type="character" w:customStyle="1" w:styleId="CharCharf0">
    <w:name w:val="段 Char Char"/>
    <w:link w:val="afffe"/>
    <w:rsid w:val="00F637D0"/>
    <w:rPr>
      <w:rFonts w:ascii="宋体"/>
      <w:sz w:val="21"/>
    </w:rPr>
  </w:style>
  <w:style w:type="character" w:styleId="affffffff5">
    <w:name w:val="footnote reference"/>
    <w:rsid w:val="00F637D0"/>
    <w:rPr>
      <w:vertAlign w:val="superscript"/>
    </w:rPr>
  </w:style>
  <w:style w:type="character" w:customStyle="1" w:styleId="Charf7">
    <w:name w:val="二级条标题 Char"/>
    <w:link w:val="a2"/>
    <w:rsid w:val="00F637D0"/>
    <w:rPr>
      <w:rFonts w:ascii="黑体" w:eastAsia="黑体"/>
      <w:sz w:val="21"/>
    </w:rPr>
  </w:style>
  <w:style w:type="paragraph" w:customStyle="1" w:styleId="affffffff6">
    <w:name w:val="指标名称（靠左）"/>
    <w:basedOn w:val="a5"/>
    <w:rsid w:val="00F637D0"/>
    <w:rPr>
      <w:rFonts w:ascii="宋体" w:hAnsi="宋体"/>
      <w:sz w:val="18"/>
      <w:szCs w:val="18"/>
    </w:rPr>
  </w:style>
  <w:style w:type="paragraph" w:customStyle="1" w:styleId="affffffff7">
    <w:name w:val="指标内容（居中）"/>
    <w:basedOn w:val="a5"/>
    <w:rsid w:val="00F637D0"/>
    <w:rPr>
      <w:rFonts w:ascii="宋体"/>
      <w:szCs w:val="21"/>
    </w:rPr>
  </w:style>
  <w:style w:type="paragraph" w:customStyle="1" w:styleId="0955515">
    <w:name w:val="样式 (西文) 宋体 小四 首行缩进:  0.95 厘米 段前: 5 磅 段后: 5 磅 行距: 1.5 倍行距"/>
    <w:basedOn w:val="a5"/>
    <w:rsid w:val="00083396"/>
    <w:pPr>
      <w:widowControl/>
      <w:spacing w:before="100" w:after="100" w:line="360" w:lineRule="auto"/>
      <w:ind w:firstLine="540"/>
      <w:jc w:val="left"/>
    </w:pPr>
    <w:rPr>
      <w:rFonts w:ascii="宋体" w:hAnsi="宋体"/>
      <w:kern w:val="0"/>
      <w:sz w:val="24"/>
      <w:szCs w:val="20"/>
    </w:rPr>
  </w:style>
  <w:style w:type="paragraph" w:customStyle="1" w:styleId="5111">
    <w:name w:val="标题 5111"/>
    <w:basedOn w:val="a5"/>
    <w:next w:val="a5"/>
    <w:rsid w:val="005667B6"/>
    <w:pPr>
      <w:keepNext/>
      <w:keepLines/>
      <w:tabs>
        <w:tab w:val="left" w:pos="992"/>
      </w:tabs>
      <w:spacing w:before="290" w:after="290" w:line="377" w:lineRule="auto"/>
      <w:outlineLvl w:val="4"/>
    </w:pPr>
    <w:rPr>
      <w:rFonts w:ascii="Calibri" w:hAnsi="Calibri"/>
      <w:b/>
      <w:bCs/>
      <w:kern w:val="0"/>
      <w:sz w:val="20"/>
      <w:szCs w:val="20"/>
    </w:rPr>
  </w:style>
  <w:style w:type="paragraph" w:customStyle="1" w:styleId="CharCharCharCharCharCharChar11">
    <w:name w:val="Char Char Char Char Char Char Char11"/>
    <w:basedOn w:val="a5"/>
    <w:rsid w:val="005667B6"/>
    <w:pPr>
      <w:tabs>
        <w:tab w:val="left" w:pos="360"/>
      </w:tabs>
    </w:pPr>
    <w:rPr>
      <w:sz w:val="24"/>
    </w:rPr>
  </w:style>
  <w:style w:type="paragraph" w:customStyle="1" w:styleId="1112">
    <w:name w:val="普通(网站)111"/>
    <w:basedOn w:val="a5"/>
    <w:rsid w:val="005667B6"/>
    <w:rPr>
      <w:sz w:val="18"/>
      <w:szCs w:val="20"/>
    </w:rPr>
  </w:style>
  <w:style w:type="paragraph" w:customStyle="1" w:styleId="2111">
    <w:name w:val="标题 2111"/>
    <w:basedOn w:val="a5"/>
    <w:next w:val="a5"/>
    <w:rsid w:val="005667B6"/>
    <w:pPr>
      <w:keepNext/>
      <w:keepLines/>
      <w:spacing w:before="260" w:after="260" w:line="413" w:lineRule="auto"/>
      <w:outlineLvl w:val="1"/>
    </w:pPr>
    <w:rPr>
      <w:rFonts w:ascii="Calibri" w:eastAsia="仿宋_GB2312" w:hAnsi="Calibri"/>
      <w:b/>
      <w:bCs/>
      <w:kern w:val="0"/>
      <w:sz w:val="32"/>
      <w:szCs w:val="32"/>
    </w:rPr>
  </w:style>
  <w:style w:type="paragraph" w:customStyle="1" w:styleId="31110">
    <w:name w:val="标题 3111"/>
    <w:basedOn w:val="a5"/>
    <w:next w:val="a5"/>
    <w:rsid w:val="005667B6"/>
    <w:pPr>
      <w:keepNext/>
      <w:keepLines/>
      <w:tabs>
        <w:tab w:val="left" w:pos="709"/>
      </w:tabs>
      <w:spacing w:before="260" w:after="260" w:line="413" w:lineRule="auto"/>
      <w:outlineLvl w:val="2"/>
    </w:pPr>
    <w:rPr>
      <w:rFonts w:ascii="Calibri" w:eastAsia="仿宋_GB2312" w:hAnsi="Calibri"/>
      <w:b/>
      <w:bCs/>
      <w:kern w:val="0"/>
      <w:sz w:val="30"/>
      <w:szCs w:val="30"/>
    </w:rPr>
  </w:style>
  <w:style w:type="paragraph" w:customStyle="1" w:styleId="1113">
    <w:name w:val="纯文本111"/>
    <w:basedOn w:val="a5"/>
    <w:rsid w:val="005667B6"/>
    <w:rPr>
      <w:rFonts w:ascii="宋体" w:eastAsia="Times New Roman" w:hAnsi="Courier New"/>
      <w:kern w:val="0"/>
      <w:sz w:val="20"/>
      <w:szCs w:val="20"/>
    </w:rPr>
  </w:style>
  <w:style w:type="paragraph" w:customStyle="1" w:styleId="CharCharCharCharCharCharCharCharCharCharCharCharCharCharChar11">
    <w:name w:val="Char Char Char Char Char Char Char Char Char Char Char Char Char Char Char11"/>
    <w:basedOn w:val="a5"/>
    <w:rsid w:val="005667B6"/>
    <w:pPr>
      <w:widowControl/>
      <w:spacing w:after="160" w:line="240" w:lineRule="exact"/>
      <w:jc w:val="left"/>
    </w:pPr>
    <w:rPr>
      <w:rFonts w:ascii="Verdana" w:hAnsi="Verdana"/>
      <w:kern w:val="0"/>
      <w:sz w:val="20"/>
      <w:szCs w:val="20"/>
      <w:lang w:eastAsia="en-US"/>
    </w:rPr>
  </w:style>
  <w:style w:type="paragraph" w:customStyle="1" w:styleId="Char1CharCharCharCharChar1CharCharCharChar11">
    <w:name w:val="Char1 Char Char Char Char Char1 Char Char Char Char11"/>
    <w:basedOn w:val="a5"/>
    <w:rsid w:val="005667B6"/>
    <w:rPr>
      <w:sz w:val="24"/>
    </w:rPr>
  </w:style>
  <w:style w:type="paragraph" w:customStyle="1" w:styleId="Char1CharCharCharCharCharChar21">
    <w:name w:val="Char1 Char Char Char Char Char Char21"/>
    <w:basedOn w:val="a5"/>
    <w:rsid w:val="005667B6"/>
    <w:rPr>
      <w:rFonts w:ascii="Tahoma" w:hAnsi="Tahoma"/>
      <w:sz w:val="24"/>
      <w:szCs w:val="20"/>
    </w:rPr>
  </w:style>
  <w:style w:type="paragraph" w:customStyle="1" w:styleId="1114">
    <w:name w:val="批注主题111"/>
    <w:basedOn w:val="afc"/>
    <w:next w:val="afc"/>
    <w:rsid w:val="005667B6"/>
    <w:pPr>
      <w:widowControl w:val="0"/>
      <w:spacing w:line="360" w:lineRule="auto"/>
      <w:ind w:firstLineChars="200" w:firstLine="200"/>
    </w:pPr>
    <w:rPr>
      <w:rFonts w:eastAsia="仿宋_GB2312"/>
      <w:b/>
      <w:bCs/>
      <w:kern w:val="0"/>
      <w:sz w:val="30"/>
      <w:szCs w:val="30"/>
    </w:rPr>
  </w:style>
  <w:style w:type="paragraph" w:customStyle="1" w:styleId="Char1CharCharCharCharCharChar111">
    <w:name w:val="Char1 Char Char Char Char Char Char111"/>
    <w:basedOn w:val="a5"/>
    <w:rsid w:val="005667B6"/>
    <w:pPr>
      <w:widowControl/>
      <w:spacing w:after="160" w:line="240" w:lineRule="exact"/>
      <w:jc w:val="left"/>
    </w:pPr>
    <w:rPr>
      <w:rFonts w:ascii="Verdana" w:hAnsi="Verdana"/>
      <w:kern w:val="0"/>
      <w:sz w:val="20"/>
      <w:szCs w:val="20"/>
      <w:lang w:eastAsia="en-US"/>
    </w:rPr>
  </w:style>
  <w:style w:type="paragraph" w:customStyle="1" w:styleId="CharChar1CharCharCharCharCharCharCharCharCharCharCharCharCharChar11">
    <w:name w:val="Char Char1 Char Char Char Char Char Char Char Char Char Char Char Char Char Char11"/>
    <w:basedOn w:val="a5"/>
    <w:rsid w:val="005667B6"/>
    <w:pPr>
      <w:widowControl/>
      <w:spacing w:after="160" w:line="240" w:lineRule="exact"/>
      <w:jc w:val="left"/>
    </w:pPr>
    <w:rPr>
      <w:rFonts w:ascii="Verdana" w:hAnsi="Verdana"/>
      <w:kern w:val="0"/>
      <w:sz w:val="20"/>
      <w:szCs w:val="20"/>
      <w:lang w:eastAsia="en-US"/>
    </w:rPr>
  </w:style>
  <w:style w:type="paragraph" w:customStyle="1" w:styleId="31111">
    <w:name w:val="正文文本缩进 3111"/>
    <w:basedOn w:val="a5"/>
    <w:rsid w:val="005667B6"/>
    <w:pPr>
      <w:spacing w:after="120"/>
      <w:ind w:leftChars="200" w:left="420"/>
    </w:pPr>
    <w:rPr>
      <w:kern w:val="0"/>
      <w:sz w:val="16"/>
      <w:szCs w:val="16"/>
    </w:rPr>
  </w:style>
  <w:style w:type="paragraph" w:customStyle="1" w:styleId="Char1611">
    <w:name w:val="Char1611"/>
    <w:basedOn w:val="a5"/>
    <w:rsid w:val="005667B6"/>
    <w:pPr>
      <w:widowControl/>
      <w:spacing w:after="160" w:line="240" w:lineRule="exact"/>
      <w:jc w:val="left"/>
    </w:pPr>
    <w:rPr>
      <w:rFonts w:ascii="Verdana" w:hAnsi="Verdana"/>
      <w:kern w:val="0"/>
      <w:sz w:val="20"/>
      <w:szCs w:val="20"/>
      <w:lang w:eastAsia="en-US"/>
    </w:rPr>
  </w:style>
  <w:style w:type="paragraph" w:customStyle="1" w:styleId="Char111">
    <w:name w:val="Char111"/>
    <w:basedOn w:val="a5"/>
    <w:rsid w:val="005667B6"/>
    <w:pPr>
      <w:widowControl/>
      <w:spacing w:after="160" w:line="240" w:lineRule="exact"/>
      <w:jc w:val="left"/>
    </w:pPr>
    <w:rPr>
      <w:rFonts w:ascii="Verdana" w:hAnsi="Verdana"/>
      <w:kern w:val="0"/>
      <w:sz w:val="20"/>
      <w:szCs w:val="20"/>
      <w:lang w:eastAsia="en-US"/>
    </w:rPr>
  </w:style>
  <w:style w:type="paragraph" w:customStyle="1" w:styleId="1115">
    <w:name w:val="列出段落111"/>
    <w:basedOn w:val="a5"/>
    <w:qFormat/>
    <w:rsid w:val="005667B6"/>
    <w:pPr>
      <w:ind w:firstLineChars="200" w:firstLine="420"/>
    </w:pPr>
    <w:rPr>
      <w:rFonts w:ascii="Calibri" w:hAnsi="Calibri"/>
      <w:kern w:val="0"/>
      <w:sz w:val="20"/>
      <w:szCs w:val="20"/>
    </w:rPr>
  </w:style>
  <w:style w:type="paragraph" w:customStyle="1" w:styleId="Char611">
    <w:name w:val="Char611"/>
    <w:basedOn w:val="a5"/>
    <w:rsid w:val="005667B6"/>
    <w:pPr>
      <w:widowControl/>
      <w:spacing w:line="360" w:lineRule="auto"/>
      <w:jc w:val="left"/>
    </w:pPr>
    <w:rPr>
      <w:rFonts w:ascii="宋体" w:hAnsi="宋体"/>
      <w:kern w:val="0"/>
      <w:sz w:val="24"/>
    </w:rPr>
  </w:style>
  <w:style w:type="paragraph" w:customStyle="1" w:styleId="CharCharCharChar11">
    <w:name w:val="Char Char Char Char11"/>
    <w:basedOn w:val="aff6"/>
    <w:rsid w:val="005667B6"/>
    <w:pPr>
      <w:adjustRightInd w:val="0"/>
      <w:snapToGrid w:val="0"/>
      <w:spacing w:line="360" w:lineRule="auto"/>
    </w:pPr>
    <w:rPr>
      <w:kern w:val="0"/>
      <w:sz w:val="24"/>
    </w:rPr>
  </w:style>
  <w:style w:type="paragraph" w:customStyle="1" w:styleId="1116">
    <w:name w:val="文本块111"/>
    <w:basedOn w:val="a5"/>
    <w:rsid w:val="005667B6"/>
    <w:pPr>
      <w:ind w:leftChars="171" w:left="359" w:rightChars="170" w:right="357" w:firstLineChars="171" w:firstLine="359"/>
    </w:pPr>
    <w:rPr>
      <w:rFonts w:ascii="宋体" w:hAnsi="宋体"/>
      <w:kern w:val="10"/>
    </w:rPr>
  </w:style>
  <w:style w:type="paragraph" w:customStyle="1" w:styleId="CharCharCharCharCharChar11">
    <w:name w:val="Char Char 字元 字元 字元 Char Char Char Char11"/>
    <w:basedOn w:val="a5"/>
    <w:rsid w:val="005667B6"/>
    <w:pPr>
      <w:adjustRightInd w:val="0"/>
      <w:spacing w:line="360" w:lineRule="auto"/>
    </w:pPr>
    <w:rPr>
      <w:rFonts w:cs="Angsana New"/>
      <w:szCs w:val="20"/>
    </w:rPr>
  </w:style>
  <w:style w:type="paragraph" w:customStyle="1" w:styleId="Style3751">
    <w:name w:val="_Style 3751"/>
    <w:uiPriority w:val="99"/>
    <w:unhideWhenUsed/>
    <w:rsid w:val="005667B6"/>
    <w:pPr>
      <w:widowControl w:val="0"/>
      <w:jc w:val="both"/>
    </w:pPr>
    <w:rPr>
      <w:kern w:val="2"/>
      <w:sz w:val="21"/>
      <w:szCs w:val="24"/>
    </w:rPr>
  </w:style>
  <w:style w:type="character" w:customStyle="1" w:styleId="CharChar1211">
    <w:name w:val="Char Char1211"/>
    <w:rsid w:val="005667B6"/>
    <w:rPr>
      <w:rFonts w:eastAsia="宋体"/>
      <w:kern w:val="2"/>
      <w:sz w:val="18"/>
      <w:szCs w:val="18"/>
      <w:lang w:val="en-US" w:eastAsia="zh-CN" w:bidi="ar-SA"/>
    </w:rPr>
  </w:style>
  <w:style w:type="character" w:customStyle="1" w:styleId="1117">
    <w:name w:val="强调111"/>
    <w:rsid w:val="005667B6"/>
    <w:rPr>
      <w:rFonts w:ascii="Arial Black" w:eastAsia="宋体" w:hAnsi="Arial Black"/>
      <w:sz w:val="18"/>
    </w:rPr>
  </w:style>
  <w:style w:type="character" w:customStyle="1" w:styleId="CharChar2111">
    <w:name w:val="Char Char2111"/>
    <w:rsid w:val="005667B6"/>
    <w:rPr>
      <w:rFonts w:ascii="DFKai-SB" w:eastAsia="DFKai-SB"/>
      <w:kern w:val="2"/>
      <w:sz w:val="24"/>
      <w:szCs w:val="24"/>
    </w:rPr>
  </w:style>
  <w:style w:type="character" w:customStyle="1" w:styleId="CharChar411">
    <w:name w:val="Char Char411"/>
    <w:semiHidden/>
    <w:rsid w:val="005667B6"/>
    <w:rPr>
      <w:rFonts w:ascii="DFKai-SB" w:eastAsia="DFKai-SB"/>
      <w:kern w:val="2"/>
      <w:sz w:val="28"/>
      <w:szCs w:val="24"/>
    </w:rPr>
  </w:style>
  <w:style w:type="character" w:customStyle="1" w:styleId="CharChar371">
    <w:name w:val="Char Char371"/>
    <w:rsid w:val="005667B6"/>
    <w:rPr>
      <w:rFonts w:ascii="DFKai-SB" w:eastAsia="DFKai-SB"/>
      <w:kern w:val="2"/>
    </w:rPr>
  </w:style>
  <w:style w:type="character" w:customStyle="1" w:styleId="CharChar511">
    <w:name w:val="Char Char511"/>
    <w:rsid w:val="005667B6"/>
    <w:rPr>
      <w:rFonts w:ascii="Arial" w:hAnsi="Arial" w:cs="Arial"/>
      <w:i/>
      <w:iCs/>
      <w:kern w:val="2"/>
      <w:sz w:val="24"/>
      <w:szCs w:val="24"/>
    </w:rPr>
  </w:style>
  <w:style w:type="character" w:customStyle="1" w:styleId="CharChar711">
    <w:name w:val="Char Char711"/>
    <w:rsid w:val="005667B6"/>
    <w:rPr>
      <w:rFonts w:ascii="DFKai-SB" w:eastAsia="DFKai-SB"/>
      <w:kern w:val="2"/>
      <w:sz w:val="28"/>
      <w:szCs w:val="24"/>
    </w:rPr>
  </w:style>
  <w:style w:type="character" w:customStyle="1" w:styleId="CharChar1011">
    <w:name w:val="Char Char1011"/>
    <w:rsid w:val="005667B6"/>
    <w:rPr>
      <w:rFonts w:ascii="DFKai-SB" w:eastAsia="DFKai-SB"/>
      <w:kern w:val="2"/>
      <w:sz w:val="28"/>
      <w:szCs w:val="24"/>
    </w:rPr>
  </w:style>
  <w:style w:type="character" w:customStyle="1" w:styleId="CharChar1111">
    <w:name w:val="Char Char1111"/>
    <w:rsid w:val="005667B6"/>
    <w:rPr>
      <w:rFonts w:ascii="Courier New" w:hAnsi="Courier New" w:cs="Courier New"/>
      <w:kern w:val="2"/>
      <w:sz w:val="24"/>
      <w:szCs w:val="24"/>
      <w:lang w:val="en-US" w:eastAsia="zh-TW" w:bidi="ar-SA"/>
    </w:rPr>
  </w:style>
  <w:style w:type="character" w:customStyle="1" w:styleId="CharChar1221">
    <w:name w:val="Char Char1221"/>
    <w:rsid w:val="005667B6"/>
    <w:rPr>
      <w:rFonts w:ascii="Courier New" w:eastAsia="DFKai-SB" w:hAnsi="Courier New" w:cs="Courier New"/>
      <w:kern w:val="2"/>
    </w:rPr>
  </w:style>
  <w:style w:type="character" w:customStyle="1" w:styleId="CharChar1411">
    <w:name w:val="Char Char1411"/>
    <w:rsid w:val="005667B6"/>
    <w:rPr>
      <w:rFonts w:ascii="金梅簡體中黑字形" w:eastAsia="金梅簡體中黑字形" w:hAnsi="Arial" w:cs="Arial"/>
      <w:kern w:val="2"/>
      <w:sz w:val="24"/>
      <w:szCs w:val="24"/>
    </w:rPr>
  </w:style>
  <w:style w:type="character" w:customStyle="1" w:styleId="CharChar1511">
    <w:name w:val="Char Char1511"/>
    <w:rsid w:val="005667B6"/>
    <w:rPr>
      <w:rFonts w:ascii="金梅簡體中黑字形" w:eastAsia="金梅簡體中黑字形" w:hAnsi="Arial" w:cs="Arial"/>
      <w:kern w:val="2"/>
      <w:sz w:val="24"/>
      <w:szCs w:val="24"/>
    </w:rPr>
  </w:style>
  <w:style w:type="character" w:customStyle="1" w:styleId="CharChar1711">
    <w:name w:val="Char Char1711"/>
    <w:rsid w:val="005667B6"/>
    <w:rPr>
      <w:rFonts w:ascii="DFKai-SB" w:eastAsia="DFKai-SB"/>
      <w:sz w:val="24"/>
      <w:szCs w:val="24"/>
    </w:rPr>
  </w:style>
  <w:style w:type="character" w:customStyle="1" w:styleId="CharChar1911">
    <w:name w:val="Char Char1911"/>
    <w:rsid w:val="005667B6"/>
    <w:rPr>
      <w:rFonts w:ascii="DFKai-SB" w:eastAsia="DFKai-SB"/>
      <w:kern w:val="2"/>
      <w:sz w:val="28"/>
      <w:szCs w:val="24"/>
    </w:rPr>
  </w:style>
  <w:style w:type="character" w:customStyle="1" w:styleId="CharChar2011">
    <w:name w:val="Char Char2011"/>
    <w:rsid w:val="005667B6"/>
    <w:rPr>
      <w:rFonts w:ascii="DFKai-SB" w:eastAsia="DFKai-SB"/>
      <w:kern w:val="2"/>
      <w:sz w:val="28"/>
      <w:szCs w:val="24"/>
    </w:rPr>
  </w:style>
  <w:style w:type="character" w:customStyle="1" w:styleId="CharChar2411">
    <w:name w:val="Char Char2411"/>
    <w:rsid w:val="005667B6"/>
    <w:rPr>
      <w:kern w:val="2"/>
      <w:sz w:val="24"/>
    </w:rPr>
  </w:style>
  <w:style w:type="character" w:customStyle="1" w:styleId="CharChar2711">
    <w:name w:val="Char Char2711"/>
    <w:rsid w:val="005667B6"/>
    <w:rPr>
      <w:kern w:val="2"/>
      <w:sz w:val="26"/>
    </w:rPr>
  </w:style>
  <w:style w:type="character" w:customStyle="1" w:styleId="CharChar2811">
    <w:name w:val="Char Char2811"/>
    <w:rsid w:val="005667B6"/>
    <w:rPr>
      <w:rFonts w:ascii="Arial" w:hAnsi="Arial"/>
      <w:kern w:val="2"/>
      <w:sz w:val="36"/>
      <w:szCs w:val="36"/>
    </w:rPr>
  </w:style>
  <w:style w:type="character" w:customStyle="1" w:styleId="CharChar3211">
    <w:name w:val="Char Char3211"/>
    <w:rsid w:val="005667B6"/>
    <w:rPr>
      <w:rFonts w:ascii="DFKai-SB" w:eastAsia="DFKai-SB"/>
      <w:kern w:val="2"/>
      <w:sz w:val="28"/>
      <w:szCs w:val="24"/>
    </w:rPr>
  </w:style>
  <w:style w:type="character" w:customStyle="1" w:styleId="CharChar3311">
    <w:name w:val="Char Char3311"/>
    <w:rsid w:val="005667B6"/>
    <w:rPr>
      <w:rFonts w:ascii="DFKai-SB" w:eastAsia="DFKai-SB"/>
      <w:kern w:val="2"/>
      <w:sz w:val="28"/>
      <w:szCs w:val="24"/>
    </w:rPr>
  </w:style>
  <w:style w:type="character" w:customStyle="1" w:styleId="CharChar3411">
    <w:name w:val="Char Char3411"/>
    <w:rsid w:val="005667B6"/>
    <w:rPr>
      <w:rFonts w:ascii="Arial" w:hAnsi="Arial"/>
      <w:b/>
      <w:bCs/>
      <w:kern w:val="2"/>
      <w:sz w:val="36"/>
      <w:szCs w:val="36"/>
    </w:rPr>
  </w:style>
  <w:style w:type="character" w:customStyle="1" w:styleId="CharChar3611">
    <w:name w:val="Char Char3611"/>
    <w:rsid w:val="005667B6"/>
    <w:rPr>
      <w:rFonts w:ascii="Arial" w:hAnsi="Arial"/>
      <w:b/>
      <w:bCs/>
      <w:kern w:val="52"/>
      <w:sz w:val="52"/>
      <w:szCs w:val="52"/>
    </w:rPr>
  </w:style>
  <w:style w:type="character" w:customStyle="1" w:styleId="CharChar2211">
    <w:name w:val="Char Char2211"/>
    <w:rsid w:val="005667B6"/>
    <w:rPr>
      <w:rFonts w:ascii="Cambria" w:eastAsia="PMingLiU" w:hAnsi="Cambria" w:cs="Times New Roman"/>
      <w:kern w:val="2"/>
      <w:sz w:val="18"/>
      <w:szCs w:val="18"/>
    </w:rPr>
  </w:style>
  <w:style w:type="character" w:customStyle="1" w:styleId="CharChar2311">
    <w:name w:val="Char Char2311"/>
    <w:rsid w:val="005667B6"/>
    <w:rPr>
      <w:rFonts w:ascii="MingLiU" w:eastAsia="MingLiU" w:hAnsi="Courier New"/>
      <w:kern w:val="2"/>
      <w:sz w:val="24"/>
    </w:rPr>
  </w:style>
  <w:style w:type="character" w:customStyle="1" w:styleId="CharChar2911">
    <w:name w:val="Char Char2911"/>
    <w:rsid w:val="005667B6"/>
    <w:rPr>
      <w:rFonts w:ascii="Arial" w:hAnsi="Arial"/>
      <w:kern w:val="2"/>
      <w:sz w:val="36"/>
      <w:szCs w:val="36"/>
    </w:rPr>
  </w:style>
  <w:style w:type="character" w:customStyle="1" w:styleId="CharChar2611">
    <w:name w:val="Char Char2611"/>
    <w:rsid w:val="005667B6"/>
    <w:rPr>
      <w:kern w:val="2"/>
    </w:rPr>
  </w:style>
  <w:style w:type="character" w:customStyle="1" w:styleId="CharChar1311">
    <w:name w:val="Char Char1311"/>
    <w:rsid w:val="005667B6"/>
    <w:rPr>
      <w:rFonts w:ascii="DFKai-SB" w:eastAsia="DFKai-SB"/>
      <w:i/>
      <w:iCs/>
      <w:kern w:val="2"/>
      <w:sz w:val="28"/>
      <w:szCs w:val="24"/>
    </w:rPr>
  </w:style>
  <w:style w:type="character" w:customStyle="1" w:styleId="CharChar1811">
    <w:name w:val="Char Char1811"/>
    <w:rsid w:val="005667B6"/>
    <w:rPr>
      <w:rFonts w:ascii="Arial" w:hAnsi="Arial"/>
      <w:kern w:val="2"/>
      <w:sz w:val="24"/>
      <w:szCs w:val="24"/>
      <w:shd w:val="clear" w:color="auto" w:fill="000080"/>
    </w:rPr>
  </w:style>
  <w:style w:type="character" w:customStyle="1" w:styleId="CharChar3111">
    <w:name w:val="Char Char3111"/>
    <w:rsid w:val="005667B6"/>
    <w:rPr>
      <w:rFonts w:ascii="DFKai-SB" w:eastAsia="DFKai-SB"/>
      <w:kern w:val="2"/>
      <w:sz w:val="28"/>
      <w:szCs w:val="24"/>
    </w:rPr>
  </w:style>
  <w:style w:type="character" w:customStyle="1" w:styleId="CharChar1611">
    <w:name w:val="Char Char1611"/>
    <w:rsid w:val="005667B6"/>
    <w:rPr>
      <w:rFonts w:ascii="DFKai-SB"/>
      <w:spacing w:val="-10"/>
      <w:kern w:val="2"/>
      <w:szCs w:val="24"/>
    </w:rPr>
  </w:style>
  <w:style w:type="character" w:customStyle="1" w:styleId="CharChar911">
    <w:name w:val="Char Char911"/>
    <w:rsid w:val="005667B6"/>
    <w:rPr>
      <w:rFonts w:ascii="DFKai-SB" w:eastAsia="DFKai-SB"/>
      <w:kern w:val="2"/>
      <w:sz w:val="16"/>
      <w:szCs w:val="16"/>
    </w:rPr>
  </w:style>
  <w:style w:type="character" w:customStyle="1" w:styleId="CharChar611">
    <w:name w:val="Char Char611"/>
    <w:rsid w:val="005667B6"/>
    <w:rPr>
      <w:rFonts w:ascii="Arial" w:eastAsia="DFKai-SB" w:hAnsi="Arial" w:cs="Arial"/>
      <w:kern w:val="2"/>
      <w:sz w:val="24"/>
      <w:szCs w:val="24"/>
      <w:shd w:val="pct20" w:color="auto" w:fill="auto"/>
    </w:rPr>
  </w:style>
  <w:style w:type="character" w:customStyle="1" w:styleId="CharChar3011">
    <w:name w:val="Char Char3011"/>
    <w:rsid w:val="005667B6"/>
    <w:rPr>
      <w:rFonts w:ascii="Arial" w:hAnsi="Arial"/>
      <w:b/>
      <w:bCs/>
      <w:kern w:val="2"/>
      <w:sz w:val="36"/>
      <w:szCs w:val="36"/>
    </w:rPr>
  </w:style>
  <w:style w:type="character" w:customStyle="1" w:styleId="CharChar2511">
    <w:name w:val="Char Char2511"/>
    <w:rsid w:val="005667B6"/>
    <w:rPr>
      <w:kern w:val="2"/>
    </w:rPr>
  </w:style>
  <w:style w:type="character" w:customStyle="1" w:styleId="CharChar3511">
    <w:name w:val="Char Char3511"/>
    <w:rsid w:val="005667B6"/>
    <w:rPr>
      <w:rFonts w:ascii="Arial" w:hAnsi="Arial"/>
      <w:b/>
      <w:bCs/>
      <w:kern w:val="2"/>
      <w:sz w:val="48"/>
      <w:szCs w:val="48"/>
    </w:rPr>
  </w:style>
  <w:style w:type="character" w:customStyle="1" w:styleId="CharChar811">
    <w:name w:val="Char Char811"/>
    <w:rsid w:val="005667B6"/>
    <w:rPr>
      <w:rFonts w:ascii="DFKai-SB" w:eastAsia="DFKai-SB"/>
      <w:spacing w:val="-10"/>
      <w:kern w:val="2"/>
      <w:sz w:val="28"/>
      <w:szCs w:val="24"/>
    </w:rPr>
  </w:style>
  <w:style w:type="paragraph" w:customStyle="1" w:styleId="4c">
    <w:name w:val="样式4"/>
    <w:basedOn w:val="a5"/>
    <w:qFormat/>
    <w:rsid w:val="00836121"/>
    <w:pPr>
      <w:autoSpaceDE w:val="0"/>
      <w:autoSpaceDN w:val="0"/>
      <w:adjustRightInd w:val="0"/>
      <w:spacing w:line="360" w:lineRule="auto"/>
      <w:ind w:leftChars="400" w:left="840" w:firstLineChars="200" w:firstLine="420"/>
      <w:jc w:val="left"/>
    </w:pPr>
    <w:rPr>
      <w:rFonts w:ascii="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47346498">
      <w:bodyDiv w:val="1"/>
      <w:marLeft w:val="0"/>
      <w:marRight w:val="0"/>
      <w:marTop w:val="0"/>
      <w:marBottom w:val="0"/>
      <w:divBdr>
        <w:top w:val="none" w:sz="0" w:space="0" w:color="auto"/>
        <w:left w:val="none" w:sz="0" w:space="0" w:color="auto"/>
        <w:bottom w:val="none" w:sz="0" w:space="0" w:color="auto"/>
        <w:right w:val="none" w:sz="0" w:space="0" w:color="auto"/>
      </w:divBdr>
      <w:divsChild>
        <w:div w:id="1010260358">
          <w:marLeft w:val="0"/>
          <w:marRight w:val="0"/>
          <w:marTop w:val="0"/>
          <w:marBottom w:val="0"/>
          <w:divBdr>
            <w:top w:val="none" w:sz="0" w:space="0" w:color="auto"/>
            <w:left w:val="none" w:sz="0" w:space="0" w:color="auto"/>
            <w:bottom w:val="none" w:sz="0" w:space="0" w:color="auto"/>
            <w:right w:val="none" w:sz="0" w:space="0" w:color="auto"/>
          </w:divBdr>
        </w:div>
      </w:divsChild>
    </w:div>
    <w:div w:id="133066616">
      <w:bodyDiv w:val="1"/>
      <w:marLeft w:val="0"/>
      <w:marRight w:val="0"/>
      <w:marTop w:val="0"/>
      <w:marBottom w:val="0"/>
      <w:divBdr>
        <w:top w:val="none" w:sz="0" w:space="0" w:color="auto"/>
        <w:left w:val="none" w:sz="0" w:space="0" w:color="auto"/>
        <w:bottom w:val="none" w:sz="0" w:space="0" w:color="auto"/>
        <w:right w:val="none" w:sz="0" w:space="0" w:color="auto"/>
      </w:divBdr>
    </w:div>
    <w:div w:id="203295692">
      <w:bodyDiv w:val="1"/>
      <w:marLeft w:val="0"/>
      <w:marRight w:val="0"/>
      <w:marTop w:val="0"/>
      <w:marBottom w:val="0"/>
      <w:divBdr>
        <w:top w:val="none" w:sz="0" w:space="0" w:color="auto"/>
        <w:left w:val="none" w:sz="0" w:space="0" w:color="auto"/>
        <w:bottom w:val="none" w:sz="0" w:space="0" w:color="auto"/>
        <w:right w:val="none" w:sz="0" w:space="0" w:color="auto"/>
      </w:divBdr>
    </w:div>
    <w:div w:id="439837699">
      <w:bodyDiv w:val="1"/>
      <w:marLeft w:val="0"/>
      <w:marRight w:val="0"/>
      <w:marTop w:val="0"/>
      <w:marBottom w:val="0"/>
      <w:divBdr>
        <w:top w:val="none" w:sz="0" w:space="0" w:color="auto"/>
        <w:left w:val="none" w:sz="0" w:space="0" w:color="auto"/>
        <w:bottom w:val="none" w:sz="0" w:space="0" w:color="auto"/>
        <w:right w:val="none" w:sz="0" w:space="0" w:color="auto"/>
      </w:divBdr>
      <w:divsChild>
        <w:div w:id="1965891500">
          <w:marLeft w:val="0"/>
          <w:marRight w:val="0"/>
          <w:marTop w:val="0"/>
          <w:marBottom w:val="0"/>
          <w:divBdr>
            <w:top w:val="none" w:sz="0" w:space="0" w:color="auto"/>
            <w:left w:val="none" w:sz="0" w:space="0" w:color="auto"/>
            <w:bottom w:val="none" w:sz="0" w:space="0" w:color="auto"/>
            <w:right w:val="none" w:sz="0" w:space="0" w:color="auto"/>
          </w:divBdr>
        </w:div>
      </w:divsChild>
    </w:div>
    <w:div w:id="444539701">
      <w:bodyDiv w:val="1"/>
      <w:marLeft w:val="0"/>
      <w:marRight w:val="0"/>
      <w:marTop w:val="0"/>
      <w:marBottom w:val="0"/>
      <w:divBdr>
        <w:top w:val="none" w:sz="0" w:space="0" w:color="auto"/>
        <w:left w:val="none" w:sz="0" w:space="0" w:color="auto"/>
        <w:bottom w:val="none" w:sz="0" w:space="0" w:color="auto"/>
        <w:right w:val="none" w:sz="0" w:space="0" w:color="auto"/>
      </w:divBdr>
      <w:divsChild>
        <w:div w:id="1788431256">
          <w:marLeft w:val="0"/>
          <w:marRight w:val="0"/>
          <w:marTop w:val="0"/>
          <w:marBottom w:val="0"/>
          <w:divBdr>
            <w:top w:val="none" w:sz="0" w:space="0" w:color="auto"/>
            <w:left w:val="none" w:sz="0" w:space="0" w:color="auto"/>
            <w:bottom w:val="none" w:sz="0" w:space="0" w:color="auto"/>
            <w:right w:val="none" w:sz="0" w:space="0" w:color="auto"/>
          </w:divBdr>
        </w:div>
      </w:divsChild>
    </w:div>
    <w:div w:id="571698987">
      <w:bodyDiv w:val="1"/>
      <w:marLeft w:val="0"/>
      <w:marRight w:val="0"/>
      <w:marTop w:val="0"/>
      <w:marBottom w:val="0"/>
      <w:divBdr>
        <w:top w:val="none" w:sz="0" w:space="0" w:color="auto"/>
        <w:left w:val="none" w:sz="0" w:space="0" w:color="auto"/>
        <w:bottom w:val="none" w:sz="0" w:space="0" w:color="auto"/>
        <w:right w:val="none" w:sz="0" w:space="0" w:color="auto"/>
      </w:divBdr>
    </w:div>
    <w:div w:id="777984969">
      <w:bodyDiv w:val="1"/>
      <w:marLeft w:val="0"/>
      <w:marRight w:val="0"/>
      <w:marTop w:val="0"/>
      <w:marBottom w:val="0"/>
      <w:divBdr>
        <w:top w:val="none" w:sz="0" w:space="0" w:color="auto"/>
        <w:left w:val="none" w:sz="0" w:space="0" w:color="auto"/>
        <w:bottom w:val="none" w:sz="0" w:space="0" w:color="auto"/>
        <w:right w:val="none" w:sz="0" w:space="0" w:color="auto"/>
      </w:divBdr>
    </w:div>
    <w:div w:id="1356151179">
      <w:bodyDiv w:val="1"/>
      <w:marLeft w:val="0"/>
      <w:marRight w:val="0"/>
      <w:marTop w:val="0"/>
      <w:marBottom w:val="0"/>
      <w:divBdr>
        <w:top w:val="none" w:sz="0" w:space="0" w:color="auto"/>
        <w:left w:val="none" w:sz="0" w:space="0" w:color="auto"/>
        <w:bottom w:val="none" w:sz="0" w:space="0" w:color="auto"/>
        <w:right w:val="none" w:sz="0" w:space="0" w:color="auto"/>
      </w:divBdr>
    </w:div>
    <w:div w:id="1752770286">
      <w:bodyDiv w:val="1"/>
      <w:marLeft w:val="0"/>
      <w:marRight w:val="0"/>
      <w:marTop w:val="0"/>
      <w:marBottom w:val="0"/>
      <w:divBdr>
        <w:top w:val="none" w:sz="0" w:space="0" w:color="auto"/>
        <w:left w:val="none" w:sz="0" w:space="0" w:color="auto"/>
        <w:bottom w:val="none" w:sz="0" w:space="0" w:color="auto"/>
        <w:right w:val="none" w:sz="0" w:space="0" w:color="auto"/>
      </w:divBdr>
    </w:div>
    <w:div w:id="1993371067">
      <w:bodyDiv w:val="1"/>
      <w:marLeft w:val="0"/>
      <w:marRight w:val="0"/>
      <w:marTop w:val="0"/>
      <w:marBottom w:val="0"/>
      <w:divBdr>
        <w:top w:val="none" w:sz="0" w:space="0" w:color="auto"/>
        <w:left w:val="none" w:sz="0" w:space="0" w:color="auto"/>
        <w:bottom w:val="none" w:sz="0" w:space="0" w:color="auto"/>
        <w:right w:val="none" w:sz="0" w:space="0" w:color="auto"/>
      </w:divBdr>
    </w:div>
    <w:div w:id="2095004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183.48/htm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http://218.77.183.48/htm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218.77.183.48/htms" TargetMode="Externa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2400-5C8C-411F-866A-83EF9943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56</Pages>
  <Words>4706</Words>
  <Characters>26828</Characters>
  <Application>Microsoft Office Word</Application>
  <DocSecurity>0</DocSecurity>
  <Lines>223</Lines>
  <Paragraphs>62</Paragraphs>
  <ScaleCrop>false</ScaleCrop>
  <Company>SkyUN.Org</Company>
  <LinksUpToDate>false</LinksUpToDate>
  <CharactersWithSpaces>31472</CharactersWithSpaces>
  <SharedDoc>false</SharedDoc>
  <HLinks>
    <vt:vector size="72" baseType="variant">
      <vt:variant>
        <vt:i4>1245260</vt:i4>
      </vt:variant>
      <vt:variant>
        <vt:i4>45</vt:i4>
      </vt:variant>
      <vt:variant>
        <vt:i4>0</vt:i4>
      </vt:variant>
      <vt:variant>
        <vt:i4>5</vt:i4>
      </vt:variant>
      <vt:variant>
        <vt:lpwstr>http://218.77.183.48/htms</vt:lpwstr>
      </vt:variant>
      <vt:variant>
        <vt:lpwstr/>
      </vt:variant>
      <vt:variant>
        <vt:i4>1245260</vt:i4>
      </vt:variant>
      <vt:variant>
        <vt:i4>42</vt:i4>
      </vt:variant>
      <vt:variant>
        <vt:i4>0</vt:i4>
      </vt:variant>
      <vt:variant>
        <vt:i4>5</vt:i4>
      </vt:variant>
      <vt:variant>
        <vt:lpwstr>http://218.77.183.48/htms</vt:lpwstr>
      </vt:variant>
      <vt:variant>
        <vt:lpwstr/>
      </vt:variant>
      <vt:variant>
        <vt:i4>2228275</vt:i4>
      </vt:variant>
      <vt:variant>
        <vt:i4>39</vt:i4>
      </vt:variant>
      <vt:variant>
        <vt:i4>0</vt:i4>
      </vt:variant>
      <vt:variant>
        <vt:i4>5</vt:i4>
      </vt:variant>
      <vt:variant>
        <vt:lpwstr>http://www.chinabidding.com.cn/</vt:lpwstr>
      </vt:variant>
      <vt:variant>
        <vt:lpwstr/>
      </vt:variant>
      <vt:variant>
        <vt:i4>1245260</vt:i4>
      </vt:variant>
      <vt:variant>
        <vt:i4>36</vt:i4>
      </vt:variant>
      <vt:variant>
        <vt:i4>0</vt:i4>
      </vt:variant>
      <vt:variant>
        <vt:i4>5</vt:i4>
      </vt:variant>
      <vt:variant>
        <vt:lpwstr>http://218.77.183.48/htms</vt:lpwstr>
      </vt:variant>
      <vt:variant>
        <vt:lpwstr/>
      </vt:variant>
      <vt:variant>
        <vt:i4>1245260</vt:i4>
      </vt:variant>
      <vt:variant>
        <vt:i4>33</vt:i4>
      </vt:variant>
      <vt:variant>
        <vt:i4>0</vt:i4>
      </vt:variant>
      <vt:variant>
        <vt:i4>5</vt:i4>
      </vt:variant>
      <vt:variant>
        <vt:lpwstr>http://218.77.183.48/htms</vt:lpwstr>
      </vt:variant>
      <vt:variant>
        <vt:lpwstr/>
      </vt:variant>
      <vt:variant>
        <vt:i4>1245260</vt:i4>
      </vt:variant>
      <vt:variant>
        <vt:i4>30</vt:i4>
      </vt:variant>
      <vt:variant>
        <vt:i4>0</vt:i4>
      </vt:variant>
      <vt:variant>
        <vt:i4>5</vt:i4>
      </vt:variant>
      <vt:variant>
        <vt:lpwstr>http://218.77.183.48/htms</vt:lpwstr>
      </vt:variant>
      <vt:variant>
        <vt:lpwstr/>
      </vt:variant>
      <vt:variant>
        <vt:i4>1769531</vt:i4>
      </vt:variant>
      <vt:variant>
        <vt:i4>26</vt:i4>
      </vt:variant>
      <vt:variant>
        <vt:i4>0</vt:i4>
      </vt:variant>
      <vt:variant>
        <vt:i4>5</vt:i4>
      </vt:variant>
      <vt:variant>
        <vt:lpwstr/>
      </vt:variant>
      <vt:variant>
        <vt:lpwstr>_Toc399786948</vt:lpwstr>
      </vt:variant>
      <vt:variant>
        <vt:i4>1769531</vt:i4>
      </vt:variant>
      <vt:variant>
        <vt:i4>23</vt:i4>
      </vt:variant>
      <vt:variant>
        <vt:i4>0</vt:i4>
      </vt:variant>
      <vt:variant>
        <vt:i4>5</vt:i4>
      </vt:variant>
      <vt:variant>
        <vt:lpwstr/>
      </vt:variant>
      <vt:variant>
        <vt:lpwstr>_Toc399786947</vt:lpwstr>
      </vt:variant>
      <vt:variant>
        <vt:i4>1769531</vt:i4>
      </vt:variant>
      <vt:variant>
        <vt:i4>20</vt:i4>
      </vt:variant>
      <vt:variant>
        <vt:i4>0</vt:i4>
      </vt:variant>
      <vt:variant>
        <vt:i4>5</vt:i4>
      </vt:variant>
      <vt:variant>
        <vt:lpwstr/>
      </vt:variant>
      <vt:variant>
        <vt:lpwstr>_Toc399786946</vt:lpwstr>
      </vt:variant>
      <vt:variant>
        <vt:i4>1769531</vt:i4>
      </vt:variant>
      <vt:variant>
        <vt:i4>14</vt:i4>
      </vt:variant>
      <vt:variant>
        <vt:i4>0</vt:i4>
      </vt:variant>
      <vt:variant>
        <vt:i4>5</vt:i4>
      </vt:variant>
      <vt:variant>
        <vt:lpwstr/>
      </vt:variant>
      <vt:variant>
        <vt:lpwstr>_Toc399786945</vt:lpwstr>
      </vt:variant>
      <vt:variant>
        <vt:i4>1769531</vt:i4>
      </vt:variant>
      <vt:variant>
        <vt:i4>8</vt:i4>
      </vt:variant>
      <vt:variant>
        <vt:i4>0</vt:i4>
      </vt:variant>
      <vt:variant>
        <vt:i4>5</vt:i4>
      </vt:variant>
      <vt:variant>
        <vt:lpwstr/>
      </vt:variant>
      <vt:variant>
        <vt:lpwstr>_Toc399786944</vt:lpwstr>
      </vt:variant>
      <vt:variant>
        <vt:i4>1769531</vt:i4>
      </vt:variant>
      <vt:variant>
        <vt:i4>2</vt:i4>
      </vt:variant>
      <vt:variant>
        <vt:i4>0</vt:i4>
      </vt:variant>
      <vt:variant>
        <vt:i4>5</vt:i4>
      </vt:variant>
      <vt:variant>
        <vt:lpwstr/>
      </vt:variant>
      <vt:variant>
        <vt:lpwstr>_Toc399786943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海政招标文件</dc:title>
  <dc:creator>海政招标</dc:creator>
  <cp:lastModifiedBy>User</cp:lastModifiedBy>
  <cp:revision>62</cp:revision>
  <cp:lastPrinted>2016-10-31T10:19:00Z</cp:lastPrinted>
  <dcterms:created xsi:type="dcterms:W3CDTF">2016-10-24T03:36:00Z</dcterms:created>
  <dcterms:modified xsi:type="dcterms:W3CDTF">2016-11-02T00:49:00Z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