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7" w:rsidRPr="002764F7" w:rsidRDefault="002764F7" w:rsidP="00BA2344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2764F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海南省三沙市气象局-海南省三沙市突发事件预警信息</w:t>
      </w:r>
    </w:p>
    <w:p w:rsidR="00BA2344" w:rsidRPr="002764F7" w:rsidRDefault="002764F7" w:rsidP="00BA2344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2764F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发布中心系统平台建设项目-资格预审公告</w:t>
      </w:r>
    </w:p>
    <w:p w:rsidR="002764F7" w:rsidRDefault="002764F7" w:rsidP="00BA2344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</w:p>
    <w:p w:rsidR="00D153DA" w:rsidRPr="00C34072" w:rsidRDefault="00785A1E" w:rsidP="00C34072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C34072">
        <w:rPr>
          <w:rFonts w:ascii="宋体" w:hAnsi="宋体" w:hint="eastAsia"/>
          <w:sz w:val="24"/>
        </w:rPr>
        <w:t>海南和正招标有限公司（采购代理机构）受</w:t>
      </w:r>
      <w:r w:rsidR="00E62610">
        <w:rPr>
          <w:rFonts w:ascii="宋体" w:hAnsi="宋体" w:hint="eastAsia"/>
          <w:color w:val="000000"/>
          <w:kern w:val="44"/>
          <w:sz w:val="24"/>
        </w:rPr>
        <w:t>海南省三沙市气象局</w:t>
      </w:r>
      <w:r w:rsidRPr="00C34072">
        <w:rPr>
          <w:rFonts w:ascii="宋体" w:hAnsi="宋体" w:hint="eastAsia"/>
          <w:sz w:val="24"/>
        </w:rPr>
        <w:t>委托，就</w:t>
      </w:r>
      <w:r w:rsidR="00E62610">
        <w:rPr>
          <w:rFonts w:ascii="宋体" w:hAnsi="宋体" w:hint="eastAsia"/>
          <w:color w:val="000000"/>
          <w:kern w:val="44"/>
          <w:sz w:val="24"/>
        </w:rPr>
        <w:t>海南省三沙市突发事件预警信息发布中心系统</w:t>
      </w:r>
      <w:r w:rsidR="00E62610" w:rsidRPr="00C84476">
        <w:rPr>
          <w:rFonts w:ascii="宋体" w:hAnsi="宋体" w:hint="eastAsia"/>
          <w:sz w:val="24"/>
        </w:rPr>
        <w:t>平台建设项目（项目编号：HNHZ2016-285）所需的货物及服务</w:t>
      </w:r>
      <w:r w:rsidRPr="00C84476">
        <w:rPr>
          <w:rFonts w:ascii="宋体" w:hAnsi="宋体" w:hint="eastAsia"/>
          <w:sz w:val="24"/>
        </w:rPr>
        <w:t>组织邀请招标。</w:t>
      </w:r>
      <w:r w:rsidR="00A37D1B" w:rsidRPr="00C84476">
        <w:rPr>
          <w:rFonts w:ascii="宋体" w:hAnsi="宋体" w:hint="eastAsia"/>
          <w:sz w:val="24"/>
        </w:rPr>
        <w:t>特邀请国内合格的投标人参与资格预审</w:t>
      </w:r>
      <w:r w:rsidRPr="00C84476">
        <w:rPr>
          <w:rFonts w:ascii="宋体" w:hAnsi="宋体" w:hint="eastAsia"/>
          <w:sz w:val="24"/>
        </w:rPr>
        <w:t>。</w:t>
      </w:r>
      <w:r w:rsidR="004B1251" w:rsidRPr="00C84476">
        <w:rPr>
          <w:rFonts w:ascii="宋体" w:hAnsi="宋体" w:hint="eastAsia"/>
          <w:sz w:val="24"/>
        </w:rPr>
        <w:t>有关事项如下：</w:t>
      </w:r>
    </w:p>
    <w:p w:rsidR="004B1251" w:rsidRDefault="00785A1E" w:rsidP="006E7FDF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 w:rsidRPr="00C34072">
        <w:rPr>
          <w:rFonts w:ascii="宋体" w:hAnsi="宋体" w:hint="eastAsia"/>
          <w:b/>
          <w:sz w:val="24"/>
        </w:rPr>
        <w:t>一、</w:t>
      </w:r>
      <w:r w:rsidR="004B1251">
        <w:rPr>
          <w:rFonts w:ascii="宋体" w:hAnsi="宋体" w:hint="eastAsia"/>
          <w:b/>
          <w:bCs/>
          <w:kern w:val="0"/>
          <w:sz w:val="24"/>
        </w:rPr>
        <w:t>招标项目的名称、用途、数量及简要技术要求或者招标项目的性质：</w:t>
      </w:r>
    </w:p>
    <w:p w:rsidR="004B1251" w:rsidRDefault="004B1251" w:rsidP="006E7FDF">
      <w:pPr>
        <w:widowControl/>
        <w:spacing w:beforeLines="20" w:line="400" w:lineRule="exact"/>
        <w:jc w:val="left"/>
        <w:rPr>
          <w:rFonts w:ascii="宋体"/>
          <w:color w:val="000000"/>
          <w:kern w:val="44"/>
          <w:sz w:val="24"/>
        </w:rPr>
      </w:pPr>
      <w:r>
        <w:rPr>
          <w:rFonts w:ascii="宋体" w:hAnsi="宋体" w:cs="Tahoma"/>
          <w:color w:val="000000"/>
          <w:kern w:val="28"/>
          <w:sz w:val="24"/>
        </w:rPr>
        <w:t>1</w:t>
      </w:r>
      <w:r>
        <w:rPr>
          <w:rFonts w:ascii="宋体" w:hAnsi="宋体" w:cs="Tahoma" w:hint="eastAsia"/>
          <w:color w:val="000000"/>
          <w:kern w:val="28"/>
          <w:sz w:val="24"/>
        </w:rPr>
        <w:t>、</w:t>
      </w:r>
      <w:r>
        <w:rPr>
          <w:rFonts w:ascii="宋体" w:hAnsi="宋体" w:cs="Tahoma" w:hint="eastAsia"/>
          <w:color w:val="000000"/>
          <w:kern w:val="0"/>
          <w:sz w:val="24"/>
        </w:rPr>
        <w:t>名称</w:t>
      </w:r>
      <w:r>
        <w:rPr>
          <w:rFonts w:ascii="宋体" w:hAnsi="宋体" w:cs="Tahoma" w:hint="eastAsia"/>
          <w:color w:val="000000"/>
          <w:kern w:val="28"/>
          <w:sz w:val="24"/>
        </w:rPr>
        <w:t>：</w:t>
      </w:r>
      <w:r>
        <w:rPr>
          <w:rFonts w:ascii="宋体" w:hAnsi="宋体" w:hint="eastAsia"/>
          <w:color w:val="000000"/>
          <w:kern w:val="44"/>
          <w:sz w:val="24"/>
        </w:rPr>
        <w:t>海南省三沙市突发事件预警信息发布中心系统平台建设项目</w:t>
      </w:r>
    </w:p>
    <w:p w:rsidR="004B1251" w:rsidRDefault="004B1251" w:rsidP="006E7FDF">
      <w:pPr>
        <w:widowControl/>
        <w:spacing w:beforeLines="20" w:line="400" w:lineRule="exact"/>
        <w:jc w:val="left"/>
        <w:rPr>
          <w:rFonts w:asci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2</w:t>
      </w:r>
      <w:r>
        <w:rPr>
          <w:rFonts w:ascii="宋体" w:hAnsi="宋体" w:cs="Tahoma" w:hint="eastAsia"/>
          <w:color w:val="000000"/>
          <w:kern w:val="0"/>
          <w:sz w:val="24"/>
        </w:rPr>
        <w:t>、用途：</w:t>
      </w:r>
      <w:r>
        <w:rPr>
          <w:rFonts w:ascii="宋体" w:hAnsi="宋体" w:hint="eastAsia"/>
          <w:color w:val="000000"/>
          <w:kern w:val="44"/>
          <w:sz w:val="24"/>
        </w:rPr>
        <w:t>预警信息发布平台建设</w:t>
      </w:r>
    </w:p>
    <w:p w:rsidR="004B1251" w:rsidRDefault="004B1251" w:rsidP="006E7FDF">
      <w:pPr>
        <w:widowControl/>
        <w:spacing w:beforeLines="20" w:line="400" w:lineRule="exact"/>
        <w:jc w:val="left"/>
        <w:rPr>
          <w:rFonts w:ascii="宋体" w:hAnsi="宋体"/>
          <w:bCs/>
          <w:color w:val="000000"/>
          <w:kern w:val="44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3</w:t>
      </w:r>
      <w:r>
        <w:rPr>
          <w:rFonts w:ascii="宋体" w:hAnsi="宋体" w:cs="Tahoma" w:hint="eastAsia"/>
          <w:color w:val="000000"/>
          <w:kern w:val="0"/>
          <w:sz w:val="24"/>
        </w:rPr>
        <w:t>、数量：</w:t>
      </w:r>
      <w:r>
        <w:rPr>
          <w:rFonts w:ascii="宋体" w:hAnsi="宋体" w:hint="eastAsia"/>
          <w:bCs/>
          <w:color w:val="000000"/>
          <w:kern w:val="44"/>
          <w:sz w:val="24"/>
        </w:rPr>
        <w:t>一批不分包</w:t>
      </w:r>
    </w:p>
    <w:p w:rsidR="004B1251" w:rsidRPr="004B1251" w:rsidRDefault="004B1251" w:rsidP="006E7FDF">
      <w:pPr>
        <w:spacing w:beforeLines="30" w:line="400" w:lineRule="exact"/>
        <w:rPr>
          <w:rFonts w:ascii="宋体" w:hAnsi="宋体"/>
          <w:b/>
          <w:sz w:val="24"/>
        </w:rPr>
      </w:pPr>
      <w:r w:rsidRPr="00093BAA">
        <w:rPr>
          <w:rFonts w:ascii="宋体" w:hAnsi="宋体" w:hint="eastAsia"/>
          <w:sz w:val="24"/>
        </w:rPr>
        <w:t xml:space="preserve">4、预算: </w:t>
      </w:r>
      <w:r w:rsidRPr="00587144">
        <w:rPr>
          <w:rFonts w:ascii="宋体" w:hAnsi="宋体" w:hint="eastAsia"/>
          <w:sz w:val="24"/>
        </w:rPr>
        <w:t>人民币</w:t>
      </w:r>
      <w:r w:rsidRPr="00587144">
        <w:rPr>
          <w:rFonts w:hint="eastAsia"/>
          <w:color w:val="000000"/>
          <w:sz w:val="24"/>
        </w:rPr>
        <w:t>2,069,948.29</w:t>
      </w:r>
      <w:r w:rsidRPr="00587144">
        <w:rPr>
          <w:rFonts w:hint="eastAsia"/>
          <w:color w:val="000000"/>
          <w:sz w:val="24"/>
        </w:rPr>
        <w:t>元</w:t>
      </w:r>
    </w:p>
    <w:p w:rsidR="00D153DA" w:rsidRPr="00C34072" w:rsidRDefault="004B1251" w:rsidP="006E7FDF">
      <w:pPr>
        <w:spacing w:beforeLines="50"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785A1E" w:rsidRPr="00C34072">
        <w:rPr>
          <w:rFonts w:ascii="宋体" w:hAnsi="宋体" w:hint="eastAsia"/>
          <w:b/>
          <w:sz w:val="24"/>
        </w:rPr>
        <w:t>投标人资格预审</w:t>
      </w:r>
      <w:r w:rsidR="00CD7A1B" w:rsidRPr="00C34072">
        <w:rPr>
          <w:rFonts w:ascii="宋体" w:hAnsi="宋体" w:hint="eastAsia"/>
          <w:b/>
          <w:sz w:val="24"/>
        </w:rPr>
        <w:t>准入</w:t>
      </w:r>
      <w:r w:rsidR="00785A1E" w:rsidRPr="00C34072">
        <w:rPr>
          <w:rFonts w:ascii="宋体" w:hAnsi="宋体" w:hint="eastAsia"/>
          <w:b/>
          <w:sz w:val="24"/>
        </w:rPr>
        <w:t>条件：</w:t>
      </w:r>
    </w:p>
    <w:p w:rsidR="00C34072" w:rsidRPr="00C34072" w:rsidRDefault="00BA2344" w:rsidP="00BA2344">
      <w:pPr>
        <w:snapToGrid w:val="0"/>
        <w:spacing w:line="400" w:lineRule="exact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1、</w:t>
      </w:r>
      <w:r w:rsidR="00095F7E" w:rsidRPr="00C34072">
        <w:rPr>
          <w:rFonts w:ascii="宋体" w:hAnsi="宋体" w:cs="Tahoma" w:hint="eastAsia"/>
          <w:sz w:val="24"/>
        </w:rPr>
        <w:t>须符合《政府采购法》二十二条的规定;</w:t>
      </w:r>
    </w:p>
    <w:p w:rsidR="00864A8F" w:rsidRPr="00BA2344" w:rsidRDefault="00BA2344" w:rsidP="00BA2344">
      <w:pPr>
        <w:snapToGrid w:val="0"/>
        <w:spacing w:line="440" w:lineRule="exact"/>
        <w:rPr>
          <w:rFonts w:ascii="宋体" w:hAnsi="宋体" w:cs="宋体"/>
          <w:sz w:val="24"/>
          <w:lang w:val="zh-CN"/>
        </w:rPr>
      </w:pPr>
      <w:r w:rsidRPr="00BA2344">
        <w:rPr>
          <w:rFonts w:ascii="宋体" w:hAnsi="宋体" w:cs="宋体" w:hint="eastAsia"/>
          <w:sz w:val="24"/>
        </w:rPr>
        <w:t>2、</w:t>
      </w:r>
      <w:r w:rsidR="00E62610" w:rsidRPr="00BA2344">
        <w:rPr>
          <w:rFonts w:ascii="宋体" w:hAnsi="宋体" w:cs="宋体" w:hint="eastAsia"/>
          <w:sz w:val="24"/>
          <w:lang w:val="zh-CN"/>
        </w:rPr>
        <w:t>在中华人民共和国注册，具有独立承担民事责任能力，需提供营业执照副本、组织机构代码证副本、</w:t>
      </w:r>
      <w:bookmarkStart w:id="0" w:name="OLE_LINK2"/>
      <w:r w:rsidR="00E62610" w:rsidRPr="00BA2344">
        <w:rPr>
          <w:rFonts w:ascii="宋体" w:hAnsi="宋体" w:cs="宋体" w:hint="eastAsia"/>
          <w:sz w:val="24"/>
          <w:lang w:val="zh-CN"/>
        </w:rPr>
        <w:t>税务登记证副本或者三证合一有效证件</w:t>
      </w:r>
      <w:r w:rsidR="00E62610" w:rsidRPr="00BA2344">
        <w:rPr>
          <w:rFonts w:ascii="宋体" w:hAnsi="宋体" w:cs="宋体" w:hint="eastAsia"/>
          <w:sz w:val="24"/>
        </w:rPr>
        <w:t>的复印件</w:t>
      </w:r>
      <w:r w:rsidR="00E62610" w:rsidRPr="00BA2344">
        <w:rPr>
          <w:rFonts w:ascii="宋体" w:hAnsi="宋体" w:cs="宋体" w:hint="eastAsia"/>
          <w:sz w:val="24"/>
          <w:lang w:val="zh-CN"/>
        </w:rPr>
        <w:t>；</w:t>
      </w:r>
      <w:bookmarkEnd w:id="0"/>
    </w:p>
    <w:p w:rsidR="00864A8F" w:rsidRPr="00BA2344" w:rsidRDefault="00BA2344" w:rsidP="00BA2344">
      <w:pPr>
        <w:snapToGrid w:val="0"/>
        <w:spacing w:line="440" w:lineRule="exact"/>
        <w:rPr>
          <w:rFonts w:ascii="宋体" w:hAnsi="宋体" w:cs="宋体"/>
          <w:sz w:val="24"/>
          <w:lang w:val="zh-CN"/>
        </w:rPr>
      </w:pPr>
      <w:r w:rsidRPr="00BA2344">
        <w:rPr>
          <w:rFonts w:ascii="宋体" w:hAnsi="宋体" w:cs="宋体" w:hint="eastAsia"/>
          <w:color w:val="000000"/>
          <w:sz w:val="24"/>
        </w:rPr>
        <w:t>3、</w:t>
      </w:r>
      <w:r w:rsidR="00864A8F" w:rsidRPr="00BA2344">
        <w:rPr>
          <w:rFonts w:ascii="宋体" w:hAnsi="宋体" w:cs="宋体" w:hint="eastAsia"/>
          <w:color w:val="000000"/>
          <w:sz w:val="24"/>
        </w:rPr>
        <w:t>具有良好的商业信誉和健全的财务会计制度（需提供2015年度财务审计报告或2016年度任意3个月/季的财务报表）</w:t>
      </w:r>
    </w:p>
    <w:p w:rsidR="00864A8F" w:rsidRPr="00BA2344" w:rsidRDefault="00BA2344" w:rsidP="00BA2344">
      <w:pPr>
        <w:snapToGrid w:val="0"/>
        <w:spacing w:line="440" w:lineRule="exact"/>
        <w:rPr>
          <w:rFonts w:ascii="宋体" w:hAnsi="宋体" w:cs="宋体"/>
          <w:sz w:val="24"/>
          <w:lang w:val="zh-CN"/>
        </w:rPr>
      </w:pPr>
      <w:r w:rsidRPr="00BA2344">
        <w:rPr>
          <w:rFonts w:ascii="宋体" w:hAnsi="宋体" w:cs="宋体" w:hint="eastAsia"/>
          <w:color w:val="000000"/>
          <w:sz w:val="24"/>
        </w:rPr>
        <w:t>4、</w:t>
      </w:r>
      <w:r w:rsidR="00864A8F" w:rsidRPr="00BA2344">
        <w:rPr>
          <w:rFonts w:ascii="宋体" w:hAnsi="宋体" w:cs="宋体" w:hint="eastAsia"/>
          <w:color w:val="000000"/>
          <w:sz w:val="24"/>
        </w:rPr>
        <w:t>具有依法缴纳社会保障资金和缴纳税款的良好记录(需提供</w:t>
      </w:r>
      <w:r w:rsidR="006E7FDF">
        <w:rPr>
          <w:rFonts w:ascii="宋体" w:hAnsi="宋体" w:cs="宋体" w:hint="eastAsia"/>
          <w:color w:val="000000"/>
          <w:sz w:val="24"/>
        </w:rPr>
        <w:t>2016</w:t>
      </w:r>
      <w:r w:rsidR="00864A8F" w:rsidRPr="00BA2344">
        <w:rPr>
          <w:rFonts w:ascii="宋体" w:hAnsi="宋体" w:cs="宋体" w:hint="eastAsia"/>
          <w:color w:val="000000"/>
          <w:sz w:val="24"/>
        </w:rPr>
        <w:t>年度任意3个月的纳税及社保记录证明材料）</w:t>
      </w:r>
    </w:p>
    <w:p w:rsidR="00E62610" w:rsidRPr="00BA2344" w:rsidRDefault="00BA2344" w:rsidP="00BA2344">
      <w:pPr>
        <w:snapToGrid w:val="0"/>
        <w:spacing w:line="400" w:lineRule="exact"/>
        <w:rPr>
          <w:rFonts w:ascii="宋体" w:hAnsi="宋体"/>
          <w:color w:val="000000"/>
          <w:kern w:val="28"/>
          <w:sz w:val="24"/>
        </w:rPr>
      </w:pPr>
      <w:r w:rsidRPr="00BA2344">
        <w:rPr>
          <w:rFonts w:ascii="宋体" w:hAnsi="宋体" w:hint="eastAsia"/>
          <w:color w:val="000000"/>
          <w:sz w:val="24"/>
        </w:rPr>
        <w:t>5、</w:t>
      </w:r>
      <w:r w:rsidR="00E62610" w:rsidRPr="00BA2344">
        <w:rPr>
          <w:rFonts w:ascii="宋体" w:hAnsi="宋体" w:hint="eastAsia"/>
          <w:color w:val="000000"/>
          <w:sz w:val="24"/>
        </w:rPr>
        <w:t>供应商必须对本项目内所有的内容进行投标，不允许只对其中部分内容进行投标，否则投标文件将被拒绝。</w:t>
      </w:r>
    </w:p>
    <w:p w:rsidR="00D153DA" w:rsidRPr="00C34072" w:rsidRDefault="00587144" w:rsidP="006E7FDF">
      <w:pPr>
        <w:tabs>
          <w:tab w:val="left" w:pos="540"/>
          <w:tab w:val="left" w:pos="6265"/>
        </w:tabs>
        <w:spacing w:beforeLines="50"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785A1E" w:rsidRPr="00C34072">
        <w:rPr>
          <w:rFonts w:ascii="宋体" w:hAnsi="宋体" w:cs="宋体" w:hint="eastAsia"/>
          <w:kern w:val="0"/>
          <w:sz w:val="24"/>
        </w:rPr>
        <w:t>、</w:t>
      </w:r>
      <w:r w:rsidR="00785A1E" w:rsidRPr="00C34072">
        <w:rPr>
          <w:rFonts w:ascii="宋体" w:hAnsi="宋体" w:cs="宋体" w:hint="eastAsia"/>
          <w:b/>
          <w:kern w:val="0"/>
          <w:sz w:val="24"/>
        </w:rPr>
        <w:t>资格预审</w:t>
      </w:r>
      <w:r w:rsidR="00785A1E" w:rsidRPr="00C34072">
        <w:rPr>
          <w:rFonts w:ascii="宋体" w:hAnsi="宋体" w:hint="eastAsia"/>
          <w:b/>
          <w:sz w:val="24"/>
        </w:rPr>
        <w:t>报名</w:t>
      </w:r>
      <w:r w:rsidR="00C20395">
        <w:rPr>
          <w:rFonts w:ascii="宋体" w:hAnsi="宋体" w:hint="eastAsia"/>
          <w:b/>
          <w:sz w:val="24"/>
        </w:rPr>
        <w:t>及</w:t>
      </w:r>
      <w:r w:rsidR="00785A1E" w:rsidRPr="00C34072">
        <w:rPr>
          <w:rFonts w:ascii="宋体" w:hAnsi="宋体" w:hint="eastAsia"/>
          <w:b/>
          <w:sz w:val="24"/>
        </w:rPr>
        <w:t>递交资格</w:t>
      </w:r>
      <w:r w:rsidR="00B83104">
        <w:rPr>
          <w:rFonts w:ascii="宋体" w:hAnsi="宋体" w:hint="eastAsia"/>
          <w:b/>
          <w:sz w:val="24"/>
        </w:rPr>
        <w:t>预审</w:t>
      </w:r>
      <w:r w:rsidR="00785A1E" w:rsidRPr="00C34072">
        <w:rPr>
          <w:rFonts w:ascii="宋体" w:hAnsi="宋体" w:hint="eastAsia"/>
          <w:b/>
          <w:sz w:val="24"/>
        </w:rPr>
        <w:t>文件</w:t>
      </w:r>
      <w:r w:rsidR="00545C9E">
        <w:rPr>
          <w:rFonts w:ascii="宋体" w:hAnsi="宋体" w:hint="eastAsia"/>
          <w:b/>
          <w:sz w:val="24"/>
        </w:rPr>
        <w:t>时间</w:t>
      </w:r>
      <w:r w:rsidR="00785A1E" w:rsidRPr="00C34072">
        <w:rPr>
          <w:rFonts w:ascii="宋体" w:hAnsi="宋体" w:hint="eastAsia"/>
          <w:b/>
          <w:sz w:val="24"/>
        </w:rPr>
        <w:t>地点：</w:t>
      </w:r>
      <w:r w:rsidR="00785A1E" w:rsidRPr="00C34072">
        <w:rPr>
          <w:rFonts w:ascii="宋体" w:hAnsi="宋体"/>
          <w:b/>
          <w:sz w:val="24"/>
        </w:rPr>
        <w:tab/>
      </w:r>
    </w:p>
    <w:p w:rsidR="00BA2344" w:rsidRDefault="00BA2344" w:rsidP="006E7FDF"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 w:rsidRPr="00BA2344">
        <w:rPr>
          <w:rFonts w:ascii="宋体" w:hAnsi="宋体" w:hint="eastAsia"/>
          <w:sz w:val="24"/>
        </w:rPr>
        <w:t>1、</w:t>
      </w:r>
      <w:r w:rsidR="00785A1E" w:rsidRPr="00BA2344">
        <w:rPr>
          <w:rFonts w:ascii="宋体" w:hAnsi="宋体" w:hint="eastAsia"/>
          <w:sz w:val="24"/>
        </w:rPr>
        <w:t>报名</w:t>
      </w:r>
      <w:r w:rsidR="00C20395" w:rsidRPr="00BA2344">
        <w:rPr>
          <w:rFonts w:ascii="宋体" w:hAnsi="宋体" w:hint="eastAsia"/>
          <w:sz w:val="24"/>
        </w:rPr>
        <w:t>及递交资料</w:t>
      </w:r>
      <w:r w:rsidR="00785A1E" w:rsidRPr="00BA2344">
        <w:rPr>
          <w:rFonts w:ascii="宋体" w:hAnsi="宋体" w:hint="eastAsia"/>
          <w:sz w:val="24"/>
        </w:rPr>
        <w:t>时间：</w:t>
      </w:r>
      <w:r w:rsidR="004F2325" w:rsidRPr="00BA2344">
        <w:rPr>
          <w:rFonts w:ascii="宋体" w:hAnsi="宋体" w:hint="eastAsia"/>
          <w:sz w:val="24"/>
        </w:rPr>
        <w:t xml:space="preserve"> </w:t>
      </w:r>
      <w:r w:rsidR="00785A1E" w:rsidRPr="00BA2344">
        <w:rPr>
          <w:rFonts w:ascii="宋体" w:hAnsi="宋体" w:hint="eastAsia"/>
          <w:sz w:val="24"/>
        </w:rPr>
        <w:t>201</w:t>
      </w:r>
      <w:r w:rsidR="00B03185" w:rsidRPr="00BA2344">
        <w:rPr>
          <w:rFonts w:ascii="宋体" w:hAnsi="宋体" w:hint="eastAsia"/>
          <w:sz w:val="24"/>
        </w:rPr>
        <w:t>7</w:t>
      </w:r>
      <w:r w:rsidR="00785A1E" w:rsidRPr="00BA2344">
        <w:rPr>
          <w:rFonts w:ascii="宋体" w:hAnsi="宋体" w:hint="eastAsia"/>
          <w:sz w:val="24"/>
        </w:rPr>
        <w:t>年1月</w:t>
      </w:r>
      <w:r w:rsidR="006C7DE3" w:rsidRPr="00BA2344">
        <w:rPr>
          <w:rFonts w:ascii="宋体" w:hAnsi="宋体" w:hint="eastAsia"/>
          <w:sz w:val="24"/>
        </w:rPr>
        <w:t>2</w:t>
      </w:r>
      <w:r w:rsidR="004B1251" w:rsidRPr="00BA2344">
        <w:rPr>
          <w:rFonts w:ascii="宋体" w:hAnsi="宋体" w:hint="eastAsia"/>
          <w:sz w:val="24"/>
        </w:rPr>
        <w:t>2</w:t>
      </w:r>
      <w:r w:rsidR="00785A1E" w:rsidRPr="00BA2344">
        <w:rPr>
          <w:rFonts w:ascii="宋体" w:hAnsi="宋体" w:hint="eastAsia"/>
          <w:sz w:val="24"/>
        </w:rPr>
        <w:t>日至</w:t>
      </w:r>
      <w:r w:rsidR="00B03185" w:rsidRPr="00BA2344">
        <w:rPr>
          <w:rFonts w:ascii="宋体" w:hAnsi="宋体" w:hint="eastAsia"/>
          <w:sz w:val="24"/>
        </w:rPr>
        <w:t>2017年1月2</w:t>
      </w:r>
      <w:r w:rsidR="004B1251" w:rsidRPr="00BA2344">
        <w:rPr>
          <w:rFonts w:ascii="宋体" w:hAnsi="宋体" w:hint="eastAsia"/>
          <w:sz w:val="24"/>
        </w:rPr>
        <w:t>5</w:t>
      </w:r>
      <w:r w:rsidR="00B03185" w:rsidRPr="00BA2344">
        <w:rPr>
          <w:rFonts w:ascii="宋体" w:hAnsi="宋体" w:hint="eastAsia"/>
          <w:sz w:val="24"/>
        </w:rPr>
        <w:t>日</w:t>
      </w:r>
      <w:r w:rsidR="00785A1E" w:rsidRPr="00BA2344">
        <w:rPr>
          <w:rFonts w:ascii="宋体" w:hAnsi="宋体" w:hint="eastAsia"/>
          <w:sz w:val="24"/>
        </w:rPr>
        <w:t>，</w:t>
      </w:r>
    </w:p>
    <w:p w:rsidR="00D153DA" w:rsidRPr="00BA2344" w:rsidRDefault="00785A1E" w:rsidP="006E7FDF"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 w:rsidRPr="00BA2344">
        <w:rPr>
          <w:rFonts w:ascii="宋体" w:hAnsi="宋体" w:hint="eastAsia"/>
          <w:sz w:val="24"/>
        </w:rPr>
        <w:t>上午09：00-11：30</w:t>
      </w:r>
      <w:r w:rsidR="00C84476">
        <w:rPr>
          <w:rFonts w:ascii="宋体" w:hAnsi="宋体" w:hint="eastAsia"/>
          <w:sz w:val="24"/>
        </w:rPr>
        <w:t>，</w:t>
      </w:r>
      <w:r w:rsidRPr="00BA2344">
        <w:rPr>
          <w:rFonts w:ascii="宋体" w:hAnsi="宋体" w:hint="eastAsia"/>
          <w:sz w:val="24"/>
        </w:rPr>
        <w:t>下午14：30-17：00(北京时间)，逾期不再受理。</w:t>
      </w:r>
    </w:p>
    <w:p w:rsidR="00CD7A1B" w:rsidRPr="00BA2344" w:rsidRDefault="00BA2344" w:rsidP="006E7FDF"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 w:rsidRPr="00C84476">
        <w:rPr>
          <w:rFonts w:ascii="宋体" w:hAnsi="宋体" w:hint="eastAsia"/>
          <w:sz w:val="24"/>
        </w:rPr>
        <w:t>2、</w:t>
      </w:r>
      <w:r w:rsidR="00391B3F" w:rsidRPr="00C84476">
        <w:rPr>
          <w:rFonts w:ascii="宋体" w:hAnsi="宋体" w:hint="eastAsia"/>
          <w:sz w:val="24"/>
        </w:rPr>
        <w:t>资格</w:t>
      </w:r>
      <w:r w:rsidRPr="00C84476">
        <w:rPr>
          <w:rFonts w:ascii="宋体" w:hAnsi="宋体" w:hint="eastAsia"/>
          <w:sz w:val="24"/>
        </w:rPr>
        <w:t>预审</w:t>
      </w:r>
      <w:r w:rsidR="00391B3F" w:rsidRPr="00C84476">
        <w:rPr>
          <w:rFonts w:ascii="宋体" w:hAnsi="宋体" w:hint="eastAsia"/>
          <w:sz w:val="24"/>
        </w:rPr>
        <w:t xml:space="preserve">时间: </w:t>
      </w:r>
      <w:r w:rsidR="004F2325" w:rsidRPr="00C84476">
        <w:rPr>
          <w:rFonts w:ascii="宋体" w:hAnsi="宋体" w:hint="eastAsia"/>
          <w:sz w:val="24"/>
        </w:rPr>
        <w:t xml:space="preserve"> </w:t>
      </w:r>
      <w:r w:rsidR="00391B3F" w:rsidRPr="00C84476">
        <w:rPr>
          <w:rFonts w:ascii="宋体" w:hAnsi="宋体" w:hint="eastAsia"/>
          <w:sz w:val="24"/>
        </w:rPr>
        <w:t>2017年</w:t>
      </w:r>
      <w:r w:rsidR="00B83104" w:rsidRPr="00C84476">
        <w:rPr>
          <w:rFonts w:ascii="宋体" w:hAnsi="宋体" w:hint="eastAsia"/>
          <w:sz w:val="24"/>
        </w:rPr>
        <w:t>2</w:t>
      </w:r>
      <w:r w:rsidR="00391B3F" w:rsidRPr="00C84476">
        <w:rPr>
          <w:rFonts w:ascii="宋体" w:hAnsi="宋体" w:hint="eastAsia"/>
          <w:sz w:val="24"/>
        </w:rPr>
        <w:t>月</w:t>
      </w:r>
      <w:r w:rsidR="004F2325" w:rsidRPr="00C84476">
        <w:rPr>
          <w:rFonts w:ascii="宋体" w:hAnsi="宋体" w:hint="eastAsia"/>
          <w:sz w:val="24"/>
        </w:rPr>
        <w:t>6</w:t>
      </w:r>
      <w:r w:rsidR="00391B3F" w:rsidRPr="00C84476">
        <w:rPr>
          <w:rFonts w:ascii="宋体" w:hAnsi="宋体" w:hint="eastAsia"/>
          <w:sz w:val="24"/>
        </w:rPr>
        <w:t>日</w:t>
      </w:r>
      <w:r w:rsidR="00A431B1" w:rsidRPr="00C84476">
        <w:rPr>
          <w:rFonts w:ascii="宋体" w:hAnsi="宋体" w:hint="eastAsia"/>
          <w:sz w:val="24"/>
        </w:rPr>
        <w:t>下午</w:t>
      </w:r>
      <w:r w:rsidR="00391B3F" w:rsidRPr="00C84476">
        <w:rPr>
          <w:rFonts w:ascii="宋体" w:hAnsi="宋体" w:hint="eastAsia"/>
          <w:sz w:val="24"/>
        </w:rPr>
        <w:t>15：30</w:t>
      </w:r>
      <w:r w:rsidR="00093BAA" w:rsidRPr="00C84476">
        <w:rPr>
          <w:rFonts w:ascii="宋体" w:hAnsi="宋体" w:hint="eastAsia"/>
          <w:sz w:val="24"/>
        </w:rPr>
        <w:t>。</w:t>
      </w:r>
    </w:p>
    <w:p w:rsidR="009B4A85" w:rsidRPr="00BA2344" w:rsidRDefault="00BA2344" w:rsidP="006E7FDF">
      <w:pPr>
        <w:spacing w:beforeLines="20" w:line="400" w:lineRule="exact"/>
        <w:rPr>
          <w:rFonts w:ascii="宋体" w:hAnsi="宋体"/>
          <w:sz w:val="24"/>
        </w:rPr>
      </w:pPr>
      <w:r w:rsidRPr="00BA2344">
        <w:rPr>
          <w:rFonts w:ascii="宋体" w:hAnsi="宋体" w:hint="eastAsia"/>
          <w:sz w:val="24"/>
        </w:rPr>
        <w:t>3、</w:t>
      </w:r>
      <w:r w:rsidR="00A37D1B" w:rsidRPr="00BA2344">
        <w:rPr>
          <w:rFonts w:ascii="宋体" w:hAnsi="宋体" w:hint="eastAsia"/>
          <w:sz w:val="24"/>
        </w:rPr>
        <w:t>报名及递交资料地点：</w:t>
      </w:r>
      <w:r w:rsidR="00A37D1B" w:rsidRPr="00C84476">
        <w:rPr>
          <w:rFonts w:ascii="宋体" w:hAnsi="宋体" w:hint="eastAsia"/>
          <w:sz w:val="24"/>
        </w:rPr>
        <w:t>海口市蓝天路31号名门广场北区C座1006房</w:t>
      </w:r>
      <w:r w:rsidR="00C84476">
        <w:rPr>
          <w:rFonts w:ascii="宋体" w:hAnsi="宋体" w:hint="eastAsia"/>
          <w:sz w:val="24"/>
        </w:rPr>
        <w:t>。</w:t>
      </w:r>
    </w:p>
    <w:p w:rsidR="009B4A85" w:rsidRPr="00BA2344" w:rsidRDefault="00BA2344" w:rsidP="006E7FDF">
      <w:pPr>
        <w:spacing w:beforeLines="20" w:line="400" w:lineRule="exact"/>
        <w:rPr>
          <w:rFonts w:ascii="宋体" w:hAnsi="宋体"/>
          <w:sz w:val="24"/>
        </w:rPr>
      </w:pPr>
      <w:r w:rsidRPr="00C84476">
        <w:rPr>
          <w:rFonts w:ascii="宋体" w:hAnsi="宋体" w:hint="eastAsia"/>
          <w:sz w:val="24"/>
        </w:rPr>
        <w:t>4、</w:t>
      </w:r>
      <w:r w:rsidR="009B4A85" w:rsidRPr="00C84476">
        <w:rPr>
          <w:rFonts w:ascii="宋体" w:hAnsi="宋体" w:hint="eastAsia"/>
          <w:sz w:val="24"/>
        </w:rPr>
        <w:t>资格预审</w:t>
      </w:r>
      <w:r w:rsidR="009B4A85" w:rsidRPr="00BA2344">
        <w:rPr>
          <w:rFonts w:ascii="宋体" w:hAnsi="宋体" w:hint="eastAsia"/>
          <w:sz w:val="24"/>
        </w:rPr>
        <w:t>文件:</w:t>
      </w:r>
      <w:r w:rsidR="00B83104" w:rsidRPr="00BA2344">
        <w:rPr>
          <w:rFonts w:ascii="宋体" w:hAnsi="宋体" w:hint="eastAsia"/>
          <w:sz w:val="24"/>
        </w:rPr>
        <w:t xml:space="preserve"> </w:t>
      </w:r>
      <w:r w:rsidR="00BF65AA" w:rsidRPr="00BA2344">
        <w:rPr>
          <w:rFonts w:ascii="宋体" w:hAnsi="宋体" w:hint="eastAsia"/>
          <w:sz w:val="24"/>
        </w:rPr>
        <w:t>按上述投标人资格预审</w:t>
      </w:r>
      <w:r w:rsidR="006450A2" w:rsidRPr="00BA2344">
        <w:rPr>
          <w:rFonts w:ascii="宋体" w:hAnsi="宋体" w:hint="eastAsia"/>
          <w:sz w:val="24"/>
        </w:rPr>
        <w:t>准入</w:t>
      </w:r>
      <w:r w:rsidR="00BF65AA" w:rsidRPr="00BA2344">
        <w:rPr>
          <w:rFonts w:ascii="宋体" w:hAnsi="宋体" w:hint="eastAsia"/>
          <w:sz w:val="24"/>
        </w:rPr>
        <w:t>条件所需</w:t>
      </w:r>
      <w:r w:rsidR="00512960" w:rsidRPr="00BA2344">
        <w:rPr>
          <w:rFonts w:ascii="宋体" w:hAnsi="宋体" w:hint="eastAsia"/>
          <w:sz w:val="24"/>
        </w:rPr>
        <w:t>提供</w:t>
      </w:r>
      <w:r w:rsidR="0055082E" w:rsidRPr="00BA2344">
        <w:rPr>
          <w:rFonts w:ascii="宋体" w:hAnsi="宋体" w:hint="eastAsia"/>
          <w:sz w:val="24"/>
        </w:rPr>
        <w:t>材料,并附</w:t>
      </w:r>
      <w:r w:rsidR="00785A1E" w:rsidRPr="00BA2344">
        <w:rPr>
          <w:rFonts w:ascii="宋体" w:hAnsi="宋体" w:hint="eastAsia"/>
          <w:sz w:val="24"/>
        </w:rPr>
        <w:t>经办人身份证、法人代表身份证以及法</w:t>
      </w:r>
      <w:r w:rsidR="0055082E" w:rsidRPr="00BA2344">
        <w:rPr>
          <w:rFonts w:ascii="宋体" w:hAnsi="宋体" w:hint="eastAsia"/>
          <w:sz w:val="24"/>
        </w:rPr>
        <w:t>定</w:t>
      </w:r>
      <w:r w:rsidR="00785A1E" w:rsidRPr="00BA2344">
        <w:rPr>
          <w:rFonts w:ascii="宋体" w:hAnsi="宋体" w:hint="eastAsia"/>
          <w:sz w:val="24"/>
        </w:rPr>
        <w:t>代表人授权书。</w:t>
      </w:r>
      <w:r w:rsidR="00545C9E" w:rsidRPr="00BA2344">
        <w:rPr>
          <w:rFonts w:ascii="宋体" w:hAnsi="宋体" w:hint="eastAsia"/>
          <w:sz w:val="24"/>
        </w:rPr>
        <w:t>上述材料核验原件收取加盖单位</w:t>
      </w:r>
      <w:r w:rsidR="00545C9E" w:rsidRPr="00BA2344">
        <w:rPr>
          <w:rFonts w:ascii="宋体" w:hAnsi="宋体" w:hint="eastAsia"/>
          <w:sz w:val="24"/>
        </w:rPr>
        <w:lastRenderedPageBreak/>
        <w:t>公章复印件（法定代表人授权书收原件）</w:t>
      </w:r>
      <w:r w:rsidR="004F2325" w:rsidRPr="00BA2344">
        <w:rPr>
          <w:rFonts w:ascii="宋体" w:hAnsi="宋体" w:hint="eastAsia"/>
          <w:sz w:val="24"/>
        </w:rPr>
        <w:t>。</w:t>
      </w:r>
    </w:p>
    <w:p w:rsidR="009B4A85" w:rsidRPr="00BA2344" w:rsidRDefault="00BA2344" w:rsidP="006E7FDF">
      <w:pPr>
        <w:spacing w:beforeLines="20" w:line="400" w:lineRule="exact"/>
        <w:rPr>
          <w:rFonts w:ascii="宋体" w:hAnsi="宋体"/>
          <w:sz w:val="24"/>
        </w:rPr>
      </w:pPr>
      <w:r w:rsidRPr="00C84476">
        <w:rPr>
          <w:rFonts w:ascii="宋体" w:hAnsi="宋体" w:hint="eastAsia"/>
          <w:sz w:val="24"/>
        </w:rPr>
        <w:t>5、</w:t>
      </w:r>
      <w:r w:rsidR="009B4A85" w:rsidRPr="00C84476">
        <w:rPr>
          <w:rFonts w:ascii="宋体" w:hAnsi="宋体" w:hint="eastAsia"/>
          <w:sz w:val="24"/>
        </w:rPr>
        <w:t>资格预审文件必须包含“资格预审准入条件”中要求出具的资质文件，并且资格预审文件递交时必须密封。</w:t>
      </w:r>
    </w:p>
    <w:p w:rsidR="00D153DA" w:rsidRPr="00C34072" w:rsidRDefault="00587144" w:rsidP="006E7FDF">
      <w:pPr>
        <w:tabs>
          <w:tab w:val="left" w:pos="540"/>
        </w:tabs>
        <w:spacing w:beforeLines="50"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785A1E" w:rsidRPr="00C34072">
        <w:rPr>
          <w:rFonts w:ascii="宋体" w:hAnsi="宋体" w:hint="eastAsia"/>
          <w:b/>
          <w:sz w:val="24"/>
        </w:rPr>
        <w:t>、采购代理机构名称、地址和联系方式:</w:t>
      </w:r>
    </w:p>
    <w:p w:rsidR="00D153DA" w:rsidRPr="00C34072" w:rsidRDefault="00785A1E">
      <w:pPr>
        <w:spacing w:line="400" w:lineRule="exact"/>
        <w:rPr>
          <w:rFonts w:ascii="宋体" w:hAnsi="宋体" w:cs="Tahoma"/>
          <w:sz w:val="24"/>
        </w:rPr>
      </w:pPr>
      <w:r w:rsidRPr="00C34072">
        <w:rPr>
          <w:rFonts w:ascii="宋体" w:hAnsi="宋体" w:cs="Tahoma" w:hint="eastAsia"/>
          <w:sz w:val="24"/>
        </w:rPr>
        <w:t xml:space="preserve">1、名称：海南和正招标有限公司 </w:t>
      </w:r>
    </w:p>
    <w:p w:rsidR="00D153DA" w:rsidRPr="00C34072" w:rsidRDefault="00785A1E">
      <w:pPr>
        <w:spacing w:line="400" w:lineRule="exact"/>
        <w:rPr>
          <w:rFonts w:ascii="宋体" w:hAnsi="宋体" w:cs="Tahoma"/>
          <w:sz w:val="24"/>
        </w:rPr>
      </w:pPr>
      <w:r w:rsidRPr="00C34072">
        <w:rPr>
          <w:rFonts w:ascii="宋体" w:hAnsi="宋体" w:cs="Tahoma" w:hint="eastAsia"/>
          <w:sz w:val="24"/>
        </w:rPr>
        <w:t>2、地址：</w:t>
      </w:r>
      <w:r w:rsidR="00C65654" w:rsidRPr="00C34072">
        <w:rPr>
          <w:rFonts w:ascii="宋体" w:hAnsi="宋体" w:cs="Tahoma" w:hint="eastAsia"/>
          <w:kern w:val="28"/>
          <w:sz w:val="24"/>
        </w:rPr>
        <w:t>海口市蓝天路31号名门广场北区C座1006房</w:t>
      </w:r>
    </w:p>
    <w:p w:rsidR="00587144" w:rsidRDefault="00785A1E">
      <w:pPr>
        <w:spacing w:line="400" w:lineRule="exact"/>
        <w:rPr>
          <w:rFonts w:ascii="宋体" w:hAnsi="宋体" w:cs="Tahoma"/>
          <w:sz w:val="24"/>
        </w:rPr>
      </w:pPr>
      <w:r w:rsidRPr="00C34072">
        <w:rPr>
          <w:rFonts w:ascii="宋体" w:hAnsi="宋体" w:cs="Tahoma" w:hint="eastAsia"/>
          <w:sz w:val="24"/>
        </w:rPr>
        <w:t>3、联系人：</w:t>
      </w:r>
      <w:r w:rsidR="00587144">
        <w:rPr>
          <w:rFonts w:ascii="宋体" w:hAnsi="宋体" w:cs="Tahoma" w:hint="eastAsia"/>
          <w:sz w:val="24"/>
        </w:rPr>
        <w:t>豆</w:t>
      </w:r>
      <w:r w:rsidRPr="00C34072">
        <w:rPr>
          <w:rFonts w:ascii="宋体" w:hAnsi="宋体" w:cs="Tahoma" w:hint="eastAsia"/>
          <w:sz w:val="24"/>
        </w:rPr>
        <w:t xml:space="preserve">小姐    </w:t>
      </w:r>
    </w:p>
    <w:p w:rsidR="00C84476" w:rsidRDefault="00587144">
      <w:pPr>
        <w:spacing w:line="400" w:lineRule="exact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4、</w:t>
      </w:r>
      <w:r w:rsidRPr="00C34072">
        <w:rPr>
          <w:rFonts w:ascii="宋体" w:hAnsi="宋体" w:cs="Tahoma" w:hint="eastAsia"/>
          <w:sz w:val="24"/>
        </w:rPr>
        <w:t>电话及</w:t>
      </w:r>
      <w:r w:rsidR="00785A1E" w:rsidRPr="00C34072">
        <w:rPr>
          <w:rFonts w:ascii="宋体" w:hAnsi="宋体" w:cs="Tahoma" w:hint="eastAsia"/>
          <w:sz w:val="24"/>
        </w:rPr>
        <w:t>传真：0898-66261680</w:t>
      </w:r>
    </w:p>
    <w:p w:rsidR="00C84476" w:rsidRDefault="00C84476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cs="Tahoma" w:hint="eastAsia"/>
          <w:sz w:val="24"/>
        </w:rPr>
        <w:t>五、采购人</w:t>
      </w:r>
      <w:r w:rsidRPr="00C34072">
        <w:rPr>
          <w:rFonts w:ascii="宋体" w:hAnsi="宋体" w:hint="eastAsia"/>
          <w:b/>
          <w:sz w:val="24"/>
        </w:rPr>
        <w:t>名称、地址和联系方式:</w:t>
      </w:r>
    </w:p>
    <w:p w:rsidR="00C84476" w:rsidRPr="00C84476" w:rsidRDefault="00C84476">
      <w:pPr>
        <w:spacing w:line="400" w:lineRule="exact"/>
        <w:rPr>
          <w:rFonts w:ascii="宋体" w:hAnsi="宋体" w:cs="Tahoma"/>
          <w:kern w:val="28"/>
          <w:sz w:val="24"/>
        </w:rPr>
      </w:pPr>
      <w:r w:rsidRPr="00C84476">
        <w:rPr>
          <w:rFonts w:ascii="宋体" w:hAnsi="宋体" w:cs="Tahoma" w:hint="eastAsia"/>
          <w:kern w:val="28"/>
          <w:sz w:val="24"/>
        </w:rPr>
        <w:t>1、名称：海南省三沙市气象局</w:t>
      </w:r>
    </w:p>
    <w:p w:rsidR="00C84476" w:rsidRPr="00C84476" w:rsidRDefault="00C84476">
      <w:pPr>
        <w:spacing w:line="400" w:lineRule="exact"/>
        <w:rPr>
          <w:rFonts w:ascii="宋体" w:hAnsi="宋体" w:cs="Tahoma"/>
          <w:kern w:val="28"/>
          <w:sz w:val="24"/>
        </w:rPr>
      </w:pPr>
      <w:r w:rsidRPr="00C84476">
        <w:rPr>
          <w:rFonts w:ascii="宋体" w:hAnsi="宋体" w:cs="Tahoma" w:hint="eastAsia"/>
          <w:kern w:val="28"/>
          <w:sz w:val="24"/>
        </w:rPr>
        <w:t>2、地址：海口市</w:t>
      </w:r>
    </w:p>
    <w:p w:rsidR="00C84476" w:rsidRPr="00C84476" w:rsidRDefault="00C84476">
      <w:pPr>
        <w:spacing w:line="400" w:lineRule="exact"/>
        <w:rPr>
          <w:rFonts w:ascii="宋体" w:hAnsi="宋体" w:cs="Tahoma"/>
          <w:kern w:val="28"/>
          <w:sz w:val="24"/>
        </w:rPr>
      </w:pPr>
      <w:r w:rsidRPr="00C84476">
        <w:rPr>
          <w:rFonts w:ascii="宋体" w:hAnsi="宋体" w:cs="Tahoma" w:hint="eastAsia"/>
          <w:kern w:val="28"/>
          <w:sz w:val="24"/>
        </w:rPr>
        <w:t>3、联系人：陈长丘</w:t>
      </w:r>
    </w:p>
    <w:p w:rsidR="00C84476" w:rsidRPr="00C84476" w:rsidRDefault="00C84476">
      <w:pPr>
        <w:spacing w:line="400" w:lineRule="exact"/>
        <w:rPr>
          <w:rFonts w:ascii="宋体" w:hAnsi="宋体" w:cs="Tahoma"/>
          <w:kern w:val="28"/>
          <w:sz w:val="24"/>
        </w:rPr>
      </w:pPr>
      <w:r w:rsidRPr="00C84476">
        <w:rPr>
          <w:rFonts w:ascii="宋体" w:hAnsi="宋体" w:cs="Tahoma" w:hint="eastAsia"/>
          <w:kern w:val="28"/>
          <w:sz w:val="24"/>
        </w:rPr>
        <w:t>4、联系电话：13368976475</w:t>
      </w:r>
    </w:p>
    <w:p w:rsidR="00587144" w:rsidRDefault="00587144" w:rsidP="006E7FDF">
      <w:pPr>
        <w:spacing w:beforeLines="50"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五、信息公布</w:t>
      </w:r>
      <w:r>
        <w:rPr>
          <w:rFonts w:ascii="宋体" w:hAnsi="宋体" w:hint="eastAsia"/>
          <w:color w:val="000000"/>
          <w:sz w:val="24"/>
        </w:rPr>
        <w:t>：</w:t>
      </w:r>
      <w:r w:rsidR="000E0E94">
        <w:rPr>
          <w:rFonts w:ascii="宋体" w:hAnsi="宋体" w:hint="eastAsia"/>
          <w:color w:val="000000"/>
          <w:sz w:val="24"/>
        </w:rPr>
        <w:t>资格</w:t>
      </w:r>
      <w:r>
        <w:rPr>
          <w:rFonts w:ascii="宋体" w:hAnsi="宋体" w:hint="eastAsia"/>
          <w:color w:val="000000"/>
          <w:sz w:val="24"/>
        </w:rPr>
        <w:t>预审结果及邀请招标</w:t>
      </w:r>
      <w:r>
        <w:rPr>
          <w:rFonts w:ascii="宋体" w:hAnsi="宋体" w:cs="宋体" w:hint="eastAsia"/>
          <w:color w:val="000000"/>
          <w:sz w:val="24"/>
        </w:rPr>
        <w:t>公告、采购文件修改或澄清等信息，将在中国海南政府采购网</w:t>
      </w:r>
      <w:r>
        <w:rPr>
          <w:rFonts w:ascii="宋体" w:hAnsi="宋体" w:cs="宋体"/>
          <w:color w:val="000000"/>
          <w:sz w:val="24"/>
        </w:rPr>
        <w:t>(</w:t>
      </w:r>
      <w:hyperlink r:id="rId9" w:history="1">
        <w:r w:rsidRPr="002474B2">
          <w:rPr>
            <w:rStyle w:val="a7"/>
            <w:rFonts w:ascii="宋体" w:hAnsi="宋体" w:cs="宋体"/>
            <w:sz w:val="24"/>
          </w:rPr>
          <w:t>http://www.ccgp-hainan.gov.cn</w:t>
        </w:r>
      </w:hyperlink>
      <w:r>
        <w:rPr>
          <w:rFonts w:ascii="宋体" w:hAnsi="宋体" w:cs="宋体"/>
          <w:color w:val="000000"/>
          <w:sz w:val="24"/>
        </w:rPr>
        <w:t>)</w:t>
      </w:r>
      <w:r>
        <w:rPr>
          <w:rFonts w:ascii="宋体" w:hAnsi="宋体" w:cs="宋体" w:hint="eastAsia"/>
          <w:color w:val="000000"/>
          <w:sz w:val="24"/>
        </w:rPr>
        <w:t>及</w:t>
      </w:r>
      <w:r>
        <w:rPr>
          <w:rFonts w:ascii="Verdana" w:hAnsi="Verdana"/>
          <w:color w:val="000000"/>
          <w:sz w:val="24"/>
        </w:rPr>
        <w:t>海南省人民政府政务服务中心网</w:t>
      </w:r>
      <w:r>
        <w:rPr>
          <w:rFonts w:ascii="宋体" w:hAnsi="宋体" w:cs="宋体" w:hint="eastAsia"/>
          <w:color w:val="000000"/>
          <w:sz w:val="24"/>
        </w:rPr>
        <w:t>(</w:t>
      </w:r>
      <w:r>
        <w:rPr>
          <w:rFonts w:ascii="宋体" w:hAnsi="宋体" w:cs="宋体"/>
          <w:color w:val="000000"/>
          <w:sz w:val="24"/>
        </w:rPr>
        <w:t>http://www.hizw.gov.cn</w:t>
      </w:r>
      <w:r>
        <w:rPr>
          <w:rFonts w:ascii="宋体" w:hAnsi="宋体" w:cs="宋体" w:hint="eastAsia"/>
          <w:color w:val="000000"/>
          <w:sz w:val="24"/>
        </w:rPr>
        <w:t>)媒体上发布。</w:t>
      </w:r>
    </w:p>
    <w:p w:rsidR="00BA2344" w:rsidRPr="00C34072" w:rsidRDefault="00BA2344" w:rsidP="006E7FDF">
      <w:pPr>
        <w:spacing w:beforeLines="50" w:line="400" w:lineRule="exact"/>
        <w:rPr>
          <w:rFonts w:ascii="宋体" w:hAnsi="宋体" w:cs="Tahoma"/>
          <w:sz w:val="24"/>
        </w:rPr>
      </w:pPr>
    </w:p>
    <w:p w:rsidR="00D153DA" w:rsidRPr="00C34072" w:rsidRDefault="00D153DA" w:rsidP="00C34072">
      <w:pPr>
        <w:ind w:firstLineChars="1650" w:firstLine="3960"/>
        <w:jc w:val="right"/>
        <w:rPr>
          <w:rFonts w:ascii="宋体" w:hAnsi="宋体"/>
          <w:sz w:val="24"/>
        </w:rPr>
      </w:pPr>
    </w:p>
    <w:p w:rsidR="00BA2344" w:rsidRDefault="00BA2344" w:rsidP="00C34072">
      <w:pPr>
        <w:ind w:firstLineChars="1650" w:firstLine="3960"/>
        <w:jc w:val="right"/>
        <w:rPr>
          <w:rFonts w:ascii="宋体" w:hAnsi="宋体"/>
          <w:sz w:val="24"/>
        </w:rPr>
      </w:pPr>
    </w:p>
    <w:p w:rsidR="00D153DA" w:rsidRPr="00C34072" w:rsidRDefault="00785A1E" w:rsidP="001017E7">
      <w:pPr>
        <w:ind w:firstLineChars="1650" w:firstLine="3960"/>
        <w:jc w:val="right"/>
        <w:rPr>
          <w:rFonts w:ascii="宋体" w:hAnsi="宋体"/>
          <w:sz w:val="24"/>
        </w:rPr>
      </w:pPr>
      <w:r w:rsidRPr="00C34072">
        <w:rPr>
          <w:rFonts w:ascii="宋体" w:hAnsi="宋体" w:hint="eastAsia"/>
          <w:sz w:val="24"/>
        </w:rPr>
        <w:t>海南和正招标有限公司</w:t>
      </w:r>
    </w:p>
    <w:p w:rsidR="00D153DA" w:rsidRPr="00C34072" w:rsidRDefault="00BA2344" w:rsidP="001017E7">
      <w:pPr>
        <w:jc w:val="right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</w:t>
      </w:r>
      <w:r w:rsidR="00785A1E" w:rsidRPr="00C34072">
        <w:rPr>
          <w:rFonts w:ascii="宋体" w:hAnsi="宋体" w:hint="eastAsia"/>
          <w:sz w:val="24"/>
        </w:rPr>
        <w:t>二○一</w:t>
      </w:r>
      <w:r w:rsidR="004B1251">
        <w:rPr>
          <w:rFonts w:ascii="宋体" w:hAnsi="宋体" w:hint="eastAsia"/>
          <w:sz w:val="24"/>
        </w:rPr>
        <w:t>七</w:t>
      </w:r>
      <w:r w:rsidR="00785A1E" w:rsidRPr="00C34072">
        <w:rPr>
          <w:rFonts w:ascii="宋体" w:hAnsi="宋体" w:hint="eastAsia"/>
          <w:sz w:val="24"/>
        </w:rPr>
        <w:t>年</w:t>
      </w:r>
      <w:r w:rsidR="004B1251">
        <w:rPr>
          <w:rFonts w:ascii="宋体" w:hAnsi="宋体" w:hint="eastAsia"/>
          <w:sz w:val="24"/>
        </w:rPr>
        <w:t>一</w:t>
      </w:r>
      <w:r w:rsidR="00785A1E" w:rsidRPr="00C34072">
        <w:rPr>
          <w:rFonts w:ascii="宋体" w:hAnsi="宋体" w:hint="eastAsia"/>
          <w:sz w:val="24"/>
        </w:rPr>
        <w:t>月</w:t>
      </w:r>
      <w:r w:rsidR="006C7DE3">
        <w:rPr>
          <w:rFonts w:ascii="宋体" w:hAnsi="宋体" w:hint="eastAsia"/>
          <w:sz w:val="24"/>
        </w:rPr>
        <w:t>二十</w:t>
      </w:r>
      <w:r w:rsidR="004B1251">
        <w:rPr>
          <w:rFonts w:ascii="宋体" w:hAnsi="宋体" w:hint="eastAsia"/>
          <w:sz w:val="24"/>
        </w:rPr>
        <w:t>二</w:t>
      </w:r>
      <w:r w:rsidR="00785A1E" w:rsidRPr="00C34072">
        <w:rPr>
          <w:rFonts w:ascii="宋体" w:hAnsi="宋体" w:hint="eastAsia"/>
          <w:sz w:val="24"/>
        </w:rPr>
        <w:t>日</w:t>
      </w:r>
    </w:p>
    <w:sectPr w:rsidR="00D153DA" w:rsidRPr="00C34072" w:rsidSect="00D153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64" w:rsidRDefault="00687064" w:rsidP="00F33D8E">
      <w:r>
        <w:separator/>
      </w:r>
    </w:p>
  </w:endnote>
  <w:endnote w:type="continuationSeparator" w:id="1">
    <w:p w:rsidR="00687064" w:rsidRDefault="00687064" w:rsidP="00F3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64" w:rsidRDefault="00687064" w:rsidP="00F33D8E">
      <w:r>
        <w:separator/>
      </w:r>
    </w:p>
  </w:footnote>
  <w:footnote w:type="continuationSeparator" w:id="1">
    <w:p w:rsidR="00687064" w:rsidRDefault="00687064" w:rsidP="00F33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7957F02"/>
    <w:multiLevelType w:val="hybridMultilevel"/>
    <w:tmpl w:val="E7A2F6E2"/>
    <w:lvl w:ilvl="0" w:tplc="4B2A1E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AC432B"/>
    <w:multiLevelType w:val="hybridMultilevel"/>
    <w:tmpl w:val="AFA84AE8"/>
    <w:lvl w:ilvl="0" w:tplc="A6D2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066F27"/>
    <w:multiLevelType w:val="hybridMultilevel"/>
    <w:tmpl w:val="123E144E"/>
    <w:lvl w:ilvl="0" w:tplc="0409000F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02" w:hanging="420"/>
      </w:pPr>
    </w:lvl>
    <w:lvl w:ilvl="2" w:tplc="0409001B" w:tentative="1">
      <w:start w:val="1"/>
      <w:numFmt w:val="lowerRoman"/>
      <w:lvlText w:val="%3."/>
      <w:lvlJc w:val="righ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9" w:tentative="1">
      <w:start w:val="1"/>
      <w:numFmt w:val="lowerLetter"/>
      <w:lvlText w:val="%5)"/>
      <w:lvlJc w:val="left"/>
      <w:pPr>
        <w:ind w:left="2062" w:hanging="420"/>
      </w:pPr>
    </w:lvl>
    <w:lvl w:ilvl="5" w:tplc="0409001B" w:tentative="1">
      <w:start w:val="1"/>
      <w:numFmt w:val="lowerRoman"/>
      <w:lvlText w:val="%6."/>
      <w:lvlJc w:val="righ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9" w:tentative="1">
      <w:start w:val="1"/>
      <w:numFmt w:val="lowerLetter"/>
      <w:lvlText w:val="%8)"/>
      <w:lvlJc w:val="left"/>
      <w:pPr>
        <w:ind w:left="3322" w:hanging="420"/>
      </w:pPr>
    </w:lvl>
    <w:lvl w:ilvl="8" w:tplc="0409001B" w:tentative="1">
      <w:start w:val="1"/>
      <w:numFmt w:val="lowerRoman"/>
      <w:lvlText w:val="%9."/>
      <w:lvlJc w:val="right"/>
      <w:pPr>
        <w:ind w:left="3742" w:hanging="420"/>
      </w:pPr>
    </w:lvl>
  </w:abstractNum>
  <w:abstractNum w:abstractNumId="4">
    <w:nsid w:val="2799539A"/>
    <w:multiLevelType w:val="hybridMultilevel"/>
    <w:tmpl w:val="29DE9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FA59FA"/>
    <w:multiLevelType w:val="hybridMultilevel"/>
    <w:tmpl w:val="4E0C7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4D65FA"/>
    <w:multiLevelType w:val="hybridMultilevel"/>
    <w:tmpl w:val="77B01FD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E30FBD"/>
    <w:multiLevelType w:val="hybridMultilevel"/>
    <w:tmpl w:val="9C364966"/>
    <w:lvl w:ilvl="0" w:tplc="CA9088CC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43785E"/>
    <w:multiLevelType w:val="hybridMultilevel"/>
    <w:tmpl w:val="10E6C82E"/>
    <w:lvl w:ilvl="0" w:tplc="57A2E84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3B4F60"/>
    <w:multiLevelType w:val="hybridMultilevel"/>
    <w:tmpl w:val="D23A9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2302FA"/>
    <w:multiLevelType w:val="hybridMultilevel"/>
    <w:tmpl w:val="B5D8C454"/>
    <w:lvl w:ilvl="0" w:tplc="57A2E84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7514B4"/>
    <w:multiLevelType w:val="singleLevel"/>
    <w:tmpl w:val="587514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67C303B1"/>
    <w:multiLevelType w:val="hybridMultilevel"/>
    <w:tmpl w:val="7FB60476"/>
    <w:lvl w:ilvl="0" w:tplc="57A2E84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8D1A22"/>
    <w:multiLevelType w:val="hybridMultilevel"/>
    <w:tmpl w:val="96A25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DA"/>
    <w:rsid w:val="0008373B"/>
    <w:rsid w:val="00093BAA"/>
    <w:rsid w:val="00095F7E"/>
    <w:rsid w:val="000A59EC"/>
    <w:rsid w:val="000E0E94"/>
    <w:rsid w:val="001017E7"/>
    <w:rsid w:val="00120861"/>
    <w:rsid w:val="00247EF0"/>
    <w:rsid w:val="002764F7"/>
    <w:rsid w:val="00287309"/>
    <w:rsid w:val="002E53EE"/>
    <w:rsid w:val="00312F09"/>
    <w:rsid w:val="00391B3F"/>
    <w:rsid w:val="00405001"/>
    <w:rsid w:val="00417EA7"/>
    <w:rsid w:val="00441624"/>
    <w:rsid w:val="004B1251"/>
    <w:rsid w:val="004C564A"/>
    <w:rsid w:val="004F2325"/>
    <w:rsid w:val="00512960"/>
    <w:rsid w:val="00524935"/>
    <w:rsid w:val="00540BD1"/>
    <w:rsid w:val="00545C9E"/>
    <w:rsid w:val="0055082E"/>
    <w:rsid w:val="00587144"/>
    <w:rsid w:val="005C0883"/>
    <w:rsid w:val="006450A2"/>
    <w:rsid w:val="00687064"/>
    <w:rsid w:val="006C7DE3"/>
    <w:rsid w:val="006D570A"/>
    <w:rsid w:val="006E7FDF"/>
    <w:rsid w:val="006F10FF"/>
    <w:rsid w:val="00745FFB"/>
    <w:rsid w:val="00754DB9"/>
    <w:rsid w:val="00785A1E"/>
    <w:rsid w:val="007C0AFE"/>
    <w:rsid w:val="00817EB3"/>
    <w:rsid w:val="0083093E"/>
    <w:rsid w:val="00864A8F"/>
    <w:rsid w:val="008C0E15"/>
    <w:rsid w:val="00934C6B"/>
    <w:rsid w:val="009519D4"/>
    <w:rsid w:val="009B4A85"/>
    <w:rsid w:val="00A37D1B"/>
    <w:rsid w:val="00A431B1"/>
    <w:rsid w:val="00B03185"/>
    <w:rsid w:val="00B0495B"/>
    <w:rsid w:val="00B3253B"/>
    <w:rsid w:val="00B83104"/>
    <w:rsid w:val="00BA2344"/>
    <w:rsid w:val="00BB24CF"/>
    <w:rsid w:val="00BF65AA"/>
    <w:rsid w:val="00C066F5"/>
    <w:rsid w:val="00C20395"/>
    <w:rsid w:val="00C321E5"/>
    <w:rsid w:val="00C34072"/>
    <w:rsid w:val="00C65654"/>
    <w:rsid w:val="00C84476"/>
    <w:rsid w:val="00CD7A1B"/>
    <w:rsid w:val="00D153DA"/>
    <w:rsid w:val="00D81224"/>
    <w:rsid w:val="00E62610"/>
    <w:rsid w:val="00E700FD"/>
    <w:rsid w:val="00E8665B"/>
    <w:rsid w:val="00ED65C6"/>
    <w:rsid w:val="00ED747B"/>
    <w:rsid w:val="00F25244"/>
    <w:rsid w:val="00F25955"/>
    <w:rsid w:val="00F33D8E"/>
    <w:rsid w:val="00F81599"/>
    <w:rsid w:val="00F93B37"/>
    <w:rsid w:val="00FA26F3"/>
    <w:rsid w:val="00F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33D8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153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a5">
    <w:name w:val="表格文字"/>
    <w:basedOn w:val="a"/>
    <w:rsid w:val="00D153DA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0">
    <w:name w:val="列出段落1"/>
    <w:basedOn w:val="a"/>
    <w:uiPriority w:val="34"/>
    <w:qFormat/>
    <w:rsid w:val="00D153D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153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53D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F33D8E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6D570A"/>
    <w:pPr>
      <w:ind w:firstLineChars="200" w:firstLine="420"/>
    </w:pPr>
  </w:style>
  <w:style w:type="character" w:styleId="a7">
    <w:name w:val="Hyperlink"/>
    <w:basedOn w:val="a0"/>
    <w:unhideWhenUsed/>
    <w:rsid w:val="00587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cgp-hainan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9128C9-FC85-44B1-9198-E5078989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184</Words>
  <Characters>1050</Characters>
  <Application>Microsoft Office Word</Application>
  <DocSecurity>0</DocSecurity>
  <Lines>8</Lines>
  <Paragraphs>2</Paragraphs>
  <ScaleCrop>false</ScaleCrop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海南和正招标有限公司-三沙市交通信号红绿灯及道路测速工程项目资格预审公告</dc:title>
  <dc:creator>user</dc:creator>
  <cp:lastModifiedBy>SDWM</cp:lastModifiedBy>
  <cp:revision>27</cp:revision>
  <dcterms:created xsi:type="dcterms:W3CDTF">2017-01-20T12:16:00Z</dcterms:created>
  <dcterms:modified xsi:type="dcterms:W3CDTF">2017-01-23T02:17:00Z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