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4A0"/>
      </w:tblPr>
      <w:tblGrid>
        <w:gridCol w:w="8336"/>
      </w:tblGrid>
      <w:tr w:rsidR="00051D0B" w:rsidRPr="00051D0B">
        <w:trPr>
          <w:jc w:val="center"/>
        </w:trPr>
        <w:tc>
          <w:tcPr>
            <w:tcW w:w="0" w:type="auto"/>
            <w:vAlign w:val="center"/>
            <w:hideMark/>
          </w:tcPr>
          <w:tbl>
            <w:tblPr>
              <w:tblW w:w="5000" w:type="pct"/>
              <w:jc w:val="center"/>
              <w:tblCellMar>
                <w:top w:w="15" w:type="dxa"/>
                <w:left w:w="15" w:type="dxa"/>
                <w:bottom w:w="15" w:type="dxa"/>
                <w:right w:w="15" w:type="dxa"/>
              </w:tblCellMar>
              <w:tblLook w:val="04A0"/>
            </w:tblPr>
            <w:tblGrid>
              <w:gridCol w:w="8306"/>
            </w:tblGrid>
            <w:tr w:rsidR="00925AE0">
              <w:trPr>
                <w:trHeight w:val="3750"/>
                <w:jc w:val="center"/>
              </w:trPr>
              <w:tc>
                <w:tcPr>
                  <w:tcW w:w="0" w:type="auto"/>
                  <w:hideMark/>
                </w:tcPr>
                <w:p w:rsidR="00925AE0" w:rsidRDefault="00925AE0">
                  <w:pPr>
                    <w:pStyle w:val="1"/>
                    <w:shd w:val="clear" w:color="auto" w:fill="FFFFFF"/>
                    <w:snapToGrid w:val="0"/>
                    <w:spacing w:before="0" w:beforeAutospacing="0" w:after="0" w:afterAutospacing="0" w:line="360" w:lineRule="auto"/>
                    <w:jc w:val="center"/>
                    <w:rPr>
                      <w:color w:val="000000"/>
                    </w:rPr>
                  </w:pPr>
                  <w:r>
                    <w:rPr>
                      <w:rFonts w:ascii="黑体" w:eastAsia="黑体" w:hAnsi="黑体" w:hint="eastAsia"/>
                      <w:color w:val="000000"/>
                    </w:rPr>
                    <w:t>海南信华招标代理有限公司--三亚市公安局工勤协警服装招标公告</w:t>
                  </w:r>
                </w:p>
                <w:p w:rsidR="00925AE0" w:rsidRDefault="00925AE0">
                  <w:pPr>
                    <w:pStyle w:val="a7"/>
                    <w:shd w:val="clear" w:color="auto" w:fill="FFFFFF"/>
                    <w:snapToGrid w:val="0"/>
                    <w:spacing w:before="0" w:beforeAutospacing="0" w:after="0" w:afterAutospacing="0" w:line="360" w:lineRule="auto"/>
                    <w:ind w:firstLine="480"/>
                    <w:rPr>
                      <w:color w:val="000000"/>
                      <w:sz w:val="18"/>
                      <w:szCs w:val="18"/>
                    </w:rPr>
                  </w:pPr>
                  <w:r>
                    <w:rPr>
                      <w:rFonts w:ascii="黑体" w:eastAsia="黑体" w:hAnsi="黑体" w:hint="eastAsia"/>
                      <w:color w:val="000000"/>
                    </w:rPr>
                    <w:t xml:space="preserve">受三亚市公安局的委托，海南信华招标代理有限公司就工勤协警服装（项目编号：HNXHZB2017-007）所需的货物及相关服务组织公开招标，欢迎合格的投标人前来投标。有关事项如下： </w:t>
                  </w:r>
                </w:p>
                <w:p w:rsidR="00925AE0" w:rsidRDefault="00925AE0">
                  <w:pPr>
                    <w:shd w:val="clear" w:color="auto" w:fill="FFFFFF"/>
                    <w:snapToGrid w:val="0"/>
                    <w:spacing w:before="100" w:beforeAutospacing="1" w:after="100" w:afterAutospacing="1" w:line="360" w:lineRule="auto"/>
                    <w:rPr>
                      <w:color w:val="000000"/>
                      <w:sz w:val="24"/>
                      <w:szCs w:val="24"/>
                    </w:rPr>
                  </w:pPr>
                  <w:r>
                    <w:rPr>
                      <w:rFonts w:ascii="黑体" w:eastAsia="黑体" w:hAnsi="黑体" w:hint="eastAsia"/>
                      <w:b/>
                      <w:bCs/>
                      <w:color w:val="000000"/>
                      <w:sz w:val="28"/>
                      <w:szCs w:val="28"/>
                    </w:rPr>
                    <w:t>一、招标项目</w:t>
                  </w:r>
                </w:p>
                <w:p w:rsidR="00925AE0" w:rsidRDefault="00925AE0">
                  <w:pPr>
                    <w:shd w:val="clear" w:color="auto" w:fill="FFFFFF"/>
                    <w:snapToGrid w:val="0"/>
                    <w:spacing w:before="100" w:beforeAutospacing="1" w:after="100" w:afterAutospacing="1" w:line="360" w:lineRule="auto"/>
                    <w:ind w:firstLine="480"/>
                    <w:rPr>
                      <w:color w:val="000000"/>
                    </w:rPr>
                  </w:pPr>
                  <w:r>
                    <w:rPr>
                      <w:rFonts w:ascii="黑体" w:eastAsia="黑体" w:hAnsi="黑体" w:hint="eastAsia"/>
                      <w:color w:val="000000"/>
                    </w:rPr>
                    <w:t xml:space="preserve">1、名称：工勤协警服装 </w:t>
                  </w:r>
                </w:p>
                <w:p w:rsidR="00925AE0" w:rsidRDefault="00925AE0">
                  <w:pPr>
                    <w:shd w:val="clear" w:color="auto" w:fill="FFFFFF"/>
                    <w:snapToGrid w:val="0"/>
                    <w:spacing w:before="100" w:beforeAutospacing="1" w:after="100" w:afterAutospacing="1" w:line="360" w:lineRule="auto"/>
                    <w:ind w:firstLine="480"/>
                    <w:rPr>
                      <w:color w:val="000000"/>
                    </w:rPr>
                  </w:pPr>
                  <w:r>
                    <w:rPr>
                      <w:rFonts w:ascii="黑体" w:eastAsia="黑体" w:hAnsi="黑体" w:hint="eastAsia"/>
                      <w:color w:val="000000"/>
                    </w:rPr>
                    <w:t>2、编号：HNXHZB2017-007</w:t>
                  </w:r>
                </w:p>
                <w:p w:rsidR="00925AE0" w:rsidRDefault="00925AE0">
                  <w:pPr>
                    <w:shd w:val="clear" w:color="auto" w:fill="FFFFFF"/>
                    <w:snapToGrid w:val="0"/>
                    <w:spacing w:before="100" w:beforeAutospacing="1" w:after="100" w:afterAutospacing="1" w:line="360" w:lineRule="auto"/>
                    <w:ind w:firstLine="480"/>
                    <w:rPr>
                      <w:color w:val="000000"/>
                    </w:rPr>
                  </w:pPr>
                  <w:r>
                    <w:rPr>
                      <w:rFonts w:ascii="黑体" w:eastAsia="黑体" w:hAnsi="黑体" w:hint="eastAsia"/>
                      <w:color w:val="000000"/>
                    </w:rPr>
                    <w:t>3、用途：三亚市公安局工作需要</w:t>
                  </w:r>
                </w:p>
                <w:p w:rsidR="00925AE0" w:rsidRDefault="00925AE0">
                  <w:pPr>
                    <w:shd w:val="clear" w:color="auto" w:fill="FFFFFF"/>
                    <w:snapToGrid w:val="0"/>
                    <w:spacing w:before="100" w:beforeAutospacing="1" w:after="100" w:afterAutospacing="1" w:line="360" w:lineRule="auto"/>
                    <w:ind w:firstLine="480"/>
                    <w:rPr>
                      <w:color w:val="000000"/>
                    </w:rPr>
                  </w:pPr>
                  <w:r>
                    <w:rPr>
                      <w:rFonts w:ascii="黑体" w:eastAsia="黑体" w:hAnsi="黑体" w:hint="eastAsia"/>
                      <w:color w:val="000000"/>
                    </w:rPr>
                    <w:t>4、技术要求：见“用户需求书”</w:t>
                  </w:r>
                </w:p>
                <w:p w:rsidR="00925AE0" w:rsidRDefault="00925AE0">
                  <w:pPr>
                    <w:shd w:val="clear" w:color="auto" w:fill="FFFFFF"/>
                    <w:snapToGrid w:val="0"/>
                    <w:spacing w:before="100" w:beforeAutospacing="1" w:after="100" w:afterAutospacing="1" w:line="360" w:lineRule="auto"/>
                    <w:ind w:firstLine="480"/>
                    <w:rPr>
                      <w:color w:val="000000"/>
                    </w:rPr>
                  </w:pPr>
                  <w:r>
                    <w:rPr>
                      <w:rFonts w:ascii="黑体" w:eastAsia="黑体" w:hAnsi="黑体" w:hint="eastAsia"/>
                      <w:color w:val="000000"/>
                    </w:rPr>
                    <w:t>5、本项目预算：￥2,510,874.00</w:t>
                  </w:r>
                </w:p>
                <w:p w:rsidR="00925AE0" w:rsidRDefault="00925AE0">
                  <w:pPr>
                    <w:shd w:val="clear" w:color="auto" w:fill="FFFFFF"/>
                    <w:snapToGrid w:val="0"/>
                    <w:spacing w:before="100" w:beforeAutospacing="1" w:after="100" w:afterAutospacing="1" w:line="360" w:lineRule="auto"/>
                    <w:rPr>
                      <w:color w:val="000000"/>
                    </w:rPr>
                  </w:pPr>
                  <w:r>
                    <w:rPr>
                      <w:rFonts w:ascii="黑体" w:eastAsia="黑体" w:hAnsi="黑体" w:hint="eastAsia"/>
                      <w:b/>
                      <w:bCs/>
                      <w:color w:val="000000"/>
                      <w:sz w:val="28"/>
                      <w:szCs w:val="28"/>
                    </w:rPr>
                    <w:t>二、投标人资格要求</w:t>
                  </w:r>
                </w:p>
                <w:p w:rsidR="00925AE0" w:rsidRDefault="00925AE0">
                  <w:pPr>
                    <w:shd w:val="clear" w:color="auto" w:fill="FFFFFF"/>
                    <w:snapToGrid w:val="0"/>
                    <w:spacing w:before="100" w:beforeAutospacing="1" w:after="100" w:afterAutospacing="1" w:line="360" w:lineRule="auto"/>
                    <w:ind w:firstLine="480"/>
                    <w:rPr>
                      <w:color w:val="000000"/>
                    </w:rPr>
                  </w:pPr>
                  <w:r>
                    <w:rPr>
                      <w:rFonts w:ascii="黑体" w:eastAsia="黑体" w:hAnsi="黑体" w:hint="eastAsia"/>
                      <w:color w:val="000000"/>
                    </w:rPr>
                    <w:t>1、在中华人民共和国注册，具有独立承担民事责任能力的法人（需提供营业执照副本复印件、税务登记证复印件、组织机构代码证复印件）；</w:t>
                  </w:r>
                </w:p>
                <w:p w:rsidR="00925AE0" w:rsidRDefault="00925AE0">
                  <w:pPr>
                    <w:shd w:val="clear" w:color="auto" w:fill="FFFFFF"/>
                    <w:snapToGrid w:val="0"/>
                    <w:spacing w:before="100" w:beforeAutospacing="1" w:after="100" w:afterAutospacing="1" w:line="360" w:lineRule="auto"/>
                    <w:ind w:firstLine="480"/>
                    <w:rPr>
                      <w:color w:val="000000"/>
                    </w:rPr>
                  </w:pPr>
                  <w:r>
                    <w:rPr>
                      <w:rFonts w:ascii="黑体" w:eastAsia="黑体" w:hAnsi="黑体" w:hint="eastAsia"/>
                      <w:color w:val="000000"/>
                    </w:rPr>
                    <w:t>2、具有良好的商业信誉和健全的财务会计制度（需提供近期企业纳税证明或者会计师事务所出具的上一年度财务审计报告复印件）；</w:t>
                  </w:r>
                </w:p>
                <w:p w:rsidR="00925AE0" w:rsidRDefault="00925AE0">
                  <w:pPr>
                    <w:shd w:val="clear" w:color="auto" w:fill="FFFFFF"/>
                    <w:snapToGrid w:val="0"/>
                    <w:spacing w:before="100" w:beforeAutospacing="1" w:after="100" w:afterAutospacing="1" w:line="360" w:lineRule="auto"/>
                    <w:ind w:firstLine="480"/>
                    <w:rPr>
                      <w:color w:val="000000"/>
                    </w:rPr>
                  </w:pPr>
                  <w:r>
                    <w:rPr>
                      <w:rFonts w:ascii="黑体" w:eastAsia="黑体" w:hAnsi="黑体" w:hint="eastAsia"/>
                      <w:color w:val="000000"/>
                    </w:rPr>
                    <w:t xml:space="preserve">3、有依法缴纳社会保障资金的良好记录（需提供近期社保缴费记录复印件）； </w:t>
                  </w:r>
                </w:p>
                <w:p w:rsidR="00925AE0" w:rsidRDefault="00925AE0">
                  <w:pPr>
                    <w:shd w:val="clear" w:color="auto" w:fill="FFFFFF"/>
                    <w:snapToGrid w:val="0"/>
                    <w:spacing w:before="100" w:beforeAutospacing="1" w:after="100" w:afterAutospacing="1" w:line="360" w:lineRule="auto"/>
                    <w:ind w:firstLine="480"/>
                    <w:rPr>
                      <w:color w:val="000000"/>
                    </w:rPr>
                  </w:pPr>
                  <w:r>
                    <w:rPr>
                      <w:rFonts w:ascii="黑体" w:eastAsia="黑体" w:hAnsi="黑体" w:hint="eastAsia"/>
                      <w:color w:val="000000"/>
                    </w:rPr>
                    <w:t>4、购买本项目招标文件并缴纳投标保证金。</w:t>
                  </w:r>
                </w:p>
                <w:p w:rsidR="00925AE0" w:rsidRDefault="00925AE0">
                  <w:pPr>
                    <w:shd w:val="clear" w:color="auto" w:fill="FFFFFF"/>
                    <w:snapToGrid w:val="0"/>
                    <w:spacing w:before="100" w:beforeAutospacing="1" w:after="100" w:afterAutospacing="1" w:line="360" w:lineRule="auto"/>
                    <w:ind w:firstLine="480"/>
                    <w:rPr>
                      <w:color w:val="000000"/>
                    </w:rPr>
                  </w:pPr>
                  <w:r>
                    <w:rPr>
                      <w:rFonts w:ascii="黑体" w:eastAsia="黑体" w:hAnsi="黑体" w:hint="eastAsia"/>
                      <w:color w:val="000000"/>
                    </w:rPr>
                    <w:t>5、投标人必须加入三亚市公共资源交易诚信库；详情请登陆三亚市政务中心公共资源交易网（http://ztb.sanya.gov.cn/sanyaztb/）；</w:t>
                  </w:r>
                </w:p>
                <w:p w:rsidR="00925AE0" w:rsidRDefault="00925AE0">
                  <w:pPr>
                    <w:snapToGrid w:val="0"/>
                    <w:spacing w:before="100" w:beforeAutospacing="1" w:after="100" w:afterAutospacing="1" w:line="360" w:lineRule="auto"/>
                    <w:rPr>
                      <w:color w:val="000000"/>
                    </w:rPr>
                  </w:pPr>
                  <w:r>
                    <w:rPr>
                      <w:rFonts w:ascii="黑体" w:eastAsia="黑体" w:hAnsi="黑体" w:hint="eastAsia"/>
                      <w:b/>
                      <w:bCs/>
                      <w:color w:val="000000"/>
                      <w:sz w:val="28"/>
                      <w:szCs w:val="28"/>
                    </w:rPr>
                    <w:lastRenderedPageBreak/>
                    <w:t>三、招标文件获取</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1、时间：2017年3月27日至2017年3月31日</w:t>
                  </w:r>
                </w:p>
                <w:p w:rsidR="00925AE0" w:rsidRDefault="00925AE0">
                  <w:pPr>
                    <w:snapToGrid w:val="0"/>
                    <w:spacing w:before="100" w:beforeAutospacing="1" w:after="100" w:afterAutospacing="1" w:line="360" w:lineRule="auto"/>
                    <w:ind w:firstLine="480"/>
                    <w:rPr>
                      <w:color w:val="000000"/>
                    </w:rPr>
                  </w:pPr>
                  <w:r>
                    <w:rPr>
                      <w:rFonts w:ascii="黑体" w:eastAsia="黑体" w:hAnsi="黑体" w:hint="eastAsia"/>
                      <w:color w:val="000000"/>
                    </w:rPr>
                    <w:t>2、该项目实行网上获取招标文件，详见：三亚市政务中心公共资源网→办事指南→政府采购项目下载采购文件操作指南。</w:t>
                  </w:r>
                </w:p>
                <w:p w:rsidR="00925AE0" w:rsidRDefault="00925AE0">
                  <w:pPr>
                    <w:snapToGrid w:val="0"/>
                    <w:spacing w:before="100" w:beforeAutospacing="1" w:after="100" w:afterAutospacing="1" w:line="360" w:lineRule="auto"/>
                    <w:ind w:firstLine="480"/>
                    <w:rPr>
                      <w:color w:val="000000"/>
                    </w:rPr>
                  </w:pPr>
                  <w:r>
                    <w:rPr>
                      <w:rFonts w:ascii="黑体" w:eastAsia="黑体" w:hAnsi="黑体" w:hint="eastAsia"/>
                      <w:color w:val="000000"/>
                    </w:rPr>
                    <w:t>3、获取招标文件成功后在获取招标文件截止时间前，按系统提示完成网上支付标书款后，即可下载招标文件及其他资料。</w:t>
                  </w:r>
                </w:p>
                <w:p w:rsidR="00925AE0" w:rsidRDefault="00925AE0">
                  <w:pPr>
                    <w:snapToGrid w:val="0"/>
                    <w:spacing w:before="100" w:beforeAutospacing="1" w:after="100" w:afterAutospacing="1" w:line="360" w:lineRule="auto"/>
                    <w:ind w:firstLine="480"/>
                    <w:rPr>
                      <w:color w:val="000000"/>
                    </w:rPr>
                  </w:pPr>
                  <w:r>
                    <w:rPr>
                      <w:rFonts w:ascii="黑体" w:eastAsia="黑体" w:hAnsi="黑体" w:hint="eastAsia"/>
                      <w:color w:val="000000"/>
                    </w:rPr>
                    <w:t>4、标书售价：￥100元/套，投标保证金为：￥2</w:t>
                  </w:r>
                  <w:r>
                    <w:rPr>
                      <w:rStyle w:val="bord3"/>
                      <w:rFonts w:ascii="黑体" w:eastAsia="黑体" w:hAnsi="黑体" w:hint="eastAsia"/>
                      <w:color w:val="000000"/>
                    </w:rPr>
                    <w:t>0,000.00</w:t>
                  </w:r>
                  <w:r>
                    <w:rPr>
                      <w:rFonts w:ascii="黑体" w:eastAsia="黑体" w:hAnsi="黑体" w:hint="eastAsia"/>
                      <w:color w:val="000000"/>
                    </w:rPr>
                    <w:t>元。</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5、投标保证金必须转账到招标代理机构以下账户并注明汇款单位、项目编号以及项目名称（有分包，则同时注明包号）。投标保证金必须在投标截止时间前到账，否则投标无效。</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6、招标文件内容如有澄清或修改，澄清或修改的内容在中国海南政府采购网及三亚市政务中心公共资源交易网（ http://ztb.sanya.gov.cn/sanyaztb/）上发布，招标人不再以书面形式通知所有招标文件收受人。</w:t>
                  </w:r>
                </w:p>
                <w:p w:rsidR="00925AE0" w:rsidRDefault="00925AE0">
                  <w:pPr>
                    <w:tabs>
                      <w:tab w:val="left" w:pos="4680"/>
                    </w:tabs>
                    <w:snapToGrid w:val="0"/>
                    <w:spacing w:before="100" w:beforeAutospacing="1" w:after="100" w:afterAutospacing="1" w:line="360" w:lineRule="auto"/>
                    <w:rPr>
                      <w:color w:val="000000"/>
                    </w:rPr>
                  </w:pPr>
                  <w:r>
                    <w:rPr>
                      <w:rFonts w:ascii="黑体" w:eastAsia="黑体" w:hAnsi="黑体" w:hint="eastAsia"/>
                      <w:b/>
                      <w:bCs/>
                      <w:color w:val="000000"/>
                      <w:sz w:val="30"/>
                      <w:szCs w:val="30"/>
                    </w:rPr>
                    <w:t>四、投标截止时间、开标时间及地点</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1、递交投标文件时间：2017年4月20日09：00；</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2、投标截止时间：2017年4月20日09：00；</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3、开标时间：2017年4月20日09：00；</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4、开标地点：三亚市政务中心公共资源交易大厅第三开标室；</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5、公告发布媒介：</w:t>
                  </w:r>
                  <w:hyperlink r:id="rId6" w:history="1">
                    <w:r>
                      <w:rPr>
                        <w:rStyle w:val="a3"/>
                        <w:rFonts w:ascii="黑体" w:eastAsia="黑体" w:hAnsi="黑体" w:hint="eastAsia"/>
                        <w:color w:val="auto"/>
                      </w:rPr>
                      <w:t>www.ccgp-hainan.gov.cn</w:t>
                    </w:r>
                  </w:hyperlink>
                  <w:r>
                    <w:rPr>
                      <w:rFonts w:ascii="黑体" w:eastAsia="黑体" w:hAnsi="黑体" w:hint="eastAsia"/>
                      <w:color w:val="000000"/>
                    </w:rPr>
                    <w:t>、</w:t>
                  </w:r>
                  <w:hyperlink r:id="rId7" w:history="1">
                    <w:r>
                      <w:rPr>
                        <w:rStyle w:val="a3"/>
                        <w:rFonts w:ascii="黑体" w:eastAsia="黑体" w:hAnsi="黑体" w:hint="eastAsia"/>
                        <w:b/>
                        <w:bCs/>
                        <w:color w:val="auto"/>
                        <w:szCs w:val="21"/>
                      </w:rPr>
                      <w:t>http://ztb.sanya.gov.cn</w:t>
                    </w:r>
                  </w:hyperlink>
                  <w:r>
                    <w:rPr>
                      <w:rFonts w:ascii="黑体" w:eastAsia="黑体" w:hAnsi="黑体" w:hint="eastAsia"/>
                      <w:color w:val="000000"/>
                    </w:rPr>
                    <w:t>、</w:t>
                  </w:r>
                  <w:hyperlink r:id="rId8" w:history="1">
                    <w:r>
                      <w:rPr>
                        <w:rStyle w:val="a3"/>
                        <w:rFonts w:ascii="黑体" w:eastAsia="黑体" w:hAnsi="黑体" w:hint="eastAsia"/>
                        <w:color w:val="auto"/>
                        <w:szCs w:val="21"/>
                      </w:rPr>
                      <w:t>www.hainan.gov.cn</w:t>
                    </w:r>
                  </w:hyperlink>
                  <w:r>
                    <w:rPr>
                      <w:rFonts w:ascii="黑体" w:eastAsia="黑体" w:hAnsi="黑体" w:hint="eastAsia"/>
                      <w:color w:val="000000"/>
                    </w:rPr>
                    <w:t>。</w:t>
                  </w:r>
                </w:p>
                <w:p w:rsidR="00925AE0" w:rsidRDefault="00925AE0">
                  <w:pPr>
                    <w:snapToGrid w:val="0"/>
                    <w:spacing w:before="100" w:beforeAutospacing="1" w:after="100" w:afterAutospacing="1" w:line="360" w:lineRule="auto"/>
                    <w:rPr>
                      <w:color w:val="000000"/>
                    </w:rPr>
                  </w:pPr>
                  <w:r>
                    <w:rPr>
                      <w:rFonts w:ascii="黑体" w:eastAsia="黑体" w:hAnsi="黑体" w:hint="eastAsia"/>
                      <w:b/>
                      <w:bCs/>
                      <w:color w:val="000000"/>
                      <w:sz w:val="30"/>
                      <w:szCs w:val="30"/>
                    </w:rPr>
                    <w:t>五、招标代理机构联系方式</w:t>
                  </w:r>
                </w:p>
                <w:p w:rsidR="00925AE0" w:rsidRDefault="00925AE0">
                  <w:pPr>
                    <w:snapToGrid w:val="0"/>
                    <w:spacing w:before="100" w:beforeAutospacing="1" w:after="100" w:afterAutospacing="1" w:line="360" w:lineRule="auto"/>
                    <w:ind w:firstLine="480"/>
                    <w:rPr>
                      <w:color w:val="000000"/>
                    </w:rPr>
                  </w:pPr>
                  <w:r>
                    <w:rPr>
                      <w:rFonts w:ascii="黑体" w:eastAsia="黑体" w:hAnsi="黑体" w:hint="eastAsia"/>
                      <w:color w:val="000000"/>
                    </w:rPr>
                    <w:t>地址：海口市琼山区龙昆南路89号汇龙广场（特区报）1单元1106</w:t>
                  </w:r>
                </w:p>
                <w:p w:rsidR="00925AE0" w:rsidRDefault="00925AE0">
                  <w:pPr>
                    <w:snapToGrid w:val="0"/>
                    <w:spacing w:before="100" w:beforeAutospacing="1" w:after="100" w:afterAutospacing="1" w:line="360" w:lineRule="auto"/>
                    <w:ind w:firstLine="480"/>
                    <w:rPr>
                      <w:color w:val="000000"/>
                    </w:rPr>
                  </w:pPr>
                  <w:r>
                    <w:rPr>
                      <w:rFonts w:ascii="黑体" w:eastAsia="黑体" w:hAnsi="黑体" w:hint="eastAsia"/>
                      <w:color w:val="000000"/>
                    </w:rPr>
                    <w:lastRenderedPageBreak/>
                    <w:t>电话：</w:t>
                  </w:r>
                  <w:r>
                    <w:rPr>
                      <w:rFonts w:ascii="黑体" w:eastAsia="黑体" w:hAnsi="黑体" w:hint="eastAsia"/>
                      <w:color w:val="000000"/>
                      <w:u w:val="single"/>
                    </w:rPr>
                    <w:t>0898-65783934</w:t>
                  </w:r>
                  <w:r>
                    <w:rPr>
                      <w:rFonts w:ascii="宋体" w:eastAsia="宋体" w:hAnsi="宋体" w:cs="宋体" w:hint="eastAsia"/>
                      <w:color w:val="000000"/>
                    </w:rPr>
                    <w:t>   </w:t>
                  </w:r>
                  <w:r>
                    <w:rPr>
                      <w:rFonts w:ascii="黑体" w:eastAsia="黑体" w:hAnsi="黑体" w:cs="黑体" w:hint="eastAsia"/>
                      <w:color w:val="000000"/>
                    </w:rPr>
                    <w:t xml:space="preserve"> </w:t>
                  </w:r>
                  <w:r>
                    <w:rPr>
                      <w:rFonts w:ascii="黑体" w:eastAsia="黑体" w:hAnsi="黑体" w:hint="eastAsia"/>
                      <w:color w:val="000000"/>
                    </w:rPr>
                    <w:t>传真：</w:t>
                  </w:r>
                  <w:r>
                    <w:rPr>
                      <w:rFonts w:ascii="黑体" w:eastAsia="黑体" w:hAnsi="黑体" w:hint="eastAsia"/>
                      <w:color w:val="000000"/>
                      <w:u w:val="single"/>
                    </w:rPr>
                    <w:t>0898-65783934</w:t>
                  </w:r>
                  <w:r>
                    <w:rPr>
                      <w:rFonts w:ascii="黑体" w:eastAsia="黑体" w:hAnsi="黑体" w:hint="eastAsia"/>
                      <w:color w:val="000000"/>
                    </w:rPr>
                    <w:t xml:space="preserve"> </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联系人：</w:t>
                  </w:r>
                  <w:r>
                    <w:rPr>
                      <w:rFonts w:ascii="宋体" w:eastAsia="宋体" w:hAnsi="宋体" w:cs="宋体" w:hint="eastAsia"/>
                      <w:color w:val="000000"/>
                      <w:u w:val="single"/>
                    </w:rPr>
                    <w:t> </w:t>
                  </w:r>
                  <w:r>
                    <w:rPr>
                      <w:rFonts w:ascii="黑体" w:eastAsia="黑体" w:hAnsi="黑体" w:cs="黑体" w:hint="eastAsia"/>
                      <w:color w:val="000000"/>
                      <w:u w:val="single"/>
                    </w:rPr>
                    <w:t xml:space="preserve"> </w:t>
                  </w:r>
                  <w:r>
                    <w:rPr>
                      <w:rFonts w:ascii="黑体" w:eastAsia="黑体" w:hAnsi="黑体" w:hint="eastAsia"/>
                      <w:color w:val="000000"/>
                      <w:u w:val="single"/>
                    </w:rPr>
                    <w:t>张先生</w:t>
                  </w:r>
                  <w:r>
                    <w:rPr>
                      <w:rFonts w:ascii="宋体" w:eastAsia="宋体" w:hAnsi="宋体" w:cs="宋体" w:hint="eastAsia"/>
                      <w:color w:val="000000"/>
                      <w:u w:val="single"/>
                    </w:rPr>
                    <w:t> </w:t>
                  </w:r>
                  <w:r>
                    <w:rPr>
                      <w:rFonts w:ascii="黑体" w:eastAsia="黑体" w:hAnsi="黑体" w:cs="黑体" w:hint="eastAsia"/>
                      <w:color w:val="000000"/>
                      <w:u w:val="single"/>
                    </w:rPr>
                    <w:t xml:space="preserve"> </w:t>
                  </w:r>
                </w:p>
                <w:p w:rsidR="00925AE0" w:rsidRDefault="00925AE0">
                  <w:pPr>
                    <w:snapToGrid w:val="0"/>
                    <w:spacing w:before="100" w:beforeAutospacing="1" w:after="100" w:afterAutospacing="1" w:line="360" w:lineRule="auto"/>
                    <w:ind w:firstLine="480"/>
                    <w:rPr>
                      <w:color w:val="000000"/>
                    </w:rPr>
                  </w:pPr>
                  <w:r>
                    <w:rPr>
                      <w:rFonts w:ascii="黑体" w:eastAsia="黑体" w:hAnsi="黑体" w:hint="eastAsia"/>
                      <w:color w:val="000000"/>
                    </w:rPr>
                    <w:t>户</w:t>
                  </w:r>
                  <w:r>
                    <w:rPr>
                      <w:rFonts w:ascii="宋体" w:eastAsia="宋体" w:hAnsi="宋体" w:cs="宋体" w:hint="eastAsia"/>
                      <w:color w:val="000000"/>
                    </w:rPr>
                    <w:t> </w:t>
                  </w:r>
                  <w:r>
                    <w:rPr>
                      <w:rFonts w:ascii="黑体" w:eastAsia="黑体" w:hAnsi="黑体" w:cs="黑体" w:hint="eastAsia"/>
                      <w:color w:val="000000"/>
                    </w:rPr>
                    <w:t xml:space="preserve"> </w:t>
                  </w:r>
                  <w:r>
                    <w:rPr>
                      <w:rFonts w:ascii="黑体" w:eastAsia="黑体" w:hAnsi="黑体" w:hint="eastAsia"/>
                      <w:color w:val="000000"/>
                    </w:rPr>
                    <w:t>名：海南信华招标代理有限公司</w:t>
                  </w:r>
                </w:p>
                <w:p w:rsidR="00925AE0" w:rsidRDefault="00925AE0">
                  <w:pPr>
                    <w:snapToGrid w:val="0"/>
                    <w:spacing w:before="100" w:beforeAutospacing="1" w:after="100" w:afterAutospacing="1" w:line="360" w:lineRule="auto"/>
                    <w:ind w:firstLine="480"/>
                    <w:rPr>
                      <w:color w:val="000000"/>
                    </w:rPr>
                  </w:pPr>
                  <w:r>
                    <w:rPr>
                      <w:rFonts w:ascii="黑体" w:eastAsia="黑体" w:hAnsi="黑体" w:hint="eastAsia"/>
                      <w:color w:val="000000"/>
                    </w:rPr>
                    <w:t>开户行：海口农村商业银行股份有限公司金盘支行</w:t>
                  </w:r>
                </w:p>
                <w:p w:rsidR="00925AE0" w:rsidRDefault="00925AE0">
                  <w:pPr>
                    <w:snapToGrid w:val="0"/>
                    <w:spacing w:before="100" w:beforeAutospacing="1" w:after="100" w:afterAutospacing="1" w:line="360" w:lineRule="auto"/>
                    <w:ind w:firstLine="480"/>
                    <w:rPr>
                      <w:color w:val="000000"/>
                    </w:rPr>
                  </w:pPr>
                  <w:r>
                    <w:rPr>
                      <w:rFonts w:ascii="黑体" w:eastAsia="黑体" w:hAnsi="黑体" w:hint="eastAsia"/>
                      <w:color w:val="000000"/>
                    </w:rPr>
                    <w:t>帐</w:t>
                  </w:r>
                  <w:r>
                    <w:rPr>
                      <w:rFonts w:ascii="宋体" w:eastAsia="宋体" w:hAnsi="宋体" w:cs="宋体" w:hint="eastAsia"/>
                      <w:color w:val="000000"/>
                    </w:rPr>
                    <w:t> </w:t>
                  </w:r>
                  <w:r>
                    <w:rPr>
                      <w:rFonts w:ascii="黑体" w:eastAsia="黑体" w:hAnsi="黑体" w:cs="黑体" w:hint="eastAsia"/>
                      <w:color w:val="000000"/>
                    </w:rPr>
                    <w:t xml:space="preserve"> </w:t>
                  </w:r>
                  <w:r>
                    <w:rPr>
                      <w:rFonts w:ascii="黑体" w:eastAsia="黑体" w:hAnsi="黑体" w:hint="eastAsia"/>
                      <w:color w:val="000000"/>
                    </w:rPr>
                    <w:t>户：1010646700000115</w:t>
                  </w:r>
                </w:p>
                <w:p w:rsidR="00925AE0" w:rsidRDefault="00925AE0">
                  <w:pPr>
                    <w:snapToGrid w:val="0"/>
                    <w:spacing w:before="100" w:beforeAutospacing="1" w:after="100" w:afterAutospacing="1" w:line="360" w:lineRule="auto"/>
                    <w:rPr>
                      <w:color w:val="000000"/>
                    </w:rPr>
                  </w:pPr>
                  <w:r>
                    <w:rPr>
                      <w:rFonts w:ascii="黑体" w:eastAsia="黑体" w:hAnsi="黑体" w:hint="eastAsia"/>
                      <w:b/>
                      <w:bCs/>
                      <w:color w:val="000000"/>
                      <w:sz w:val="32"/>
                      <w:szCs w:val="32"/>
                    </w:rPr>
                    <w:t>六、采购人联系方式</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1、联系人：向警官</w:t>
                  </w:r>
                  <w:r>
                    <w:rPr>
                      <w:rFonts w:ascii="宋体" w:eastAsia="宋体" w:hAnsi="宋体" w:cs="宋体" w:hint="eastAsia"/>
                      <w:color w:val="000000"/>
                    </w:rPr>
                    <w:t>   </w:t>
                  </w:r>
                  <w:r>
                    <w:rPr>
                      <w:rFonts w:ascii="黑体" w:eastAsia="黑体" w:hAnsi="黑体" w:cs="黑体" w:hint="eastAsia"/>
                      <w:color w:val="000000"/>
                    </w:rPr>
                    <w:t xml:space="preserve"> </w:t>
                  </w:r>
                </w:p>
                <w:p w:rsidR="00925AE0" w:rsidRDefault="00925AE0">
                  <w:pPr>
                    <w:tabs>
                      <w:tab w:val="left" w:pos="4680"/>
                    </w:tabs>
                    <w:snapToGrid w:val="0"/>
                    <w:spacing w:before="100" w:beforeAutospacing="1" w:after="100" w:afterAutospacing="1" w:line="360" w:lineRule="auto"/>
                    <w:ind w:firstLine="480"/>
                    <w:rPr>
                      <w:color w:val="000000"/>
                    </w:rPr>
                  </w:pPr>
                  <w:r>
                    <w:rPr>
                      <w:rFonts w:ascii="黑体" w:eastAsia="黑体" w:hAnsi="黑体" w:hint="eastAsia"/>
                      <w:color w:val="000000"/>
                    </w:rPr>
                    <w:t xml:space="preserve">2、联系电话：0898-88868766 </w:t>
                  </w:r>
                </w:p>
                <w:p w:rsidR="00925AE0" w:rsidRDefault="00925AE0">
                  <w:pPr>
                    <w:snapToGrid w:val="0"/>
                    <w:spacing w:before="100" w:beforeAutospacing="1" w:after="100" w:afterAutospacing="1" w:line="360" w:lineRule="auto"/>
                    <w:ind w:firstLine="480"/>
                    <w:rPr>
                      <w:color w:val="000000"/>
                    </w:rPr>
                  </w:pPr>
                  <w:r>
                    <w:rPr>
                      <w:rFonts w:ascii="黑体" w:eastAsia="黑体" w:hAnsi="黑体" w:hint="eastAsia"/>
                      <w:color w:val="000000"/>
                    </w:rPr>
                    <w:t>3、地址：三亚市迎宾路362号</w:t>
                  </w:r>
                </w:p>
                <w:p w:rsidR="00925AE0" w:rsidRDefault="00925AE0">
                  <w:pPr>
                    <w:snapToGrid w:val="0"/>
                    <w:spacing w:before="100" w:beforeAutospacing="1" w:after="100" w:afterAutospacing="1" w:line="360" w:lineRule="auto"/>
                    <w:ind w:firstLine="480"/>
                    <w:rPr>
                      <w:color w:val="000000"/>
                    </w:rPr>
                  </w:pPr>
                  <w:r>
                    <w:rPr>
                      <w:rFonts w:ascii="宋体" w:eastAsia="宋体" w:hAnsi="宋体" w:cs="宋体" w:hint="eastAsia"/>
                      <w:color w:val="000000"/>
                      <w:sz w:val="28"/>
                      <w:szCs w:val="28"/>
                    </w:rPr>
                    <w:t xml:space="preserve">                          </w:t>
                  </w:r>
                  <w:r>
                    <w:rPr>
                      <w:rFonts w:ascii="黑体" w:eastAsia="黑体" w:hAnsi="黑体" w:hint="eastAsia"/>
                      <w:color w:val="000000"/>
                      <w:sz w:val="28"/>
                      <w:szCs w:val="28"/>
                    </w:rPr>
                    <w:t>海南信华招标代理有限公司</w:t>
                  </w:r>
                </w:p>
                <w:p w:rsidR="00925AE0" w:rsidRDefault="00925AE0" w:rsidP="00925AE0">
                  <w:pPr>
                    <w:snapToGrid w:val="0"/>
                    <w:spacing w:before="100" w:beforeAutospacing="1" w:after="100" w:afterAutospacing="1" w:line="360" w:lineRule="auto"/>
                    <w:ind w:firstLine="480"/>
                    <w:rPr>
                      <w:rFonts w:ascii="宋体" w:eastAsia="宋体" w:hAnsi="宋体" w:cs="宋体"/>
                      <w:color w:val="000000"/>
                      <w:sz w:val="24"/>
                      <w:szCs w:val="24"/>
                    </w:rPr>
                  </w:pPr>
                  <w:r>
                    <w:rPr>
                      <w:rFonts w:ascii="宋体" w:eastAsia="宋体" w:hAnsi="宋体" w:cs="宋体" w:hint="eastAsia"/>
                      <w:color w:val="000000"/>
                      <w:sz w:val="28"/>
                      <w:szCs w:val="28"/>
                    </w:rPr>
                    <w:t xml:space="preserve">                                </w:t>
                  </w:r>
                  <w:r>
                    <w:rPr>
                      <w:rFonts w:ascii="黑体" w:eastAsia="黑体" w:hAnsi="黑体" w:cs="黑体" w:hint="eastAsia"/>
                      <w:color w:val="000000"/>
                      <w:sz w:val="28"/>
                      <w:szCs w:val="28"/>
                    </w:rPr>
                    <w:t>2017</w:t>
                  </w:r>
                  <w:r>
                    <w:rPr>
                      <w:rFonts w:ascii="黑体" w:eastAsia="黑体" w:hAnsi="黑体" w:hint="eastAsia"/>
                      <w:color w:val="000000"/>
                      <w:sz w:val="28"/>
                      <w:szCs w:val="28"/>
                    </w:rPr>
                    <w:t>年3月27日</w:t>
                  </w:r>
                </w:p>
              </w:tc>
            </w:tr>
            <w:tr w:rsidR="00925AE0">
              <w:trPr>
                <w:jc w:val="center"/>
              </w:trPr>
              <w:tc>
                <w:tcPr>
                  <w:tcW w:w="0" w:type="auto"/>
                  <w:vAlign w:val="center"/>
                  <w:hideMark/>
                </w:tcPr>
                <w:p w:rsidR="00925AE0" w:rsidRDefault="00925AE0">
                  <w:pPr>
                    <w:jc w:val="right"/>
                    <w:rPr>
                      <w:rFonts w:ascii="宋体" w:eastAsia="宋体" w:hAnsi="宋体" w:cs="宋体"/>
                      <w:color w:val="000000"/>
                      <w:sz w:val="18"/>
                      <w:szCs w:val="18"/>
                    </w:rPr>
                  </w:pPr>
                </w:p>
              </w:tc>
            </w:tr>
            <w:tr w:rsidR="00925AE0">
              <w:trPr>
                <w:jc w:val="center"/>
              </w:trPr>
              <w:tc>
                <w:tcPr>
                  <w:tcW w:w="0" w:type="auto"/>
                  <w:vAlign w:val="center"/>
                  <w:hideMark/>
                </w:tcPr>
                <w:tbl>
                  <w:tblPr>
                    <w:tblW w:w="5000" w:type="pct"/>
                    <w:tblCellMar>
                      <w:top w:w="15" w:type="dxa"/>
                      <w:left w:w="15" w:type="dxa"/>
                      <w:bottom w:w="15" w:type="dxa"/>
                      <w:right w:w="15" w:type="dxa"/>
                    </w:tblCellMar>
                    <w:tblLook w:val="04A0"/>
                  </w:tblPr>
                  <w:tblGrid>
                    <w:gridCol w:w="8276"/>
                  </w:tblGrid>
                  <w:tr w:rsidR="00925AE0">
                    <w:tc>
                      <w:tcPr>
                        <w:tcW w:w="0" w:type="auto"/>
                        <w:hideMark/>
                      </w:tcPr>
                      <w:p w:rsidR="00925AE0" w:rsidRDefault="00925AE0">
                        <w:pPr>
                          <w:rPr>
                            <w:rFonts w:ascii="宋体" w:eastAsia="宋体" w:hAnsi="宋体" w:cs="宋体"/>
                            <w:color w:val="000000"/>
                            <w:sz w:val="18"/>
                            <w:szCs w:val="18"/>
                          </w:rPr>
                        </w:pPr>
                      </w:p>
                    </w:tc>
                  </w:tr>
                </w:tbl>
                <w:p w:rsidR="00925AE0" w:rsidRDefault="00925AE0">
                  <w:pPr>
                    <w:rPr>
                      <w:rFonts w:ascii="宋体" w:eastAsia="宋体" w:hAnsi="宋体" w:cs="宋体"/>
                      <w:color w:val="000000"/>
                      <w:sz w:val="18"/>
                      <w:szCs w:val="18"/>
                    </w:rPr>
                  </w:pPr>
                </w:p>
              </w:tc>
            </w:tr>
          </w:tbl>
          <w:p w:rsidR="00051D0B" w:rsidRPr="00051D0B" w:rsidRDefault="00051D0B" w:rsidP="00925AE0">
            <w:pPr>
              <w:widowControl/>
              <w:ind w:right="360"/>
              <w:rPr>
                <w:rFonts w:ascii="宋体" w:eastAsia="宋体" w:hAnsi="宋体" w:cs="宋体"/>
                <w:color w:val="000000"/>
                <w:kern w:val="0"/>
                <w:sz w:val="18"/>
                <w:szCs w:val="18"/>
              </w:rPr>
            </w:pPr>
          </w:p>
        </w:tc>
      </w:tr>
      <w:tr w:rsidR="00051D0B" w:rsidRPr="00051D0B">
        <w:trPr>
          <w:jc w:val="center"/>
        </w:trPr>
        <w:tc>
          <w:tcPr>
            <w:tcW w:w="0" w:type="auto"/>
            <w:vAlign w:val="center"/>
            <w:hideMark/>
          </w:tcPr>
          <w:tbl>
            <w:tblPr>
              <w:tblW w:w="5000" w:type="pct"/>
              <w:tblCellMar>
                <w:top w:w="15" w:type="dxa"/>
                <w:left w:w="15" w:type="dxa"/>
                <w:bottom w:w="15" w:type="dxa"/>
                <w:right w:w="15" w:type="dxa"/>
              </w:tblCellMar>
              <w:tblLook w:val="04A0"/>
            </w:tblPr>
            <w:tblGrid>
              <w:gridCol w:w="8306"/>
            </w:tblGrid>
            <w:tr w:rsidR="00051D0B" w:rsidRPr="00051D0B">
              <w:tc>
                <w:tcPr>
                  <w:tcW w:w="0" w:type="auto"/>
                  <w:hideMark/>
                </w:tcPr>
                <w:p w:rsidR="00051D0B" w:rsidRPr="00051D0B" w:rsidRDefault="00051D0B" w:rsidP="00051D0B">
                  <w:pPr>
                    <w:widowControl/>
                    <w:jc w:val="left"/>
                    <w:rPr>
                      <w:rFonts w:ascii="宋体" w:eastAsia="宋体" w:hAnsi="宋体" w:cs="宋体"/>
                      <w:color w:val="000000"/>
                      <w:kern w:val="0"/>
                      <w:sz w:val="18"/>
                      <w:szCs w:val="18"/>
                    </w:rPr>
                  </w:pPr>
                </w:p>
              </w:tc>
            </w:tr>
          </w:tbl>
          <w:p w:rsidR="00051D0B" w:rsidRPr="00051D0B" w:rsidRDefault="00051D0B" w:rsidP="00051D0B">
            <w:pPr>
              <w:widowControl/>
              <w:jc w:val="left"/>
              <w:rPr>
                <w:rFonts w:ascii="宋体" w:eastAsia="宋体" w:hAnsi="宋体" w:cs="宋体"/>
                <w:color w:val="000000"/>
                <w:kern w:val="0"/>
                <w:sz w:val="18"/>
                <w:szCs w:val="18"/>
              </w:rPr>
            </w:pPr>
          </w:p>
        </w:tc>
      </w:tr>
      <w:tr w:rsidR="00051D0B" w:rsidRPr="00051D0B">
        <w:trPr>
          <w:jc w:val="center"/>
        </w:trPr>
        <w:tc>
          <w:tcPr>
            <w:tcW w:w="0" w:type="auto"/>
            <w:vAlign w:val="center"/>
            <w:hideMark/>
          </w:tcPr>
          <w:p w:rsidR="00051D0B" w:rsidRPr="00051D0B" w:rsidRDefault="00051D0B" w:rsidP="00051D0B">
            <w:pPr>
              <w:widowControl/>
              <w:jc w:val="left"/>
              <w:rPr>
                <w:rFonts w:ascii="宋体" w:eastAsia="宋体" w:hAnsi="宋体" w:cs="宋体"/>
                <w:color w:val="000000"/>
                <w:kern w:val="0"/>
                <w:sz w:val="18"/>
                <w:szCs w:val="18"/>
              </w:rPr>
            </w:pPr>
          </w:p>
        </w:tc>
      </w:tr>
    </w:tbl>
    <w:p w:rsidR="00362451" w:rsidRPr="007B1182" w:rsidRDefault="00362451" w:rsidP="007B1182">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p>
    <w:sectPr w:rsidR="00362451" w:rsidRPr="007B1182" w:rsidSect="003624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A32" w:rsidRDefault="00943A32" w:rsidP="00051D0B">
      <w:r>
        <w:separator/>
      </w:r>
    </w:p>
  </w:endnote>
  <w:endnote w:type="continuationSeparator" w:id="1">
    <w:p w:rsidR="00943A32" w:rsidRDefault="00943A32" w:rsidP="00051D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A32" w:rsidRDefault="00943A32" w:rsidP="00051D0B">
      <w:r>
        <w:separator/>
      </w:r>
    </w:p>
  </w:footnote>
  <w:footnote w:type="continuationSeparator" w:id="1">
    <w:p w:rsidR="00943A32" w:rsidRDefault="00943A32" w:rsidP="00051D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182"/>
    <w:rsid w:val="00051D0B"/>
    <w:rsid w:val="00362451"/>
    <w:rsid w:val="00793836"/>
    <w:rsid w:val="007B1182"/>
    <w:rsid w:val="007D5701"/>
    <w:rsid w:val="00925AE0"/>
    <w:rsid w:val="00943A32"/>
    <w:rsid w:val="00A80C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51"/>
    <w:pPr>
      <w:widowControl w:val="0"/>
      <w:jc w:val="both"/>
    </w:pPr>
  </w:style>
  <w:style w:type="paragraph" w:styleId="1">
    <w:name w:val="heading 1"/>
    <w:basedOn w:val="a"/>
    <w:link w:val="1Char"/>
    <w:uiPriority w:val="9"/>
    <w:qFormat/>
    <w:rsid w:val="00051D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182"/>
    <w:rPr>
      <w:strike w:val="0"/>
      <w:dstrike w:val="0"/>
      <w:color w:val="000000"/>
      <w:u w:val="none"/>
      <w:effect w:val="none"/>
    </w:rPr>
  </w:style>
  <w:style w:type="paragraph" w:customStyle="1" w:styleId="a4">
    <w:name w:val="a"/>
    <w:basedOn w:val="a"/>
    <w:rsid w:val="007B1182"/>
    <w:pPr>
      <w:widowControl/>
      <w:spacing w:before="100" w:beforeAutospacing="1" w:after="100" w:afterAutospacing="1"/>
      <w:jc w:val="left"/>
    </w:pPr>
    <w:rPr>
      <w:rFonts w:ascii="宋体" w:eastAsia="宋体" w:hAnsi="宋体" w:cs="宋体"/>
      <w:kern w:val="0"/>
      <w:sz w:val="24"/>
      <w:szCs w:val="24"/>
    </w:rPr>
  </w:style>
  <w:style w:type="character" w:customStyle="1" w:styleId="bord3">
    <w:name w:val="bord3"/>
    <w:basedOn w:val="a0"/>
    <w:rsid w:val="007B1182"/>
  </w:style>
  <w:style w:type="paragraph" w:customStyle="1" w:styleId="p0">
    <w:name w:val="p0"/>
    <w:basedOn w:val="a"/>
    <w:rsid w:val="007B118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B1182"/>
  </w:style>
  <w:style w:type="paragraph" w:styleId="a5">
    <w:name w:val="header"/>
    <w:basedOn w:val="a"/>
    <w:link w:val="Char"/>
    <w:uiPriority w:val="99"/>
    <w:semiHidden/>
    <w:unhideWhenUsed/>
    <w:rsid w:val="00051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51D0B"/>
    <w:rPr>
      <w:sz w:val="18"/>
      <w:szCs w:val="18"/>
    </w:rPr>
  </w:style>
  <w:style w:type="paragraph" w:styleId="a6">
    <w:name w:val="footer"/>
    <w:basedOn w:val="a"/>
    <w:link w:val="Char0"/>
    <w:uiPriority w:val="99"/>
    <w:semiHidden/>
    <w:unhideWhenUsed/>
    <w:rsid w:val="00051D0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51D0B"/>
    <w:rPr>
      <w:sz w:val="18"/>
      <w:szCs w:val="18"/>
    </w:rPr>
  </w:style>
  <w:style w:type="character" w:customStyle="1" w:styleId="1Char">
    <w:name w:val="标题 1 Char"/>
    <w:basedOn w:val="a0"/>
    <w:link w:val="1"/>
    <w:uiPriority w:val="9"/>
    <w:rsid w:val="00051D0B"/>
    <w:rPr>
      <w:rFonts w:ascii="宋体" w:eastAsia="宋体" w:hAnsi="宋体" w:cs="宋体"/>
      <w:b/>
      <w:bCs/>
      <w:kern w:val="36"/>
      <w:sz w:val="48"/>
      <w:szCs w:val="48"/>
    </w:rPr>
  </w:style>
  <w:style w:type="paragraph" w:styleId="a7">
    <w:name w:val="Body Text Indent"/>
    <w:basedOn w:val="a"/>
    <w:link w:val="Char1"/>
    <w:uiPriority w:val="99"/>
    <w:semiHidden/>
    <w:unhideWhenUsed/>
    <w:rsid w:val="00051D0B"/>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7"/>
    <w:uiPriority w:val="99"/>
    <w:semiHidden/>
    <w:rsid w:val="00051D0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inan.gov.cn" TargetMode="External"/><Relationship Id="rId3" Type="http://schemas.openxmlformats.org/officeDocument/2006/relationships/webSettings" Target="webSettings.xml"/><Relationship Id="rId7" Type="http://schemas.openxmlformats.org/officeDocument/2006/relationships/hyperlink" Target="http://ztb.sany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hainan.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224</Words>
  <Characters>1280</Characters>
  <Application>Microsoft Office Word</Application>
  <DocSecurity>0</DocSecurity>
  <Lines>10</Lines>
  <Paragraphs>3</Paragraphs>
  <ScaleCrop>false</ScaleCrop>
  <Company>Win7</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2017-03-27T02:18:00Z</dcterms:created>
  <dcterms:modified xsi:type="dcterms:W3CDTF">2017-03-27T02:48:00Z</dcterms:modified>
</cp:coreProperties>
</file>