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6"/>
          <w:rFonts w:hint="eastAsia" w:ascii="宋体" w:hAnsi="宋体" w:cs="宋体"/>
          <w:b/>
          <w:sz w:val="48"/>
          <w:szCs w:val="44"/>
          <w:lang w:val="en-US" w:eastAsia="zh-CN"/>
        </w:rPr>
      </w:pPr>
    </w:p>
    <w:p>
      <w:pPr>
        <w:jc w:val="center"/>
        <w:rPr>
          <w:rStyle w:val="6"/>
          <w:rFonts w:hint="eastAsia" w:ascii="宋体" w:hAnsi="宋体" w:cs="宋体"/>
          <w:b/>
          <w:sz w:val="48"/>
          <w:szCs w:val="44"/>
          <w:lang w:val="en-US" w:eastAsia="zh-CN"/>
        </w:rPr>
      </w:pPr>
    </w:p>
    <w:p>
      <w:pPr>
        <w:jc w:val="center"/>
        <w:rPr>
          <w:rStyle w:val="6"/>
          <w:rFonts w:hint="eastAsia" w:ascii="宋体" w:hAnsi="宋体" w:cs="宋体"/>
          <w:b/>
          <w:sz w:val="48"/>
          <w:szCs w:val="44"/>
          <w:lang w:val="en-US" w:eastAsia="zh-CN"/>
        </w:rPr>
      </w:pPr>
    </w:p>
    <w:p>
      <w:pPr>
        <w:jc w:val="center"/>
        <w:rPr>
          <w:rStyle w:val="6"/>
          <w:rFonts w:hint="eastAsia" w:ascii="宋体" w:hAnsi="宋体" w:cs="宋体"/>
          <w:b/>
          <w:sz w:val="52"/>
          <w:szCs w:val="48"/>
          <w:lang w:val="en-US" w:eastAsia="zh-CN"/>
        </w:rPr>
      </w:pPr>
      <w:r>
        <w:rPr>
          <w:rStyle w:val="6"/>
          <w:rFonts w:hint="eastAsia" w:ascii="宋体" w:hAnsi="宋体" w:cs="宋体"/>
          <w:b/>
          <w:sz w:val="52"/>
          <w:szCs w:val="48"/>
          <w:lang w:val="en-US" w:eastAsia="zh-CN"/>
        </w:rPr>
        <w:t>投标文件</w:t>
      </w:r>
    </w:p>
    <w:p>
      <w:pPr>
        <w:jc w:val="center"/>
        <w:rPr>
          <w:rStyle w:val="6"/>
          <w:rFonts w:hint="eastAsia" w:ascii="宋体" w:hAnsi="宋体" w:cs="宋体"/>
          <w:b/>
          <w:sz w:val="48"/>
          <w:szCs w:val="44"/>
          <w:lang w:val="en-US" w:eastAsia="zh-CN"/>
        </w:rPr>
      </w:pPr>
      <w:r>
        <w:rPr>
          <w:sz w:val="48"/>
        </w:rPr>
        <mc:AlternateContent>
          <mc:Choice Requires="wps">
            <w:drawing>
              <wp:anchor distT="0" distB="0" distL="114300" distR="114300" simplePos="0" relativeHeight="251667456" behindDoc="0" locked="0" layoutInCell="1" allowOverlap="1">
                <wp:simplePos x="0" y="0"/>
                <wp:positionH relativeFrom="column">
                  <wp:posOffset>31115</wp:posOffset>
                </wp:positionH>
                <wp:positionV relativeFrom="paragraph">
                  <wp:posOffset>66675</wp:posOffset>
                </wp:positionV>
                <wp:extent cx="5159375" cy="0"/>
                <wp:effectExtent l="0" t="0" r="0" b="0"/>
                <wp:wrapNone/>
                <wp:docPr id="9" name="直接连接符 9"/>
                <wp:cNvGraphicFramePr/>
                <a:graphic xmlns:a="http://schemas.openxmlformats.org/drawingml/2006/main">
                  <a:graphicData uri="http://schemas.microsoft.com/office/word/2010/wordprocessingShape">
                    <wps:wsp>
                      <wps:cNvCnPr/>
                      <wps:spPr>
                        <a:xfrm>
                          <a:off x="1176655" y="2907665"/>
                          <a:ext cx="51593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45pt;margin-top:5.25pt;height:0pt;width:406.25pt;z-index:251667456;mso-width-relative:page;mso-height-relative:page;" filled="f" stroked="t" coordsize="21600,21600" o:gfxdata="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dMMv7VAAAABwEAAA8AAAAAAAAAAQAgAAAA&#10;IgAAAGRycy9kb3ducmV2LnhtbFBLAQIUABQAAAAIAIdO4kAQIkrr1QEAAHADAAAOAAAAAAAAAAEA&#10;IAAAACQBAABkcnMvZTJvRG9jLnhtbFBLBQYAAAAABgAGAFkBAABrBQAAAAA=&#10;">
                <v:fill on="f" focussize="0,0"/>
                <v:stroke weight="1.5pt" color="#000000 [3200]" miterlimit="8" joinstyle="miter"/>
                <v:imagedata o:title=""/>
                <o:lock v:ext="edit" aspectratio="f"/>
              </v:line>
            </w:pict>
          </mc:Fallback>
        </mc:AlternateContent>
      </w:r>
      <w:r>
        <w:rPr>
          <w:sz w:val="48"/>
        </w:rPr>
        <mc:AlternateContent>
          <mc:Choice Requires="wps">
            <w:drawing>
              <wp:anchor distT="0" distB="0" distL="114300" distR="114300" simplePos="0" relativeHeight="251676672" behindDoc="0" locked="0" layoutInCell="1" allowOverlap="1">
                <wp:simplePos x="0" y="0"/>
                <wp:positionH relativeFrom="column">
                  <wp:posOffset>33655</wp:posOffset>
                </wp:positionH>
                <wp:positionV relativeFrom="paragraph">
                  <wp:posOffset>102870</wp:posOffset>
                </wp:positionV>
                <wp:extent cx="5154295" cy="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154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65pt;margin-top:8.1pt;height:0pt;width:405.85pt;z-index:251676672;mso-width-relative:page;mso-height-relative:page;" filled="f" stroked="t" coordsize="21600,21600" o:gfxdata="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w2vIv1AAAAAcBAAAPAAAAAAAAAAEAIAAAACIAAABkcnMvZG93bnJl&#10;di54bWxQSwECFAAUAAAACACHTuJAIbUB6cgBAABlAwAADgAAAAAAAAABACAAAAAjAQAAZHJzL2Uy&#10;b0RvYy54bWxQSwUGAAAAAAYABgBZAQAAXQUAAAAA&#10;">
                <v:fill on="f" focussize="0,0"/>
                <v:stroke weight="0.5pt" color="#000000 [3200]" miterlimit="8" joinstyle="miter"/>
                <v:imagedata o:title=""/>
                <o:lock v:ext="edit" aspectratio="f"/>
              </v:line>
            </w:pict>
          </mc:Fallback>
        </mc:AlternateContent>
      </w:r>
      <w:r>
        <w:rPr>
          <w:sz w:val="48"/>
        </w:rPr>
        <mc:AlternateContent>
          <mc:Choice Requires="wps">
            <w:drawing>
              <wp:anchor distT="0" distB="0" distL="114300" distR="114300" simplePos="0" relativeHeight="251666432" behindDoc="0" locked="0" layoutInCell="1" allowOverlap="1">
                <wp:simplePos x="0" y="0"/>
                <wp:positionH relativeFrom="column">
                  <wp:posOffset>33655</wp:posOffset>
                </wp:positionH>
                <wp:positionV relativeFrom="paragraph">
                  <wp:posOffset>34925</wp:posOffset>
                </wp:positionV>
                <wp:extent cx="5154295" cy="0"/>
                <wp:effectExtent l="0" t="0" r="0" b="0"/>
                <wp:wrapNone/>
                <wp:docPr id="4" name="直接连接符 4"/>
                <wp:cNvGraphicFramePr/>
                <a:graphic xmlns:a="http://schemas.openxmlformats.org/drawingml/2006/main">
                  <a:graphicData uri="http://schemas.microsoft.com/office/word/2010/wordprocessingShape">
                    <wps:wsp>
                      <wps:cNvCnPr/>
                      <wps:spPr>
                        <a:xfrm>
                          <a:off x="1176655" y="2741295"/>
                          <a:ext cx="5154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65pt;margin-top:2.75pt;height:0pt;width:405.85pt;z-index:251666432;mso-width-relative:page;mso-height-relative:page;" filled="f" stroked="t" coordsize="21600,21600" o:gfxdata="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MZSBi0gAAAAUBAAAPAAAAAAAAAAEAIAAAACIA&#10;AABkcnMvZG93bnJldi54bWxQSwECFAAUAAAACACHTuJA3F0sstYBAABvAwAADgAAAAAAAAABACAA&#10;AAAhAQAAZHJzL2Uyb0RvYy54bWxQSwUGAAAAAAYABgBZAQAAaQUAAAAA&#10;">
                <v:fill on="f" focussize="0,0"/>
                <v:stroke weight="0.5pt" color="#000000 [3200]" miterlimit="8" joinstyle="miter"/>
                <v:imagedata o:title=""/>
                <o:lock v:ext="edit" aspectratio="f"/>
              </v:line>
            </w:pict>
          </mc:Fallback>
        </mc:AlternateContent>
      </w:r>
    </w:p>
    <w:p>
      <w:pPr>
        <w:jc w:val="center"/>
        <w:rPr>
          <w:rStyle w:val="6"/>
          <w:rFonts w:ascii="宋体" w:hAnsi="宋体" w:cs="宋体"/>
          <w:b/>
          <w:sz w:val="48"/>
          <w:szCs w:val="44"/>
        </w:rPr>
      </w:pPr>
    </w:p>
    <w:p>
      <w:pPr>
        <w:jc w:val="center"/>
        <w:rPr>
          <w:rStyle w:val="6"/>
          <w:rFonts w:ascii="宋体" w:hAnsi="宋体" w:cs="宋体"/>
          <w:b/>
          <w:sz w:val="48"/>
          <w:szCs w:val="44"/>
        </w:rPr>
      </w:pPr>
    </w:p>
    <w:p>
      <w:pPr>
        <w:jc w:val="center"/>
        <w:rPr>
          <w:rStyle w:val="6"/>
          <w:rFonts w:ascii="宋体" w:hAnsi="宋体" w:cs="宋体"/>
          <w:b/>
        </w:rPr>
      </w:pPr>
    </w:p>
    <w:p>
      <w:pPr>
        <w:jc w:val="center"/>
        <w:rPr>
          <w:rStyle w:val="6"/>
          <w:rFonts w:ascii="宋体" w:hAnsi="宋体" w:cs="宋体"/>
          <w:b/>
          <w:sz w:val="52"/>
          <w:szCs w:val="52"/>
        </w:rPr>
      </w:pPr>
      <w:r>
        <w:rPr>
          <w:rStyle w:val="6"/>
          <w:rFonts w:hint="eastAsia" w:ascii="宋体" w:hAnsi="宋体" w:cs="宋体"/>
          <w:b/>
          <w:sz w:val="52"/>
          <w:szCs w:val="52"/>
        </w:rPr>
        <w:t>正本</w:t>
      </w:r>
    </w:p>
    <w:p>
      <w:pPr>
        <w:jc w:val="center"/>
        <w:rPr>
          <w:rStyle w:val="6"/>
          <w:rFonts w:ascii="宋体" w:hAnsi="宋体" w:cs="宋体"/>
          <w:b/>
          <w:sz w:val="44"/>
          <w:szCs w:val="44"/>
        </w:rPr>
      </w:pPr>
    </w:p>
    <w:p>
      <w:pPr>
        <w:jc w:val="center"/>
        <w:rPr>
          <w:rStyle w:val="6"/>
          <w:rFonts w:ascii="宋体" w:hAnsi="宋体" w:cs="宋体"/>
          <w:b/>
          <w:sz w:val="44"/>
          <w:szCs w:val="44"/>
        </w:rPr>
      </w:pPr>
    </w:p>
    <w:p>
      <w:pPr>
        <w:jc w:val="center"/>
        <w:rPr>
          <w:rStyle w:val="6"/>
          <w:rFonts w:ascii="宋体" w:hAnsi="宋体" w:cs="宋体"/>
          <w:b/>
          <w:sz w:val="44"/>
          <w:szCs w:val="44"/>
        </w:rPr>
      </w:pPr>
    </w:p>
    <w:p>
      <w:pPr>
        <w:jc w:val="both"/>
        <w:rPr>
          <w:rStyle w:val="6"/>
          <w:rFonts w:ascii="宋体" w:hAnsi="宋体" w:cs="宋体"/>
          <w:b/>
          <w:sz w:val="36"/>
          <w:szCs w:val="36"/>
        </w:rPr>
      </w:pPr>
      <w:r>
        <w:rPr>
          <w:rStyle w:val="6"/>
          <w:rFonts w:hint="eastAsia" w:ascii="宋体" w:hAnsi="宋体" w:cs="宋体"/>
          <w:b/>
          <w:sz w:val="36"/>
          <w:szCs w:val="36"/>
        </w:rPr>
        <w:t>项目名称：定安县人民法院干警膳食中心改造项目</w:t>
      </w:r>
    </w:p>
    <w:p>
      <w:pPr>
        <w:jc w:val="both"/>
        <w:rPr>
          <w:rStyle w:val="6"/>
          <w:rFonts w:hint="eastAsia" w:ascii="宋体" w:hAnsi="宋体" w:cs="宋体"/>
          <w:b/>
          <w:sz w:val="36"/>
          <w:szCs w:val="36"/>
        </w:rPr>
      </w:pPr>
      <w:r>
        <w:rPr>
          <w:rStyle w:val="6"/>
          <w:rFonts w:hint="eastAsia" w:ascii="宋体" w:hAnsi="宋体" w:cs="宋体"/>
          <w:b/>
          <w:sz w:val="36"/>
          <w:szCs w:val="36"/>
        </w:rPr>
        <w:t>项目编号：HXY2017-057</w:t>
      </w:r>
    </w:p>
    <w:p>
      <w:pPr>
        <w:jc w:val="both"/>
        <w:rPr>
          <w:rStyle w:val="6"/>
          <w:rFonts w:hint="eastAsia" w:ascii="宋体" w:hAnsi="宋体" w:cs="宋体"/>
          <w:b/>
          <w:sz w:val="36"/>
          <w:szCs w:val="36"/>
        </w:rPr>
      </w:pPr>
      <w:r>
        <w:rPr>
          <w:rStyle w:val="6"/>
          <w:rFonts w:hint="eastAsia" w:ascii="宋体" w:hAnsi="宋体" w:cs="宋体"/>
          <w:b/>
          <w:sz w:val="36"/>
          <w:szCs w:val="36"/>
        </w:rPr>
        <w:t>投标单位</w:t>
      </w:r>
      <w:bookmarkStart w:id="0" w:name="_GoBack"/>
      <w:bookmarkEnd w:id="0"/>
      <w:r>
        <w:rPr>
          <w:rStyle w:val="6"/>
          <w:rFonts w:hint="eastAsia" w:ascii="宋体" w:hAnsi="宋体" w:cs="宋体"/>
          <w:b/>
          <w:sz w:val="36"/>
          <w:szCs w:val="36"/>
        </w:rPr>
        <w:t>：海口荣伟业厨房设备有限公司</w:t>
      </w:r>
    </w:p>
    <w:p>
      <w:pPr>
        <w:jc w:val="both"/>
        <w:rPr>
          <w:rStyle w:val="6"/>
          <w:rFonts w:hint="eastAsia" w:ascii="宋体" w:hAnsi="宋体" w:cs="宋体"/>
          <w:b/>
          <w:sz w:val="36"/>
          <w:szCs w:val="36"/>
        </w:rPr>
      </w:pPr>
      <w:r>
        <w:rPr>
          <w:rStyle w:val="6"/>
          <w:rFonts w:hint="eastAsia" w:ascii="宋体" w:hAnsi="宋体" w:cs="宋体"/>
          <w:b/>
          <w:sz w:val="36"/>
          <w:szCs w:val="36"/>
        </w:rPr>
        <w:t>联系人姓名：李亚晓</w:t>
      </w:r>
    </w:p>
    <w:p>
      <w:pPr>
        <w:jc w:val="both"/>
        <w:rPr>
          <w:rStyle w:val="6"/>
          <w:rFonts w:hint="eastAsia" w:ascii="宋体" w:hAnsi="宋体" w:cs="宋体"/>
          <w:b/>
          <w:sz w:val="36"/>
          <w:szCs w:val="36"/>
        </w:rPr>
      </w:pPr>
      <w:r>
        <w:rPr>
          <w:rStyle w:val="6"/>
          <w:rFonts w:hint="eastAsia" w:ascii="宋体" w:hAnsi="宋体" w:cs="宋体"/>
          <w:b/>
          <w:sz w:val="36"/>
          <w:szCs w:val="36"/>
        </w:rPr>
        <w:t>联系电话：</w:t>
      </w:r>
      <w:r>
        <w:rPr>
          <w:rStyle w:val="6"/>
          <w:rFonts w:hint="eastAsia" w:ascii="宋体" w:hAnsi="宋体" w:cs="宋体"/>
          <w:b/>
          <w:sz w:val="36"/>
          <w:szCs w:val="36"/>
          <w:lang w:val="en-US"/>
        </w:rPr>
        <w:t>13637595378</w:t>
      </w:r>
    </w:p>
    <w:p/>
    <w:p/>
    <w:p/>
    <w:p/>
    <w:p/>
    <w:p/>
    <w:p/>
    <w:p>
      <w:pPr>
        <w:jc w:val="center"/>
        <w:rPr>
          <w:rFonts w:ascii="宋体" w:hAnsi="宋体" w:cs="宋体"/>
          <w:b/>
          <w:sz w:val="44"/>
          <w:szCs w:val="44"/>
        </w:rPr>
      </w:pPr>
      <w:r>
        <w:rPr>
          <w:rFonts w:hint="eastAsia" w:ascii="宋体" w:hAnsi="宋体" w:cs="宋体"/>
          <w:b/>
          <w:sz w:val="44"/>
          <w:szCs w:val="44"/>
        </w:rPr>
        <w:t>目      录</w:t>
      </w:r>
    </w:p>
    <w:p>
      <w:pPr>
        <w:numPr>
          <w:ilvl w:val="0"/>
          <w:numId w:val="1"/>
        </w:numPr>
        <w:rPr>
          <w:rFonts w:ascii="宋体" w:hAnsi="宋体" w:cs="宋体"/>
          <w:bCs/>
          <w:sz w:val="32"/>
          <w:szCs w:val="32"/>
        </w:rPr>
      </w:pPr>
      <w:r>
        <w:rPr>
          <w:rFonts w:hint="eastAsia" w:ascii="宋体" w:hAnsi="宋体" w:cs="宋体"/>
          <w:bCs/>
          <w:sz w:val="32"/>
          <w:szCs w:val="32"/>
        </w:rPr>
        <w:t>响应承诺函 ..................................1</w:t>
      </w:r>
    </w:p>
    <w:p>
      <w:pPr>
        <w:numPr>
          <w:ilvl w:val="0"/>
          <w:numId w:val="1"/>
        </w:numPr>
        <w:rPr>
          <w:rFonts w:ascii="宋体" w:hAnsi="宋体" w:cs="宋体"/>
          <w:bCs/>
          <w:sz w:val="32"/>
          <w:szCs w:val="32"/>
        </w:rPr>
      </w:pPr>
      <w:r>
        <w:rPr>
          <w:rFonts w:hint="eastAsia" w:ascii="宋体" w:hAnsi="宋体" w:cs="宋体"/>
          <w:bCs/>
          <w:sz w:val="32"/>
          <w:szCs w:val="32"/>
        </w:rPr>
        <w:t>法定代表人授权委托书 ........................2</w:t>
      </w:r>
    </w:p>
    <w:p>
      <w:pPr>
        <w:ind w:firstLine="640"/>
        <w:rPr>
          <w:rFonts w:ascii="宋体" w:hAnsi="宋体" w:cs="宋体"/>
          <w:bCs/>
          <w:sz w:val="32"/>
          <w:szCs w:val="32"/>
        </w:rPr>
      </w:pPr>
      <w:r>
        <w:rPr>
          <w:rFonts w:hint="eastAsia" w:ascii="宋体" w:hAnsi="宋体" w:cs="宋体"/>
          <w:bCs/>
          <w:sz w:val="32"/>
          <w:szCs w:val="32"/>
        </w:rPr>
        <w:t>附件： .......................................2</w:t>
      </w:r>
    </w:p>
    <w:p>
      <w:pPr>
        <w:ind w:firstLine="640"/>
        <w:rPr>
          <w:rFonts w:ascii="宋体" w:hAnsi="宋体" w:cs="宋体"/>
          <w:bCs/>
          <w:sz w:val="32"/>
          <w:szCs w:val="32"/>
        </w:rPr>
      </w:pPr>
      <w:r>
        <w:rPr>
          <w:rFonts w:hint="eastAsia" w:ascii="宋体" w:hAnsi="宋体" w:cs="宋体"/>
          <w:bCs/>
          <w:sz w:val="32"/>
          <w:szCs w:val="32"/>
        </w:rPr>
        <w:t xml:space="preserve">    法定代表人身份证..........................3</w:t>
      </w:r>
    </w:p>
    <w:p>
      <w:pPr>
        <w:ind w:firstLine="640"/>
        <w:rPr>
          <w:rFonts w:ascii="宋体" w:hAnsi="宋体" w:cs="宋体"/>
          <w:bCs/>
          <w:sz w:val="32"/>
          <w:szCs w:val="32"/>
        </w:rPr>
      </w:pPr>
      <w:r>
        <w:rPr>
          <w:rFonts w:hint="eastAsia" w:ascii="宋体" w:hAnsi="宋体" w:cs="宋体"/>
          <w:bCs/>
          <w:sz w:val="32"/>
          <w:szCs w:val="32"/>
        </w:rPr>
        <w:t xml:space="preserve">    授权代表人身份证..........................3</w:t>
      </w:r>
    </w:p>
    <w:p>
      <w:pPr>
        <w:numPr>
          <w:ilvl w:val="0"/>
          <w:numId w:val="1"/>
        </w:numPr>
        <w:rPr>
          <w:rFonts w:ascii="宋体" w:hAnsi="宋体" w:cs="宋体"/>
          <w:bCs/>
          <w:sz w:val="32"/>
          <w:szCs w:val="32"/>
        </w:rPr>
      </w:pPr>
      <w:r>
        <w:rPr>
          <w:rFonts w:hint="eastAsia" w:ascii="宋体" w:hAnsi="宋体" w:cs="宋体"/>
          <w:bCs/>
          <w:sz w:val="32"/>
          <w:szCs w:val="32"/>
        </w:rPr>
        <w:t>资格申明信 ..................................4</w:t>
      </w:r>
    </w:p>
    <w:p>
      <w:pPr>
        <w:numPr>
          <w:ilvl w:val="0"/>
          <w:numId w:val="1"/>
        </w:numPr>
        <w:rPr>
          <w:rFonts w:ascii="宋体" w:hAnsi="宋体" w:cs="宋体"/>
          <w:bCs/>
          <w:sz w:val="32"/>
          <w:szCs w:val="32"/>
        </w:rPr>
      </w:pPr>
      <w:r>
        <w:rPr>
          <w:rFonts w:hint="eastAsia" w:ascii="宋体" w:hAnsi="宋体" w:cs="宋体"/>
          <w:bCs/>
          <w:sz w:val="32"/>
          <w:szCs w:val="32"/>
        </w:rPr>
        <w:t>报价一览表 ..................................5</w:t>
      </w:r>
    </w:p>
    <w:p>
      <w:pPr>
        <w:numPr>
          <w:ilvl w:val="0"/>
          <w:numId w:val="1"/>
        </w:numPr>
        <w:rPr>
          <w:rFonts w:ascii="宋体" w:hAnsi="宋体" w:cs="宋体"/>
          <w:bCs/>
          <w:sz w:val="32"/>
          <w:szCs w:val="32"/>
        </w:rPr>
      </w:pPr>
      <w:r>
        <w:rPr>
          <w:rFonts w:hint="eastAsia" w:ascii="宋体" w:hAnsi="宋体" w:cs="宋体"/>
          <w:bCs/>
          <w:sz w:val="32"/>
          <w:szCs w:val="32"/>
        </w:rPr>
        <w:t>报价明细表 .......................</w:t>
      </w:r>
      <w:r>
        <w:rPr>
          <w:rFonts w:hint="eastAsia" w:ascii="宋体" w:hAnsi="宋体" w:cs="宋体"/>
          <w:bCs/>
          <w:sz w:val="32"/>
          <w:szCs w:val="32"/>
          <w:lang w:val="en-US" w:eastAsia="zh-CN"/>
        </w:rPr>
        <w:t>..</w:t>
      </w:r>
      <w:r>
        <w:rPr>
          <w:rFonts w:hint="eastAsia" w:ascii="宋体" w:hAnsi="宋体" w:cs="宋体"/>
          <w:bCs/>
          <w:sz w:val="32"/>
          <w:szCs w:val="32"/>
        </w:rPr>
        <w:t>.....6</w:t>
      </w:r>
      <w:r>
        <w:rPr>
          <w:rFonts w:hint="eastAsia" w:ascii="宋体" w:hAnsi="宋体" w:cs="宋体"/>
          <w:bCs/>
          <w:sz w:val="18"/>
          <w:szCs w:val="18"/>
          <w:lang w:val="en-US" w:eastAsia="zh-CN"/>
        </w:rPr>
        <w:t xml:space="preserve"> </w:t>
      </w:r>
      <w:r>
        <w:rPr>
          <w:rFonts w:hint="eastAsia" w:ascii="宋体" w:hAnsi="宋体" w:cs="宋体"/>
          <w:bCs/>
          <w:sz w:val="32"/>
          <w:szCs w:val="32"/>
          <w:lang w:val="en-US" w:eastAsia="zh-CN"/>
        </w:rPr>
        <w:t>-</w:t>
      </w:r>
      <w:r>
        <w:rPr>
          <w:rFonts w:hint="eastAsia" w:ascii="宋体" w:hAnsi="宋体" w:cs="宋体"/>
          <w:bCs/>
          <w:sz w:val="18"/>
          <w:szCs w:val="18"/>
          <w:lang w:val="en-US" w:eastAsia="zh-CN"/>
        </w:rPr>
        <w:t xml:space="preserve"> </w:t>
      </w:r>
      <w:r>
        <w:rPr>
          <w:rFonts w:hint="eastAsia" w:ascii="宋体" w:hAnsi="宋体" w:cs="宋体"/>
          <w:bCs/>
          <w:sz w:val="32"/>
          <w:szCs w:val="32"/>
          <w:lang w:val="en-US" w:eastAsia="zh-CN"/>
        </w:rPr>
        <w:t>14</w:t>
      </w:r>
    </w:p>
    <w:p>
      <w:pPr>
        <w:numPr>
          <w:ilvl w:val="0"/>
          <w:numId w:val="1"/>
        </w:numPr>
        <w:rPr>
          <w:rFonts w:ascii="宋体" w:hAnsi="宋体" w:cs="宋体"/>
          <w:bCs/>
          <w:sz w:val="32"/>
          <w:szCs w:val="32"/>
        </w:rPr>
      </w:pPr>
      <w:r>
        <w:rPr>
          <w:rFonts w:hint="eastAsia" w:ascii="宋体" w:hAnsi="宋体" w:cs="宋体"/>
          <w:bCs/>
          <w:sz w:val="32"/>
          <w:szCs w:val="32"/>
        </w:rPr>
        <w:t>技术响应情况表 ...........</w:t>
      </w:r>
      <w:r>
        <w:rPr>
          <w:rFonts w:hint="eastAsia" w:ascii="宋体" w:hAnsi="宋体" w:cs="宋体"/>
          <w:bCs/>
          <w:sz w:val="32"/>
          <w:szCs w:val="32"/>
          <w:lang w:val="en-US" w:eastAsia="zh-CN"/>
        </w:rPr>
        <w:t>.</w:t>
      </w:r>
      <w:r>
        <w:rPr>
          <w:rFonts w:hint="eastAsia" w:ascii="宋体" w:hAnsi="宋体" w:cs="宋体"/>
          <w:bCs/>
          <w:sz w:val="32"/>
          <w:szCs w:val="32"/>
        </w:rPr>
        <w:t>.............15</w:t>
      </w:r>
      <w:r>
        <w:rPr>
          <w:rFonts w:hint="eastAsia" w:ascii="宋体" w:hAnsi="宋体" w:cs="宋体"/>
          <w:bCs/>
          <w:sz w:val="18"/>
          <w:szCs w:val="18"/>
          <w:lang w:val="en-US" w:eastAsia="zh-CN"/>
        </w:rPr>
        <w:t xml:space="preserve"> </w:t>
      </w:r>
      <w:r>
        <w:rPr>
          <w:rFonts w:hint="eastAsia" w:ascii="宋体" w:hAnsi="宋体" w:cs="宋体"/>
          <w:bCs/>
          <w:sz w:val="32"/>
          <w:szCs w:val="32"/>
          <w:lang w:val="en-US" w:eastAsia="zh-CN"/>
        </w:rPr>
        <w:t>-</w:t>
      </w:r>
      <w:r>
        <w:rPr>
          <w:rFonts w:hint="eastAsia" w:ascii="宋体" w:hAnsi="宋体" w:cs="宋体"/>
          <w:bCs/>
          <w:sz w:val="18"/>
          <w:szCs w:val="18"/>
          <w:lang w:val="en-US" w:eastAsia="zh-CN"/>
        </w:rPr>
        <w:t xml:space="preserve"> </w:t>
      </w:r>
      <w:r>
        <w:rPr>
          <w:rFonts w:hint="eastAsia" w:ascii="宋体" w:hAnsi="宋体" w:cs="宋体"/>
          <w:bCs/>
          <w:sz w:val="32"/>
          <w:szCs w:val="32"/>
          <w:lang w:val="en-US" w:eastAsia="zh-CN"/>
        </w:rPr>
        <w:t>25</w:t>
      </w:r>
    </w:p>
    <w:p>
      <w:pPr>
        <w:numPr>
          <w:ilvl w:val="0"/>
          <w:numId w:val="1"/>
        </w:numPr>
        <w:rPr>
          <w:rFonts w:ascii="宋体" w:hAnsi="宋体" w:cs="宋体"/>
          <w:bCs/>
          <w:sz w:val="32"/>
          <w:szCs w:val="32"/>
        </w:rPr>
      </w:pPr>
      <w:r>
        <w:rPr>
          <w:rFonts w:hint="eastAsia" w:ascii="宋体" w:hAnsi="宋体" w:cs="宋体"/>
          <w:bCs/>
          <w:sz w:val="32"/>
          <w:szCs w:val="32"/>
        </w:rPr>
        <w:t>售后服务承诺 ...............................26</w:t>
      </w:r>
    </w:p>
    <w:p>
      <w:pPr>
        <w:numPr>
          <w:ilvl w:val="0"/>
          <w:numId w:val="1"/>
        </w:numPr>
        <w:rPr>
          <w:rFonts w:ascii="宋体" w:hAnsi="宋体" w:cs="宋体"/>
          <w:bCs/>
          <w:sz w:val="32"/>
          <w:szCs w:val="32"/>
        </w:rPr>
      </w:pPr>
      <w:r>
        <w:rPr>
          <w:rFonts w:hint="eastAsia" w:ascii="宋体" w:hAnsi="宋体" w:cs="宋体"/>
          <w:bCs/>
          <w:sz w:val="32"/>
          <w:szCs w:val="32"/>
        </w:rPr>
        <w:t>公司资质材料 ..................</w:t>
      </w:r>
      <w:r>
        <w:rPr>
          <w:rFonts w:hint="eastAsia" w:ascii="宋体" w:hAnsi="宋体" w:cs="宋体"/>
          <w:bCs/>
          <w:sz w:val="32"/>
          <w:szCs w:val="32"/>
          <w:lang w:val="en-US" w:eastAsia="zh-CN"/>
        </w:rPr>
        <w:t>.</w:t>
      </w:r>
      <w:r>
        <w:rPr>
          <w:rFonts w:hint="eastAsia" w:ascii="宋体" w:hAnsi="宋体" w:cs="宋体"/>
          <w:bCs/>
          <w:sz w:val="32"/>
          <w:szCs w:val="32"/>
        </w:rPr>
        <w:t>........27</w:t>
      </w:r>
      <w:r>
        <w:rPr>
          <w:rFonts w:hint="eastAsia" w:ascii="宋体" w:hAnsi="宋体" w:cs="宋体"/>
          <w:bCs/>
          <w:sz w:val="18"/>
          <w:szCs w:val="18"/>
          <w:lang w:val="en-US" w:eastAsia="zh-CN"/>
        </w:rPr>
        <w:t xml:space="preserve"> </w:t>
      </w:r>
      <w:r>
        <w:rPr>
          <w:rFonts w:hint="eastAsia" w:ascii="宋体" w:hAnsi="宋体" w:cs="宋体"/>
          <w:bCs/>
          <w:sz w:val="32"/>
          <w:szCs w:val="32"/>
          <w:lang w:val="en-US" w:eastAsia="zh-CN"/>
        </w:rPr>
        <w:t>-</w:t>
      </w:r>
      <w:r>
        <w:rPr>
          <w:rFonts w:hint="eastAsia" w:ascii="宋体" w:hAnsi="宋体" w:cs="宋体"/>
          <w:bCs/>
          <w:sz w:val="18"/>
          <w:szCs w:val="18"/>
          <w:lang w:val="en-US" w:eastAsia="zh-CN"/>
        </w:rPr>
        <w:t xml:space="preserve"> </w:t>
      </w:r>
      <w:r>
        <w:rPr>
          <w:rFonts w:hint="eastAsia" w:ascii="宋体" w:hAnsi="宋体" w:cs="宋体"/>
          <w:bCs/>
          <w:sz w:val="32"/>
          <w:szCs w:val="32"/>
          <w:lang w:val="en-US" w:eastAsia="zh-CN"/>
        </w:rPr>
        <w:t>30</w:t>
      </w:r>
    </w:p>
    <w:p>
      <w:pPr>
        <w:ind w:firstLine="640"/>
        <w:rPr>
          <w:rFonts w:ascii="宋体" w:hAnsi="宋体" w:cs="宋体"/>
          <w:bCs/>
          <w:sz w:val="32"/>
          <w:szCs w:val="32"/>
        </w:rPr>
      </w:pPr>
      <w:r>
        <w:rPr>
          <w:rFonts w:hint="eastAsia" w:ascii="宋体" w:hAnsi="宋体" w:cs="宋体"/>
          <w:bCs/>
          <w:sz w:val="32"/>
          <w:szCs w:val="32"/>
        </w:rPr>
        <w:t>1、 营业执照 ................................27</w:t>
      </w:r>
    </w:p>
    <w:p>
      <w:pPr>
        <w:ind w:firstLine="640"/>
        <w:rPr>
          <w:rFonts w:ascii="宋体" w:hAnsi="宋体" w:cs="宋体"/>
          <w:bCs/>
          <w:sz w:val="32"/>
          <w:szCs w:val="32"/>
        </w:rPr>
      </w:pPr>
      <w:r>
        <w:rPr>
          <w:rFonts w:hint="eastAsia" w:ascii="宋体" w:hAnsi="宋体" w:cs="宋体"/>
          <w:bCs/>
          <w:sz w:val="32"/>
          <w:szCs w:val="32"/>
        </w:rPr>
        <w:t>2、 税收证明 ................................28</w:t>
      </w:r>
    </w:p>
    <w:p>
      <w:pPr>
        <w:ind w:firstLine="640"/>
        <w:rPr>
          <w:rFonts w:ascii="宋体" w:hAnsi="宋体" w:cs="宋体"/>
          <w:bCs/>
          <w:sz w:val="32"/>
          <w:szCs w:val="32"/>
        </w:rPr>
      </w:pPr>
      <w:r>
        <w:rPr>
          <w:rFonts w:hint="eastAsia" w:ascii="宋体" w:hAnsi="宋体" w:cs="宋体"/>
          <w:bCs/>
          <w:sz w:val="32"/>
          <w:szCs w:val="32"/>
        </w:rPr>
        <w:t>3、 社保证明 ................................29</w:t>
      </w:r>
    </w:p>
    <w:p>
      <w:pPr>
        <w:ind w:firstLine="640"/>
        <w:rPr>
          <w:rFonts w:ascii="宋体" w:hAnsi="宋体" w:cs="宋体"/>
          <w:bCs/>
          <w:sz w:val="32"/>
          <w:szCs w:val="32"/>
        </w:rPr>
      </w:pPr>
      <w:r>
        <w:rPr>
          <w:rFonts w:hint="eastAsia" w:ascii="宋体" w:hAnsi="宋体" w:cs="宋体"/>
          <w:bCs/>
          <w:sz w:val="32"/>
          <w:szCs w:val="32"/>
        </w:rPr>
        <w:t>4、 保证金证明 ..............................30</w:t>
      </w:r>
    </w:p>
    <w:p>
      <w:pPr>
        <w:rPr>
          <w:rFonts w:ascii="宋体" w:hAnsi="宋体" w:cs="宋体"/>
          <w:bCs/>
          <w:sz w:val="32"/>
          <w:szCs w:val="32"/>
        </w:rPr>
      </w:pPr>
      <w:r>
        <w:rPr>
          <w:rFonts w:hint="eastAsia" w:ascii="宋体" w:hAnsi="宋体" w:cs="宋体"/>
          <w:bCs/>
          <w:sz w:val="32"/>
          <w:szCs w:val="32"/>
        </w:rPr>
        <w:t>九、 现场勘踏确认函 .............................</w:t>
      </w:r>
      <w:r>
        <w:rPr>
          <w:rFonts w:hint="eastAsia" w:ascii="宋体" w:hAnsi="宋体" w:cs="宋体"/>
          <w:bCs/>
          <w:sz w:val="32"/>
          <w:szCs w:val="32"/>
          <w:lang w:val="en-US" w:eastAsia="zh-CN"/>
        </w:rPr>
        <w:t>31</w:t>
      </w:r>
    </w:p>
    <w:p/>
    <w:p/>
    <w:p/>
    <w:p/>
    <w:p/>
    <w:p/>
    <w:p>
      <w:pPr>
        <w:sectPr>
          <w:pgSz w:w="11906" w:h="16838"/>
          <w:pgMar w:top="1440" w:right="1800" w:bottom="1440" w:left="1800" w:header="851" w:footer="992" w:gutter="0"/>
          <w:cols w:space="425" w:num="1"/>
          <w:docGrid w:type="lines" w:linePitch="312" w:charSpace="0"/>
        </w:sectPr>
      </w:pPr>
    </w:p>
    <w:p>
      <w:pPr>
        <w:spacing w:line="440" w:lineRule="exact"/>
        <w:jc w:val="center"/>
        <w:outlineLvl w:val="1"/>
        <w:rPr>
          <w:rFonts w:ascii="宋体" w:hAnsi="宋体" w:cs="宋体"/>
          <w:b/>
          <w:sz w:val="24"/>
        </w:rPr>
      </w:pPr>
      <w:r>
        <w:rPr>
          <w:rFonts w:hint="eastAsia" w:ascii="宋体" w:hAnsi="宋体" w:cs="宋体"/>
          <w:b/>
          <w:sz w:val="30"/>
          <w:szCs w:val="30"/>
          <w:lang w:val="en-GB"/>
        </w:rPr>
        <w:t>一、 响应承诺函</w:t>
      </w:r>
    </w:p>
    <w:p>
      <w:pPr>
        <w:spacing w:before="156" w:beforeLines="50" w:line="400" w:lineRule="exact"/>
        <w:rPr>
          <w:rFonts w:ascii="宋体" w:hAnsi="宋体" w:cs="宋体"/>
          <w:b/>
          <w:bCs/>
          <w:sz w:val="24"/>
          <w:lang w:val="en-GB"/>
        </w:rPr>
      </w:pPr>
      <w:r>
        <w:rPr>
          <w:rFonts w:hint="eastAsia" w:ascii="宋体" w:hAnsi="宋体" w:cs="宋体"/>
          <w:b/>
          <w:bCs/>
          <w:sz w:val="24"/>
          <w:lang w:val="en-GB"/>
        </w:rPr>
        <w:t>致：海南和信源招标代理有限公司</w:t>
      </w:r>
    </w:p>
    <w:p>
      <w:pPr>
        <w:spacing w:line="400" w:lineRule="exact"/>
        <w:ind w:firstLine="480" w:firstLineChars="200"/>
        <w:rPr>
          <w:rFonts w:ascii="宋体" w:hAnsi="宋体" w:cs="宋体"/>
          <w:sz w:val="24"/>
          <w:lang w:val="en-GB"/>
        </w:rPr>
      </w:pPr>
      <w:r>
        <w:rPr>
          <w:rFonts w:hint="eastAsia" w:ascii="宋体" w:hAnsi="宋体" w:cs="宋体"/>
          <w:sz w:val="24"/>
          <w:lang w:val="en-GB"/>
        </w:rPr>
        <w:t>根据贵单位</w:t>
      </w:r>
      <w:r>
        <w:rPr>
          <w:rFonts w:hint="eastAsia" w:ascii="宋体" w:hAnsi="宋体" w:cs="宋体"/>
          <w:b/>
          <w:bCs/>
          <w:sz w:val="24"/>
          <w:u w:val="single"/>
        </w:rPr>
        <w:t>定安县人民法院干警膳食中心改造项目（</w:t>
      </w:r>
      <w:r>
        <w:rPr>
          <w:rFonts w:hint="eastAsia" w:ascii="宋体" w:hAnsi="宋体" w:cs="宋体"/>
          <w:b/>
          <w:bCs/>
          <w:sz w:val="24"/>
          <w:u w:val="single"/>
          <w:lang w:val="en-GB"/>
        </w:rPr>
        <w:t>项目编号：</w:t>
      </w:r>
      <w:r>
        <w:rPr>
          <w:rFonts w:hint="eastAsia" w:ascii="宋体" w:hAnsi="宋体" w:cs="宋体"/>
          <w:b/>
          <w:bCs/>
          <w:sz w:val="24"/>
          <w:u w:val="single"/>
        </w:rPr>
        <w:t>HXY2017-057）</w:t>
      </w:r>
      <w:r>
        <w:rPr>
          <w:rFonts w:hint="eastAsia" w:ascii="宋体" w:hAnsi="宋体" w:cs="宋体"/>
          <w:sz w:val="24"/>
          <w:lang w:val="en-GB"/>
        </w:rPr>
        <w:t>的响应邀请函，正式授权下述签字人</w:t>
      </w:r>
      <w:r>
        <w:rPr>
          <w:rFonts w:hint="eastAsia" w:ascii="宋体" w:hAnsi="宋体" w:cs="宋体"/>
          <w:b/>
          <w:bCs/>
          <w:sz w:val="24"/>
          <w:u w:val="single"/>
          <w:lang w:val="en-GB"/>
        </w:rPr>
        <w:t>姓名：</w:t>
      </w:r>
      <w:r>
        <w:rPr>
          <w:rFonts w:hint="eastAsia" w:ascii="宋体" w:hAnsi="宋体" w:cs="宋体"/>
          <w:b/>
          <w:bCs/>
          <w:sz w:val="24"/>
          <w:u w:val="single"/>
          <w:lang w:eastAsia="zh-CN"/>
        </w:rPr>
        <w:t>李亚晓</w:t>
      </w:r>
      <w:r>
        <w:rPr>
          <w:rFonts w:hint="eastAsia" w:ascii="宋体" w:hAnsi="宋体" w:cs="宋体"/>
          <w:b/>
          <w:bCs/>
          <w:sz w:val="24"/>
          <w:u w:val="single"/>
        </w:rPr>
        <w:t xml:space="preserve">  </w:t>
      </w:r>
      <w:r>
        <w:rPr>
          <w:rFonts w:hint="eastAsia" w:ascii="宋体" w:hAnsi="宋体" w:cs="宋体"/>
          <w:b/>
          <w:bCs/>
          <w:sz w:val="24"/>
          <w:u w:val="single"/>
          <w:lang w:val="en-GB"/>
        </w:rPr>
        <w:t>职务：</w:t>
      </w:r>
      <w:r>
        <w:rPr>
          <w:rFonts w:hint="eastAsia" w:ascii="宋体" w:hAnsi="宋体" w:cs="宋体"/>
          <w:b/>
          <w:bCs/>
          <w:sz w:val="24"/>
          <w:u w:val="single"/>
          <w:lang w:eastAsia="zh-CN"/>
        </w:rPr>
        <w:t>职员</w:t>
      </w:r>
      <w:r>
        <w:rPr>
          <w:rFonts w:hint="eastAsia" w:ascii="宋体" w:hAnsi="宋体" w:cs="宋体"/>
          <w:b/>
          <w:bCs/>
          <w:sz w:val="24"/>
          <w:u w:val="single"/>
        </w:rPr>
        <w:t xml:space="preserve">  </w:t>
      </w:r>
      <w:r>
        <w:rPr>
          <w:rFonts w:hint="eastAsia" w:ascii="宋体" w:hAnsi="宋体" w:cs="宋体"/>
          <w:sz w:val="24"/>
          <w:lang w:val="en-GB"/>
        </w:rPr>
        <w:t>代表供应商</w:t>
      </w:r>
      <w:r>
        <w:rPr>
          <w:rFonts w:hint="eastAsia" w:ascii="宋体" w:hAnsi="宋体" w:cs="宋体"/>
          <w:b/>
          <w:bCs/>
          <w:sz w:val="24"/>
          <w:u w:val="single"/>
          <w:lang w:val="en-GB"/>
        </w:rPr>
        <w:t xml:space="preserve"> 海口荣伟业厨房设备有限公司 </w:t>
      </w:r>
      <w:r>
        <w:rPr>
          <w:rFonts w:hint="eastAsia" w:ascii="宋体" w:hAnsi="宋体" w:cs="宋体"/>
          <w:sz w:val="24"/>
          <w:lang w:val="en-GB"/>
        </w:rPr>
        <w:t>，提交纸质响应文件正本一式</w:t>
      </w:r>
      <w:r>
        <w:rPr>
          <w:rFonts w:hint="eastAsia" w:ascii="宋体" w:hAnsi="宋体" w:cs="宋体"/>
          <w:b/>
          <w:bCs/>
          <w:sz w:val="24"/>
          <w:u w:val="single"/>
          <w:lang w:val="en-GB"/>
        </w:rPr>
        <w:t>一份</w:t>
      </w:r>
      <w:r>
        <w:rPr>
          <w:rFonts w:hint="eastAsia" w:ascii="宋体" w:hAnsi="宋体" w:cs="宋体"/>
          <w:sz w:val="24"/>
          <w:lang w:val="en-GB"/>
        </w:rPr>
        <w:t>，副本一式</w:t>
      </w:r>
      <w:r>
        <w:rPr>
          <w:rFonts w:hint="eastAsia" w:ascii="宋体" w:hAnsi="宋体" w:cs="宋体"/>
          <w:b/>
          <w:bCs/>
          <w:sz w:val="24"/>
          <w:u w:val="single"/>
          <w:lang w:val="en-GB"/>
        </w:rPr>
        <w:t>二份</w:t>
      </w:r>
      <w:r>
        <w:rPr>
          <w:rFonts w:hint="eastAsia" w:ascii="宋体" w:hAnsi="宋体" w:cs="宋体"/>
          <w:sz w:val="24"/>
          <w:lang w:val="en-GB"/>
        </w:rPr>
        <w:t>。</w:t>
      </w:r>
    </w:p>
    <w:p>
      <w:pPr>
        <w:spacing w:line="400" w:lineRule="exact"/>
        <w:ind w:firstLine="480" w:firstLineChars="200"/>
        <w:rPr>
          <w:rFonts w:ascii="宋体" w:hAnsi="宋体" w:cs="宋体"/>
          <w:sz w:val="24"/>
          <w:lang w:val="en-GB"/>
        </w:rPr>
      </w:pPr>
      <w:r>
        <w:rPr>
          <w:rFonts w:hint="eastAsia" w:ascii="宋体" w:hAnsi="宋体" w:cs="宋体"/>
          <w:sz w:val="24"/>
          <w:lang w:val="en-GB"/>
        </w:rPr>
        <w:t>本公司谨此承诺并声明：</w:t>
      </w:r>
    </w:p>
    <w:p>
      <w:pPr>
        <w:spacing w:line="400" w:lineRule="exact"/>
        <w:ind w:firstLine="480" w:firstLineChars="200"/>
        <w:rPr>
          <w:rFonts w:ascii="宋体" w:hAnsi="宋体" w:cs="宋体"/>
          <w:sz w:val="24"/>
          <w:lang w:val="en-GB"/>
        </w:rPr>
      </w:pPr>
      <w:r>
        <w:rPr>
          <w:rFonts w:hint="eastAsia" w:ascii="宋体" w:hAnsi="宋体" w:cs="宋体"/>
          <w:sz w:val="24"/>
          <w:lang w:val="en-GB"/>
        </w:rPr>
        <w:t xml:space="preserve">1、同意并接受询价通知书的各项条款要求，遵守文件中的各项规定，按询价通知书的要求响应。 </w:t>
      </w:r>
    </w:p>
    <w:p>
      <w:pPr>
        <w:spacing w:line="400" w:lineRule="exact"/>
        <w:ind w:firstLine="480" w:firstLineChars="200"/>
        <w:rPr>
          <w:rFonts w:ascii="宋体" w:hAnsi="宋体" w:cs="宋体"/>
          <w:sz w:val="24"/>
          <w:lang w:val="en-GB"/>
        </w:rPr>
      </w:pPr>
      <w:r>
        <w:rPr>
          <w:rFonts w:hint="eastAsia" w:ascii="宋体" w:hAnsi="宋体" w:cs="宋体"/>
          <w:sz w:val="24"/>
          <w:lang w:val="en-GB"/>
        </w:rPr>
        <w:t>2、</w:t>
      </w:r>
      <w:r>
        <w:rPr>
          <w:rFonts w:hint="eastAsia" w:ascii="宋体" w:hAnsi="宋体" w:cs="宋体"/>
          <w:bCs/>
          <w:kern w:val="0"/>
          <w:sz w:val="24"/>
          <w:lang w:val="en-GB"/>
        </w:rPr>
        <w:t>本响应文件的有效期为从递交响应文件截止日期起计算的</w:t>
      </w:r>
      <w:r>
        <w:rPr>
          <w:rFonts w:hint="eastAsia" w:ascii="宋体" w:hAnsi="宋体" w:cs="宋体"/>
          <w:b/>
          <w:kern w:val="0"/>
          <w:sz w:val="24"/>
          <w:u w:val="single"/>
        </w:rPr>
        <w:t>60</w:t>
      </w:r>
      <w:r>
        <w:rPr>
          <w:rFonts w:hint="eastAsia" w:ascii="宋体" w:hAnsi="宋体" w:cs="宋体"/>
          <w:bCs/>
          <w:kern w:val="0"/>
          <w:sz w:val="24"/>
          <w:lang w:val="en-GB"/>
        </w:rPr>
        <w:t>天，在此期间，本响应文件将始终对我们具有约束力，并可随时被接受</w:t>
      </w:r>
      <w:r>
        <w:rPr>
          <w:rFonts w:hint="eastAsia" w:ascii="宋体" w:hAnsi="宋体" w:cs="宋体"/>
          <w:sz w:val="24"/>
          <w:lang w:val="en-GB"/>
        </w:rPr>
        <w:t>澄清</w:t>
      </w:r>
      <w:r>
        <w:rPr>
          <w:rFonts w:hint="eastAsia" w:ascii="宋体" w:hAnsi="宋体" w:cs="宋体"/>
          <w:bCs/>
          <w:kern w:val="0"/>
          <w:sz w:val="24"/>
          <w:lang w:val="en-GB"/>
        </w:rPr>
        <w:t>。如果我们成交，本响应文件在此期间之后将继续保持有效。</w:t>
      </w:r>
    </w:p>
    <w:p>
      <w:pPr>
        <w:spacing w:line="400" w:lineRule="exact"/>
        <w:ind w:firstLine="480" w:firstLineChars="200"/>
        <w:rPr>
          <w:rFonts w:ascii="宋体" w:hAnsi="宋体" w:cs="宋体"/>
          <w:sz w:val="24"/>
          <w:lang w:val="en-GB"/>
        </w:rPr>
      </w:pPr>
      <w:r>
        <w:rPr>
          <w:rFonts w:hint="eastAsia" w:ascii="宋体" w:hAnsi="宋体" w:cs="宋体"/>
          <w:sz w:val="24"/>
          <w:lang w:val="en-GB"/>
        </w:rPr>
        <w:t>3、我方已经详细地阅读了全部询价通知书及其附件，包括澄清及参考文件。我方已完全清晰理解询价通知书的要求，不存在任何含糊不清和误解之处，同意放弃对这些文件所提出的异议和质疑的权利。</w:t>
      </w:r>
    </w:p>
    <w:p>
      <w:pPr>
        <w:spacing w:line="400" w:lineRule="exact"/>
        <w:ind w:firstLine="480" w:firstLineChars="200"/>
        <w:rPr>
          <w:rFonts w:ascii="宋体" w:hAnsi="宋体" w:cs="宋体"/>
          <w:sz w:val="24"/>
          <w:lang w:val="en-GB"/>
        </w:rPr>
      </w:pPr>
      <w:r>
        <w:rPr>
          <w:rFonts w:hint="eastAsia" w:ascii="宋体" w:hAnsi="宋体" w:cs="宋体"/>
          <w:sz w:val="24"/>
          <w:lang w:val="en-GB"/>
        </w:rPr>
        <w:t>4、我方已毫无保留地向贵方提供一切所需的证明材料。不论在任何时候，将按贵方要求如实提供一切补充材料。</w:t>
      </w:r>
    </w:p>
    <w:p>
      <w:pPr>
        <w:spacing w:line="400" w:lineRule="exact"/>
        <w:ind w:firstLine="480" w:firstLineChars="200"/>
        <w:rPr>
          <w:rFonts w:ascii="宋体" w:hAnsi="宋体" w:cs="宋体"/>
          <w:sz w:val="24"/>
          <w:lang w:val="en-GB"/>
        </w:rPr>
      </w:pPr>
      <w:r>
        <w:rPr>
          <w:rFonts w:hint="eastAsia" w:ascii="宋体" w:hAnsi="宋体" w:cs="宋体"/>
          <w:sz w:val="24"/>
          <w:lang w:val="en-GB"/>
        </w:rPr>
        <w:t>5、我方承诺在本次响应中提供的一切文件，无论是原件还是复印件均为真实和准确的，绝无任何虚假、伪造和夸大的成份，否则，愿承担相应的后果和法律责任。</w:t>
      </w:r>
    </w:p>
    <w:p>
      <w:pPr>
        <w:spacing w:line="400" w:lineRule="exact"/>
        <w:ind w:firstLine="480" w:firstLineChars="200"/>
        <w:rPr>
          <w:rFonts w:ascii="宋体" w:hAnsi="宋体" w:cs="宋体"/>
          <w:sz w:val="24"/>
          <w:lang w:val="en-GB"/>
        </w:rPr>
      </w:pPr>
      <w:r>
        <w:rPr>
          <w:rFonts w:hint="eastAsia" w:ascii="宋体" w:hAnsi="宋体" w:cs="宋体"/>
          <w:sz w:val="24"/>
          <w:lang w:val="en-GB"/>
        </w:rPr>
        <w:t>6、我方完全服从和尊重询价小组所作的评审结果，同时清楚理解到响应报价最低并不一定获得成交资格。</w:t>
      </w:r>
    </w:p>
    <w:p>
      <w:pPr>
        <w:spacing w:line="400" w:lineRule="exact"/>
        <w:ind w:firstLine="480" w:firstLineChars="200"/>
        <w:rPr>
          <w:rFonts w:ascii="宋体" w:hAnsi="宋体" w:cs="宋体"/>
          <w:sz w:val="24"/>
          <w:lang w:val="en-GB"/>
        </w:rPr>
      </w:pPr>
      <w:r>
        <w:rPr>
          <w:rFonts w:hint="eastAsia" w:ascii="宋体" w:hAnsi="宋体" w:cs="宋体"/>
          <w:sz w:val="24"/>
          <w:lang w:val="en-GB"/>
        </w:rPr>
        <w:t>7、我方同意按询价通知书规定向贵司缴纳响应保证金，</w:t>
      </w:r>
      <w:r>
        <w:rPr>
          <w:rFonts w:hint="eastAsia" w:ascii="宋体" w:hAnsi="宋体" w:cs="宋体"/>
          <w:bCs/>
          <w:kern w:val="0"/>
          <w:sz w:val="24"/>
          <w:lang w:val="en-GB"/>
        </w:rPr>
        <w:t>如果获得成交资格并按《成交通知书》的要求，</w:t>
      </w:r>
      <w:r>
        <w:rPr>
          <w:rFonts w:hint="eastAsia" w:ascii="宋体" w:hAnsi="宋体" w:cs="宋体"/>
          <w:sz w:val="24"/>
          <w:lang w:val="en-GB"/>
        </w:rPr>
        <w:t>如期签订合同并履行其一切责任和义务。</w:t>
      </w:r>
    </w:p>
    <w:p>
      <w:pPr>
        <w:spacing w:line="400" w:lineRule="exact"/>
        <w:ind w:firstLine="480" w:firstLineChars="200"/>
        <w:rPr>
          <w:rFonts w:ascii="宋体" w:hAnsi="宋体" w:cs="宋体"/>
          <w:sz w:val="24"/>
          <w:lang w:val="en-GB"/>
        </w:rPr>
      </w:pPr>
      <w:r>
        <w:rPr>
          <w:rFonts w:hint="eastAsia" w:ascii="宋体" w:hAnsi="宋体" w:cs="宋体"/>
          <w:sz w:val="24"/>
          <w:lang w:val="en-GB"/>
        </w:rPr>
        <w:t>8、我方在参与本次询价采购活动中，不以任何不当手段影响、串通、排斥有关当事人或谋取、施予非法利益，如有不当行为，愿承担此行为所造成的不利后果和法律责任。</w:t>
      </w:r>
    </w:p>
    <w:p>
      <w:pPr>
        <w:spacing w:before="312" w:beforeLines="100" w:after="312" w:afterLines="100" w:line="400" w:lineRule="exact"/>
        <w:rPr>
          <w:rFonts w:ascii="宋体" w:hAnsi="宋体" w:cs="宋体"/>
          <w:bCs/>
          <w:sz w:val="24"/>
          <w:lang w:val="en-GB"/>
        </w:rPr>
      </w:pPr>
      <w:r>
        <w:rPr>
          <w:rFonts w:hint="eastAsia" w:ascii="宋体" w:hAnsi="宋体" w:cs="宋体"/>
          <w:sz w:val="24"/>
          <w:lang w:val="en-GB"/>
        </w:rPr>
        <w:t>供应商名称：</w:t>
      </w:r>
      <w:r>
        <w:rPr>
          <w:rFonts w:hint="eastAsia" w:ascii="宋体" w:hAnsi="宋体" w:cs="宋体"/>
          <w:sz w:val="24"/>
          <w:u w:val="single"/>
          <w:lang w:val="en-GB"/>
        </w:rPr>
        <w:t xml:space="preserve"> </w:t>
      </w:r>
      <w:r>
        <w:rPr>
          <w:rFonts w:hint="eastAsia"/>
          <w:sz w:val="24"/>
          <w:u w:val="single"/>
        </w:rPr>
        <w:t>海口荣伟业厨房设备有限公司</w:t>
      </w:r>
      <w:r>
        <w:rPr>
          <w:rFonts w:hint="eastAsia" w:ascii="宋体" w:hAnsi="宋体" w:cs="宋体"/>
          <w:sz w:val="24"/>
          <w:u w:val="single"/>
          <w:lang w:val="en-GB"/>
        </w:rPr>
        <w:t>（公</w:t>
      </w:r>
      <w:r>
        <w:rPr>
          <w:rFonts w:hint="eastAsia" w:ascii="宋体" w:hAnsi="宋体" w:cs="宋体"/>
          <w:sz w:val="24"/>
          <w:u w:val="single"/>
        </w:rPr>
        <w:t xml:space="preserve"> </w:t>
      </w:r>
      <w:r>
        <w:rPr>
          <w:rFonts w:hint="eastAsia" w:ascii="宋体" w:hAnsi="宋体" w:cs="宋体"/>
          <w:sz w:val="24"/>
          <w:u w:val="single"/>
          <w:lang w:val="en-GB"/>
        </w:rPr>
        <w:t>章）</w:t>
      </w:r>
      <w:r>
        <w:rPr>
          <w:rFonts w:hint="eastAsia" w:ascii="宋体" w:hAnsi="宋体" w:cs="宋体"/>
          <w:sz w:val="24"/>
        </w:rPr>
        <w:t xml:space="preserve">  </w:t>
      </w:r>
      <w:r>
        <w:rPr>
          <w:rFonts w:hint="eastAsia" w:ascii="宋体" w:hAnsi="宋体" w:cs="宋体"/>
          <w:bCs/>
          <w:sz w:val="24"/>
          <w:lang w:val="en-GB"/>
        </w:rPr>
        <w:t>法定代表人：</w:t>
      </w:r>
      <w:r>
        <w:rPr>
          <w:rFonts w:hint="eastAsia" w:ascii="宋体" w:hAnsi="宋体" w:cs="宋体"/>
          <w:bCs/>
          <w:sz w:val="24"/>
          <w:u w:val="single"/>
          <w:lang w:val="en-GB"/>
        </w:rPr>
        <w:t xml:space="preserve">        </w:t>
      </w:r>
      <w:r>
        <w:rPr>
          <w:rFonts w:ascii="宋体" w:hAnsi="宋体" w:cs="宋体"/>
          <w:bCs/>
          <w:sz w:val="24"/>
          <w:u w:val="single"/>
          <w:lang w:val="en-GB"/>
        </w:rPr>
        <w:t xml:space="preserve">                 </w:t>
      </w:r>
      <w:r>
        <w:rPr>
          <w:rFonts w:hint="eastAsia" w:ascii="宋体" w:hAnsi="宋体" w:cs="宋体"/>
          <w:bCs/>
          <w:sz w:val="24"/>
          <w:lang w:val="en-GB"/>
        </w:rPr>
        <w:t xml:space="preserve">   </w:t>
      </w:r>
    </w:p>
    <w:p>
      <w:pPr>
        <w:snapToGrid w:val="0"/>
        <w:spacing w:before="312" w:beforeLines="100" w:after="312" w:afterLines="100" w:line="400" w:lineRule="exact"/>
        <w:rPr>
          <w:rFonts w:ascii="宋体" w:hAnsi="宋体" w:cs="宋体"/>
          <w:sz w:val="24"/>
          <w:u w:val="single"/>
        </w:rPr>
      </w:pPr>
      <w:r>
        <w:rPr>
          <w:rFonts w:hint="eastAsia" w:ascii="宋体" w:hAnsi="宋体" w:cs="宋体"/>
          <w:sz w:val="24"/>
          <w:lang w:val="en-GB"/>
        </w:rPr>
        <w:t>被授权人：</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lang w:val="en-GB"/>
        </w:rPr>
        <w:t xml:space="preserve"> </w:t>
      </w:r>
      <w:r>
        <w:rPr>
          <w:rFonts w:hint="eastAsia" w:ascii="宋体" w:hAnsi="宋体" w:cs="宋体"/>
          <w:sz w:val="24"/>
        </w:rPr>
        <w:t xml:space="preserve"> </w:t>
      </w:r>
      <w:r>
        <w:rPr>
          <w:rFonts w:hint="eastAsia" w:ascii="宋体" w:hAnsi="宋体" w:cs="宋体"/>
          <w:sz w:val="24"/>
          <w:lang w:val="en-GB"/>
        </w:rPr>
        <w:t>职</w:t>
      </w:r>
      <w:r>
        <w:rPr>
          <w:rFonts w:hint="eastAsia" w:ascii="宋体" w:hAnsi="宋体" w:cs="宋体"/>
          <w:sz w:val="24"/>
        </w:rPr>
        <w:t xml:space="preserve">      </w:t>
      </w:r>
      <w:r>
        <w:rPr>
          <w:rFonts w:hint="eastAsia" w:ascii="宋体" w:hAnsi="宋体" w:cs="宋体"/>
          <w:sz w:val="24"/>
          <w:lang w:val="en-GB"/>
        </w:rPr>
        <w:t>务：</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eastAsia="zh-CN"/>
        </w:rPr>
        <w:t>职员</w:t>
      </w:r>
      <w:r>
        <w:rPr>
          <w:rFonts w:hint="eastAsia" w:ascii="宋体" w:hAnsi="宋体" w:cs="宋体"/>
          <w:sz w:val="24"/>
          <w:u w:val="single"/>
        </w:rPr>
        <w:t xml:space="preserve">   </w:t>
      </w:r>
    </w:p>
    <w:p>
      <w:pPr>
        <w:jc w:val="left"/>
        <w:rPr>
          <w:rFonts w:ascii="宋体" w:hAnsi="宋体" w:cs="宋体"/>
          <w:sz w:val="24"/>
          <w:lang w:val="en-GB"/>
        </w:rPr>
      </w:pPr>
      <w:r>
        <w:rPr>
          <w:rFonts w:hint="eastAsia" w:ascii="宋体" w:hAnsi="宋体" w:cs="宋体"/>
          <w:sz w:val="24"/>
          <w:lang w:val="en-GB"/>
        </w:rPr>
        <w:t>承诺日期：</w:t>
      </w:r>
      <w:r>
        <w:rPr>
          <w:rFonts w:hint="eastAsia" w:ascii="宋体" w:hAnsi="宋体" w:cs="宋体"/>
          <w:sz w:val="24"/>
          <w:u w:val="single"/>
        </w:rPr>
        <w:t xml:space="preserve">      </w:t>
      </w:r>
      <w:r>
        <w:rPr>
          <w:rFonts w:hint="eastAsia" w:ascii="宋体" w:hAnsi="宋体" w:cs="宋体"/>
          <w:sz w:val="24"/>
          <w:lang w:val="en-GB"/>
        </w:rPr>
        <w:t>年</w:t>
      </w:r>
      <w:r>
        <w:rPr>
          <w:rFonts w:hint="eastAsia" w:ascii="宋体" w:hAnsi="宋体" w:cs="宋体"/>
          <w:sz w:val="24"/>
          <w:u w:val="single"/>
        </w:rPr>
        <w:t xml:space="preserve">    </w:t>
      </w:r>
      <w:r>
        <w:rPr>
          <w:rFonts w:hint="eastAsia" w:ascii="宋体" w:hAnsi="宋体" w:cs="宋体"/>
          <w:sz w:val="24"/>
          <w:lang w:val="en-GB"/>
        </w:rPr>
        <w:t>月</w:t>
      </w:r>
      <w:r>
        <w:rPr>
          <w:rFonts w:hint="eastAsia" w:ascii="宋体" w:hAnsi="宋体" w:cs="宋体"/>
          <w:sz w:val="24"/>
          <w:u w:val="single"/>
        </w:rPr>
        <w:t xml:space="preserve">    </w:t>
      </w:r>
      <w:r>
        <w:rPr>
          <w:rFonts w:hint="eastAsia" w:ascii="宋体" w:hAnsi="宋体" w:cs="宋体"/>
          <w:sz w:val="24"/>
          <w:lang w:val="en-GB"/>
        </w:rPr>
        <w:t>日</w:t>
      </w:r>
    </w:p>
    <w:p/>
    <w:p/>
    <w:p/>
    <w:p>
      <w:pPr>
        <w:spacing w:line="440" w:lineRule="exact"/>
        <w:jc w:val="center"/>
        <w:rPr>
          <w:rFonts w:ascii="宋体" w:hAnsi="宋体" w:cs="宋体"/>
          <w:b/>
          <w:sz w:val="24"/>
          <w:lang w:val="en-GB"/>
        </w:rPr>
      </w:pPr>
      <w:r>
        <w:rPr>
          <w:rFonts w:hint="eastAsia" w:ascii="宋体" w:hAnsi="宋体" w:cs="宋体"/>
          <w:b/>
          <w:sz w:val="30"/>
          <w:szCs w:val="30"/>
          <w:lang w:val="en-GB"/>
        </w:rPr>
        <w:t>二、</w:t>
      </w:r>
      <w:r>
        <w:rPr>
          <w:rFonts w:hint="eastAsia" w:ascii="宋体" w:hAnsi="宋体" w:cs="宋体"/>
          <w:b/>
          <w:sz w:val="30"/>
          <w:szCs w:val="30"/>
        </w:rPr>
        <w:t xml:space="preserve"> </w:t>
      </w:r>
      <w:r>
        <w:rPr>
          <w:rFonts w:hint="eastAsia" w:ascii="宋体" w:hAnsi="宋体" w:cs="宋体"/>
          <w:b/>
          <w:sz w:val="30"/>
          <w:szCs w:val="30"/>
          <w:lang w:val="en-GB"/>
        </w:rPr>
        <w:t>法定代表人授权委托书</w:t>
      </w:r>
    </w:p>
    <w:p>
      <w:pPr>
        <w:spacing w:before="156" w:beforeLines="50" w:line="440" w:lineRule="exact"/>
        <w:rPr>
          <w:rFonts w:ascii="宋体" w:hAnsi="宋体" w:cs="宋体"/>
          <w:b/>
          <w:bCs/>
          <w:sz w:val="24"/>
          <w:lang w:val="en-GB"/>
        </w:rPr>
      </w:pPr>
      <w:r>
        <w:rPr>
          <w:rFonts w:hint="eastAsia" w:ascii="宋体" w:hAnsi="宋体" w:cs="宋体"/>
          <w:b/>
          <w:bCs/>
          <w:sz w:val="24"/>
          <w:lang w:val="zh-CN"/>
        </w:rPr>
        <w:t>致：海南和信源招标代理有限公司</w:t>
      </w:r>
    </w:p>
    <w:p>
      <w:pPr>
        <w:spacing w:line="440" w:lineRule="exact"/>
        <w:ind w:firstLine="482" w:firstLineChars="200"/>
        <w:rPr>
          <w:rFonts w:ascii="宋体" w:hAnsi="宋体" w:cs="宋体"/>
          <w:sz w:val="24"/>
          <w:lang w:val="en-GB"/>
        </w:rPr>
      </w:pPr>
      <w:r>
        <w:rPr>
          <w:rFonts w:hint="eastAsia" w:ascii="宋体" w:hAnsi="宋体" w:cs="宋体"/>
          <w:b/>
          <w:bCs/>
          <w:sz w:val="24"/>
          <w:u w:val="single"/>
          <w:lang w:val="zh-CN"/>
        </w:rPr>
        <w:t xml:space="preserve">海口荣伟业厨房设备有限公司 </w:t>
      </w:r>
      <w:r>
        <w:rPr>
          <w:rFonts w:hint="eastAsia" w:ascii="宋体" w:hAnsi="宋体" w:cs="宋体"/>
          <w:sz w:val="24"/>
          <w:lang w:val="zh-CN"/>
        </w:rPr>
        <w:t>在下面签字的</w:t>
      </w:r>
      <w:r>
        <w:rPr>
          <w:rFonts w:hint="eastAsia" w:ascii="宋体" w:hAnsi="宋体" w:cs="宋体"/>
          <w:sz w:val="24"/>
          <w:u w:val="single"/>
          <w:lang w:val="zh-CN"/>
        </w:rPr>
        <w:t>（法定代表人）</w:t>
      </w:r>
      <w:r>
        <w:rPr>
          <w:rFonts w:hint="eastAsia" w:ascii="宋体" w:hAnsi="宋体" w:cs="宋体"/>
          <w:b/>
          <w:bCs/>
          <w:sz w:val="24"/>
          <w:u w:val="single"/>
          <w:lang w:val="zh-CN"/>
        </w:rPr>
        <w:t>姓名：张永新</w:t>
      </w:r>
      <w:r>
        <w:rPr>
          <w:rFonts w:hint="eastAsia" w:ascii="宋体" w:hAnsi="宋体" w:cs="宋体"/>
          <w:b/>
          <w:bCs/>
          <w:sz w:val="24"/>
          <w:u w:val="single"/>
        </w:rPr>
        <w:t xml:space="preserve">        </w:t>
      </w:r>
      <w:r>
        <w:rPr>
          <w:rFonts w:hint="eastAsia" w:ascii="宋体" w:hAnsi="宋体" w:cs="宋体"/>
          <w:b/>
          <w:bCs/>
          <w:sz w:val="24"/>
          <w:u w:val="single"/>
          <w:lang w:val="zh-CN"/>
        </w:rPr>
        <w:t>职务：</w:t>
      </w:r>
      <w:r>
        <w:rPr>
          <w:rFonts w:hint="eastAsia" w:ascii="宋体" w:hAnsi="宋体" w:cs="宋体"/>
          <w:b/>
          <w:bCs/>
          <w:sz w:val="24"/>
          <w:u w:val="single"/>
        </w:rPr>
        <w:t xml:space="preserve"> 经理  </w:t>
      </w:r>
      <w:r>
        <w:rPr>
          <w:rFonts w:hint="eastAsia" w:ascii="宋体" w:hAnsi="宋体" w:cs="宋体"/>
          <w:sz w:val="24"/>
          <w:lang w:val="zh-CN"/>
        </w:rPr>
        <w:t>代表本公司授权下面签字的</w:t>
      </w:r>
      <w:r>
        <w:rPr>
          <w:rFonts w:hint="eastAsia" w:ascii="宋体" w:hAnsi="宋体" w:cs="宋体"/>
          <w:sz w:val="24"/>
          <w:u w:val="single"/>
          <w:lang w:val="zh-CN"/>
        </w:rPr>
        <w:t>（被授权代表）</w:t>
      </w:r>
      <w:r>
        <w:rPr>
          <w:rFonts w:hint="eastAsia" w:ascii="宋体" w:hAnsi="宋体" w:cs="宋体"/>
          <w:b/>
          <w:bCs/>
          <w:sz w:val="24"/>
          <w:u w:val="single"/>
          <w:lang w:val="zh-CN"/>
        </w:rPr>
        <w:t>姓名：</w:t>
      </w:r>
      <w:r>
        <w:rPr>
          <w:rFonts w:hint="eastAsia" w:ascii="宋体" w:hAnsi="宋体" w:cs="宋体"/>
          <w:b/>
          <w:bCs/>
          <w:sz w:val="24"/>
          <w:u w:val="single"/>
          <w:lang w:eastAsia="zh-CN"/>
        </w:rPr>
        <w:t>李亚晓</w:t>
      </w:r>
      <w:r>
        <w:rPr>
          <w:rFonts w:hint="eastAsia" w:ascii="宋体" w:hAnsi="宋体" w:cs="宋体"/>
          <w:b/>
          <w:bCs/>
          <w:sz w:val="24"/>
          <w:u w:val="single"/>
        </w:rPr>
        <w:t xml:space="preserve"> </w:t>
      </w:r>
      <w:r>
        <w:rPr>
          <w:rFonts w:hint="eastAsia" w:ascii="宋体" w:hAnsi="宋体" w:cs="宋体"/>
          <w:b/>
          <w:bCs/>
          <w:sz w:val="24"/>
          <w:u w:val="single"/>
          <w:lang w:val="zh-CN"/>
        </w:rPr>
        <w:t>职务：</w:t>
      </w:r>
      <w:r>
        <w:rPr>
          <w:rFonts w:hint="eastAsia" w:ascii="宋体" w:hAnsi="宋体" w:cs="宋体"/>
          <w:b/>
          <w:bCs/>
          <w:sz w:val="24"/>
          <w:u w:val="single"/>
        </w:rPr>
        <w:t xml:space="preserve"> </w:t>
      </w:r>
      <w:r>
        <w:rPr>
          <w:rFonts w:hint="eastAsia" w:ascii="宋体" w:hAnsi="宋体" w:cs="宋体"/>
          <w:b/>
          <w:bCs/>
          <w:sz w:val="24"/>
          <w:u w:val="single"/>
          <w:lang w:eastAsia="zh-CN"/>
        </w:rPr>
        <w:t>职员</w:t>
      </w:r>
      <w:r>
        <w:rPr>
          <w:rFonts w:hint="eastAsia" w:ascii="宋体" w:hAnsi="宋体" w:cs="宋体"/>
          <w:b/>
          <w:bCs/>
          <w:sz w:val="24"/>
          <w:u w:val="single"/>
        </w:rPr>
        <w:t xml:space="preserve"> </w:t>
      </w:r>
      <w:r>
        <w:rPr>
          <w:rFonts w:hint="eastAsia" w:ascii="宋体" w:hAnsi="宋体" w:cs="宋体"/>
          <w:sz w:val="24"/>
          <w:lang w:val="zh-CN"/>
        </w:rPr>
        <w:t>为本公司的合法代理人，就</w:t>
      </w:r>
      <w:r>
        <w:rPr>
          <w:rFonts w:hint="eastAsia" w:ascii="宋体" w:hAnsi="宋体" w:cs="宋体"/>
          <w:b/>
          <w:bCs/>
          <w:sz w:val="24"/>
          <w:u w:val="single"/>
          <w:lang w:val="zh-CN"/>
        </w:rPr>
        <w:t>定安县人民法院</w:t>
      </w:r>
      <w:r>
        <w:rPr>
          <w:rFonts w:hint="eastAsia" w:ascii="宋体" w:hAnsi="宋体" w:cs="宋体"/>
          <w:sz w:val="24"/>
          <w:lang w:val="zh-CN"/>
        </w:rPr>
        <w:t>的</w:t>
      </w:r>
      <w:r>
        <w:rPr>
          <w:rFonts w:hint="eastAsia" w:ascii="宋体" w:hAnsi="宋体" w:cs="宋体"/>
          <w:b/>
          <w:bCs/>
          <w:sz w:val="24"/>
          <w:u w:val="single"/>
          <w:lang w:val="zh-CN"/>
        </w:rPr>
        <w:t>定安县人民法院干警膳食中心改造项目（项目编号：</w:t>
      </w:r>
      <w:r>
        <w:rPr>
          <w:rFonts w:hint="eastAsia" w:ascii="宋体" w:hAnsi="宋体" w:cs="宋体"/>
          <w:b/>
          <w:bCs/>
          <w:sz w:val="24"/>
          <w:u w:val="single"/>
        </w:rPr>
        <w:t>HXY2017-057</w:t>
      </w:r>
      <w:r>
        <w:rPr>
          <w:rFonts w:hint="eastAsia" w:ascii="宋体" w:hAnsi="宋体" w:cs="宋体"/>
          <w:b/>
          <w:bCs/>
          <w:sz w:val="24"/>
          <w:u w:val="single"/>
          <w:lang w:val="zh-CN"/>
        </w:rPr>
        <w:t>）</w:t>
      </w:r>
      <w:r>
        <w:rPr>
          <w:rFonts w:hint="eastAsia" w:ascii="宋体" w:hAnsi="宋体" w:cs="宋体"/>
          <w:sz w:val="24"/>
          <w:lang w:val="zh-CN"/>
        </w:rPr>
        <w:t>进行响应，以本公司的名义处理一切与之相关的事务</w:t>
      </w:r>
      <w:r>
        <w:rPr>
          <w:rFonts w:hint="eastAsia" w:ascii="宋体" w:hAnsi="宋体" w:cs="宋体"/>
          <w:sz w:val="24"/>
          <w:lang w:val="en-GB"/>
        </w:rPr>
        <w:t>。</w:t>
      </w:r>
    </w:p>
    <w:p>
      <w:pPr>
        <w:spacing w:line="440" w:lineRule="exact"/>
        <w:ind w:firstLine="480" w:firstLineChars="200"/>
        <w:rPr>
          <w:rFonts w:ascii="宋体" w:hAnsi="宋体" w:cs="宋体"/>
          <w:sz w:val="24"/>
          <w:lang w:val="en-GB"/>
        </w:rPr>
      </w:pPr>
      <w:r>
        <w:rPr>
          <w:rFonts w:hint="eastAsia" w:ascii="宋体" w:hAnsi="宋体" w:cs="宋体"/>
          <w:sz w:val="24"/>
          <w:lang w:val="en-GB"/>
        </w:rPr>
        <w:t>本授权书自</w:t>
      </w:r>
      <w:r>
        <w:rPr>
          <w:rFonts w:hint="eastAsia" w:ascii="宋体" w:hAnsi="宋体" w:cs="宋体"/>
          <w:sz w:val="24"/>
          <w:u w:val="single"/>
        </w:rPr>
        <w:t xml:space="preserve">      </w:t>
      </w:r>
      <w:r>
        <w:rPr>
          <w:rFonts w:hint="eastAsia" w:ascii="宋体" w:hAnsi="宋体" w:cs="宋体"/>
          <w:sz w:val="24"/>
          <w:lang w:val="en-GB"/>
        </w:rPr>
        <w:t>年</w:t>
      </w:r>
      <w:r>
        <w:rPr>
          <w:rFonts w:hint="eastAsia" w:ascii="宋体" w:hAnsi="宋体" w:cs="宋体"/>
          <w:sz w:val="24"/>
          <w:u w:val="single"/>
        </w:rPr>
        <w:t xml:space="preserve">    </w:t>
      </w:r>
      <w:r>
        <w:rPr>
          <w:rFonts w:hint="eastAsia" w:ascii="宋体" w:hAnsi="宋体" w:cs="宋体"/>
          <w:sz w:val="24"/>
          <w:lang w:val="en-GB"/>
        </w:rPr>
        <w:t>月</w:t>
      </w:r>
      <w:r>
        <w:rPr>
          <w:rFonts w:hint="eastAsia" w:ascii="宋体" w:hAnsi="宋体" w:cs="宋体"/>
          <w:sz w:val="24"/>
          <w:u w:val="single"/>
        </w:rPr>
        <w:t xml:space="preserve">    </w:t>
      </w:r>
      <w:r>
        <w:rPr>
          <w:rFonts w:hint="eastAsia" w:ascii="宋体" w:hAnsi="宋体" w:cs="宋体"/>
          <w:sz w:val="24"/>
          <w:lang w:val="en-GB"/>
        </w:rPr>
        <w:t>日至</w:t>
      </w:r>
      <w:r>
        <w:rPr>
          <w:rFonts w:hint="eastAsia" w:ascii="宋体" w:hAnsi="宋体" w:cs="宋体"/>
          <w:sz w:val="24"/>
          <w:u w:val="single"/>
        </w:rPr>
        <w:t xml:space="preserve">      </w:t>
      </w:r>
      <w:r>
        <w:rPr>
          <w:rFonts w:hint="eastAsia" w:ascii="宋体" w:hAnsi="宋体" w:cs="宋体"/>
          <w:sz w:val="24"/>
          <w:lang w:val="en-GB"/>
        </w:rPr>
        <w:t>年</w:t>
      </w:r>
      <w:r>
        <w:rPr>
          <w:rFonts w:hint="eastAsia" w:ascii="宋体" w:hAnsi="宋体" w:cs="宋体"/>
          <w:sz w:val="24"/>
          <w:u w:val="single"/>
        </w:rPr>
        <w:t xml:space="preserve">    </w:t>
      </w:r>
      <w:r>
        <w:rPr>
          <w:rFonts w:hint="eastAsia" w:ascii="宋体" w:hAnsi="宋体" w:cs="宋体"/>
          <w:sz w:val="24"/>
          <w:lang w:val="en-GB"/>
        </w:rPr>
        <w:t>月</w:t>
      </w:r>
      <w:r>
        <w:rPr>
          <w:rFonts w:hint="eastAsia" w:ascii="宋体" w:hAnsi="宋体" w:cs="宋体"/>
          <w:sz w:val="24"/>
          <w:u w:val="single"/>
        </w:rPr>
        <w:t xml:space="preserve">    </w:t>
      </w:r>
      <w:r>
        <w:rPr>
          <w:rFonts w:hint="eastAsia" w:ascii="宋体" w:hAnsi="宋体" w:cs="宋体"/>
          <w:sz w:val="24"/>
          <w:lang w:val="en-GB"/>
        </w:rPr>
        <w:t>日内签字有效，特此声明。</w:t>
      </w:r>
    </w:p>
    <w:p>
      <w:pPr>
        <w:spacing w:before="312" w:beforeLines="100" w:after="312" w:afterLines="100" w:line="440" w:lineRule="exact"/>
        <w:rPr>
          <w:rFonts w:ascii="宋体" w:hAnsi="宋体" w:cs="宋体"/>
          <w:sz w:val="24"/>
          <w:lang w:val="en-GB"/>
        </w:rPr>
      </w:pPr>
      <w:r>
        <w:rPr>
          <w:rFonts w:hint="eastAsia" w:ascii="宋体" w:hAnsi="宋体" w:cs="宋体"/>
          <w:sz w:val="24"/>
          <w:lang w:val="en-GB"/>
        </w:rPr>
        <w:t>供应商名称：</w:t>
      </w:r>
      <w:r>
        <w:rPr>
          <w:rFonts w:hint="eastAsia" w:ascii="宋体" w:hAnsi="宋体" w:cs="宋体"/>
          <w:sz w:val="24"/>
          <w:u w:val="single"/>
          <w:lang w:val="en-GB"/>
        </w:rPr>
        <w:t>海口荣伟业厨房设备有限公司（公章）</w:t>
      </w:r>
      <w:r>
        <w:rPr>
          <w:rFonts w:hint="eastAsia" w:ascii="宋体" w:hAnsi="宋体" w:cs="宋体"/>
          <w:sz w:val="24"/>
          <w:lang w:val="en-GB"/>
        </w:rPr>
        <w:t xml:space="preserve"> 营业执照号码：</w:t>
      </w:r>
      <w:r>
        <w:rPr>
          <w:rFonts w:hint="eastAsia" w:ascii="宋体" w:hAnsi="宋体" w:cs="宋体"/>
          <w:sz w:val="24"/>
          <w:u w:val="single"/>
          <w:lang w:val="en-GB"/>
        </w:rPr>
        <w:t xml:space="preserve"> </w:t>
      </w:r>
      <w:r>
        <w:rPr>
          <w:rFonts w:hint="eastAsia" w:ascii="宋体" w:hAnsi="宋体" w:cs="宋体"/>
          <w:sz w:val="24"/>
          <w:u w:val="single"/>
        </w:rPr>
        <w:t>91460100573059499R</w:t>
      </w:r>
      <w:r>
        <w:rPr>
          <w:rFonts w:hint="eastAsia" w:ascii="宋体" w:hAnsi="宋体" w:cs="宋体"/>
          <w:sz w:val="24"/>
          <w:u w:val="single"/>
          <w:lang w:val="en-GB"/>
        </w:rPr>
        <w:t xml:space="preserve">    </w:t>
      </w:r>
    </w:p>
    <w:p>
      <w:pPr>
        <w:spacing w:before="312" w:beforeLines="100" w:after="312" w:afterLines="100" w:line="440" w:lineRule="exact"/>
        <w:rPr>
          <w:rFonts w:ascii="宋体" w:hAnsi="宋体" w:cs="宋体"/>
          <w:sz w:val="24"/>
          <w:lang w:val="en-GB"/>
        </w:rPr>
      </w:pPr>
      <w:r>
        <w:rPr>
          <w:rFonts w:hint="eastAsia" w:ascii="宋体" w:hAnsi="宋体" w:cs="宋体"/>
          <w:sz w:val="24"/>
          <w:lang w:val="en-GB"/>
        </w:rPr>
        <w:t>法定代表人：</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bCs/>
          <w:sz w:val="24"/>
          <w:u w:val="single"/>
          <w:lang w:val="en-GB"/>
        </w:rPr>
        <w:t>（亲笔签名）</w:t>
      </w:r>
      <w:r>
        <w:rPr>
          <w:rFonts w:hint="eastAsia" w:ascii="宋体" w:hAnsi="宋体" w:cs="宋体"/>
          <w:sz w:val="24"/>
          <w:lang w:val="en-GB"/>
        </w:rPr>
        <w:t xml:space="preserve">  </w:t>
      </w:r>
      <w:r>
        <w:rPr>
          <w:rFonts w:hint="eastAsia" w:ascii="宋体" w:hAnsi="宋体" w:cs="宋体"/>
          <w:sz w:val="24"/>
        </w:rPr>
        <w:t xml:space="preserve">  </w:t>
      </w:r>
      <w:r>
        <w:rPr>
          <w:rFonts w:hint="eastAsia" w:ascii="宋体" w:hAnsi="宋体" w:cs="宋体"/>
          <w:sz w:val="24"/>
          <w:lang w:val="en-GB"/>
        </w:rPr>
        <w:t>联系电话：</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ascii="宋体" w:hAnsi="宋体" w:cs="宋体"/>
          <w:sz w:val="24"/>
          <w:u w:val="single"/>
          <w:lang w:val="en-GB"/>
        </w:rPr>
        <w:t>139076930</w:t>
      </w:r>
      <w:r>
        <w:rPr>
          <w:rFonts w:hint="eastAsia" w:ascii="宋体" w:hAnsi="宋体" w:cs="宋体"/>
          <w:sz w:val="24"/>
          <w:u w:val="single"/>
        </w:rPr>
        <w:t>05</w:t>
      </w:r>
      <w:r>
        <w:rPr>
          <w:rFonts w:hint="eastAsia" w:ascii="宋体" w:hAnsi="宋体" w:cs="宋体"/>
          <w:sz w:val="24"/>
          <w:u w:val="single"/>
          <w:lang w:val="en-GB"/>
        </w:rPr>
        <w:t xml:space="preserve">      </w:t>
      </w:r>
    </w:p>
    <w:p>
      <w:pPr>
        <w:spacing w:before="312" w:beforeLines="100" w:after="312" w:afterLines="100" w:line="440" w:lineRule="exact"/>
        <w:rPr>
          <w:rFonts w:ascii="宋体" w:hAnsi="宋体" w:cs="宋体"/>
          <w:sz w:val="24"/>
          <w:lang w:val="en-GB"/>
        </w:rPr>
      </w:pPr>
      <w:r>
        <w:rPr>
          <w:rFonts w:hint="eastAsia" w:ascii="宋体" w:hAnsi="宋体" w:cs="宋体"/>
          <w:sz w:val="24"/>
          <w:lang w:val="en-GB"/>
        </w:rPr>
        <w:t>职    务：</w:t>
      </w:r>
      <w:r>
        <w:rPr>
          <w:rFonts w:hint="eastAsia" w:ascii="宋体" w:hAnsi="宋体" w:cs="宋体"/>
          <w:sz w:val="24"/>
          <w:u w:val="single"/>
          <w:lang w:val="en-GB"/>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经理     </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lang w:val="en-GB"/>
        </w:rPr>
        <w:t xml:space="preserve">  </w:t>
      </w:r>
      <w:r>
        <w:rPr>
          <w:rFonts w:hint="eastAsia" w:ascii="宋体" w:hAnsi="宋体" w:cs="宋体"/>
          <w:sz w:val="24"/>
        </w:rPr>
        <w:t xml:space="preserve">  </w:t>
      </w:r>
      <w:r>
        <w:rPr>
          <w:rFonts w:hint="eastAsia" w:ascii="宋体" w:hAnsi="宋体" w:cs="宋体"/>
          <w:sz w:val="24"/>
          <w:lang w:val="en-GB"/>
        </w:rPr>
        <w:t>身份证号码：</w:t>
      </w:r>
      <w:r>
        <w:rPr>
          <w:rFonts w:hint="eastAsia" w:ascii="宋体" w:hAnsi="宋体" w:cs="宋体"/>
          <w:sz w:val="24"/>
          <w:u w:val="single"/>
          <w:lang w:val="en-GB"/>
        </w:rPr>
        <w:t xml:space="preserve"> </w:t>
      </w:r>
      <w:r>
        <w:rPr>
          <w:rFonts w:hint="eastAsia" w:ascii="宋体" w:hAnsi="宋体" w:cs="宋体"/>
          <w:sz w:val="24"/>
          <w:u w:val="single"/>
        </w:rPr>
        <w:t>440526197106070010</w:t>
      </w:r>
      <w:r>
        <w:rPr>
          <w:rFonts w:hint="eastAsia" w:ascii="宋体" w:hAnsi="宋体" w:cs="宋体"/>
          <w:sz w:val="24"/>
          <w:u w:val="single"/>
          <w:lang w:val="en-GB"/>
        </w:rPr>
        <w:t xml:space="preserve">   </w:t>
      </w:r>
    </w:p>
    <w:p>
      <w:pPr>
        <w:spacing w:before="312" w:beforeLines="100" w:after="312" w:afterLines="100" w:line="440" w:lineRule="exact"/>
        <w:rPr>
          <w:rFonts w:ascii="宋体" w:hAnsi="宋体" w:cs="宋体"/>
          <w:sz w:val="24"/>
          <w:u w:val="single"/>
          <w:lang w:val="en-GB"/>
        </w:rPr>
      </w:pPr>
      <w:r>
        <w:rPr>
          <w:rFonts w:hint="eastAsia" w:ascii="宋体" w:hAnsi="宋体" w:cs="宋体"/>
          <w:sz w:val="24"/>
          <w:lang w:val="en-GB"/>
        </w:rPr>
        <w:t>被授权人：</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bCs/>
          <w:sz w:val="24"/>
          <w:u w:val="single"/>
          <w:lang w:val="en-GB"/>
        </w:rPr>
        <w:t>（亲笔签名）</w:t>
      </w:r>
      <w:r>
        <w:rPr>
          <w:rFonts w:hint="eastAsia" w:ascii="宋体" w:hAnsi="宋体" w:cs="宋体"/>
          <w:sz w:val="24"/>
          <w:lang w:val="en-GB"/>
        </w:rPr>
        <w:t xml:space="preserve">  </w:t>
      </w:r>
      <w:r>
        <w:rPr>
          <w:rFonts w:hint="eastAsia" w:ascii="宋体" w:hAnsi="宋体" w:cs="宋体"/>
          <w:sz w:val="24"/>
        </w:rPr>
        <w:t xml:space="preserve">  </w:t>
      </w:r>
      <w:r>
        <w:rPr>
          <w:rFonts w:hint="eastAsia" w:ascii="宋体" w:hAnsi="宋体" w:cs="宋体"/>
          <w:sz w:val="24"/>
          <w:lang w:val="en-GB"/>
        </w:rPr>
        <w:t>联系电话：</w:t>
      </w:r>
      <w:r>
        <w:rPr>
          <w:rFonts w:hint="eastAsia" w:ascii="宋体" w:hAnsi="宋体" w:cs="宋体"/>
          <w:sz w:val="24"/>
          <w:u w:val="single"/>
          <w:lang w:val="en-GB"/>
        </w:rPr>
        <w:t xml:space="preserve">   </w:t>
      </w:r>
      <w:r>
        <w:rPr>
          <w:rFonts w:hint="eastAsia" w:ascii="宋体" w:hAnsi="宋体" w:cs="宋体"/>
          <w:sz w:val="24"/>
          <w:u w:val="single"/>
          <w:lang w:val="en-US" w:eastAsia="zh-CN"/>
        </w:rPr>
        <w:t>13637595378</w:t>
      </w:r>
      <w:r>
        <w:rPr>
          <w:rFonts w:hint="eastAsia" w:ascii="宋体" w:hAnsi="宋体" w:cs="宋体"/>
          <w:sz w:val="24"/>
          <w:u w:val="single"/>
          <w:lang w:val="en-GB"/>
        </w:rPr>
        <w:t xml:space="preserve">         </w:t>
      </w:r>
    </w:p>
    <w:p>
      <w:pPr>
        <w:spacing w:before="312" w:beforeLines="100" w:after="312" w:afterLines="100" w:line="440" w:lineRule="exact"/>
        <w:rPr>
          <w:rFonts w:ascii="宋体" w:hAnsi="宋体" w:cs="宋体"/>
          <w:sz w:val="24"/>
          <w:lang w:val="en-GB"/>
        </w:rPr>
      </w:pPr>
      <w:r>
        <w:rPr>
          <w:rFonts w:hint="eastAsia" w:ascii="宋体" w:hAnsi="宋体" w:cs="宋体"/>
          <w:sz w:val="24"/>
          <w:lang w:val="en-GB"/>
        </w:rPr>
        <w:t>职    务：</w:t>
      </w:r>
      <w:r>
        <w:rPr>
          <w:rFonts w:hint="eastAsia" w:ascii="宋体" w:hAnsi="宋体" w:cs="宋体"/>
          <w:sz w:val="24"/>
          <w:u w:val="single"/>
          <w:lang w:val="en-GB"/>
        </w:rPr>
        <w:t xml:space="preserve">    </w:t>
      </w:r>
      <w:r>
        <w:rPr>
          <w:rFonts w:hint="eastAsia" w:ascii="宋体" w:hAnsi="宋体" w:cs="宋体"/>
          <w:sz w:val="24"/>
          <w:u w:val="single"/>
          <w:lang w:eastAsia="zh-CN"/>
        </w:rPr>
        <w:t>职员</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lang w:val="en-GB"/>
        </w:rPr>
        <w:t xml:space="preserve">  </w:t>
      </w:r>
      <w:r>
        <w:rPr>
          <w:rFonts w:hint="eastAsia" w:ascii="宋体" w:hAnsi="宋体" w:cs="宋体"/>
          <w:sz w:val="24"/>
        </w:rPr>
        <w:t xml:space="preserve">  </w:t>
      </w:r>
      <w:r>
        <w:rPr>
          <w:rFonts w:hint="eastAsia" w:ascii="宋体" w:hAnsi="宋体" w:cs="宋体"/>
          <w:sz w:val="24"/>
          <w:lang w:val="en-GB"/>
        </w:rPr>
        <w:t>身份证号码：</w:t>
      </w:r>
      <w:r>
        <w:rPr>
          <w:rFonts w:hint="eastAsia" w:ascii="宋体" w:hAnsi="宋体" w:cs="宋体"/>
          <w:sz w:val="24"/>
          <w:u w:val="single"/>
          <w:lang w:val="en-GB"/>
        </w:rPr>
        <w:t xml:space="preserve"> </w:t>
      </w:r>
      <w:r>
        <w:rPr>
          <w:rFonts w:hint="eastAsia" w:ascii="宋体" w:hAnsi="宋体" w:cs="宋体"/>
          <w:sz w:val="24"/>
          <w:u w:val="single"/>
          <w:lang w:val="en-US" w:eastAsia="zh-CN"/>
        </w:rPr>
        <w:t>460034199005243010</w:t>
      </w:r>
      <w:r>
        <w:rPr>
          <w:rFonts w:hint="eastAsia" w:ascii="宋体" w:hAnsi="宋体" w:cs="宋体"/>
          <w:sz w:val="24"/>
          <w:u w:val="single"/>
          <w:lang w:val="en-GB"/>
        </w:rPr>
        <w:t xml:space="preserve">    </w:t>
      </w:r>
    </w:p>
    <w:p>
      <w:pPr>
        <w:spacing w:before="312" w:beforeLines="100" w:after="312" w:afterLines="100" w:line="440" w:lineRule="exact"/>
        <w:rPr>
          <w:rFonts w:ascii="宋体" w:hAnsi="宋体" w:cs="宋体"/>
          <w:sz w:val="24"/>
          <w:lang w:val="en-GB"/>
        </w:rPr>
      </w:pPr>
      <w:r>
        <w:rPr>
          <w:rFonts w:hint="eastAsia" w:ascii="宋体" w:hAnsi="宋体" w:cs="宋体"/>
          <w:sz w:val="24"/>
          <w:lang w:val="en-GB"/>
        </w:rPr>
        <w:t>生效日期：</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lang w:val="en-GB"/>
        </w:rPr>
        <w:t>年</w:t>
      </w:r>
      <w:r>
        <w:rPr>
          <w:rFonts w:hint="eastAsia" w:ascii="宋体" w:hAnsi="宋体" w:cs="宋体"/>
          <w:sz w:val="24"/>
          <w:u w:val="single"/>
          <w:lang w:val="en-GB"/>
        </w:rPr>
        <w:t xml:space="preserve">    </w:t>
      </w:r>
      <w:r>
        <w:rPr>
          <w:rFonts w:hint="eastAsia" w:ascii="宋体" w:hAnsi="宋体" w:cs="宋体"/>
          <w:sz w:val="24"/>
          <w:lang w:val="en-GB"/>
        </w:rPr>
        <w:t>月</w:t>
      </w:r>
      <w:r>
        <w:rPr>
          <w:rFonts w:hint="eastAsia" w:ascii="宋体" w:hAnsi="宋体" w:cs="宋体"/>
          <w:sz w:val="24"/>
          <w:u w:val="single"/>
          <w:lang w:val="en-GB"/>
        </w:rPr>
        <w:t xml:space="preserve">    </w:t>
      </w:r>
      <w:r>
        <w:rPr>
          <w:rFonts w:hint="eastAsia" w:ascii="宋体" w:hAnsi="宋体" w:cs="宋体"/>
          <w:sz w:val="24"/>
          <w:lang w:val="en-GB"/>
        </w:rPr>
        <w:t>日</w:t>
      </w:r>
    </w:p>
    <w:p>
      <w:pPr>
        <w:spacing w:before="312" w:beforeLines="100" w:after="312" w:afterLines="100" w:line="440" w:lineRule="exact"/>
        <w:rPr>
          <w:rFonts w:ascii="宋体" w:hAnsi="宋体" w:cs="宋体"/>
          <w:sz w:val="24"/>
          <w:lang w:val="en-GB"/>
        </w:rPr>
      </w:pPr>
      <w:r>
        <w:rPr>
          <w:rFonts w:hint="eastAsia" w:ascii="宋体" w:hAnsi="宋体" w:cs="宋体"/>
          <w:sz w:val="24"/>
          <w:lang w:val="en-GB"/>
        </w:rPr>
        <w:t>附件：</w:t>
      </w:r>
    </w:p>
    <w:p>
      <w:pPr>
        <w:spacing w:before="312" w:beforeLines="100" w:after="312" w:afterLines="100" w:line="440" w:lineRule="exact"/>
        <w:rPr>
          <w:rFonts w:ascii="宋体" w:hAnsi="宋体" w:cs="宋体"/>
          <w:sz w:val="24"/>
          <w:lang w:val="en-GB"/>
        </w:rPr>
      </w:pPr>
    </w:p>
    <w:p>
      <w:pPr>
        <w:spacing w:before="312" w:beforeLines="100" w:after="312" w:afterLines="100" w:line="440" w:lineRule="exact"/>
        <w:rPr>
          <w:rFonts w:ascii="宋体" w:hAnsi="宋体" w:cs="宋体"/>
          <w:sz w:val="24"/>
          <w:lang w:val="en-GB"/>
        </w:rPr>
      </w:pPr>
    </w:p>
    <w:p>
      <w:pPr>
        <w:spacing w:before="312" w:beforeLines="100" w:after="312" w:afterLines="100" w:line="440" w:lineRule="exact"/>
        <w:rPr>
          <w:rFonts w:ascii="宋体" w:hAnsi="宋体" w:cs="宋体"/>
          <w:sz w:val="24"/>
          <w:lang w:val="en-GB"/>
        </w:rPr>
      </w:pPr>
    </w:p>
    <w:p>
      <w:pPr>
        <w:spacing w:before="312" w:beforeLines="100" w:after="312" w:afterLines="100" w:line="440" w:lineRule="exact"/>
        <w:rPr>
          <w:rFonts w:ascii="宋体" w:hAnsi="宋体" w:cs="宋体"/>
          <w:sz w:val="24"/>
          <w:lang w:val="en-GB"/>
        </w:rPr>
      </w:pPr>
    </w:p>
    <w:p>
      <w:pPr>
        <w:spacing w:before="312" w:beforeLines="100" w:after="312" w:afterLines="100" w:line="440" w:lineRule="exact"/>
        <w:rPr>
          <w:rFonts w:ascii="宋体" w:hAnsi="宋体" w:cs="宋体"/>
          <w:sz w:val="24"/>
          <w:lang w:val="en-GB"/>
        </w:rPr>
      </w:pPr>
    </w:p>
    <w:p>
      <w:pPr>
        <w:spacing w:before="312" w:beforeLines="100" w:after="312" w:afterLines="100"/>
        <w:rPr>
          <w:rFonts w:ascii="宋体" w:hAnsi="宋体" w:cs="宋体"/>
          <w:sz w:val="24"/>
          <w:lang w:val="en-GB"/>
        </w:rPr>
      </w:pPr>
      <w:r>
        <w:rPr>
          <w:rFonts w:hint="eastAsia"/>
          <w:sz w:val="24"/>
        </w:rPr>
        <w:t>法定代表人证件：</w:t>
      </w:r>
    </w:p>
    <w:p>
      <w:pPr>
        <w:spacing w:line="440" w:lineRule="exact"/>
        <w:ind w:firstLine="480" w:firstLineChars="200"/>
        <w:rPr>
          <w:rFonts w:ascii="宋体" w:hAnsi="宋体" w:cs="宋体"/>
          <w:sz w:val="24"/>
          <w:lang w:val="en-GB"/>
        </w:rPr>
      </w:pPr>
      <w:r>
        <w:rPr>
          <w:rFonts w:hint="eastAsia" w:ascii="宋体" w:hAnsi="宋体" w:cs="宋体"/>
          <w:sz w:val="24"/>
        </w:rPr>
        <w:drawing>
          <wp:anchor distT="0" distB="0" distL="114300" distR="114300" simplePos="0" relativeHeight="251661312" behindDoc="1" locked="0" layoutInCell="1" allowOverlap="1">
            <wp:simplePos x="0" y="0"/>
            <wp:positionH relativeFrom="column">
              <wp:posOffset>-121920</wp:posOffset>
            </wp:positionH>
            <wp:positionV relativeFrom="paragraph">
              <wp:posOffset>101600</wp:posOffset>
            </wp:positionV>
            <wp:extent cx="2716530" cy="1791970"/>
            <wp:effectExtent l="0" t="0" r="0" b="0"/>
            <wp:wrapTight wrapText="bothSides">
              <wp:wrapPolygon>
                <wp:start x="0" y="0"/>
                <wp:lineTo x="0" y="21355"/>
                <wp:lineTo x="21509" y="21355"/>
                <wp:lineTo x="21509" y="0"/>
                <wp:lineTo x="0" y="0"/>
              </wp:wrapPolygon>
            </wp:wrapTight>
            <wp:docPr id="2" name="图片 2" descr="张永新-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张永新-正"/>
                    <pic:cNvPicPr>
                      <a:picLocks noChangeAspect="1"/>
                    </pic:cNvPicPr>
                  </pic:nvPicPr>
                  <pic:blipFill>
                    <a:blip r:embed="rId6"/>
                    <a:stretch>
                      <a:fillRect/>
                    </a:stretch>
                  </pic:blipFill>
                  <pic:spPr>
                    <a:xfrm>
                      <a:off x="0" y="0"/>
                      <a:ext cx="2716530" cy="1791970"/>
                    </a:xfrm>
                    <a:prstGeom prst="rect">
                      <a:avLst/>
                    </a:prstGeom>
                  </pic:spPr>
                </pic:pic>
              </a:graphicData>
            </a:graphic>
          </wp:anchor>
        </w:drawing>
      </w:r>
      <w:r>
        <w:rPr>
          <w:rFonts w:hint="eastAsia" w:ascii="宋体" w:hAnsi="宋体" w:cs="宋体"/>
          <w:sz w:val="24"/>
        </w:rPr>
        <w:drawing>
          <wp:anchor distT="0" distB="0" distL="114300" distR="114300" simplePos="0" relativeHeight="251662336" behindDoc="1" locked="0" layoutInCell="1" allowOverlap="1">
            <wp:simplePos x="0" y="0"/>
            <wp:positionH relativeFrom="column">
              <wp:posOffset>2640965</wp:posOffset>
            </wp:positionH>
            <wp:positionV relativeFrom="paragraph">
              <wp:posOffset>55880</wp:posOffset>
            </wp:positionV>
            <wp:extent cx="2886710" cy="1898650"/>
            <wp:effectExtent l="0" t="0" r="0" b="0"/>
            <wp:wrapTight wrapText="bothSides">
              <wp:wrapPolygon>
                <wp:start x="0" y="0"/>
                <wp:lineTo x="0" y="21456"/>
                <wp:lineTo x="21524" y="21456"/>
                <wp:lineTo x="21524" y="0"/>
                <wp:lineTo x="0" y="0"/>
              </wp:wrapPolygon>
            </wp:wrapTight>
            <wp:docPr id="3" name="图片 3" descr="张永新-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张永新-反"/>
                    <pic:cNvPicPr>
                      <a:picLocks noChangeAspect="1"/>
                    </pic:cNvPicPr>
                  </pic:nvPicPr>
                  <pic:blipFill>
                    <a:blip r:embed="rId7"/>
                    <a:stretch>
                      <a:fillRect/>
                    </a:stretch>
                  </pic:blipFill>
                  <pic:spPr>
                    <a:xfrm>
                      <a:off x="0" y="0"/>
                      <a:ext cx="2886710" cy="1898650"/>
                    </a:xfrm>
                    <a:prstGeom prst="rect">
                      <a:avLst/>
                    </a:prstGeom>
                  </pic:spPr>
                </pic:pic>
              </a:graphicData>
            </a:graphic>
          </wp:anchor>
        </w:drawing>
      </w:r>
    </w:p>
    <w:p>
      <w:pPr>
        <w:spacing w:line="440" w:lineRule="exact"/>
        <w:ind w:firstLine="480" w:firstLineChars="200"/>
        <w:rPr>
          <w:rFonts w:ascii="宋体" w:hAnsi="宋体" w:cs="宋体"/>
          <w:sz w:val="24"/>
          <w:lang w:val="en-GB"/>
        </w:rPr>
      </w:pPr>
    </w:p>
    <w:p>
      <w:pPr>
        <w:rPr>
          <w:rFonts w:ascii="宋体" w:hAnsi="宋体" w:cs="宋体"/>
          <w:sz w:val="24"/>
          <w:lang w:val="en-GB"/>
        </w:rPr>
      </w:pPr>
      <w:r>
        <w:rPr>
          <w:rFonts w:hint="eastAsia" w:ascii="宋体" w:hAnsi="宋体" w:cs="宋体"/>
          <w:sz w:val="24"/>
          <w:lang w:val="en-GB"/>
        </w:rPr>
        <w:t>被授权人证件：</w:t>
      </w:r>
    </w:p>
    <w:p>
      <w:pPr>
        <w:spacing w:line="440" w:lineRule="exact"/>
        <w:jc w:val="center"/>
        <w:rPr>
          <w:rFonts w:ascii="宋体" w:hAnsi="宋体" w:cs="宋体"/>
          <w:b/>
          <w:bCs/>
          <w:sz w:val="24"/>
          <w:lang w:val="en-GB"/>
        </w:rPr>
      </w:pPr>
    </w:p>
    <w:p>
      <w:pPr>
        <w:rPr>
          <w:rFonts w:hint="eastAsia" w:eastAsia="宋体"/>
          <w:lang w:eastAsia="zh-CN"/>
        </w:rPr>
      </w:pPr>
      <w:r>
        <w:rPr>
          <w:rFonts w:hint="eastAsia" w:ascii="宋体" w:hAnsi="宋体" w:eastAsia="宋体" w:cs="宋体"/>
          <w:sz w:val="24"/>
          <w:lang w:eastAsia="zh-CN"/>
        </w:rPr>
        <w:drawing>
          <wp:anchor distT="0" distB="0" distL="114300" distR="114300" simplePos="0" relativeHeight="251678720" behindDoc="1" locked="0" layoutInCell="1" allowOverlap="1">
            <wp:simplePos x="0" y="0"/>
            <wp:positionH relativeFrom="column">
              <wp:posOffset>2638425</wp:posOffset>
            </wp:positionH>
            <wp:positionV relativeFrom="paragraph">
              <wp:posOffset>69215</wp:posOffset>
            </wp:positionV>
            <wp:extent cx="2639695" cy="1692275"/>
            <wp:effectExtent l="0" t="0" r="65405" b="41275"/>
            <wp:wrapTight wrapText="bothSides">
              <wp:wrapPolygon>
                <wp:start x="0" y="0"/>
                <wp:lineTo x="0" y="21397"/>
                <wp:lineTo x="21512" y="21397"/>
                <wp:lineTo x="21512" y="0"/>
                <wp:lineTo x="0" y="0"/>
              </wp:wrapPolygon>
            </wp:wrapTight>
            <wp:docPr id="13" name="图片 13" descr="李亚晓-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李亚晓-反面"/>
                    <pic:cNvPicPr>
                      <a:picLocks noChangeAspect="1"/>
                    </pic:cNvPicPr>
                  </pic:nvPicPr>
                  <pic:blipFill>
                    <a:blip r:embed="rId8"/>
                    <a:stretch>
                      <a:fillRect/>
                    </a:stretch>
                  </pic:blipFill>
                  <pic:spPr>
                    <a:xfrm>
                      <a:off x="0" y="0"/>
                      <a:ext cx="2639695" cy="1692275"/>
                    </a:xfrm>
                    <a:prstGeom prst="rect">
                      <a:avLst/>
                    </a:prstGeom>
                  </pic:spPr>
                </pic:pic>
              </a:graphicData>
            </a:graphic>
          </wp:anchor>
        </w:drawing>
      </w:r>
      <w:r>
        <w:rPr>
          <w:rFonts w:hint="eastAsia" w:eastAsia="宋体"/>
          <w:lang w:eastAsia="zh-CN"/>
        </w:rPr>
        <w:drawing>
          <wp:anchor distT="0" distB="0" distL="114300" distR="114300" simplePos="0" relativeHeight="251677696" behindDoc="1" locked="0" layoutInCell="1" allowOverlap="1">
            <wp:simplePos x="0" y="0"/>
            <wp:positionH relativeFrom="column">
              <wp:posOffset>0</wp:posOffset>
            </wp:positionH>
            <wp:positionV relativeFrom="paragraph">
              <wp:posOffset>40005</wp:posOffset>
            </wp:positionV>
            <wp:extent cx="2514600" cy="1687195"/>
            <wp:effectExtent l="0" t="0" r="0" b="0"/>
            <wp:wrapTight wrapText="bothSides">
              <wp:wrapPolygon>
                <wp:start x="0" y="0"/>
                <wp:lineTo x="0" y="21462"/>
                <wp:lineTo x="21436" y="21462"/>
                <wp:lineTo x="21436" y="0"/>
                <wp:lineTo x="0" y="0"/>
              </wp:wrapPolygon>
            </wp:wrapTight>
            <wp:docPr id="11" name="图片 11" descr="李亚晓-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李亚晓-正面"/>
                    <pic:cNvPicPr>
                      <a:picLocks noChangeAspect="1"/>
                    </pic:cNvPicPr>
                  </pic:nvPicPr>
                  <pic:blipFill>
                    <a:blip r:embed="rId9"/>
                    <a:stretch>
                      <a:fillRect/>
                    </a:stretch>
                  </pic:blipFill>
                  <pic:spPr>
                    <a:xfrm>
                      <a:off x="0" y="0"/>
                      <a:ext cx="2514600" cy="1687195"/>
                    </a:xfrm>
                    <a:prstGeom prst="rect">
                      <a:avLst/>
                    </a:prstGeom>
                  </pic:spPr>
                </pic:pic>
              </a:graphicData>
            </a:graphic>
          </wp:anchor>
        </w:drawing>
      </w:r>
    </w:p>
    <w:p/>
    <w:p/>
    <w:p/>
    <w:p/>
    <w:p/>
    <w:p/>
    <w:p/>
    <w:p/>
    <w:p>
      <w:pPr>
        <w:rPr>
          <w:rFonts w:hint="eastAsia" w:ascii="宋体" w:hAnsi="宋体" w:eastAsia="宋体" w:cs="宋体"/>
          <w:sz w:val="24"/>
          <w:lang w:eastAsia="zh-CN"/>
        </w:rPr>
      </w:pPr>
    </w:p>
    <w:p>
      <w:pPr>
        <w:rPr>
          <w:rFonts w:ascii="宋体" w:hAnsi="宋体" w:cs="宋体"/>
          <w:sz w:val="24"/>
        </w:rPr>
      </w:pPr>
    </w:p>
    <w:p/>
    <w:p/>
    <w:p/>
    <w:p>
      <w:pPr>
        <w:spacing w:line="440" w:lineRule="exact"/>
        <w:jc w:val="center"/>
        <w:rPr>
          <w:rFonts w:ascii="宋体" w:hAnsi="宋体" w:cs="宋体"/>
          <w:b/>
          <w:sz w:val="30"/>
          <w:szCs w:val="30"/>
          <w:lang w:val="en-GB"/>
        </w:rPr>
      </w:pPr>
      <w:r>
        <w:rPr>
          <w:rFonts w:hint="eastAsia" w:ascii="宋体" w:hAnsi="宋体" w:cs="宋体"/>
          <w:b/>
          <w:sz w:val="30"/>
          <w:szCs w:val="30"/>
          <w:lang w:val="en-GB"/>
        </w:rPr>
        <w:t>三、</w:t>
      </w:r>
      <w:r>
        <w:rPr>
          <w:rFonts w:hint="eastAsia" w:ascii="宋体" w:hAnsi="宋体" w:cs="宋体"/>
          <w:b/>
          <w:sz w:val="30"/>
          <w:szCs w:val="30"/>
        </w:rPr>
        <w:t xml:space="preserve"> </w:t>
      </w:r>
      <w:r>
        <w:rPr>
          <w:rFonts w:hint="eastAsia" w:ascii="宋体" w:hAnsi="宋体" w:cs="宋体"/>
          <w:b/>
          <w:sz w:val="30"/>
          <w:szCs w:val="30"/>
          <w:lang w:val="en-GB"/>
        </w:rPr>
        <w:t>资格申明信</w:t>
      </w:r>
    </w:p>
    <w:p>
      <w:pPr>
        <w:snapToGrid w:val="0"/>
        <w:spacing w:before="156" w:beforeLines="50" w:line="440" w:lineRule="exact"/>
        <w:rPr>
          <w:rFonts w:ascii="宋体" w:hAnsi="宋体" w:cs="宋体"/>
          <w:b/>
          <w:kern w:val="0"/>
          <w:sz w:val="24"/>
          <w:lang w:val="en-GB"/>
        </w:rPr>
      </w:pPr>
      <w:r>
        <w:rPr>
          <w:rFonts w:hint="eastAsia" w:ascii="宋体" w:hAnsi="宋体" w:cs="宋体"/>
          <w:b/>
          <w:kern w:val="0"/>
          <w:sz w:val="24"/>
          <w:lang w:val="en-GB"/>
        </w:rPr>
        <w:t>致：海南和信源招标代理有限公司</w:t>
      </w:r>
    </w:p>
    <w:p>
      <w:pPr>
        <w:spacing w:line="440" w:lineRule="exact"/>
        <w:ind w:firstLine="576"/>
        <w:rPr>
          <w:rFonts w:ascii="宋体" w:hAnsi="宋体"/>
          <w:sz w:val="24"/>
        </w:rPr>
      </w:pPr>
      <w:r>
        <w:rPr>
          <w:rFonts w:hint="eastAsia" w:ascii="宋体" w:hAnsi="宋体"/>
          <w:sz w:val="24"/>
        </w:rPr>
        <w:t>为响应</w:t>
      </w:r>
      <w:r>
        <w:rPr>
          <w:rFonts w:hint="eastAsia" w:ascii="宋体" w:hAnsi="宋体" w:cs="宋体"/>
          <w:sz w:val="24"/>
        </w:rPr>
        <w:t>贵公司组织的</w:t>
      </w:r>
      <w:r>
        <w:rPr>
          <w:rFonts w:hint="eastAsia" w:ascii="宋体" w:hAnsi="宋体" w:cs="宋体"/>
          <w:b/>
          <w:bCs/>
          <w:sz w:val="24"/>
          <w:u w:val="single"/>
        </w:rPr>
        <w:t>定安县人民法院干警膳食中心改造项目（项目编号：</w:t>
      </w:r>
      <w:r>
        <w:rPr>
          <w:rFonts w:hint="eastAsia" w:ascii="宋体" w:hAnsi="宋体" w:cs="宋体"/>
          <w:b/>
          <w:bCs/>
          <w:kern w:val="0"/>
          <w:sz w:val="24"/>
          <w:u w:val="single"/>
        </w:rPr>
        <w:t>HXY2017-057</w:t>
      </w:r>
      <w:r>
        <w:rPr>
          <w:rFonts w:hint="eastAsia" w:ascii="宋体" w:hAnsi="宋体" w:cs="宋体"/>
          <w:b/>
          <w:bCs/>
          <w:sz w:val="24"/>
          <w:u w:val="single"/>
        </w:rPr>
        <w:t>）</w:t>
      </w:r>
      <w:r>
        <w:rPr>
          <w:rFonts w:hint="eastAsia" w:ascii="宋体" w:hAnsi="宋体"/>
          <w:sz w:val="24"/>
        </w:rPr>
        <w:t>货物及服务的</w:t>
      </w:r>
      <w:r>
        <w:rPr>
          <w:rFonts w:hint="eastAsia" w:ascii="宋体" w:hAnsi="宋体" w:cs="宋体"/>
          <w:sz w:val="24"/>
        </w:rPr>
        <w:t>询价采购活动</w:t>
      </w:r>
      <w:r>
        <w:rPr>
          <w:rFonts w:hint="eastAsia" w:ascii="宋体" w:hAnsi="宋体"/>
          <w:sz w:val="24"/>
        </w:rPr>
        <w:t>，我公司愿意参与报价。</w:t>
      </w:r>
    </w:p>
    <w:p>
      <w:pPr>
        <w:spacing w:line="440" w:lineRule="exact"/>
        <w:ind w:firstLine="576"/>
        <w:rPr>
          <w:rFonts w:ascii="宋体" w:hAnsi="宋体"/>
          <w:sz w:val="24"/>
        </w:rPr>
      </w:pPr>
      <w:r>
        <w:rPr>
          <w:rFonts w:hint="eastAsia" w:ascii="宋体" w:hAnsi="宋体"/>
          <w:sz w:val="24"/>
        </w:rPr>
        <w:t>我公司在法律、财务和运作上符合询价通知书对供应商的资格要求，提供“用户需求书”中全部的货物及相关服务，提交的所有文件和全部说明是真实的和正确的。</w:t>
      </w:r>
    </w:p>
    <w:p>
      <w:pPr>
        <w:spacing w:line="440" w:lineRule="exact"/>
        <w:ind w:firstLine="576"/>
        <w:rPr>
          <w:rFonts w:ascii="宋体" w:hAnsi="宋体"/>
          <w:sz w:val="24"/>
        </w:rPr>
      </w:pPr>
      <w:r>
        <w:rPr>
          <w:rFonts w:hint="eastAsia" w:ascii="宋体" w:hAnsi="宋体"/>
          <w:sz w:val="24"/>
        </w:rPr>
        <w:t>我公司理解贵公司可能还要求提供更进一步的资格资料，并愿意应贵公司的要求提交。</w:t>
      </w:r>
    </w:p>
    <w:p>
      <w:pPr>
        <w:spacing w:line="440" w:lineRule="exact"/>
        <w:ind w:firstLine="576"/>
        <w:rPr>
          <w:rFonts w:ascii="宋体" w:hAnsi="宋体"/>
          <w:sz w:val="24"/>
        </w:rPr>
      </w:pPr>
      <w:r>
        <w:rPr>
          <w:rFonts w:hint="eastAsia" w:ascii="宋体" w:hAnsi="宋体"/>
          <w:sz w:val="24"/>
        </w:rPr>
        <w:t>我公司在参加本次政府采购活动前三年内，</w:t>
      </w:r>
      <w:r>
        <w:rPr>
          <w:rFonts w:hint="eastAsia" w:ascii="宋体" w:hAnsi="宋体" w:cs="宋体"/>
          <w:bCs/>
          <w:kern w:val="0"/>
          <w:sz w:val="24"/>
          <w:lang w:val="en-GB"/>
        </w:rPr>
        <w:t>在经营活动中没有重大事故、违法记录</w:t>
      </w:r>
      <w:r>
        <w:rPr>
          <w:rFonts w:hint="eastAsia" w:ascii="宋体" w:hAnsi="宋体"/>
          <w:sz w:val="24"/>
        </w:rPr>
        <w:t>。</w:t>
      </w:r>
    </w:p>
    <w:p>
      <w:pPr>
        <w:spacing w:line="440" w:lineRule="exact"/>
        <w:ind w:firstLine="576"/>
        <w:rPr>
          <w:rFonts w:ascii="宋体" w:hAnsi="宋体"/>
          <w:sz w:val="24"/>
          <w:lang w:val="en-GB"/>
        </w:rPr>
      </w:pPr>
    </w:p>
    <w:p>
      <w:pPr>
        <w:spacing w:line="440" w:lineRule="exact"/>
        <w:ind w:firstLine="576"/>
        <w:rPr>
          <w:rFonts w:ascii="宋体" w:hAnsi="宋体"/>
          <w:sz w:val="24"/>
        </w:rPr>
      </w:pPr>
    </w:p>
    <w:p>
      <w:pPr>
        <w:spacing w:line="440" w:lineRule="exact"/>
        <w:ind w:firstLine="576"/>
        <w:rPr>
          <w:rFonts w:ascii="宋体" w:hAnsi="宋体"/>
          <w:sz w:val="24"/>
        </w:rPr>
      </w:pPr>
    </w:p>
    <w:p>
      <w:pPr>
        <w:adjustRightInd w:val="0"/>
        <w:snapToGrid w:val="0"/>
        <w:spacing w:line="720" w:lineRule="auto"/>
        <w:ind w:right="210" w:rightChars="100"/>
        <w:jc w:val="right"/>
        <w:rPr>
          <w:sz w:val="24"/>
          <w:u w:val="single"/>
        </w:rPr>
      </w:pPr>
      <w:r>
        <w:rPr>
          <w:rFonts w:hint="eastAsia"/>
          <w:sz w:val="24"/>
        </w:rPr>
        <w:t>供应商</w:t>
      </w:r>
      <w:r>
        <w:rPr>
          <w:rFonts w:hint="eastAsia"/>
          <w:iCs/>
          <w:sz w:val="24"/>
        </w:rPr>
        <w:t>名称</w:t>
      </w:r>
      <w:r>
        <w:rPr>
          <w:rFonts w:hint="eastAsia"/>
          <w:sz w:val="24"/>
        </w:rPr>
        <w:t>：</w:t>
      </w:r>
      <w:r>
        <w:rPr>
          <w:rFonts w:hint="eastAsia"/>
          <w:sz w:val="24"/>
          <w:u w:val="single"/>
        </w:rPr>
        <w:t xml:space="preserve">  海口荣伟业厨房设备有限公司（公章）</w:t>
      </w:r>
    </w:p>
    <w:p>
      <w:pPr>
        <w:adjustRightInd w:val="0"/>
        <w:snapToGrid w:val="0"/>
        <w:spacing w:line="720" w:lineRule="auto"/>
        <w:ind w:right="210" w:rightChars="100"/>
        <w:jc w:val="center"/>
        <w:rPr>
          <w:sz w:val="24"/>
        </w:rPr>
      </w:pPr>
      <w:r>
        <w:rPr>
          <w:rFonts w:hint="eastAsia"/>
          <w:sz w:val="24"/>
        </w:rPr>
        <w:t>法定代表人或被授权人：</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w:t>
      </w:r>
    </w:p>
    <w:p>
      <w:pPr>
        <w:adjustRightInd w:val="0"/>
        <w:snapToGrid w:val="0"/>
        <w:spacing w:line="720" w:lineRule="auto"/>
        <w:ind w:right="210" w:rightChars="100"/>
        <w:jc w:val="center"/>
        <w:rPr>
          <w:rFonts w:ascii="宋体" w:hAnsi="宋体" w:cs="宋体"/>
          <w:bCs/>
          <w:kern w:val="0"/>
          <w:sz w:val="24"/>
          <w:lang w:val="en-GB"/>
        </w:rPr>
      </w:pPr>
      <w:r>
        <w:rPr>
          <w:rFonts w:hint="eastAsia"/>
          <w:sz w:val="24"/>
        </w:rPr>
        <w:t xml:space="preserve">        申明日期：</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lang w:val="en-GB"/>
        </w:rPr>
        <w:t>年</w:t>
      </w:r>
      <w:r>
        <w:rPr>
          <w:rFonts w:hint="eastAsia" w:ascii="宋体" w:hAnsi="宋体" w:cs="宋体"/>
          <w:sz w:val="24"/>
          <w:u w:val="single"/>
          <w:lang w:val="en-GB"/>
        </w:rPr>
        <w:t xml:space="preserve">    </w:t>
      </w:r>
      <w:r>
        <w:rPr>
          <w:rFonts w:hint="eastAsia" w:ascii="宋体" w:hAnsi="宋体" w:cs="宋体"/>
          <w:sz w:val="24"/>
          <w:lang w:val="en-GB"/>
        </w:rPr>
        <w:t>月</w:t>
      </w:r>
      <w:r>
        <w:rPr>
          <w:rFonts w:hint="eastAsia" w:ascii="宋体" w:hAnsi="宋体" w:cs="宋体"/>
          <w:sz w:val="24"/>
          <w:u w:val="single"/>
          <w:lang w:val="en-GB"/>
        </w:rPr>
        <w:t xml:space="preserve">    </w:t>
      </w:r>
      <w:r>
        <w:rPr>
          <w:rFonts w:hint="eastAsia" w:ascii="宋体" w:hAnsi="宋体" w:cs="宋体"/>
          <w:sz w:val="24"/>
          <w:lang w:val="en-GB"/>
        </w:rPr>
        <w:t>日</w:t>
      </w:r>
    </w:p>
    <w:p/>
    <w:p/>
    <w:p/>
    <w:p/>
    <w:p/>
    <w:p/>
    <w:p/>
    <w:p/>
    <w:p/>
    <w:p/>
    <w:p/>
    <w:p/>
    <w:p/>
    <w:p/>
    <w:p/>
    <w:p>
      <w:pPr>
        <w:spacing w:line="440" w:lineRule="exact"/>
        <w:jc w:val="center"/>
        <w:rPr>
          <w:rFonts w:ascii="宋体" w:hAnsi="宋体" w:cs="宋体"/>
          <w:b/>
          <w:sz w:val="30"/>
          <w:szCs w:val="30"/>
        </w:rPr>
      </w:pPr>
      <w:r>
        <w:rPr>
          <w:rFonts w:hint="eastAsia" w:ascii="宋体" w:hAnsi="宋体" w:cs="宋体"/>
          <w:b/>
          <w:bCs/>
          <w:sz w:val="30"/>
          <w:szCs w:val="30"/>
        </w:rPr>
        <w:t xml:space="preserve">四、 </w:t>
      </w:r>
      <w:r>
        <w:rPr>
          <w:rFonts w:hint="eastAsia" w:ascii="宋体" w:hAnsi="宋体" w:cs="宋体"/>
          <w:b/>
          <w:sz w:val="30"/>
          <w:szCs w:val="30"/>
        </w:rPr>
        <w:t>报价一览表</w:t>
      </w:r>
    </w:p>
    <w:p>
      <w:pPr>
        <w:spacing w:after="156" w:afterLines="50" w:line="440" w:lineRule="exact"/>
        <w:jc w:val="center"/>
        <w:rPr>
          <w:rFonts w:ascii="宋体" w:hAnsi="宋体" w:cs="宋体"/>
          <w:sz w:val="24"/>
        </w:rPr>
      </w:pPr>
      <w:r>
        <w:rPr>
          <w:rFonts w:hint="eastAsia" w:ascii="宋体" w:hAnsi="宋体" w:cs="宋体"/>
          <w:sz w:val="24"/>
        </w:rPr>
        <w:t>（独立信封另密封一份）</w:t>
      </w:r>
    </w:p>
    <w:tbl>
      <w:tblPr>
        <w:tblStyle w:val="5"/>
        <w:tblW w:w="9061"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7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5" w:type="dxa"/>
            <w:vAlign w:val="center"/>
          </w:tcPr>
          <w:p>
            <w:pPr>
              <w:spacing w:line="440" w:lineRule="exact"/>
              <w:jc w:val="center"/>
              <w:rPr>
                <w:rFonts w:ascii="宋体" w:hAnsi="宋体" w:cs="宋体"/>
                <w:b/>
                <w:bCs/>
                <w:sz w:val="24"/>
                <w:lang w:val="en-GB"/>
              </w:rPr>
            </w:pPr>
            <w:r>
              <w:rPr>
                <w:rFonts w:hint="eastAsia" w:ascii="宋体" w:hAnsi="宋体" w:cs="宋体"/>
                <w:b/>
                <w:bCs/>
                <w:sz w:val="24"/>
                <w:lang w:val="en-GB"/>
              </w:rPr>
              <w:t>项目名称</w:t>
            </w:r>
          </w:p>
        </w:tc>
        <w:tc>
          <w:tcPr>
            <w:tcW w:w="7036" w:type="dxa"/>
          </w:tcPr>
          <w:p>
            <w:pPr>
              <w:spacing w:before="156" w:beforeLines="50" w:after="156" w:afterLines="50" w:line="440" w:lineRule="exact"/>
              <w:jc w:val="center"/>
              <w:rPr>
                <w:rFonts w:ascii="宋体" w:hAnsi="宋体" w:cs="宋体"/>
                <w:b/>
                <w:bCs/>
                <w:sz w:val="24"/>
                <w:lang w:val="en-GB"/>
              </w:rPr>
            </w:pPr>
            <w:r>
              <w:rPr>
                <w:rFonts w:hint="eastAsia" w:ascii="宋体" w:hAnsi="宋体" w:cs="宋体"/>
                <w:b/>
                <w:bCs/>
                <w:sz w:val="24"/>
                <w:lang w:val="en-GB"/>
              </w:rPr>
              <w:t>定安县人民法院干警膳食中心改造项目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5" w:type="dxa"/>
            <w:vAlign w:val="center"/>
          </w:tcPr>
          <w:p>
            <w:pPr>
              <w:spacing w:before="312" w:beforeLines="100" w:after="312" w:afterLines="100" w:line="440" w:lineRule="exact"/>
              <w:jc w:val="center"/>
              <w:rPr>
                <w:rFonts w:ascii="宋体" w:hAnsi="宋体" w:cs="宋体"/>
                <w:b/>
                <w:bCs/>
                <w:sz w:val="24"/>
                <w:lang w:val="en-GB"/>
              </w:rPr>
            </w:pPr>
            <w:r>
              <w:rPr>
                <w:rFonts w:hint="eastAsia" w:ascii="宋体" w:hAnsi="宋体" w:cs="宋体"/>
                <w:b/>
                <w:bCs/>
                <w:sz w:val="24"/>
                <w:lang w:val="en-GB"/>
              </w:rPr>
              <w:t>响应报价总计</w:t>
            </w:r>
          </w:p>
        </w:tc>
        <w:tc>
          <w:tcPr>
            <w:tcW w:w="7036" w:type="dxa"/>
          </w:tcPr>
          <w:p>
            <w:pPr>
              <w:spacing w:before="312" w:beforeLines="100" w:after="312" w:afterLines="100" w:line="440" w:lineRule="exact"/>
              <w:rPr>
                <w:rFonts w:ascii="宋体" w:hAnsi="宋体" w:cs="宋体"/>
                <w:sz w:val="24"/>
                <w:u w:val="single"/>
                <w:lang w:val="en-GB"/>
              </w:rPr>
            </w:pPr>
            <w:r>
              <w:rPr>
                <w:rFonts w:hint="eastAsia" w:ascii="宋体" w:hAnsi="宋体" w:cs="宋体"/>
                <w:sz w:val="24"/>
                <w:lang w:val="en-GB"/>
              </w:rPr>
              <w:t>（小写）：</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318500.00              </w:t>
            </w:r>
            <w:r>
              <w:rPr>
                <w:rFonts w:hint="eastAsia" w:ascii="宋体" w:hAnsi="宋体" w:cs="宋体"/>
                <w:sz w:val="24"/>
                <w:u w:val="single"/>
                <w:lang w:val="en-GB"/>
              </w:rPr>
              <w:t xml:space="preserve">        </w:t>
            </w:r>
          </w:p>
          <w:p>
            <w:pPr>
              <w:spacing w:before="312" w:beforeLines="100" w:after="312" w:afterLines="100" w:line="440" w:lineRule="exact"/>
              <w:rPr>
                <w:rFonts w:ascii="宋体" w:hAnsi="宋体" w:cs="宋体"/>
                <w:sz w:val="24"/>
                <w:lang w:val="en-GB"/>
              </w:rPr>
            </w:pPr>
            <w:r>
              <w:rPr>
                <w:rFonts w:hint="eastAsia" w:ascii="宋体" w:hAnsi="宋体" w:cs="宋体"/>
                <w:sz w:val="24"/>
                <w:lang w:val="en-GB"/>
              </w:rPr>
              <w:t>（大写）：</w:t>
            </w:r>
            <w:r>
              <w:rPr>
                <w:rFonts w:hint="eastAsia" w:ascii="宋体" w:hAnsi="宋体" w:cs="宋体"/>
                <w:sz w:val="24"/>
                <w:u w:val="single"/>
                <w:lang w:val="en-GB"/>
              </w:rPr>
              <w:t xml:space="preserve">   </w:t>
            </w:r>
            <w:r>
              <w:rPr>
                <w:rFonts w:hint="eastAsia" w:ascii="宋体" w:hAnsi="宋体" w:cs="宋体"/>
                <w:sz w:val="24"/>
                <w:u w:val="single"/>
              </w:rPr>
              <w:t xml:space="preserve">   叁拾壹万捌仟伍佰元整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5" w:type="dxa"/>
            <w:vAlign w:val="center"/>
          </w:tcPr>
          <w:p>
            <w:pPr>
              <w:spacing w:line="440" w:lineRule="exact"/>
              <w:jc w:val="center"/>
              <w:rPr>
                <w:rFonts w:ascii="宋体" w:hAnsi="宋体" w:cs="宋体"/>
                <w:b/>
                <w:bCs/>
                <w:sz w:val="24"/>
                <w:lang w:val="en-GB"/>
              </w:rPr>
            </w:pPr>
            <w:r>
              <w:rPr>
                <w:rFonts w:hint="eastAsia" w:ascii="宋体" w:hAnsi="宋体" w:cs="宋体"/>
                <w:b/>
                <w:bCs/>
                <w:sz w:val="24"/>
                <w:lang w:val="en-GB"/>
              </w:rPr>
              <w:t>交付时间</w:t>
            </w:r>
          </w:p>
        </w:tc>
        <w:tc>
          <w:tcPr>
            <w:tcW w:w="7036" w:type="dxa"/>
          </w:tcPr>
          <w:p>
            <w:pPr>
              <w:spacing w:before="156" w:beforeLines="50" w:after="156" w:afterLines="50" w:line="440" w:lineRule="exact"/>
              <w:rPr>
                <w:rFonts w:ascii="宋体" w:hAnsi="宋体" w:cs="宋体"/>
                <w:sz w:val="24"/>
                <w:lang w:val="en-GB"/>
              </w:rPr>
            </w:pPr>
            <w:r>
              <w:rPr>
                <w:rFonts w:hint="eastAsia" w:ascii="宋体" w:hAnsi="宋体" w:cs="宋体"/>
                <w:sz w:val="24"/>
                <w:lang w:val="en-GB"/>
              </w:rPr>
              <w:t>合同签订生效之日起</w:t>
            </w:r>
            <w:r>
              <w:rPr>
                <w:rFonts w:hint="eastAsia" w:ascii="宋体" w:hAnsi="宋体" w:cs="宋体"/>
                <w:sz w:val="24"/>
                <w:u w:val="single"/>
              </w:rPr>
              <w:t xml:space="preserve"> </w:t>
            </w:r>
            <w:r>
              <w:rPr>
                <w:rFonts w:hint="eastAsia" w:ascii="宋体" w:hAnsi="宋体" w:cs="宋体"/>
                <w:sz w:val="24"/>
                <w:u w:val="single"/>
                <w:lang w:val="en-US" w:eastAsia="zh-CN"/>
              </w:rPr>
              <w:t xml:space="preserve"> 30  </w:t>
            </w:r>
            <w:r>
              <w:rPr>
                <w:rFonts w:hint="eastAsia" w:ascii="宋体" w:hAnsi="宋体" w:cs="宋体"/>
                <w:sz w:val="24"/>
                <w:u w:val="single"/>
              </w:rPr>
              <w:t xml:space="preserve"> </w:t>
            </w:r>
            <w:r>
              <w:rPr>
                <w:rFonts w:hint="eastAsia" w:ascii="宋体" w:hAnsi="宋体" w:cs="宋体"/>
                <w:sz w:val="24"/>
                <w:lang w:val="en-GB"/>
              </w:rPr>
              <w:t>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5" w:type="dxa"/>
            <w:vAlign w:val="center"/>
          </w:tcPr>
          <w:p>
            <w:pPr>
              <w:spacing w:line="440" w:lineRule="exact"/>
              <w:jc w:val="center"/>
              <w:rPr>
                <w:rFonts w:ascii="宋体" w:hAnsi="宋体" w:cs="宋体"/>
                <w:b/>
                <w:bCs/>
                <w:sz w:val="24"/>
                <w:lang w:val="en-GB"/>
              </w:rPr>
            </w:pPr>
            <w:r>
              <w:rPr>
                <w:rFonts w:hint="eastAsia" w:ascii="宋体" w:hAnsi="宋体" w:cs="宋体"/>
                <w:b/>
                <w:bCs/>
                <w:sz w:val="24"/>
                <w:lang w:val="en-GB"/>
              </w:rPr>
              <w:t>备</w:t>
            </w:r>
            <w:r>
              <w:rPr>
                <w:rFonts w:hint="eastAsia" w:ascii="宋体" w:hAnsi="宋体" w:cs="宋体"/>
                <w:b/>
                <w:bCs/>
                <w:sz w:val="24"/>
              </w:rPr>
              <w:t xml:space="preserve">    </w:t>
            </w:r>
            <w:r>
              <w:rPr>
                <w:rFonts w:hint="eastAsia" w:ascii="宋体" w:hAnsi="宋体" w:cs="宋体"/>
                <w:b/>
                <w:bCs/>
                <w:sz w:val="24"/>
                <w:lang w:val="en-GB"/>
              </w:rPr>
              <w:t>注</w:t>
            </w:r>
          </w:p>
        </w:tc>
        <w:tc>
          <w:tcPr>
            <w:tcW w:w="7036" w:type="dxa"/>
          </w:tcPr>
          <w:p>
            <w:pPr>
              <w:spacing w:before="156" w:beforeLines="50" w:after="156" w:afterLines="50" w:line="440" w:lineRule="exact"/>
              <w:rPr>
                <w:rFonts w:ascii="宋体" w:hAnsi="宋体" w:cs="宋体"/>
                <w:sz w:val="24"/>
                <w:lang w:val="en-GB"/>
              </w:rPr>
            </w:pPr>
          </w:p>
        </w:tc>
      </w:tr>
    </w:tbl>
    <w:p>
      <w:pPr>
        <w:spacing w:before="468" w:beforeLines="150" w:line="440" w:lineRule="exact"/>
        <w:rPr>
          <w:rFonts w:hint="eastAsia" w:ascii="宋体" w:hAnsi="宋体" w:cs="宋体"/>
          <w:sz w:val="24"/>
          <w:lang w:val="en-GB"/>
        </w:rPr>
      </w:pPr>
    </w:p>
    <w:p>
      <w:pPr>
        <w:spacing w:before="468" w:beforeLines="150" w:line="440" w:lineRule="exact"/>
        <w:rPr>
          <w:rFonts w:ascii="宋体" w:hAnsi="宋体" w:cs="宋体"/>
          <w:sz w:val="24"/>
          <w:u w:val="single"/>
          <w:lang w:val="en-GB"/>
        </w:rPr>
      </w:pPr>
      <w:r>
        <w:rPr>
          <w:rFonts w:hint="eastAsia" w:ascii="宋体" w:hAnsi="宋体" w:cs="宋体"/>
          <w:sz w:val="24"/>
          <w:lang w:val="en-GB"/>
        </w:rPr>
        <w:t>供应商名称：</w:t>
      </w:r>
      <w:r>
        <w:rPr>
          <w:rFonts w:hint="eastAsia" w:ascii="宋体" w:hAnsi="宋体" w:cs="宋体"/>
          <w:sz w:val="24"/>
          <w:u w:val="single"/>
          <w:lang w:val="en-GB"/>
        </w:rPr>
        <w:t xml:space="preserve"> </w:t>
      </w:r>
      <w:r>
        <w:rPr>
          <w:rFonts w:hint="eastAsia"/>
          <w:sz w:val="24"/>
          <w:u w:val="single"/>
        </w:rPr>
        <w:t>海口荣伟业厨房设备有限公司</w:t>
      </w:r>
      <w:r>
        <w:rPr>
          <w:rFonts w:hint="eastAsia" w:ascii="宋体" w:hAnsi="宋体" w:cs="宋体"/>
          <w:sz w:val="24"/>
          <w:u w:val="single"/>
        </w:rPr>
        <w:t xml:space="preserve"> </w:t>
      </w:r>
      <w:r>
        <w:rPr>
          <w:rFonts w:hint="eastAsia" w:ascii="宋体" w:hAnsi="宋体" w:cs="宋体"/>
          <w:sz w:val="24"/>
          <w:u w:val="single"/>
          <w:lang w:val="en-GB"/>
        </w:rPr>
        <w:t>（公章）</w:t>
      </w:r>
    </w:p>
    <w:p>
      <w:pPr>
        <w:spacing w:before="468" w:beforeLines="150" w:line="440" w:lineRule="exact"/>
        <w:rPr>
          <w:rFonts w:hint="eastAsia" w:ascii="宋体" w:hAnsi="宋体" w:cs="宋体"/>
          <w:sz w:val="24"/>
          <w:lang w:val="en-GB"/>
        </w:rPr>
      </w:pPr>
    </w:p>
    <w:p>
      <w:pPr>
        <w:spacing w:before="468" w:beforeLines="150" w:line="440" w:lineRule="exact"/>
        <w:rPr>
          <w:rFonts w:ascii="宋体" w:hAnsi="宋体" w:cs="宋体"/>
          <w:sz w:val="24"/>
          <w:lang w:val="en-GB"/>
        </w:rPr>
      </w:pPr>
      <w:r>
        <w:rPr>
          <w:rFonts w:hint="eastAsia" w:ascii="宋体" w:hAnsi="宋体" w:cs="宋体"/>
          <w:sz w:val="24"/>
          <w:lang w:val="en-GB"/>
        </w:rPr>
        <w:t>被授权人：</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lang w:val="en-US" w:eastAsia="zh-CN"/>
        </w:rPr>
        <w:t xml:space="preserve">      </w:t>
      </w: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jc w:val="left"/>
        <w:rPr>
          <w:sz w:val="28"/>
          <w:szCs w:val="28"/>
          <w:lang w:val="en-GB"/>
        </w:rPr>
      </w:pPr>
    </w:p>
    <w:p>
      <w:pPr>
        <w:jc w:val="left"/>
        <w:rPr>
          <w:sz w:val="28"/>
          <w:szCs w:val="28"/>
          <w:lang w:val="en-GB"/>
        </w:rPr>
      </w:pPr>
    </w:p>
    <w:p>
      <w:pPr>
        <w:jc w:val="left"/>
        <w:rPr>
          <w:sz w:val="28"/>
          <w:szCs w:val="28"/>
          <w:lang w:val="en-GB"/>
        </w:rPr>
      </w:pPr>
    </w:p>
    <w:p/>
    <w:p>
      <w:pPr>
        <w:spacing w:line="440" w:lineRule="exact"/>
        <w:jc w:val="center"/>
        <w:rPr>
          <w:rFonts w:ascii="宋体" w:hAnsi="宋体" w:cs="宋体"/>
          <w:b/>
          <w:bCs/>
          <w:kern w:val="0"/>
          <w:sz w:val="24"/>
        </w:rPr>
      </w:pPr>
      <w:r>
        <w:rPr>
          <w:rFonts w:hint="eastAsia" w:ascii="宋体" w:hAnsi="宋体" w:cs="宋体"/>
          <w:b/>
          <w:bCs/>
          <w:kern w:val="0"/>
          <w:sz w:val="30"/>
          <w:szCs w:val="30"/>
        </w:rPr>
        <w:t>五、报价明细表</w:t>
      </w:r>
    </w:p>
    <w:tbl>
      <w:tblPr>
        <w:tblStyle w:val="5"/>
        <w:tblpPr w:leftFromText="180" w:rightFromText="180" w:vertAnchor="text" w:horzAnchor="page" w:tblpX="1181" w:tblpY="632"/>
        <w:tblOverlap w:val="never"/>
        <w:tblW w:w="10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2153"/>
        <w:gridCol w:w="142"/>
        <w:gridCol w:w="1509"/>
        <w:gridCol w:w="150"/>
        <w:gridCol w:w="975"/>
        <w:gridCol w:w="142"/>
        <w:gridCol w:w="691"/>
        <w:gridCol w:w="17"/>
        <w:gridCol w:w="744"/>
        <w:gridCol w:w="1418"/>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8"/>
              <w:spacing w:before="93" w:beforeLines="30" w:after="93" w:afterLines="30" w:line="440" w:lineRule="exact"/>
              <w:jc w:val="center"/>
              <w:rPr>
                <w:rFonts w:ascii="宋体" w:hAnsi="宋体" w:cs="宋体"/>
                <w:b/>
                <w:bCs w:val="0"/>
                <w:spacing w:val="0"/>
                <w:kern w:val="2"/>
                <w:szCs w:val="24"/>
                <w:lang w:val="en-GB"/>
              </w:rPr>
            </w:pPr>
            <w:r>
              <w:rPr>
                <w:rFonts w:hint="eastAsia" w:ascii="宋体" w:hAnsi="宋体" w:cs="宋体"/>
                <w:b/>
                <w:bCs w:val="0"/>
                <w:spacing w:val="0"/>
                <w:kern w:val="2"/>
                <w:szCs w:val="24"/>
                <w:lang w:val="en-GB"/>
              </w:rPr>
              <w:t>序号</w:t>
            </w:r>
          </w:p>
        </w:tc>
        <w:tc>
          <w:tcPr>
            <w:tcW w:w="2153" w:type="dxa"/>
            <w:tcBorders>
              <w:top w:val="single" w:color="auto" w:sz="4" w:space="0"/>
              <w:left w:val="single" w:color="auto" w:sz="4" w:space="0"/>
              <w:bottom w:val="single" w:color="auto" w:sz="4" w:space="0"/>
              <w:right w:val="single" w:color="auto" w:sz="4" w:space="0"/>
            </w:tcBorders>
            <w:shd w:val="clear" w:color="auto" w:fill="D9D9D9"/>
            <w:vAlign w:val="center"/>
          </w:tcPr>
          <w:p>
            <w:pPr>
              <w:spacing w:before="93" w:beforeLines="30" w:after="93" w:afterLines="30" w:line="440" w:lineRule="exact"/>
              <w:jc w:val="center"/>
              <w:rPr>
                <w:rFonts w:ascii="宋体" w:hAnsi="宋体" w:cs="宋体"/>
                <w:b/>
                <w:sz w:val="24"/>
                <w:lang w:val="en-GB"/>
              </w:rPr>
            </w:pPr>
            <w:r>
              <w:rPr>
                <w:rFonts w:hint="eastAsia" w:ascii="宋体" w:hAnsi="宋体" w:cs="宋体"/>
                <w:b/>
                <w:sz w:val="24"/>
                <w:lang w:val="en-GB"/>
              </w:rPr>
              <w:t>货物名称</w:t>
            </w:r>
          </w:p>
        </w:tc>
        <w:tc>
          <w:tcPr>
            <w:tcW w:w="1651" w:type="dxa"/>
            <w:gridSpan w:val="2"/>
            <w:tcBorders>
              <w:top w:val="single" w:color="auto" w:sz="4" w:space="0"/>
              <w:left w:val="single" w:color="auto" w:sz="4" w:space="0"/>
              <w:bottom w:val="single" w:color="auto" w:sz="4" w:space="0"/>
              <w:right w:val="single" w:color="auto" w:sz="4" w:space="0"/>
            </w:tcBorders>
            <w:shd w:val="clear" w:color="auto" w:fill="D9D9D9"/>
          </w:tcPr>
          <w:p>
            <w:pPr>
              <w:spacing w:before="93" w:beforeLines="30" w:after="93" w:afterLines="30" w:line="440" w:lineRule="exact"/>
              <w:jc w:val="center"/>
              <w:rPr>
                <w:rFonts w:ascii="宋体" w:hAnsi="宋体" w:cs="宋体"/>
                <w:b/>
                <w:sz w:val="24"/>
                <w:lang w:val="en-GB"/>
              </w:rPr>
            </w:pPr>
            <w:r>
              <w:rPr>
                <w:rFonts w:hint="eastAsia" w:ascii="宋体" w:hAnsi="宋体" w:cs="宋体"/>
                <w:b/>
                <w:sz w:val="24"/>
                <w:lang w:val="en-GB"/>
              </w:rPr>
              <w:t>品牌规格型号</w:t>
            </w:r>
          </w:p>
        </w:tc>
        <w:tc>
          <w:tcPr>
            <w:tcW w:w="1125"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spacing w:before="93" w:beforeLines="30" w:after="93" w:afterLines="30" w:line="440" w:lineRule="exact"/>
              <w:jc w:val="center"/>
              <w:rPr>
                <w:rFonts w:ascii="宋体" w:hAnsi="宋体" w:cs="宋体"/>
                <w:b/>
                <w:sz w:val="24"/>
                <w:lang w:val="en-GB"/>
              </w:rPr>
            </w:pPr>
            <w:r>
              <w:rPr>
                <w:rFonts w:hint="eastAsia" w:ascii="宋体" w:hAnsi="宋体" w:cs="宋体"/>
                <w:b/>
                <w:sz w:val="24"/>
                <w:lang w:val="en-GB"/>
              </w:rPr>
              <w:t>产地/制造厂商</w:t>
            </w:r>
          </w:p>
        </w:tc>
        <w:tc>
          <w:tcPr>
            <w:tcW w:w="833"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spacing w:before="93" w:beforeLines="30" w:after="93" w:afterLines="30" w:line="440" w:lineRule="exact"/>
              <w:jc w:val="center"/>
              <w:rPr>
                <w:rFonts w:ascii="宋体" w:hAnsi="宋体" w:cs="宋体"/>
                <w:b/>
                <w:sz w:val="24"/>
                <w:lang w:val="en-GB"/>
              </w:rPr>
            </w:pPr>
            <w:r>
              <w:rPr>
                <w:rFonts w:hint="eastAsia" w:ascii="宋体" w:hAnsi="宋体" w:cs="宋体"/>
                <w:b/>
                <w:sz w:val="24"/>
                <w:lang w:val="en-GB"/>
              </w:rPr>
              <w:t>数量</w:t>
            </w:r>
          </w:p>
        </w:tc>
        <w:tc>
          <w:tcPr>
            <w:tcW w:w="761"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spacing w:before="93" w:beforeLines="30" w:after="93" w:afterLines="30" w:line="440" w:lineRule="exact"/>
              <w:jc w:val="center"/>
              <w:rPr>
                <w:rFonts w:ascii="宋体" w:hAnsi="宋体" w:cs="宋体"/>
                <w:b/>
                <w:sz w:val="24"/>
                <w:lang w:val="en-GB"/>
              </w:rPr>
            </w:pPr>
            <w:r>
              <w:rPr>
                <w:rFonts w:hint="eastAsia" w:ascii="宋体" w:hAnsi="宋体" w:cs="宋体"/>
                <w:b/>
                <w:sz w:val="24"/>
                <w:lang w:val="en-GB"/>
              </w:rPr>
              <w:t>单位</w:t>
            </w:r>
          </w:p>
        </w:tc>
        <w:tc>
          <w:tcPr>
            <w:tcW w:w="1418" w:type="dxa"/>
            <w:tcBorders>
              <w:top w:val="single" w:color="auto" w:sz="4" w:space="0"/>
              <w:left w:val="single" w:color="auto" w:sz="4" w:space="0"/>
              <w:bottom w:val="single" w:color="auto" w:sz="4" w:space="0"/>
              <w:right w:val="single" w:color="auto" w:sz="4" w:space="0"/>
            </w:tcBorders>
            <w:shd w:val="clear" w:color="auto" w:fill="D9D9D9"/>
            <w:vAlign w:val="center"/>
          </w:tcPr>
          <w:p>
            <w:pPr>
              <w:spacing w:before="93" w:beforeLines="30" w:after="93" w:afterLines="30" w:line="440" w:lineRule="exact"/>
              <w:jc w:val="center"/>
              <w:rPr>
                <w:rFonts w:ascii="宋体" w:hAnsi="宋体" w:cs="宋体"/>
                <w:b/>
                <w:sz w:val="24"/>
                <w:lang w:val="en-GB"/>
              </w:rPr>
            </w:pPr>
            <w:r>
              <w:rPr>
                <w:rFonts w:hint="eastAsia" w:ascii="宋体" w:hAnsi="宋体" w:cs="宋体"/>
                <w:b/>
                <w:sz w:val="24"/>
                <w:lang w:val="en-GB"/>
              </w:rPr>
              <w:t>单价（元）</w:t>
            </w:r>
          </w:p>
        </w:tc>
        <w:tc>
          <w:tcPr>
            <w:tcW w:w="1560" w:type="dxa"/>
            <w:tcBorders>
              <w:top w:val="single" w:color="auto" w:sz="4" w:space="0"/>
              <w:left w:val="single" w:color="auto" w:sz="4" w:space="0"/>
              <w:bottom w:val="single" w:color="auto" w:sz="4" w:space="0"/>
              <w:right w:val="single" w:color="auto" w:sz="4" w:space="0"/>
            </w:tcBorders>
            <w:shd w:val="clear" w:color="auto" w:fill="D9D9D9"/>
            <w:vAlign w:val="center"/>
          </w:tcPr>
          <w:p>
            <w:pPr>
              <w:spacing w:before="93" w:beforeLines="30" w:after="93" w:afterLines="30" w:line="440" w:lineRule="exact"/>
              <w:jc w:val="center"/>
              <w:rPr>
                <w:rFonts w:ascii="宋体" w:hAnsi="宋体" w:cs="宋体"/>
                <w:b/>
                <w:sz w:val="24"/>
                <w:lang w:val="en-GB"/>
              </w:rPr>
            </w:pPr>
            <w:r>
              <w:rPr>
                <w:rFonts w:hint="eastAsia" w:ascii="宋体" w:hAnsi="宋体" w:cs="宋体"/>
                <w:b/>
                <w:sz w:val="24"/>
                <w:lang w:val="en-GB"/>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0320" w:type="dxa"/>
            <w:gridSpan w:val="1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
                <w:sz w:val="40"/>
                <w:szCs w:val="40"/>
              </w:rPr>
              <w:t>用品项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lang w:val="en-GB"/>
              </w:rPr>
            </w:pPr>
            <w:r>
              <w:rPr>
                <w:rFonts w:hint="eastAsia" w:ascii="宋体" w:hAnsi="宋体" w:cs="宋体"/>
                <w:b/>
                <w:bCs/>
                <w:sz w:val="24"/>
                <w:lang w:val="en-GB"/>
              </w:rPr>
              <w:t>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3650W</w:t>
            </w:r>
            <w:r>
              <w:rPr>
                <w:rFonts w:hint="eastAsia" w:ascii="宋体" w:hAnsi="宋体" w:cs="宋体"/>
                <w:kern w:val="0"/>
                <w:sz w:val="24"/>
              </w:rPr>
              <w:t>三角电饭煲</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三角牌、3650W</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650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lang w:val="en-GB"/>
              </w:rPr>
            </w:pPr>
            <w:r>
              <w:rPr>
                <w:rFonts w:hint="eastAsia" w:ascii="宋体" w:hAnsi="宋体" w:cs="宋体"/>
                <w:b/>
                <w:bCs/>
                <w:sz w:val="24"/>
                <w:lang w:val="en-GB"/>
              </w:rPr>
              <w:t>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kern w:val="0"/>
                <w:sz w:val="24"/>
              </w:rPr>
              <w:t>36cm平底不粘锅</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36cm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rPr>
            </w:pPr>
            <w:r>
              <w:rPr>
                <w:rFonts w:hint="eastAsia" w:ascii="宋体" w:hAnsi="宋体" w:cs="宋体"/>
                <w:bCs/>
                <w:sz w:val="24"/>
              </w:rPr>
              <w:t>200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lang w:val="en-GB"/>
              </w:rPr>
            </w:pPr>
            <w:r>
              <w:rPr>
                <w:rFonts w:hint="eastAsia" w:ascii="宋体" w:hAnsi="宋体" w:cs="宋体"/>
                <w:b/>
                <w:bCs/>
                <w:sz w:val="24"/>
                <w:lang w:val="en-GB"/>
              </w:rPr>
              <w:t>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kern w:val="0"/>
                <w:sz w:val="24"/>
              </w:rPr>
              <w:t>80号土锅</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r>
              <w:rPr>
                <w:rFonts w:hint="eastAsia" w:ascii="宋体" w:hAnsi="宋体" w:cs="宋体"/>
                <w:sz w:val="24"/>
              </w:rPr>
              <w:t>口径28，高度26</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rPr>
            </w:pPr>
            <w:r>
              <w:rPr>
                <w:rFonts w:hint="eastAsia" w:ascii="宋体" w:hAnsi="宋体" w:cs="宋体"/>
                <w:bCs/>
                <w:sz w:val="24"/>
              </w:rPr>
              <w:t>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kern w:val="0"/>
                <w:sz w:val="24"/>
              </w:rPr>
              <w:t>32cm爱妻高压锅</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32cm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浙江</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380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kern w:val="0"/>
                <w:sz w:val="24"/>
              </w:rPr>
              <w:t>恒联12型台式绞肉机</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恒联</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1300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kern w:val="0"/>
                <w:sz w:val="24"/>
              </w:rPr>
              <w:t>300KG钢劳动车</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300KG</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930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kern w:val="0"/>
                <w:sz w:val="24"/>
              </w:rPr>
              <w:t>彩塘55cm不锈钢盆</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bCs/>
                <w:sz w:val="24"/>
                <w:lang w:val="en-GB"/>
              </w:rPr>
            </w:pPr>
            <w:r>
              <w:rPr>
                <w:rFonts w:ascii="宋体" w:hAnsi="宋体"/>
                <w:bCs/>
                <w:sz w:val="24"/>
                <w:lang w:val="en-GB"/>
              </w:rPr>
              <w:t>55cm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kern w:val="0"/>
                <w:sz w:val="24"/>
              </w:rPr>
              <w:t>4号周转箩</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r>
              <w:rPr>
                <w:rFonts w:hint="eastAsia" w:ascii="宋体" w:hAnsi="宋体" w:cs="宋体"/>
                <w:sz w:val="24"/>
              </w:rPr>
              <w:t>685*480*370mm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120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kern w:val="0"/>
                <w:sz w:val="24"/>
              </w:rPr>
              <w:t>03方筛</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r>
              <w:rPr>
                <w:rFonts w:hint="eastAsia" w:ascii="宋体" w:hAnsi="宋体" w:cs="宋体"/>
                <w:sz w:val="24"/>
              </w:rPr>
              <w:t>565*415</w:t>
            </w:r>
            <w:r>
              <w:rPr>
                <w:rFonts w:hint="eastAsia" w:ascii="宋体" w:hAnsi="宋体" w:cs="宋体"/>
                <w:sz w:val="24"/>
                <w:lang w:val="en-US" w:eastAsia="zh-CN"/>
              </w:rPr>
              <w:t>mm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32</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kern w:val="0"/>
                <w:sz w:val="24"/>
              </w:rPr>
              <w:t>东南50*50*1.2钢桶</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50*50*1.2</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4</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rPr>
            </w:pPr>
            <w:r>
              <w:rPr>
                <w:rFonts w:hint="eastAsia" w:ascii="宋体" w:hAnsi="宋体" w:cs="宋体"/>
                <w:bCs/>
                <w:sz w:val="24"/>
              </w:rPr>
              <w:t>450</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2"/>
                <w:szCs w:val="22"/>
                <w:lang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kern w:val="0"/>
                <w:sz w:val="24"/>
              </w:rPr>
              <w:t>加厚小方巾</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60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条</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6</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2"/>
                <w:szCs w:val="22"/>
                <w:lang w:bidi="ar"/>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kern w:val="0"/>
                <w:sz w:val="24"/>
              </w:rPr>
              <w:t>8’’</w:t>
            </w:r>
            <w:r>
              <w:rPr>
                <w:rFonts w:hint="eastAsia" w:ascii="宋体" w:hAnsi="宋体" w:cs="宋体"/>
                <w:kern w:val="0"/>
                <w:sz w:val="24"/>
              </w:rPr>
              <w:t>顺念汤勺</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8</w:t>
            </w:r>
            <w:r>
              <w:rPr>
                <w:bCs/>
                <w:sz w:val="24"/>
              </w:rPr>
              <w:t>’’</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25</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2"/>
                <w:szCs w:val="22"/>
                <w:lang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kern w:val="0"/>
                <w:sz w:val="24"/>
              </w:rPr>
              <w:t>彩塘11寸厚油盆</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11寸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65</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2"/>
                <w:szCs w:val="22"/>
                <w:lang w:bidi="ar"/>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kern w:val="0"/>
                <w:sz w:val="24"/>
              </w:rPr>
              <w:t>东南八格日式味盒</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190</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2"/>
                <w:szCs w:val="22"/>
                <w:lang w:bidi="ar"/>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彩塘20cm味盅</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20cm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8</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16</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2"/>
                <w:szCs w:val="22"/>
                <w:lang w:bidi="ar"/>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11.5葵花碗</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11.5cm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200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10</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2"/>
                <w:szCs w:val="22"/>
                <w:lang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顺念钢汤勺</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10</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2"/>
                <w:szCs w:val="22"/>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不锈钢筷子</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200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双</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3.5</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2"/>
                <w:szCs w:val="22"/>
                <w:lang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1号伟业炒勺</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hint="eastAsia" w:ascii="宋体" w:hAnsi="宋体" w:eastAsia="宋体" w:cs="宋体"/>
                <w:bCs/>
                <w:sz w:val="24"/>
                <w:lang w:val="en-US" w:eastAsia="zh-CN"/>
              </w:rPr>
            </w:pPr>
            <w:r>
              <w:rPr>
                <w:rFonts w:hint="eastAsia" w:ascii="宋体" w:hAnsi="宋体" w:cs="宋体"/>
                <w:bCs/>
                <w:sz w:val="24"/>
                <w:lang w:val="en-US" w:eastAsia="zh-CN"/>
              </w:rPr>
              <w:t>1号</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6</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29</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2"/>
                <w:szCs w:val="22"/>
                <w:lang w:bidi="ar"/>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20</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1号伟业锅铲</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hint="eastAsia" w:ascii="宋体" w:hAnsi="宋体" w:eastAsia="宋体" w:cs="宋体"/>
                <w:bCs/>
                <w:sz w:val="24"/>
                <w:lang w:val="en-US" w:eastAsia="zh-CN"/>
              </w:rPr>
            </w:pPr>
            <w:r>
              <w:rPr>
                <w:rFonts w:hint="eastAsia" w:ascii="宋体" w:hAnsi="宋体" w:cs="宋体"/>
                <w:bCs/>
                <w:sz w:val="24"/>
                <w:lang w:val="en-US" w:eastAsia="zh-CN"/>
              </w:rPr>
              <w:t>1号</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29</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2"/>
                <w:szCs w:val="22"/>
                <w:lang w:bidi="ar"/>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松林特大铁木砧板</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块</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500</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2"/>
                <w:szCs w:val="22"/>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大钢漏勺</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45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十八子1号片刀</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1号</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广东阳江</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把</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十八子1号骨刀</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1号</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广东阳江</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把</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93</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十八子1号钢刀</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1号</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广东阳江</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把</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60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100L珠江桶</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100L</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4</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130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72cm大红盆</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72cm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70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1号珠江周转箱</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r>
              <w:rPr>
                <w:rFonts w:hint="eastAsia" w:ascii="宋体" w:hAnsi="宋体" w:cs="宋体"/>
                <w:sz w:val="24"/>
              </w:rPr>
              <w:t>720*450*180</w:t>
            </w:r>
            <w:r>
              <w:rPr>
                <w:rFonts w:hint="eastAsia" w:ascii="宋体" w:hAnsi="宋体" w:cs="宋体"/>
                <w:sz w:val="24"/>
                <w:lang w:val="en-US" w:eastAsia="zh-CN"/>
              </w:rPr>
              <w:t>mm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75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永丰古形烟盅</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6</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30</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永丰大号汤碗</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45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永丰大号汤勺</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30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13cm宫廷碗</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13cm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200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金圣14寸浅式盘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14寸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46</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金圣14寸正德盘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14寸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54</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金圣16寸旦形厚边盘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16寸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48</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永丰12寸鲍鱼盘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12寸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28</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雅玉14寸鱼盘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14寸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28</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28号浅煲</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康舒</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江西</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雅玉128号酒精炉</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40</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雅玉10寸平盘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10寸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17</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6寸富贵水果盘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6寸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8</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14寸圆形梅花炉</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14寸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永丰10寸饭盘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10寸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18</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2.6米开孔电动橡木餐桌（010号）</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2.6m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张</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15700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040软包椅</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张</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660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新款每位电磁炉</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210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新款每位不锈钢锅仔</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89</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新款每位不锈钢汤勺</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2米实木餐桌（011号）</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2m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张</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50</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实木宫廷椅</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张</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350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红酒分酒器</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98</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白酒分酒器</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18</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28</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厚底喇叭杯</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15</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3</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红酒杯</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15</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16</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8安直身杯</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12</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分更</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斜纹金头筷子</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果汁扎壶</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6</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45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密胺60x40 饭盆</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60x40</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四川</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46</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60</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密胺长方盘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四川</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180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密胺正方盘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四川</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02方筛</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r>
              <w:rPr>
                <w:rFonts w:hint="eastAsia" w:ascii="宋体" w:hAnsi="宋体" w:cs="宋体"/>
                <w:sz w:val="24"/>
                <w:lang w:val="en-US" w:eastAsia="zh-CN"/>
              </w:rPr>
              <w:t>390*310*130</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26</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康庭二层毛巾消毒柜</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800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13寸钢港装炸厘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13寸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75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12寸密装油隔</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12寸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38</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大油石</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38</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精装竹锅扫</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把</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清腾加厚1.5尺炒锅</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1.5尺</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诺威914保鲜纸</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卷</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70</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8103保鲜盒</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45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岩谷卡式炉</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270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岩谷卡式气</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箱</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450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十八子强力剪</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把</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18</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雅玉10寸正方平板盘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10寸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85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珍珠花7.25浅式盘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39</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珍珠花茶杯连碟</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105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珍珠花指印勺</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11</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珍珠花翅碗</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珍珠花4寸饭碗</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4寸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29</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80</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珍珠花两用筷架</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24</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珍珠花牙签筒</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36</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珍珠花直筒茶壶</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210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珍珠花味碟</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16</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珍珠花酱醋壶</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51</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珍珠花毛巾碟</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76</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珍珠花每位翅盅</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264</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大理石双门消毒配餐柜</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 xml:space="preserve"> 台</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2400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2003惠尔信餐车</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600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收餐桶</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套</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90</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铭新密胺10寸鲍鱼碟（8110）</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10寸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四川</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铭新密胺12寸平盘（D11008)</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12寸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四川</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26</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铭新密胺12寸浅式盘(D012)</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12寸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四川</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36</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铭新密胺12寸厚边鱼盘（P1603）</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12寸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四川</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60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铭新密胺12寸旦形珠边鱼盘（P31102）</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12寸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四川</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铭新密胺10寸正方玉兰铁板（D10007）</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10寸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四川</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70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铭新密胺11寸莲花盘（A1068）</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11寸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四川</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60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铭新密胺12寸反边斜纹盘（H-11050）</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 xml:space="preserve">12寸                                                                                                                                                                                                                                                                                                                                                                                                                                                                                                                                                                                                                                                                                                                                                                                                                    </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四川</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56</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黄边长袖工衣</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条</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黄边短袖工衣</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条</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100</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黄边厨帽</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25</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顶</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之条锅架</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防滑托盘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65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长耐热手套</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双</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45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短耐热手套</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双</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35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透明口罩</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双层工作台</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1000*500*800</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张</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2000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金头筷子</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双</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珍珠汤勺（指印勺）</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10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厚底喇叭杯</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110</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1.8米实木餐桌</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1.8m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张</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6000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111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实木宫廷椅</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张</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400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112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1.2米桌面玻璃转盘</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rPr>
            </w:pPr>
            <w:r>
              <w:rPr>
                <w:rFonts w:hint="eastAsia" w:ascii="宋体" w:hAnsi="宋体" w:cs="宋体"/>
                <w:bCs/>
                <w:sz w:val="24"/>
              </w:rPr>
              <w:t>1.2m</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张</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Cs/>
                <w:sz w:val="24"/>
                <w:lang w:val="en-GB"/>
              </w:rPr>
            </w:pPr>
            <w:r>
              <w:rPr>
                <w:rFonts w:hint="eastAsia" w:ascii="宋体" w:hAnsi="宋体" w:cs="宋体"/>
                <w:color w:val="000000"/>
                <w:kern w:val="0"/>
                <w:sz w:val="24"/>
                <w:lang w:bidi="ar"/>
              </w:rPr>
              <w:t>380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113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顺念勺子</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50</w:t>
            </w:r>
          </w:p>
        </w:tc>
        <w:tc>
          <w:tcPr>
            <w:tcW w:w="7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10320" w:type="dxa"/>
            <w:gridSpan w:val="1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ascii="Tahoma" w:hAnsi="Tahoma" w:cs="Tahoma"/>
                <w:b/>
                <w:kern w:val="0"/>
                <w:sz w:val="40"/>
                <w:szCs w:val="40"/>
              </w:rPr>
              <w:t>设备项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sz w:val="24"/>
              </w:rPr>
            </w:pPr>
            <w:r>
              <w:rPr>
                <w:rFonts w:hint="eastAsia" w:ascii="宋体" w:hAnsi="宋体" w:cs="宋体"/>
                <w:b/>
                <w:bCs/>
                <w:kern w:val="0"/>
                <w:sz w:val="24"/>
              </w:rPr>
              <w:t>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不锈钢低层油网式烟罩</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L*1000*400</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6</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米</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1200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sz w:val="24"/>
              </w:rPr>
            </w:pPr>
            <w:r>
              <w:rPr>
                <w:rFonts w:hint="eastAsia" w:ascii="宋体" w:hAnsi="宋体" w:cs="宋体"/>
                <w:b/>
                <w:bCs/>
                <w:kern w:val="0"/>
                <w:sz w:val="24"/>
              </w:rPr>
              <w:t>2</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单头矮脚炉</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700*700*500+300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sz w:val="24"/>
              </w:rPr>
            </w:pPr>
            <w:r>
              <w:rPr>
                <w:rFonts w:hint="eastAsia" w:ascii="宋体" w:hAnsi="宋体" w:cs="宋体"/>
                <w:b/>
                <w:bCs/>
                <w:kern w:val="0"/>
                <w:sz w:val="24"/>
              </w:rPr>
              <w:t>3</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万能蒸柜（三十火排）</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900*950*1800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9500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sz w:val="24"/>
              </w:rPr>
            </w:pPr>
            <w:r>
              <w:rPr>
                <w:rFonts w:hint="eastAsia" w:ascii="宋体" w:hAnsi="宋体" w:cs="宋体"/>
                <w:b/>
                <w:bCs/>
                <w:kern w:val="0"/>
                <w:sz w:val="24"/>
              </w:rPr>
              <w:t>4</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十二盘电蒸饭柜</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680*550*1350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sz w:val="24"/>
              </w:rPr>
            </w:pPr>
            <w:r>
              <w:rPr>
                <w:rFonts w:hint="eastAsia" w:ascii="宋体" w:hAnsi="宋体" w:cs="宋体"/>
                <w:b/>
                <w:bCs/>
                <w:kern w:val="0"/>
                <w:sz w:val="24"/>
              </w:rPr>
              <w:t>5</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六头平头炉</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950*800*800+180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炉灶拼台</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300*950*800+300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双头单尾小炒炉</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1800*950*1250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双层操作台</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650*450*800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不锈钢双通道打荷台</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1500*750*800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张</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不锈钢平推墙柜</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1500*300*300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11</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不锈钢双通道打荷台</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1800*750*800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张</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12</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不锈钢双星单板肉类加工池</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1800*750*800+120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2300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13</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不锈钢双层砧板工作台</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1800*750*800+120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张</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2300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14</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不锈钢单层挂墙层板</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1800*300*300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800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15</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不锈钢四层放菜架</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900*400*1600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16</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订制双大星洗菜台</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1600*750*800+120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2600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不锈钢高身储物柜</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1200*500*1600</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4200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18</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不锈钢收残柜</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1000*600*800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1800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19</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不锈钢四层放碗架</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1000*400*1600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20</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不锈钢三星洗刷池</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1800*750*800+120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2300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21</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不锈钢单层工作台</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1000*400*800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22</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四门双温双控高身冷藏柜</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1220*760*1920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23</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不锈钢四层放碗架</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1200*500*1600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4</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1300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24</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不锈钢收碗筷车</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800*700*800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2800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25</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不锈钢收残车</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800*700*800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26</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不锈钢保温汤桶车连台</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500*500*900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27</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不锈钢保温饭桶车连台</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500*500*900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28</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双头电热开水器(连架)</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6KW</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2800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29</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光波双开门热风循环消毒柜</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1300*630*1940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11500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30</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不锈钢异形洗手槽</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1600*500*800+120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31</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不锈钢双层工作台</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1000*500*800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1800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不锈钢炉灶后封板</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L*1000*20</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5.85</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米</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镀锌板外置油烟管</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500*600</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20</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米</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260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镀锌板烟管弯头</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500*600</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340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镀锌板大小变头</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500*500/750*910</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360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角钢法兰</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500*600</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24</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副</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70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低噪音柜式油烟机</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5.5KW-20寸/380v</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6000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油烟机支底座架及减震装置</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sz w:val="24"/>
                <w:lang w:val="en-GB"/>
              </w:rPr>
            </w:pPr>
            <w:r>
              <w:rPr>
                <w:rFonts w:hint="eastAsia" w:ascii="宋体" w:hAnsi="宋体" w:cs="宋体"/>
                <w:kern w:val="0"/>
                <w:sz w:val="24"/>
              </w:rPr>
              <w:t>　</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套</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1300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缺相保护装置</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40A</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套</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40</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环保油烟静电处理器（低空排放型）</w:t>
            </w:r>
          </w:p>
        </w:tc>
        <w:tc>
          <w:tcPr>
            <w:tcW w:w="165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柯蓝</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70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9500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41</w:t>
            </w:r>
          </w:p>
        </w:tc>
        <w:tc>
          <w:tcPr>
            <w:tcW w:w="229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Cs/>
                <w:sz w:val="24"/>
                <w:lang w:val="en-GB"/>
              </w:rPr>
            </w:pPr>
            <w:r>
              <w:rPr>
                <w:rFonts w:hint="eastAsia" w:ascii="宋体" w:hAnsi="宋体" w:cs="宋体"/>
                <w:kern w:val="0"/>
                <w:sz w:val="24"/>
              </w:rPr>
              <w:t>油烟静电处理器底座支架</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　</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850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管道帆布援接口</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sz w:val="24"/>
                <w:lang w:val="en-GB"/>
              </w:rPr>
            </w:pPr>
            <w:r>
              <w:rPr>
                <w:rFonts w:hint="eastAsia" w:ascii="宋体" w:hAnsi="宋体" w:cs="宋体"/>
                <w:kern w:val="0"/>
                <w:sz w:val="24"/>
              </w:rPr>
              <w:t>　</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安装五金配件</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sz w:val="24"/>
                <w:lang w:val="en-GB"/>
              </w:rPr>
            </w:pPr>
            <w:r>
              <w:rPr>
                <w:rFonts w:hint="eastAsia" w:ascii="宋体" w:hAnsi="宋体" w:cs="宋体"/>
                <w:kern w:val="0"/>
                <w:sz w:val="24"/>
              </w:rPr>
              <w:t>　</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项</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送鲜风轴流风机</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750W</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广东</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台</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1200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送鲜风镀锌管</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400*300</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7</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米</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镀锌板弯头</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500*500</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600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不锈钢送风口</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260</w:t>
            </w:r>
            <w:r>
              <w:rPr>
                <w:kern w:val="0"/>
                <w:sz w:val="24"/>
              </w:rPr>
              <w:t>Ø</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12</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85</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管道帆布援接口</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sz w:val="24"/>
                <w:lang w:val="en-GB"/>
              </w:rPr>
            </w:pPr>
            <w:r>
              <w:rPr>
                <w:rFonts w:hint="eastAsia" w:ascii="宋体" w:hAnsi="宋体" w:cs="宋体"/>
                <w:kern w:val="0"/>
                <w:sz w:val="24"/>
              </w:rPr>
              <w:t>　</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安装五金配件</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项</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50</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煤气瓶储存区</w:t>
            </w:r>
          </w:p>
        </w:tc>
        <w:tc>
          <w:tcPr>
            <w:tcW w:w="16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1400*800*1800</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项</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51</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带止回阀双接头高压煤气胶管</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日本</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3</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条</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280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52</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费希尔减压阀</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美国</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53</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珐琅过滤器</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韩国</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950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54</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无缝钢管</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15</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米</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200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55</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不锈钢球阀</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650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56</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志清球阀</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8</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个</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57</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管道抽真空、弯头、珐琅驳接</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项</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58</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五金配件及管道防腐</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1</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项</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59</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不锈钢螺纹燃气驳接管</w:t>
            </w:r>
          </w:p>
        </w:tc>
        <w:tc>
          <w:tcPr>
            <w:tcW w:w="1659" w:type="dxa"/>
            <w:gridSpan w:val="2"/>
            <w:tcBorders>
              <w:top w:val="single" w:color="auto" w:sz="4" w:space="0"/>
              <w:left w:val="single" w:color="auto" w:sz="4" w:space="0"/>
              <w:bottom w:val="single" w:color="auto" w:sz="4" w:space="0"/>
              <w:right w:val="single" w:color="auto" w:sz="4" w:space="0"/>
            </w:tcBorders>
          </w:tcPr>
          <w:p>
            <w:pPr>
              <w:spacing w:before="93" w:beforeLines="30" w:after="93" w:afterLines="30" w:line="440" w:lineRule="exact"/>
              <w:jc w:val="center"/>
              <w:rPr>
                <w:rFonts w:ascii="宋体" w:hAnsi="宋体" w:cs="宋体"/>
                <w:bCs/>
                <w:sz w:val="24"/>
                <w:lang w:val="en-GB"/>
              </w:rPr>
            </w:pP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lang w:val="en-GB"/>
              </w:rPr>
            </w:pPr>
            <w:r>
              <w:rPr>
                <w:rFonts w:hint="eastAsia" w:ascii="宋体" w:hAnsi="宋体" w:cs="宋体"/>
                <w:bCs/>
                <w:sz w:val="24"/>
                <w:lang w:val="en-GB"/>
              </w:rPr>
              <w:t>海南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5</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lang w:val="en-GB"/>
              </w:rPr>
            </w:pPr>
            <w:r>
              <w:rPr>
                <w:rFonts w:hint="eastAsia" w:ascii="宋体" w:hAnsi="宋体" w:cs="宋体"/>
                <w:kern w:val="0"/>
                <w:sz w:val="24"/>
              </w:rPr>
              <w:t>条</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70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93" w:beforeLines="30" w:after="93" w:afterLines="30" w:line="440" w:lineRule="exact"/>
              <w:jc w:val="center"/>
              <w:rPr>
                <w:rFonts w:ascii="宋体" w:hAnsi="宋体" w:cs="宋体"/>
                <w:bCs/>
                <w:sz w:val="24"/>
              </w:rPr>
            </w:pPr>
            <w:r>
              <w:rPr>
                <w:rFonts w:hint="eastAsia" w:ascii="宋体" w:hAnsi="宋体" w:cs="宋体"/>
                <w:bCs/>
                <w:sz w:val="24"/>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5" w:hRule="atLeast"/>
        </w:trPr>
        <w:tc>
          <w:tcPr>
            <w:tcW w:w="4773" w:type="dxa"/>
            <w:gridSpan w:val="5"/>
            <w:tcBorders>
              <w:top w:val="single" w:color="auto" w:sz="4" w:space="0"/>
              <w:left w:val="single" w:color="auto" w:sz="4" w:space="0"/>
              <w:bottom w:val="single" w:color="auto" w:sz="4" w:space="0"/>
              <w:right w:val="single" w:color="auto" w:sz="4" w:space="0"/>
            </w:tcBorders>
            <w:vAlign w:val="center"/>
          </w:tcPr>
          <w:p>
            <w:pPr>
              <w:spacing w:before="312" w:beforeLines="100" w:after="312" w:afterLines="100" w:line="440" w:lineRule="exact"/>
              <w:jc w:val="center"/>
              <w:rPr>
                <w:rFonts w:ascii="宋体" w:hAnsi="宋体" w:cs="宋体"/>
                <w:sz w:val="24"/>
                <w:lang w:val="en-GB"/>
              </w:rPr>
            </w:pPr>
            <w:r>
              <w:rPr>
                <w:rFonts w:hint="eastAsia" w:ascii="宋体" w:hAnsi="宋体" w:cs="宋体"/>
                <w:b/>
                <w:bCs/>
                <w:sz w:val="24"/>
                <w:lang w:val="en-GB"/>
              </w:rPr>
              <w:t>投标报价总计</w:t>
            </w:r>
          </w:p>
        </w:tc>
        <w:tc>
          <w:tcPr>
            <w:tcW w:w="5547" w:type="dxa"/>
            <w:gridSpan w:val="7"/>
            <w:tcBorders>
              <w:top w:val="single" w:color="auto" w:sz="4" w:space="0"/>
              <w:left w:val="single" w:color="auto" w:sz="4" w:space="0"/>
              <w:bottom w:val="single" w:color="auto" w:sz="4" w:space="0"/>
              <w:right w:val="single" w:color="auto" w:sz="4" w:space="0"/>
            </w:tcBorders>
            <w:vAlign w:val="center"/>
          </w:tcPr>
          <w:p>
            <w:pPr>
              <w:spacing w:before="312" w:beforeLines="100" w:after="312" w:afterLines="100" w:line="440" w:lineRule="exact"/>
              <w:rPr>
                <w:rFonts w:ascii="宋体" w:hAnsi="宋体" w:cs="宋体"/>
                <w:sz w:val="24"/>
                <w:u w:val="single"/>
                <w:lang w:val="en-GB"/>
              </w:rPr>
            </w:pPr>
            <w:r>
              <w:rPr>
                <w:rFonts w:hint="eastAsia" w:ascii="宋体" w:hAnsi="宋体" w:cs="宋体"/>
                <w:sz w:val="24"/>
                <w:lang w:val="en-GB"/>
              </w:rPr>
              <w:t>（小写）：</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318500.00             </w:t>
            </w:r>
            <w:r>
              <w:rPr>
                <w:rFonts w:hint="eastAsia" w:ascii="宋体" w:hAnsi="宋体" w:cs="宋体"/>
                <w:sz w:val="24"/>
                <w:u w:val="single"/>
                <w:lang w:val="en-GB"/>
              </w:rPr>
              <w:t xml:space="preserve">      </w:t>
            </w:r>
          </w:p>
          <w:p>
            <w:pPr>
              <w:spacing w:before="312" w:beforeLines="100" w:after="312" w:afterLines="100" w:line="440" w:lineRule="exact"/>
              <w:rPr>
                <w:rFonts w:ascii="宋体" w:hAnsi="宋体" w:cs="宋体"/>
                <w:sz w:val="24"/>
                <w:lang w:val="en-GB"/>
              </w:rPr>
            </w:pPr>
            <w:r>
              <w:rPr>
                <w:rFonts w:hint="eastAsia" w:ascii="宋体" w:hAnsi="宋体" w:cs="宋体"/>
                <w:sz w:val="24"/>
                <w:lang w:val="en-GB"/>
              </w:rPr>
              <w:t>（大写）：</w:t>
            </w:r>
            <w:r>
              <w:rPr>
                <w:rFonts w:hint="eastAsia" w:ascii="宋体" w:hAnsi="宋体" w:cs="宋体"/>
                <w:sz w:val="24"/>
                <w:u w:val="single"/>
                <w:lang w:val="en-GB"/>
              </w:rPr>
              <w:t xml:space="preserve">   </w:t>
            </w:r>
            <w:r>
              <w:rPr>
                <w:rFonts w:hint="eastAsia" w:ascii="宋体" w:hAnsi="宋体" w:cs="宋体"/>
                <w:sz w:val="24"/>
                <w:u w:val="single"/>
              </w:rPr>
              <w:t xml:space="preserve"> 叁拾壹万捌仟伍佰元整          </w:t>
            </w:r>
          </w:p>
        </w:tc>
      </w:tr>
    </w:tbl>
    <w:p>
      <w:pPr>
        <w:spacing w:before="468" w:beforeLines="150" w:line="440" w:lineRule="exact"/>
        <w:rPr>
          <w:rFonts w:ascii="宋体" w:hAnsi="宋体" w:cs="宋体"/>
          <w:sz w:val="24"/>
          <w:u w:val="single"/>
          <w:lang w:val="en-GB"/>
        </w:rPr>
      </w:pPr>
      <w:r>
        <w:rPr>
          <w:rFonts w:hint="eastAsia" w:ascii="宋体" w:hAnsi="宋体" w:cs="宋体"/>
          <w:sz w:val="24"/>
          <w:lang w:val="en-GB"/>
        </w:rPr>
        <w:t>供应商名称：</w:t>
      </w:r>
      <w:r>
        <w:rPr>
          <w:rFonts w:hint="eastAsia" w:ascii="宋体" w:hAnsi="宋体" w:cs="宋体"/>
          <w:sz w:val="24"/>
          <w:u w:val="single"/>
          <w:lang w:val="en-GB"/>
        </w:rPr>
        <w:t xml:space="preserve"> </w:t>
      </w:r>
      <w:r>
        <w:rPr>
          <w:rFonts w:hint="eastAsia"/>
          <w:sz w:val="24"/>
          <w:u w:val="single"/>
        </w:rPr>
        <w:t>海口荣伟业厨房设备有限公司</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（公章）</w:t>
      </w:r>
    </w:p>
    <w:p>
      <w:pPr>
        <w:spacing w:before="468" w:beforeLines="150" w:line="440" w:lineRule="exact"/>
        <w:rPr>
          <w:rFonts w:ascii="宋体" w:hAnsi="宋体" w:cs="宋体"/>
          <w:sz w:val="24"/>
          <w:lang w:val="en-GB"/>
        </w:rPr>
      </w:pPr>
      <w:r>
        <w:rPr>
          <w:rFonts w:hint="eastAsia" w:ascii="宋体" w:hAnsi="宋体" w:cs="宋体"/>
          <w:sz w:val="24"/>
          <w:lang w:val="en-GB"/>
        </w:rPr>
        <w:t>被授权人：</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lang w:val="en-US" w:eastAsia="zh-CN"/>
        </w:rPr>
        <w:t xml:space="preserve">              </w:t>
      </w:r>
    </w:p>
    <w:p>
      <w:pPr>
        <w:spacing w:line="440" w:lineRule="exact"/>
        <w:rPr>
          <w:rFonts w:ascii="宋体" w:hAnsi="宋体" w:cs="宋体"/>
          <w:sz w:val="24"/>
          <w:lang w:val="en-GB"/>
        </w:rPr>
      </w:pPr>
    </w:p>
    <w:p>
      <w:pPr>
        <w:spacing w:before="156" w:beforeLines="50" w:after="156" w:afterLines="50" w:line="440" w:lineRule="exact"/>
        <w:jc w:val="center"/>
        <w:rPr>
          <w:rFonts w:ascii="宋体" w:hAnsi="宋体" w:cs="宋体"/>
          <w:b/>
          <w:sz w:val="24"/>
        </w:rPr>
      </w:pPr>
      <w:r>
        <w:rPr>
          <w:rFonts w:hint="eastAsia" w:ascii="宋体" w:hAnsi="宋体" w:cs="宋体"/>
          <w:b/>
          <w:sz w:val="30"/>
          <w:szCs w:val="30"/>
        </w:rPr>
        <w:t>六、 技术响应情况表</w:t>
      </w:r>
    </w:p>
    <w:p>
      <w:pPr>
        <w:adjustRightInd w:val="0"/>
        <w:snapToGrid w:val="0"/>
        <w:spacing w:after="156" w:afterLines="50" w:line="440" w:lineRule="exact"/>
        <w:ind w:firstLine="482" w:firstLineChars="200"/>
        <w:rPr>
          <w:rFonts w:ascii="宋体" w:hAnsi="宋体" w:cs="宋体"/>
          <w:b/>
          <w:bCs/>
          <w:sz w:val="24"/>
          <w:u w:val="single"/>
        </w:rPr>
      </w:pPr>
      <w:r>
        <w:rPr>
          <w:rFonts w:hint="eastAsia" w:ascii="宋体" w:hAnsi="宋体" w:cs="宋体"/>
          <w:b/>
          <w:bCs/>
          <w:sz w:val="24"/>
        </w:rPr>
        <w:t>说明：</w:t>
      </w:r>
      <w:r>
        <w:rPr>
          <w:rFonts w:hint="eastAsia" w:ascii="宋体" w:hAnsi="宋体" w:cs="宋体"/>
          <w:bCs/>
          <w:sz w:val="24"/>
        </w:rPr>
        <w:t>供应商必须仔细阅读询价通知书中所有技术规范条款和相关功能要求，并对所有技术规范和功能条目列入下表，未列入下表的视作报价人不响应。带★的指标列入下表时，必须在指标前面保留★，否则视为不响应。</w:t>
      </w:r>
      <w:r>
        <w:rPr>
          <w:rFonts w:hint="eastAsia" w:ascii="宋体" w:hAnsi="宋体" w:cs="宋体"/>
          <w:b/>
          <w:bCs/>
          <w:sz w:val="24"/>
          <w:u w:val="single"/>
        </w:rPr>
        <w:t>供应商必须根据所投货物的实际情况如实填写，如发现有虚假描述的，该响应文件无效，并报政府采购主管部门严肃处理，并没收其响应保证金。</w:t>
      </w:r>
    </w:p>
    <w:tbl>
      <w:tblPr>
        <w:tblStyle w:val="5"/>
        <w:tblW w:w="9745"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19"/>
        <w:gridCol w:w="2890"/>
        <w:gridCol w:w="2891"/>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blHeader/>
        </w:trPr>
        <w:tc>
          <w:tcPr>
            <w:tcW w:w="738" w:type="dxa"/>
            <w:tcBorders>
              <w:bottom w:val="single" w:color="auto" w:sz="4" w:space="0"/>
            </w:tcBorders>
            <w:shd w:val="clear" w:color="auto" w:fill="D9D9D9"/>
            <w:vAlign w:val="center"/>
          </w:tcPr>
          <w:p>
            <w:pPr>
              <w:snapToGrid w:val="0"/>
              <w:spacing w:line="440" w:lineRule="exact"/>
              <w:jc w:val="center"/>
              <w:rPr>
                <w:rFonts w:ascii="宋体" w:hAnsi="宋体" w:cs="宋体"/>
                <w:b/>
                <w:bCs/>
                <w:sz w:val="24"/>
              </w:rPr>
            </w:pPr>
            <w:r>
              <w:rPr>
                <w:rFonts w:hint="eastAsia" w:ascii="宋体" w:hAnsi="宋体" w:cs="宋体"/>
                <w:b/>
                <w:bCs/>
                <w:sz w:val="24"/>
              </w:rPr>
              <w:t>序号</w:t>
            </w:r>
          </w:p>
        </w:tc>
        <w:tc>
          <w:tcPr>
            <w:tcW w:w="1519" w:type="dxa"/>
            <w:tcBorders>
              <w:bottom w:val="single" w:color="auto" w:sz="4" w:space="0"/>
            </w:tcBorders>
            <w:shd w:val="clear" w:color="auto" w:fill="D9D9D9"/>
            <w:vAlign w:val="center"/>
          </w:tcPr>
          <w:p>
            <w:pPr>
              <w:snapToGrid w:val="0"/>
              <w:spacing w:line="440" w:lineRule="exact"/>
              <w:jc w:val="center"/>
              <w:rPr>
                <w:rFonts w:ascii="宋体" w:hAnsi="宋体" w:cs="宋体"/>
                <w:b/>
                <w:bCs/>
                <w:sz w:val="24"/>
              </w:rPr>
            </w:pPr>
            <w:r>
              <w:rPr>
                <w:rFonts w:hint="eastAsia" w:ascii="宋体" w:hAnsi="宋体" w:cs="宋体"/>
                <w:b/>
                <w:bCs/>
                <w:sz w:val="24"/>
              </w:rPr>
              <w:t>货物名称</w:t>
            </w:r>
          </w:p>
        </w:tc>
        <w:tc>
          <w:tcPr>
            <w:tcW w:w="2890" w:type="dxa"/>
            <w:tcBorders>
              <w:bottom w:val="single" w:color="auto" w:sz="4" w:space="0"/>
            </w:tcBorders>
            <w:shd w:val="clear" w:color="auto" w:fill="D9D9D9"/>
            <w:vAlign w:val="center"/>
          </w:tcPr>
          <w:p>
            <w:pPr>
              <w:adjustRightInd w:val="0"/>
              <w:snapToGrid w:val="0"/>
              <w:spacing w:line="440" w:lineRule="exact"/>
              <w:jc w:val="center"/>
              <w:rPr>
                <w:rFonts w:ascii="宋体" w:hAnsi="宋体" w:cs="宋体"/>
                <w:b/>
                <w:bCs/>
                <w:sz w:val="24"/>
              </w:rPr>
            </w:pPr>
            <w:r>
              <w:rPr>
                <w:rFonts w:hint="eastAsia" w:ascii="宋体" w:hAnsi="宋体" w:cs="宋体"/>
                <w:b/>
                <w:bCs/>
                <w:sz w:val="24"/>
              </w:rPr>
              <w:t>原技术规范主要条款描述</w:t>
            </w:r>
          </w:p>
        </w:tc>
        <w:tc>
          <w:tcPr>
            <w:tcW w:w="2891" w:type="dxa"/>
            <w:tcBorders>
              <w:bottom w:val="single" w:color="auto" w:sz="4" w:space="0"/>
            </w:tcBorders>
            <w:shd w:val="clear" w:color="auto" w:fill="D9D9D9"/>
            <w:vAlign w:val="center"/>
          </w:tcPr>
          <w:p>
            <w:pPr>
              <w:adjustRightInd w:val="0"/>
              <w:snapToGrid w:val="0"/>
              <w:spacing w:line="440" w:lineRule="exact"/>
              <w:jc w:val="center"/>
              <w:rPr>
                <w:rFonts w:ascii="宋体" w:hAnsi="宋体" w:cs="宋体"/>
                <w:b/>
                <w:bCs/>
                <w:sz w:val="24"/>
              </w:rPr>
            </w:pPr>
            <w:r>
              <w:rPr>
                <w:rFonts w:hint="eastAsia" w:ascii="宋体" w:hAnsi="宋体" w:cs="宋体"/>
                <w:b/>
                <w:bCs/>
                <w:sz w:val="24"/>
              </w:rPr>
              <w:t>供应商技术规范描述</w:t>
            </w:r>
          </w:p>
        </w:tc>
        <w:tc>
          <w:tcPr>
            <w:tcW w:w="1707" w:type="dxa"/>
            <w:tcBorders>
              <w:bottom w:val="single" w:color="auto" w:sz="4" w:space="0"/>
            </w:tcBorders>
            <w:shd w:val="clear" w:color="auto" w:fill="D9D9D9"/>
            <w:vAlign w:val="center"/>
          </w:tcPr>
          <w:p>
            <w:pPr>
              <w:snapToGrid w:val="0"/>
              <w:spacing w:line="440" w:lineRule="exact"/>
              <w:jc w:val="center"/>
              <w:rPr>
                <w:rFonts w:ascii="宋体" w:hAnsi="宋体" w:cs="宋体"/>
                <w:b/>
                <w:bCs/>
                <w:sz w:val="24"/>
              </w:rPr>
            </w:pPr>
            <w:r>
              <w:rPr>
                <w:rFonts w:hint="eastAsia" w:ascii="宋体" w:hAnsi="宋体" w:cs="宋体"/>
                <w:b/>
                <w:bCs/>
                <w:sz w:val="24"/>
              </w:rPr>
              <w:t>偏离情况说明</w:t>
            </w:r>
          </w:p>
          <w:p>
            <w:pPr>
              <w:adjustRightInd w:val="0"/>
              <w:snapToGrid w:val="0"/>
              <w:spacing w:line="440" w:lineRule="exact"/>
              <w:jc w:val="center"/>
              <w:rPr>
                <w:rFonts w:ascii="宋体" w:hAnsi="宋体" w:cs="宋体"/>
                <w:b/>
                <w:bCs/>
                <w:sz w:val="24"/>
              </w:rPr>
            </w:pPr>
            <w:r>
              <w:rPr>
                <w:rFonts w:hint="eastAsia" w:ascii="宋体" w:hAnsi="宋体" w:cs="宋体"/>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w:t>
            </w:r>
          </w:p>
        </w:tc>
        <w:tc>
          <w:tcPr>
            <w:tcW w:w="1519" w:type="dxa"/>
            <w:vAlign w:val="center"/>
          </w:tcPr>
          <w:p>
            <w:pPr>
              <w:spacing w:before="93" w:beforeLines="30" w:after="93" w:afterLines="30" w:line="440" w:lineRule="exact"/>
              <w:jc w:val="center"/>
              <w:rPr>
                <w:rFonts w:ascii="宋体" w:hAnsi="宋体" w:cs="宋体"/>
                <w:kern w:val="0"/>
                <w:sz w:val="24"/>
              </w:rPr>
            </w:pPr>
            <w:r>
              <w:rPr>
                <w:rFonts w:hint="eastAsia" w:ascii="宋体" w:hAnsi="宋体" w:cs="宋体"/>
                <w:bCs/>
                <w:sz w:val="24"/>
              </w:rPr>
              <w:t>3650W</w:t>
            </w:r>
            <w:r>
              <w:rPr>
                <w:rFonts w:hint="eastAsia" w:ascii="宋体" w:hAnsi="宋体" w:cs="宋体"/>
                <w:kern w:val="0"/>
                <w:sz w:val="24"/>
              </w:rPr>
              <w:t>三角电饭煲</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功率：3650W</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满足20人左右的饭量</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功率：3650W</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满足20人左右的饭量</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w:t>
            </w:r>
          </w:p>
        </w:tc>
        <w:tc>
          <w:tcPr>
            <w:tcW w:w="1519" w:type="dxa"/>
            <w:vAlign w:val="center"/>
          </w:tcPr>
          <w:p>
            <w:pPr>
              <w:spacing w:before="93" w:beforeLines="30" w:after="93" w:afterLines="30" w:line="440" w:lineRule="exact"/>
              <w:jc w:val="center"/>
              <w:rPr>
                <w:rFonts w:ascii="宋体" w:hAnsi="宋体" w:cs="宋体"/>
                <w:kern w:val="0"/>
                <w:sz w:val="24"/>
              </w:rPr>
            </w:pPr>
            <w:r>
              <w:rPr>
                <w:rFonts w:hint="eastAsia" w:ascii="宋体" w:hAnsi="宋体" w:cs="宋体"/>
                <w:kern w:val="0"/>
                <w:sz w:val="24"/>
              </w:rPr>
              <w:t>36cm平底不粘锅</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直径：36cm</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美国特氟龙涂料</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直径：36cm</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美国特氟龙涂料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w:t>
            </w:r>
          </w:p>
        </w:tc>
        <w:tc>
          <w:tcPr>
            <w:tcW w:w="1519" w:type="dxa"/>
            <w:vAlign w:val="center"/>
          </w:tcPr>
          <w:p>
            <w:pPr>
              <w:spacing w:before="93" w:beforeLines="30" w:after="93" w:afterLines="30" w:line="440" w:lineRule="exact"/>
              <w:jc w:val="center"/>
              <w:rPr>
                <w:rFonts w:ascii="宋体" w:hAnsi="宋体" w:cs="宋体"/>
                <w:kern w:val="0"/>
                <w:sz w:val="24"/>
              </w:rPr>
            </w:pPr>
            <w:r>
              <w:rPr>
                <w:rFonts w:hint="eastAsia" w:ascii="宋体" w:hAnsi="宋体" w:cs="宋体"/>
                <w:kern w:val="0"/>
                <w:sz w:val="24"/>
              </w:rPr>
              <w:t>80号土锅</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口径28，高度26</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w:t>
            </w:r>
          </w:p>
        </w:tc>
        <w:tc>
          <w:tcPr>
            <w:tcW w:w="1519" w:type="dxa"/>
            <w:vAlign w:val="center"/>
          </w:tcPr>
          <w:p>
            <w:pPr>
              <w:spacing w:before="93" w:beforeLines="30" w:after="93" w:afterLines="30" w:line="440" w:lineRule="exact"/>
              <w:jc w:val="center"/>
              <w:rPr>
                <w:rFonts w:ascii="宋体" w:hAnsi="宋体" w:cs="宋体"/>
                <w:kern w:val="0"/>
                <w:sz w:val="24"/>
              </w:rPr>
            </w:pPr>
            <w:r>
              <w:rPr>
                <w:rFonts w:hint="eastAsia" w:ascii="宋体" w:hAnsi="宋体" w:cs="宋体"/>
                <w:kern w:val="0"/>
                <w:sz w:val="24"/>
              </w:rPr>
              <w:t>32cm爱妻高压锅</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直径：32cm</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直径：32cm</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w:t>
            </w:r>
          </w:p>
        </w:tc>
        <w:tc>
          <w:tcPr>
            <w:tcW w:w="1519" w:type="dxa"/>
            <w:vAlign w:val="center"/>
          </w:tcPr>
          <w:p>
            <w:pPr>
              <w:spacing w:before="93" w:beforeLines="30" w:after="93" w:afterLines="30" w:line="440" w:lineRule="exact"/>
              <w:jc w:val="center"/>
              <w:rPr>
                <w:rFonts w:ascii="宋体" w:hAnsi="宋体" w:cs="宋体"/>
                <w:kern w:val="0"/>
                <w:sz w:val="24"/>
              </w:rPr>
            </w:pPr>
            <w:r>
              <w:rPr>
                <w:rFonts w:hint="eastAsia" w:ascii="宋体" w:hAnsi="宋体" w:cs="宋体"/>
                <w:kern w:val="0"/>
                <w:sz w:val="24"/>
              </w:rPr>
              <w:t>恒联12型台式绞肉机</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生产能力：120kg/h</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电压：220v</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生产能力：120kg/h</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电压：220v</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w:t>
            </w:r>
          </w:p>
        </w:tc>
        <w:tc>
          <w:tcPr>
            <w:tcW w:w="1519" w:type="dxa"/>
            <w:vAlign w:val="center"/>
          </w:tcPr>
          <w:p>
            <w:pPr>
              <w:spacing w:before="93" w:beforeLines="30" w:after="93" w:afterLines="30" w:line="440" w:lineRule="exact"/>
              <w:jc w:val="center"/>
              <w:rPr>
                <w:rFonts w:ascii="宋体" w:hAnsi="宋体" w:cs="宋体"/>
                <w:kern w:val="0"/>
                <w:sz w:val="24"/>
              </w:rPr>
            </w:pPr>
            <w:r>
              <w:rPr>
                <w:rFonts w:hint="eastAsia" w:ascii="宋体" w:hAnsi="宋体" w:cs="宋体"/>
                <w:kern w:val="0"/>
                <w:sz w:val="24"/>
              </w:rPr>
              <w:t>300KG钢劳动车</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承重：300KG</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承重：300KG</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w:t>
            </w:r>
          </w:p>
        </w:tc>
        <w:tc>
          <w:tcPr>
            <w:tcW w:w="1519" w:type="dxa"/>
            <w:vAlign w:val="center"/>
          </w:tcPr>
          <w:p>
            <w:pPr>
              <w:spacing w:before="93" w:beforeLines="30" w:after="93" w:afterLines="30" w:line="440" w:lineRule="exact"/>
              <w:jc w:val="center"/>
              <w:rPr>
                <w:rFonts w:ascii="宋体" w:hAnsi="宋体" w:cs="宋体"/>
                <w:kern w:val="0"/>
                <w:sz w:val="24"/>
              </w:rPr>
            </w:pPr>
            <w:r>
              <w:rPr>
                <w:rFonts w:hint="eastAsia" w:ascii="宋体" w:hAnsi="宋体" w:cs="宋体"/>
                <w:kern w:val="0"/>
                <w:sz w:val="24"/>
              </w:rPr>
              <w:t>彩塘55cm不锈钢盆</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直径：55cm</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w:t>
            </w:r>
          </w:p>
        </w:tc>
        <w:tc>
          <w:tcPr>
            <w:tcW w:w="1519" w:type="dxa"/>
            <w:vAlign w:val="center"/>
          </w:tcPr>
          <w:p>
            <w:pPr>
              <w:spacing w:before="93" w:beforeLines="30" w:after="93" w:afterLines="30" w:line="440" w:lineRule="exact"/>
              <w:jc w:val="center"/>
              <w:rPr>
                <w:rFonts w:ascii="宋体" w:hAnsi="宋体" w:cs="宋体"/>
                <w:kern w:val="0"/>
                <w:sz w:val="24"/>
              </w:rPr>
            </w:pPr>
            <w:r>
              <w:rPr>
                <w:rFonts w:hint="eastAsia" w:ascii="宋体" w:hAnsi="宋体" w:cs="宋体"/>
                <w:kern w:val="0"/>
                <w:sz w:val="24"/>
              </w:rPr>
              <w:t>4号周转箩</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外尺寸：685*480*370mm</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w:t>
            </w:r>
          </w:p>
        </w:tc>
        <w:tc>
          <w:tcPr>
            <w:tcW w:w="1519" w:type="dxa"/>
            <w:vAlign w:val="center"/>
          </w:tcPr>
          <w:p>
            <w:pPr>
              <w:spacing w:before="93" w:beforeLines="30" w:after="93" w:afterLines="30" w:line="440" w:lineRule="exact"/>
              <w:jc w:val="center"/>
              <w:rPr>
                <w:rFonts w:ascii="宋体" w:hAnsi="宋体" w:cs="宋体"/>
                <w:kern w:val="0"/>
                <w:sz w:val="24"/>
              </w:rPr>
            </w:pPr>
            <w:r>
              <w:rPr>
                <w:rFonts w:hint="eastAsia" w:ascii="宋体" w:hAnsi="宋体" w:cs="宋体"/>
                <w:kern w:val="0"/>
                <w:sz w:val="24"/>
              </w:rPr>
              <w:t>03方筛</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尺寸：565*415</w:t>
            </w:r>
            <w:r>
              <w:rPr>
                <w:rFonts w:hint="eastAsia" w:ascii="宋体" w:hAnsi="宋体" w:cs="宋体"/>
                <w:sz w:val="24"/>
                <w:lang w:val="en-US" w:eastAsia="zh-CN"/>
              </w:rPr>
              <w:t>mm</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w:t>
            </w:r>
          </w:p>
        </w:tc>
        <w:tc>
          <w:tcPr>
            <w:tcW w:w="1519" w:type="dxa"/>
            <w:vAlign w:val="center"/>
          </w:tcPr>
          <w:p>
            <w:pPr>
              <w:spacing w:before="93" w:beforeLines="30" w:after="93" w:afterLines="30" w:line="440" w:lineRule="exact"/>
              <w:jc w:val="center"/>
              <w:rPr>
                <w:rFonts w:ascii="宋体" w:hAnsi="宋体" w:cs="宋体"/>
                <w:kern w:val="0"/>
                <w:sz w:val="24"/>
              </w:rPr>
            </w:pPr>
            <w:r>
              <w:rPr>
                <w:rFonts w:hint="eastAsia" w:ascii="宋体" w:hAnsi="宋体" w:cs="宋体"/>
                <w:kern w:val="0"/>
                <w:sz w:val="24"/>
              </w:rPr>
              <w:t>东南50*50*1.2钢桶</w:t>
            </w:r>
          </w:p>
        </w:tc>
        <w:tc>
          <w:tcPr>
            <w:tcW w:w="2890" w:type="dxa"/>
            <w:vAlign w:val="center"/>
          </w:tcPr>
          <w:p>
            <w:pPr>
              <w:snapToGrid w:val="0"/>
              <w:spacing w:before="93" w:beforeLines="30" w:after="93" w:afterLines="30" w:line="440" w:lineRule="exact"/>
              <w:jc w:val="center"/>
              <w:rPr>
                <w:rFonts w:hint="eastAsia" w:ascii="宋体" w:hAnsi="宋体" w:cs="宋体"/>
                <w:sz w:val="24"/>
              </w:rPr>
            </w:pPr>
            <w:r>
              <w:rPr>
                <w:rFonts w:hint="eastAsia" w:ascii="宋体" w:hAnsi="宋体" w:cs="宋体"/>
                <w:sz w:val="24"/>
              </w:rPr>
              <w:t>尺寸：50*50</w:t>
            </w:r>
          </w:p>
          <w:p>
            <w:pPr>
              <w:snapToGrid w:val="0"/>
              <w:spacing w:before="93" w:beforeLines="30" w:after="93" w:afterLines="30" w:line="440" w:lineRule="exact"/>
              <w:jc w:val="center"/>
              <w:rPr>
                <w:rFonts w:hint="eastAsia" w:ascii="宋体" w:hAnsi="宋体" w:cs="宋体"/>
                <w:sz w:val="24"/>
              </w:rPr>
            </w:pPr>
            <w:r>
              <w:rPr>
                <w:rFonts w:hint="eastAsia" w:ascii="宋体" w:hAnsi="宋体" w:cs="宋体"/>
                <w:sz w:val="24"/>
              </w:rPr>
              <w:t>厚度：1.2mm</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尺寸：50*50</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厚度：1.2mm</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11</w:t>
            </w:r>
          </w:p>
        </w:tc>
        <w:tc>
          <w:tcPr>
            <w:tcW w:w="1519" w:type="dxa"/>
            <w:vAlign w:val="center"/>
          </w:tcPr>
          <w:p>
            <w:pPr>
              <w:spacing w:before="93" w:beforeLines="30" w:after="93" w:afterLines="30" w:line="440" w:lineRule="exact"/>
              <w:jc w:val="center"/>
              <w:rPr>
                <w:rFonts w:ascii="宋体" w:hAnsi="宋体" w:cs="宋体"/>
                <w:kern w:val="0"/>
                <w:sz w:val="24"/>
              </w:rPr>
            </w:pPr>
            <w:r>
              <w:rPr>
                <w:rFonts w:hint="eastAsia" w:ascii="宋体" w:hAnsi="宋体" w:cs="宋体"/>
                <w:kern w:val="0"/>
                <w:sz w:val="24"/>
              </w:rPr>
              <w:t>加厚小方巾</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纯棉面料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12</w:t>
            </w:r>
          </w:p>
        </w:tc>
        <w:tc>
          <w:tcPr>
            <w:tcW w:w="1519" w:type="dxa"/>
            <w:vAlign w:val="center"/>
          </w:tcPr>
          <w:p>
            <w:pPr>
              <w:spacing w:before="93" w:beforeLines="30" w:after="93" w:afterLines="30" w:line="440" w:lineRule="exact"/>
              <w:jc w:val="center"/>
              <w:rPr>
                <w:rFonts w:ascii="宋体" w:hAnsi="宋体" w:cs="宋体"/>
                <w:kern w:val="0"/>
                <w:sz w:val="24"/>
              </w:rPr>
            </w:pPr>
            <w:r>
              <w:rPr>
                <w:kern w:val="0"/>
                <w:sz w:val="24"/>
              </w:rPr>
              <w:t>8’’</w:t>
            </w:r>
            <w:r>
              <w:rPr>
                <w:rFonts w:hint="eastAsia" w:ascii="宋体" w:hAnsi="宋体" w:cs="宋体"/>
                <w:kern w:val="0"/>
                <w:sz w:val="24"/>
              </w:rPr>
              <w:t>顺念汤勺</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8</w:t>
            </w:r>
            <w:r>
              <w:rPr>
                <w:sz w:val="24"/>
              </w:rPr>
              <w:t>’’</w:t>
            </w:r>
          </w:p>
        </w:tc>
        <w:tc>
          <w:tcPr>
            <w:tcW w:w="2891" w:type="dxa"/>
            <w:vAlign w:val="center"/>
          </w:tcPr>
          <w:p>
            <w:pPr>
              <w:snapToGrid w:val="0"/>
              <w:spacing w:before="93" w:beforeLines="30" w:after="93" w:afterLines="30" w:line="440" w:lineRule="exact"/>
              <w:jc w:val="center"/>
              <w:rPr>
                <w:rFonts w:ascii="宋体" w:hAnsi="宋体" w:cs="宋体"/>
                <w:sz w:val="24"/>
              </w:rPr>
            </w:pPr>
            <w:r>
              <w:rPr>
                <w:sz w:val="24"/>
              </w:rPr>
              <w:t>8’’</w:t>
            </w:r>
          </w:p>
        </w:tc>
        <w:tc>
          <w:tcPr>
            <w:tcW w:w="1707" w:type="dxa"/>
            <w:vAlign w:val="center"/>
          </w:tcPr>
          <w:p>
            <w:pPr>
              <w:snapToGrid w:val="0"/>
              <w:spacing w:before="93" w:beforeLines="30" w:after="93" w:afterLines="30" w:line="44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13</w:t>
            </w:r>
          </w:p>
        </w:tc>
        <w:tc>
          <w:tcPr>
            <w:tcW w:w="1519" w:type="dxa"/>
            <w:vAlign w:val="center"/>
          </w:tcPr>
          <w:p>
            <w:pPr>
              <w:spacing w:before="93" w:beforeLines="30" w:after="93" w:afterLines="30" w:line="440" w:lineRule="exact"/>
              <w:jc w:val="center"/>
              <w:rPr>
                <w:rFonts w:ascii="宋体" w:hAnsi="宋体" w:cs="宋体"/>
                <w:kern w:val="0"/>
                <w:sz w:val="24"/>
              </w:rPr>
            </w:pPr>
            <w:r>
              <w:rPr>
                <w:rFonts w:hint="eastAsia" w:ascii="宋体" w:hAnsi="宋体" w:cs="宋体"/>
                <w:kern w:val="0"/>
                <w:sz w:val="24"/>
              </w:rPr>
              <w:t>彩塘11寸厚油盆</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11寸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11寸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14</w:t>
            </w:r>
          </w:p>
        </w:tc>
        <w:tc>
          <w:tcPr>
            <w:tcW w:w="1519" w:type="dxa"/>
            <w:vAlign w:val="center"/>
          </w:tcPr>
          <w:p>
            <w:pPr>
              <w:spacing w:before="93" w:beforeLines="30" w:after="93" w:afterLines="30" w:line="440" w:lineRule="exact"/>
              <w:jc w:val="center"/>
              <w:rPr>
                <w:rFonts w:ascii="宋体" w:hAnsi="宋体" w:cs="宋体"/>
                <w:kern w:val="0"/>
                <w:sz w:val="24"/>
              </w:rPr>
            </w:pPr>
            <w:r>
              <w:rPr>
                <w:rFonts w:hint="eastAsia" w:ascii="宋体" w:hAnsi="宋体" w:cs="宋体"/>
                <w:kern w:val="0"/>
                <w:sz w:val="24"/>
              </w:rPr>
              <w:t>东南八格日式味盒</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8个储料盒</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8个储料盒</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15</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彩塘20cm味盅</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20cm</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20cm</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16</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11.5cm 葵花碗</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11.5cm</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11.5cm</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顺念钢汤勺</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18</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不锈钢筷子</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19</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1号伟业炒勺</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20</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1号伟业锅铲</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21</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松林特大铁木砧板</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优质木料</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优质木料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22</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大钢漏勺</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23</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十八子1号片刀</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十八子</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优秀不锈钢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十八子</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24</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十八子1号骨刀</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十八子</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优秀不锈钢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十八子</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优秀不锈钢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25</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十八子1号钢刀</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十八子</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优秀不锈钢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十八子</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优秀不锈钢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26</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100L珠江桶</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容量：100L</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容量：100L</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72cm大红盆</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72cm</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72cm</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28</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1号珠江周转箱</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外尺寸：720*450*180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29</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永丰古形烟盅</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30</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永丰大号汤碗</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31</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永丰大号汤勺</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32</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13cm宫廷碗</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13cm</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13cm</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33</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金圣14寸浅式盘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14寸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14寸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34</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金圣14寸正德盘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14寸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14寸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35</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金圣16寸旦形厚边盘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16寸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16寸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36</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永丰12寸鲍鱼盘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雅玉14寸鱼盘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14寸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14寸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38</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28号浅煲</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hint="eastAsia" w:ascii="宋体" w:hAnsi="宋体" w:eastAsia="宋体" w:cs="宋体"/>
                <w:sz w:val="24"/>
                <w:lang w:eastAsia="zh-CN"/>
              </w:rPr>
            </w:pPr>
            <w:r>
              <w:rPr>
                <w:rFonts w:hint="eastAsia" w:ascii="宋体" w:hAnsi="宋体" w:cs="宋体"/>
                <w:sz w:val="24"/>
                <w:lang w:eastAsia="zh-CN"/>
              </w:rPr>
              <w:t>口径</w:t>
            </w:r>
            <w:r>
              <w:rPr>
                <w:rFonts w:hint="eastAsia" w:ascii="宋体" w:hAnsi="宋体" w:cs="宋体"/>
                <w:sz w:val="24"/>
                <w:lang w:val="en-US" w:eastAsia="zh-CN"/>
              </w:rPr>
              <w:t>28cm，高度7cm</w:t>
            </w:r>
          </w:p>
        </w:tc>
        <w:tc>
          <w:tcPr>
            <w:tcW w:w="1707" w:type="dxa"/>
            <w:vAlign w:val="center"/>
          </w:tcPr>
          <w:p>
            <w:pPr>
              <w:snapToGrid w:val="0"/>
              <w:spacing w:before="93" w:beforeLines="30" w:after="93" w:afterLines="30" w:line="44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39</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雅玉128号酒精炉</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hint="eastAsia" w:ascii="宋体" w:hAnsi="宋体" w:eastAsia="宋体" w:cs="宋体"/>
                <w:sz w:val="24"/>
                <w:lang w:eastAsia="zh-CN"/>
              </w:rPr>
            </w:pPr>
            <w:r>
              <w:rPr>
                <w:rFonts w:hint="eastAsia" w:ascii="宋体" w:hAnsi="宋体" w:cs="宋体"/>
                <w:sz w:val="24"/>
                <w:lang w:eastAsia="zh-CN"/>
              </w:rPr>
              <w:t>优质陶瓷</w:t>
            </w:r>
          </w:p>
        </w:tc>
        <w:tc>
          <w:tcPr>
            <w:tcW w:w="1707" w:type="dxa"/>
            <w:vAlign w:val="center"/>
          </w:tcPr>
          <w:p>
            <w:pPr>
              <w:snapToGrid w:val="0"/>
              <w:spacing w:before="93" w:beforeLines="30" w:after="93" w:afterLines="30" w:line="44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40</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雅玉10寸平盘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10寸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10寸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41</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6寸富贵水果盘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6寸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6寸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42</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14寸圆形梅花炉</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14寸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14寸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43</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永丰10寸饭盘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10寸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10寸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44</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2.6米开孔电动橡木餐桌（010号）</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直径：2.6m</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直径：2.6m</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优质橡木</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45</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040软包椅</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p>
        </w:tc>
        <w:tc>
          <w:tcPr>
            <w:tcW w:w="1707" w:type="dxa"/>
            <w:vAlign w:val="center"/>
          </w:tcPr>
          <w:p>
            <w:pPr>
              <w:snapToGrid w:val="0"/>
              <w:spacing w:before="93" w:beforeLines="30" w:after="93" w:afterLines="30" w:line="44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46</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新款每位电磁炉</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加热迅速，节能环保</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加热迅速，节能环保</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新款每位不锈钢锅仔</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48</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新款每位不锈钢汤勺</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49</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2米实木餐桌（011号）</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直径：2m</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直径：2m</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优质木料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50</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实木宫廷椅</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优质木料</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优质木料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51</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红酒分酒器</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52</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白酒分酒器</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53</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厚底喇叭杯</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54</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红酒杯</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55</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8安直身杯</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56</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分更</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斜纹金头筷子</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textDirection w:val="lrTb"/>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lang w:eastAsia="zh-CN"/>
              </w:rPr>
              <w:t>无漆、不变形</w:t>
            </w:r>
          </w:p>
        </w:tc>
        <w:tc>
          <w:tcPr>
            <w:tcW w:w="1707" w:type="dxa"/>
            <w:vAlign w:val="center"/>
          </w:tcPr>
          <w:p>
            <w:pPr>
              <w:snapToGrid w:val="0"/>
              <w:spacing w:before="93" w:beforeLines="30" w:after="93" w:afterLines="30" w:line="44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58</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果汁扎壶</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59</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密胺60x40 饭盆</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尺寸：60x40</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尺寸：60x40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60</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密胺长方盘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61</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密胺正方盘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62</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02方筛</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hint="eastAsia" w:ascii="宋体" w:hAnsi="宋体" w:eastAsia="宋体" w:cs="宋体"/>
                <w:sz w:val="24"/>
                <w:lang w:eastAsia="zh-CN"/>
              </w:rPr>
            </w:pPr>
            <w:r>
              <w:rPr>
                <w:rFonts w:hint="eastAsia" w:ascii="宋体" w:hAnsi="宋体" w:cs="宋体"/>
                <w:sz w:val="24"/>
                <w:lang w:eastAsia="zh-CN"/>
              </w:rPr>
              <w:t>外尺寸：</w:t>
            </w:r>
            <w:r>
              <w:rPr>
                <w:rFonts w:hint="eastAsia" w:ascii="宋体" w:hAnsi="宋体" w:cs="宋体"/>
                <w:sz w:val="24"/>
                <w:lang w:val="en-US" w:eastAsia="zh-CN"/>
              </w:rPr>
              <w:t>390*310*130</w:t>
            </w:r>
          </w:p>
        </w:tc>
        <w:tc>
          <w:tcPr>
            <w:tcW w:w="1707" w:type="dxa"/>
            <w:vAlign w:val="center"/>
          </w:tcPr>
          <w:p>
            <w:pPr>
              <w:snapToGrid w:val="0"/>
              <w:spacing w:before="93" w:beforeLines="30" w:after="93" w:afterLines="30" w:line="44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63</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康庭二层毛巾消毒柜</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全自动控温、节能环保</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加热温度：70±10℃</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全自动控温、节能环保</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加热温度：70±10℃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64</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13寸钢港装炸厘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13寸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13寸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65</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12寸密装油隔</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66</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大油石</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p>
        </w:tc>
        <w:tc>
          <w:tcPr>
            <w:tcW w:w="1707" w:type="dxa"/>
            <w:vAlign w:val="center"/>
          </w:tcPr>
          <w:p>
            <w:pPr>
              <w:snapToGrid w:val="0"/>
              <w:spacing w:before="93" w:beforeLines="30" w:after="93" w:afterLines="30" w:line="44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精装竹锅扫</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p>
        </w:tc>
        <w:tc>
          <w:tcPr>
            <w:tcW w:w="1707" w:type="dxa"/>
            <w:vAlign w:val="center"/>
          </w:tcPr>
          <w:p>
            <w:pPr>
              <w:snapToGrid w:val="0"/>
              <w:spacing w:before="93" w:beforeLines="30" w:after="93" w:afterLines="30" w:line="44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68</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清腾加厚1.5尺炒锅</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1.5尺</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1.5尺</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69</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诺威914保鲜纸</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hint="eastAsia" w:ascii="宋体" w:hAnsi="宋体" w:eastAsia="宋体" w:cs="宋体"/>
                <w:sz w:val="24"/>
                <w:lang w:eastAsia="zh-CN"/>
              </w:rPr>
            </w:pPr>
            <w:r>
              <w:rPr>
                <w:rFonts w:hint="eastAsia" w:ascii="宋体" w:hAnsi="宋体" w:cs="宋体"/>
                <w:sz w:val="24"/>
                <w:lang w:eastAsia="zh-CN"/>
              </w:rPr>
              <w:t>优质</w:t>
            </w:r>
            <w:r>
              <w:rPr>
                <w:rFonts w:hint="eastAsia" w:ascii="宋体" w:hAnsi="宋体" w:cs="宋体"/>
                <w:sz w:val="24"/>
                <w:lang w:val="en-US" w:eastAsia="zh-CN"/>
              </w:rPr>
              <w:t>PVC</w:t>
            </w:r>
          </w:p>
        </w:tc>
        <w:tc>
          <w:tcPr>
            <w:tcW w:w="1707" w:type="dxa"/>
            <w:vAlign w:val="center"/>
          </w:tcPr>
          <w:p>
            <w:pPr>
              <w:snapToGrid w:val="0"/>
              <w:spacing w:before="93" w:beforeLines="30" w:after="93" w:afterLines="30" w:line="44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70</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8103保鲜盒</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优质塑料</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优质塑料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71</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岩谷卡式炉</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火力集中</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火力集中</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72</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岩谷卡式气</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hint="eastAsia" w:ascii="宋体" w:hAnsi="宋体" w:eastAsia="宋体" w:cs="宋体"/>
                <w:sz w:val="24"/>
                <w:lang w:eastAsia="zh-CN"/>
              </w:rPr>
            </w:pPr>
            <w:r>
              <w:rPr>
                <w:rFonts w:hint="eastAsia" w:ascii="宋体" w:hAnsi="宋体" w:cs="宋体"/>
                <w:sz w:val="24"/>
                <w:lang w:eastAsia="zh-CN"/>
              </w:rPr>
              <w:t>燃烧充分</w:t>
            </w:r>
          </w:p>
        </w:tc>
        <w:tc>
          <w:tcPr>
            <w:tcW w:w="1707" w:type="dxa"/>
            <w:vAlign w:val="center"/>
          </w:tcPr>
          <w:p>
            <w:pPr>
              <w:snapToGrid w:val="0"/>
              <w:spacing w:before="93" w:beforeLines="30" w:after="93" w:afterLines="30" w:line="44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73</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十八子强力剪</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74</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雅玉10寸正方平板盘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10寸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10寸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75</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珍珠花7.25浅式盘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76</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珍珠花茶杯连碟</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珍珠花指印勺</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78</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珍珠花翅碗</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79</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珍珠花4寸饭碗</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4寸</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4寸</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80</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珍珠花两用筷架</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81</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珍珠花牙签筒</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82</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珍珠花直筒茶壶</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83</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珍珠花味碟</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84</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珍珠花酱醋壶</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85</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珍珠花毛巾碟</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86</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珍珠花每位翅盅</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大理石双门消毒配餐柜</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节能环保</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节能环保</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88</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2003惠尔信餐车</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优质塑料</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优质塑料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89</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收餐桶</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优质塑料</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优质塑料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90</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铭新密胺10寸鲍鱼碟（8110）</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10寸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10寸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91</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铭新密胺12寸平盘（D11008)</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92</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铭新密胺12寸浅式盘(D012)</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93</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铭新密胺12寸厚边鱼盘（P1603）</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94</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铭新密胺12寸旦形珠边鱼盘（P31102）</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95</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铭新密胺10寸正方玉兰铁板（D10007）</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96</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铭新密胺11寸莲花盘（A1068）</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11寸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11寸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铭新密胺12寸反边斜纹盘（H-11050）</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密胺材质</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12寸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98</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黄边长袖工衣</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全棉面料</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全棉面料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99</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黄边短袖工衣</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全棉面料</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全棉面料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100</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黄边厨帽</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全棉面料</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全棉面料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101</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之条锅架</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102</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防滑托盘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优质塑料</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优质塑料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103</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长耐热手套</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隔热性能好</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隔热性能好</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104</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短耐热手套</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隔热性能好</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隔热性能好</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105</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透明口罩</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hint="eastAsia" w:ascii="宋体" w:hAnsi="宋体" w:eastAsia="宋体" w:cs="宋体"/>
                <w:sz w:val="24"/>
                <w:lang w:eastAsia="zh-CN"/>
              </w:rPr>
            </w:pPr>
            <w:r>
              <w:rPr>
                <w:rFonts w:hint="eastAsia" w:ascii="宋体" w:hAnsi="宋体" w:cs="宋体"/>
                <w:sz w:val="24"/>
                <w:lang w:eastAsia="zh-CN"/>
              </w:rPr>
              <w:t>防唾液</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106</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双层工作台</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规格：1000*600*800</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规格：1000*600*800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金头筷子</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hint="eastAsia" w:ascii="宋体" w:hAnsi="宋体" w:eastAsia="宋体" w:cs="宋体"/>
                <w:sz w:val="24"/>
                <w:lang w:eastAsia="zh-CN"/>
              </w:rPr>
            </w:pPr>
            <w:r>
              <w:rPr>
                <w:rFonts w:hint="eastAsia" w:ascii="宋体" w:hAnsi="宋体" w:cs="宋体"/>
                <w:sz w:val="24"/>
                <w:lang w:eastAsia="zh-CN"/>
              </w:rPr>
              <w:t>无漆、不变形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108</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珍珠汤勺（指印勺）</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优质陶瓷</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109</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厚底喇叭杯</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110</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1.8米实木餐桌</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直径：1.8m</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直径：1.8m</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优质木料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111</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实木宫廷椅</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优质木料</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优质木料</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112</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1.2米桌面玻璃转盘</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直径：1.2m</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直径：1.2m</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优质玻璃</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113</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顺念勺子</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hint="eastAsia" w:ascii="宋体" w:hAnsi="宋体" w:eastAsia="宋体" w:cs="宋体"/>
                <w:sz w:val="24"/>
                <w:lang w:eastAsia="zh-CN"/>
              </w:rPr>
            </w:pPr>
            <w:r>
              <w:rPr>
                <w:rFonts w:hint="eastAsia" w:ascii="宋体" w:hAnsi="宋体" w:cs="宋体"/>
                <w:sz w:val="24"/>
                <w:lang w:eastAsia="zh-CN"/>
              </w:rPr>
              <w:t>优质不锈钢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9745" w:type="dxa"/>
            <w:gridSpan w:val="5"/>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b/>
                <w:bCs/>
                <w:sz w:val="40"/>
                <w:szCs w:val="40"/>
              </w:rPr>
              <w:t>设备项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不锈钢低层油网式烟罩</w:t>
            </w:r>
          </w:p>
        </w:tc>
        <w:tc>
          <w:tcPr>
            <w:tcW w:w="2890" w:type="dxa"/>
            <w:vAlign w:val="center"/>
          </w:tcPr>
          <w:p>
            <w:pPr>
              <w:widowControl/>
              <w:jc w:val="center"/>
              <w:rPr>
                <w:rFonts w:ascii="宋体" w:hAnsi="宋体" w:cs="宋体"/>
                <w:sz w:val="24"/>
              </w:rPr>
            </w:pPr>
            <w:r>
              <w:rPr>
                <w:rFonts w:hint="eastAsia" w:ascii="宋体" w:hAnsi="宋体" w:cs="宋体"/>
                <w:kern w:val="0"/>
                <w:sz w:val="24"/>
              </w:rPr>
              <w:t>规格：L*1000*400</w:t>
            </w:r>
          </w:p>
        </w:tc>
        <w:tc>
          <w:tcPr>
            <w:tcW w:w="2891" w:type="dxa"/>
            <w:vAlign w:val="center"/>
          </w:tcPr>
          <w:p>
            <w:pPr>
              <w:widowControl/>
              <w:jc w:val="center"/>
              <w:rPr>
                <w:rFonts w:ascii="宋体" w:hAnsi="宋体" w:cs="宋体"/>
                <w:sz w:val="24"/>
              </w:rPr>
            </w:pPr>
            <w:r>
              <w:rPr>
                <w:rFonts w:hint="eastAsia" w:ascii="宋体" w:hAnsi="宋体" w:cs="宋体"/>
                <w:kern w:val="0"/>
                <w:sz w:val="24"/>
              </w:rPr>
              <w:t>规格：L*1000*400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单头矮脚炉</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规格：700*700*500+300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规格：700*700*500+300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万能蒸柜（三十火排）</w:t>
            </w:r>
          </w:p>
        </w:tc>
        <w:tc>
          <w:tcPr>
            <w:tcW w:w="2890"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规格：900*950*1800</w:t>
            </w:r>
          </w:p>
          <w:p>
            <w:pPr>
              <w:widowControl/>
              <w:jc w:val="center"/>
              <w:rPr>
                <w:rFonts w:ascii="宋体" w:hAnsi="宋体" w:cs="宋体"/>
                <w:kern w:val="0"/>
                <w:sz w:val="24"/>
              </w:rPr>
            </w:pPr>
            <w:r>
              <w:rPr>
                <w:rFonts w:hint="eastAsia" w:ascii="宋体" w:hAnsi="宋体" w:cs="宋体"/>
                <w:sz w:val="24"/>
              </w:rPr>
              <w:t>整体优质不锈钢制造，整体聚氨酯发泡，自动进水，缺水断电保护，快速高效，节能环保</w:t>
            </w:r>
          </w:p>
        </w:tc>
        <w:tc>
          <w:tcPr>
            <w:tcW w:w="2891"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规格：900*950*1800</w:t>
            </w:r>
          </w:p>
          <w:p>
            <w:pPr>
              <w:widowControl/>
              <w:jc w:val="center"/>
              <w:rPr>
                <w:rFonts w:ascii="宋体" w:hAnsi="宋体" w:cs="宋体"/>
                <w:kern w:val="0"/>
                <w:sz w:val="24"/>
              </w:rPr>
            </w:pPr>
            <w:r>
              <w:rPr>
                <w:rFonts w:hint="eastAsia" w:ascii="宋体" w:hAnsi="宋体" w:cs="宋体"/>
                <w:sz w:val="24"/>
              </w:rPr>
              <w:t>整体优质不锈钢制造，整体聚氨酯发泡，自动进水，缺水断电保护，快速高效，节能环保</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十二盘电蒸饭柜</w:t>
            </w:r>
          </w:p>
        </w:tc>
        <w:tc>
          <w:tcPr>
            <w:tcW w:w="2890"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规格：680*550*1350</w:t>
            </w:r>
          </w:p>
          <w:p>
            <w:pPr>
              <w:widowControl/>
              <w:jc w:val="center"/>
              <w:rPr>
                <w:rFonts w:ascii="宋体" w:hAnsi="宋体" w:cs="宋体"/>
                <w:kern w:val="0"/>
                <w:sz w:val="24"/>
              </w:rPr>
            </w:pPr>
            <w:r>
              <w:rPr>
                <w:rFonts w:hint="eastAsia" w:ascii="宋体" w:hAnsi="宋体" w:cs="宋体"/>
                <w:sz w:val="24"/>
              </w:rPr>
              <w:t>整体优质不锈钢制造，自动进水，缺水保护，整体聚氨酯发泡，保温效果极佳，节能环保</w:t>
            </w:r>
          </w:p>
        </w:tc>
        <w:tc>
          <w:tcPr>
            <w:tcW w:w="2891"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规格：680*550*1350</w:t>
            </w:r>
          </w:p>
          <w:p>
            <w:pPr>
              <w:widowControl/>
              <w:jc w:val="center"/>
              <w:rPr>
                <w:rFonts w:ascii="宋体" w:hAnsi="宋体" w:cs="宋体"/>
                <w:kern w:val="0"/>
                <w:sz w:val="24"/>
              </w:rPr>
            </w:pPr>
            <w:r>
              <w:rPr>
                <w:rFonts w:hint="eastAsia" w:ascii="宋体" w:hAnsi="宋体" w:cs="宋体"/>
                <w:sz w:val="24"/>
              </w:rPr>
              <w:t>整体优质不锈钢制造，自动进水，缺水保护，整体聚氨酯发泡，保温效果极佳，节能环保</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六头平头炉</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规格：950*800*800+180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规格：950*800*800+180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6</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炉灶拼台</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规格：300*950*800+300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规格：300*950*800+300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7</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双头单尾小炒炉</w:t>
            </w:r>
          </w:p>
        </w:tc>
        <w:tc>
          <w:tcPr>
            <w:tcW w:w="2890"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规格：1800*950*1250</w:t>
            </w:r>
          </w:p>
          <w:p>
            <w:pPr>
              <w:widowControl/>
              <w:jc w:val="center"/>
              <w:rPr>
                <w:rFonts w:ascii="宋体" w:hAnsi="宋体" w:cs="宋体"/>
                <w:kern w:val="0"/>
                <w:sz w:val="24"/>
              </w:rPr>
            </w:pPr>
            <w:r>
              <w:rPr>
                <w:rFonts w:hint="eastAsia" w:ascii="宋体" w:hAnsi="宋体" w:cs="宋体"/>
                <w:sz w:val="24"/>
              </w:rPr>
              <w:t>选用1.2mm优质不锈钢制造，火力集中、环保节能</w:t>
            </w:r>
          </w:p>
        </w:tc>
        <w:tc>
          <w:tcPr>
            <w:tcW w:w="2891"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规格：1800*950*1250</w:t>
            </w:r>
          </w:p>
          <w:p>
            <w:pPr>
              <w:widowControl/>
              <w:jc w:val="center"/>
              <w:rPr>
                <w:rFonts w:ascii="宋体" w:hAnsi="宋体" w:cs="宋体"/>
                <w:kern w:val="0"/>
                <w:sz w:val="24"/>
              </w:rPr>
            </w:pPr>
            <w:r>
              <w:rPr>
                <w:rFonts w:hint="eastAsia" w:ascii="宋体" w:hAnsi="宋体" w:cs="宋体"/>
                <w:sz w:val="24"/>
              </w:rPr>
              <w:t>选用1.2mm优质不锈钢制造，火力集中、环保节能</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8</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双层操作台</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规格：650*450*800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规格：650*450*800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9</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不锈钢双通道打荷台</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规格：1500*750*800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规格：1500*750*800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10</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不锈钢平推墙柜</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规格：1500*300*300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规格：1500*300*300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11</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不锈钢双通道打荷台</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规格：1800*750*800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规格：1800*750*800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12</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不锈钢双星单板肉类加工池</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规格：1800*750*800+120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规格：1800*750*800+120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13</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不锈钢双层砧板工作台</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规格：1800*750*800+120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规格：1800*750*800+120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14</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不锈钢单层挂墙层板</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规格：1800*300*300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规格：1800*300*300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15</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不锈钢四层放菜架</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规格：900*400*1600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规格：900*400*1600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16</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订制双大星洗菜台</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规格：1600*750*800+120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规格：1600*750*800+120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不锈钢高身储物柜</w:t>
            </w:r>
          </w:p>
        </w:tc>
        <w:tc>
          <w:tcPr>
            <w:tcW w:w="2890" w:type="dxa"/>
            <w:vAlign w:val="center"/>
          </w:tcPr>
          <w:p>
            <w:pPr>
              <w:widowControl/>
              <w:jc w:val="center"/>
              <w:rPr>
                <w:rFonts w:ascii="宋体" w:hAnsi="宋体" w:cs="宋体"/>
                <w:sz w:val="24"/>
              </w:rPr>
            </w:pPr>
            <w:r>
              <w:rPr>
                <w:rFonts w:hint="eastAsia" w:ascii="宋体" w:hAnsi="宋体" w:cs="宋体"/>
                <w:kern w:val="0"/>
                <w:sz w:val="24"/>
              </w:rPr>
              <w:t>规格：1200*500*1600</w:t>
            </w:r>
          </w:p>
        </w:tc>
        <w:tc>
          <w:tcPr>
            <w:tcW w:w="2891" w:type="dxa"/>
            <w:vAlign w:val="center"/>
          </w:tcPr>
          <w:p>
            <w:pPr>
              <w:widowControl/>
              <w:jc w:val="center"/>
              <w:rPr>
                <w:rFonts w:ascii="宋体" w:hAnsi="宋体" w:cs="宋体"/>
                <w:sz w:val="24"/>
              </w:rPr>
            </w:pPr>
            <w:r>
              <w:rPr>
                <w:rFonts w:hint="eastAsia" w:ascii="宋体" w:hAnsi="宋体" w:cs="宋体"/>
                <w:kern w:val="0"/>
                <w:sz w:val="24"/>
              </w:rPr>
              <w:t>规格：1200*500*1600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18</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不锈钢收残柜</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规格：1000*600*800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规格：1000*600*800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19</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不锈钢四层放碗架</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规格：1000*400*1600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规格：1000*400*1600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20</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不锈钢三星洗刷池</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规格：1800*750*800+120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规格：1800*750*800+120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21</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不锈钢单层工作台</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规格：1000*400*800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规格：1000*400*800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22</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四门双温双控高身冷藏柜</w:t>
            </w:r>
          </w:p>
        </w:tc>
        <w:tc>
          <w:tcPr>
            <w:tcW w:w="2890"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规格：1220*760*1920</w:t>
            </w:r>
          </w:p>
          <w:p>
            <w:pPr>
              <w:widowControl/>
              <w:jc w:val="center"/>
              <w:rPr>
                <w:rFonts w:ascii="宋体" w:hAnsi="宋体" w:cs="宋体"/>
                <w:kern w:val="0"/>
                <w:sz w:val="24"/>
              </w:rPr>
            </w:pPr>
            <w:r>
              <w:rPr>
                <w:rFonts w:hint="eastAsia" w:ascii="宋体" w:hAnsi="宋体" w:cs="宋体"/>
                <w:kern w:val="0"/>
                <w:sz w:val="24"/>
              </w:rPr>
              <w:t>通宝</w:t>
            </w:r>
          </w:p>
          <w:p>
            <w:pPr>
              <w:widowControl/>
              <w:jc w:val="center"/>
              <w:rPr>
                <w:rFonts w:ascii="宋体" w:hAnsi="宋体" w:cs="宋体"/>
                <w:kern w:val="0"/>
                <w:sz w:val="24"/>
              </w:rPr>
            </w:pPr>
            <w:r>
              <w:rPr>
                <w:rFonts w:hint="eastAsia" w:ascii="宋体" w:hAnsi="宋体" w:cs="宋体"/>
                <w:sz w:val="24"/>
              </w:rPr>
              <w:t>优质不锈钢箱体，全铜管蒸发器，密封性好，保温效果佳，双机双温独立控制，节能环保</w:t>
            </w:r>
          </w:p>
        </w:tc>
        <w:tc>
          <w:tcPr>
            <w:tcW w:w="2891"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规格：1220*760*1920</w:t>
            </w:r>
          </w:p>
          <w:p>
            <w:pPr>
              <w:widowControl/>
              <w:jc w:val="center"/>
              <w:rPr>
                <w:rFonts w:ascii="宋体" w:hAnsi="宋体" w:cs="宋体"/>
                <w:kern w:val="0"/>
                <w:sz w:val="24"/>
              </w:rPr>
            </w:pPr>
            <w:r>
              <w:rPr>
                <w:rFonts w:hint="eastAsia" w:ascii="宋体" w:hAnsi="宋体" w:cs="宋体"/>
                <w:kern w:val="0"/>
                <w:sz w:val="24"/>
              </w:rPr>
              <w:t>通宝</w:t>
            </w:r>
          </w:p>
          <w:p>
            <w:pPr>
              <w:widowControl/>
              <w:jc w:val="center"/>
              <w:rPr>
                <w:rFonts w:ascii="宋体" w:hAnsi="宋体" w:cs="宋体"/>
                <w:kern w:val="0"/>
                <w:sz w:val="24"/>
              </w:rPr>
            </w:pPr>
            <w:r>
              <w:rPr>
                <w:rFonts w:hint="eastAsia" w:ascii="宋体" w:hAnsi="宋体" w:cs="宋体"/>
                <w:sz w:val="24"/>
              </w:rPr>
              <w:t>优质不锈钢箱体，全铜管蒸发器，密封性好，保温效果佳，双机双温独立控制，节能环保</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23</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不锈钢四层放碗架</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规格：1200*500*1600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规格：1200*500*1600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24</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不锈钢收碗筷车</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规格：800*700*800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规格：800*700*800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25</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不锈钢收残车</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规格：800*700*800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规格：800*700*800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26</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不锈钢保温汤桶车连台</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规格：500*500*900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规格：500*500*900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27</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不锈钢保温饭桶车连台</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规格：500*500*900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规格：500*500*900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28</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双头电热开水器(连架)</w:t>
            </w:r>
          </w:p>
        </w:tc>
        <w:tc>
          <w:tcPr>
            <w:tcW w:w="2890"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新广华</w:t>
            </w:r>
          </w:p>
          <w:p>
            <w:pPr>
              <w:widowControl/>
              <w:jc w:val="center"/>
              <w:rPr>
                <w:rFonts w:ascii="宋体" w:hAnsi="宋体" w:cs="宋体"/>
                <w:kern w:val="0"/>
                <w:sz w:val="24"/>
              </w:rPr>
            </w:pPr>
            <w:r>
              <w:rPr>
                <w:rFonts w:hint="eastAsia" w:ascii="宋体" w:hAnsi="宋体" w:cs="宋体"/>
                <w:kern w:val="0"/>
                <w:sz w:val="24"/>
              </w:rPr>
              <w:t>6KW</w:t>
            </w:r>
          </w:p>
        </w:tc>
        <w:tc>
          <w:tcPr>
            <w:tcW w:w="2891" w:type="dxa"/>
            <w:vAlign w:val="center"/>
          </w:tcPr>
          <w:p>
            <w:pPr>
              <w:widowControl/>
              <w:jc w:val="center"/>
              <w:rPr>
                <w:rFonts w:ascii="宋体" w:hAnsi="宋体" w:cs="宋体"/>
                <w:sz w:val="24"/>
              </w:rPr>
            </w:pPr>
            <w:r>
              <w:rPr>
                <w:rFonts w:hint="eastAsia" w:ascii="宋体" w:hAnsi="宋体" w:cs="宋体"/>
                <w:sz w:val="24"/>
              </w:rPr>
              <w:t>新广华</w:t>
            </w:r>
          </w:p>
          <w:p>
            <w:pPr>
              <w:widowControl/>
              <w:jc w:val="center"/>
              <w:rPr>
                <w:rFonts w:ascii="宋体" w:hAnsi="宋体" w:cs="宋体"/>
                <w:sz w:val="24"/>
              </w:rPr>
            </w:pPr>
            <w:r>
              <w:rPr>
                <w:rFonts w:hint="eastAsia" w:ascii="宋体" w:hAnsi="宋体" w:cs="宋体"/>
                <w:sz w:val="24"/>
              </w:rPr>
              <w:t>6KW</w:t>
            </w:r>
          </w:p>
          <w:p>
            <w:pPr>
              <w:widowControl/>
              <w:jc w:val="center"/>
              <w:rPr>
                <w:rFonts w:ascii="宋体" w:hAnsi="宋体" w:cs="宋体"/>
                <w:sz w:val="24"/>
              </w:rPr>
            </w:pPr>
            <w:r>
              <w:rPr>
                <w:rFonts w:hint="eastAsia" w:ascii="宋体" w:hAnsi="宋体" w:cs="宋体"/>
                <w:sz w:val="24"/>
              </w:rPr>
              <w:t>食品级304优质不锈钢，全自动进水及缺水保护，节能环保</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29</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光波双开门热风循环消毒柜</w:t>
            </w:r>
          </w:p>
        </w:tc>
        <w:tc>
          <w:tcPr>
            <w:tcW w:w="2890"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规格：1300*630*1940</w:t>
            </w:r>
          </w:p>
          <w:p>
            <w:pPr>
              <w:widowControl/>
              <w:jc w:val="center"/>
              <w:rPr>
                <w:rFonts w:ascii="宋体" w:hAnsi="宋体" w:cs="宋体"/>
                <w:kern w:val="0"/>
                <w:sz w:val="24"/>
              </w:rPr>
            </w:pPr>
            <w:r>
              <w:rPr>
                <w:rFonts w:hint="eastAsia" w:ascii="宋体" w:hAnsi="宋体" w:cs="宋体"/>
                <w:kern w:val="0"/>
                <w:sz w:val="24"/>
              </w:rPr>
              <w:t>邦祥</w:t>
            </w:r>
          </w:p>
        </w:tc>
        <w:tc>
          <w:tcPr>
            <w:tcW w:w="2891"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规格：1300*630*1940</w:t>
            </w:r>
          </w:p>
          <w:p>
            <w:pPr>
              <w:widowControl/>
              <w:jc w:val="center"/>
              <w:rPr>
                <w:rFonts w:ascii="宋体" w:hAnsi="宋体" w:cs="宋体"/>
                <w:kern w:val="0"/>
                <w:sz w:val="24"/>
              </w:rPr>
            </w:pPr>
            <w:r>
              <w:rPr>
                <w:rFonts w:hint="eastAsia" w:ascii="宋体" w:hAnsi="宋体" w:cs="宋体"/>
                <w:kern w:val="0"/>
                <w:sz w:val="24"/>
              </w:rPr>
              <w:t>邦祥</w:t>
            </w:r>
          </w:p>
          <w:p>
            <w:pPr>
              <w:widowControl/>
              <w:jc w:val="center"/>
              <w:rPr>
                <w:rFonts w:ascii="宋体" w:hAnsi="宋体" w:cs="宋体"/>
                <w:kern w:val="0"/>
                <w:sz w:val="24"/>
              </w:rPr>
            </w:pPr>
            <w:r>
              <w:rPr>
                <w:rFonts w:hint="eastAsia" w:ascii="宋体" w:hAnsi="宋体" w:cs="宋体"/>
                <w:sz w:val="24"/>
              </w:rPr>
              <w:t>超大容量，内外304不锈钢箱体结构，优质光波管加热，强热风循环系统，配置全无磁加粗专业层架</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30</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不锈钢异形洗手槽</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规格：1600*500*800+120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规格：1600*500*800+120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31</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不锈钢双层工作台</w:t>
            </w:r>
          </w:p>
        </w:tc>
        <w:tc>
          <w:tcPr>
            <w:tcW w:w="2890"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规格：1000*500*800</w:t>
            </w:r>
          </w:p>
        </w:tc>
        <w:tc>
          <w:tcPr>
            <w:tcW w:w="2891" w:type="dxa"/>
            <w:shd w:val="clear" w:color="000000" w:fill="FFFFFF"/>
            <w:vAlign w:val="center"/>
          </w:tcPr>
          <w:p>
            <w:pPr>
              <w:widowControl/>
              <w:jc w:val="center"/>
              <w:rPr>
                <w:rFonts w:ascii="宋体" w:hAnsi="宋体" w:cs="宋体"/>
                <w:sz w:val="24"/>
              </w:rPr>
            </w:pPr>
            <w:r>
              <w:rPr>
                <w:rFonts w:hint="eastAsia" w:ascii="宋体" w:hAnsi="宋体" w:cs="宋体"/>
                <w:kern w:val="0"/>
                <w:sz w:val="24"/>
              </w:rPr>
              <w:t>规格：1000*500*800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32</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不锈钢炉灶后封板</w:t>
            </w:r>
          </w:p>
        </w:tc>
        <w:tc>
          <w:tcPr>
            <w:tcW w:w="2890" w:type="dxa"/>
            <w:vAlign w:val="center"/>
          </w:tcPr>
          <w:p>
            <w:pPr>
              <w:widowControl/>
              <w:jc w:val="center"/>
              <w:rPr>
                <w:rFonts w:ascii="宋体" w:hAnsi="宋体" w:cs="宋体"/>
                <w:sz w:val="24"/>
              </w:rPr>
            </w:pPr>
            <w:r>
              <w:rPr>
                <w:rFonts w:hint="eastAsia" w:ascii="宋体" w:hAnsi="宋体" w:cs="宋体"/>
                <w:kern w:val="0"/>
                <w:sz w:val="24"/>
              </w:rPr>
              <w:t>规格：L*1000*20</w:t>
            </w:r>
          </w:p>
        </w:tc>
        <w:tc>
          <w:tcPr>
            <w:tcW w:w="2891" w:type="dxa"/>
            <w:vAlign w:val="center"/>
          </w:tcPr>
          <w:p>
            <w:pPr>
              <w:widowControl/>
              <w:jc w:val="center"/>
              <w:rPr>
                <w:rFonts w:ascii="宋体" w:hAnsi="宋体" w:cs="宋体"/>
                <w:sz w:val="24"/>
              </w:rPr>
            </w:pPr>
            <w:r>
              <w:rPr>
                <w:rFonts w:hint="eastAsia" w:ascii="宋体" w:hAnsi="宋体" w:cs="宋体"/>
                <w:kern w:val="0"/>
                <w:sz w:val="24"/>
              </w:rPr>
              <w:t>规格：L*1000*20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33</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镀锌板外置油烟管</w:t>
            </w:r>
          </w:p>
        </w:tc>
        <w:tc>
          <w:tcPr>
            <w:tcW w:w="2890" w:type="dxa"/>
            <w:vAlign w:val="center"/>
          </w:tcPr>
          <w:p>
            <w:pPr>
              <w:widowControl/>
              <w:jc w:val="center"/>
              <w:rPr>
                <w:rFonts w:ascii="宋体" w:hAnsi="宋体" w:cs="宋体"/>
                <w:sz w:val="24"/>
              </w:rPr>
            </w:pPr>
            <w:r>
              <w:rPr>
                <w:rFonts w:hint="eastAsia" w:ascii="宋体" w:hAnsi="宋体" w:cs="宋体"/>
                <w:kern w:val="0"/>
                <w:sz w:val="24"/>
              </w:rPr>
              <w:t>规格：500*600</w:t>
            </w:r>
          </w:p>
        </w:tc>
        <w:tc>
          <w:tcPr>
            <w:tcW w:w="2891" w:type="dxa"/>
            <w:vAlign w:val="center"/>
          </w:tcPr>
          <w:p>
            <w:pPr>
              <w:widowControl/>
              <w:jc w:val="center"/>
              <w:rPr>
                <w:rFonts w:ascii="宋体" w:hAnsi="宋体" w:cs="宋体"/>
                <w:sz w:val="24"/>
              </w:rPr>
            </w:pPr>
            <w:r>
              <w:rPr>
                <w:rFonts w:hint="eastAsia" w:ascii="宋体" w:hAnsi="宋体" w:cs="宋体"/>
                <w:kern w:val="0"/>
                <w:sz w:val="24"/>
              </w:rPr>
              <w:t>规格：500*600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34</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镀锌板烟管弯头</w:t>
            </w:r>
          </w:p>
        </w:tc>
        <w:tc>
          <w:tcPr>
            <w:tcW w:w="2890" w:type="dxa"/>
            <w:vAlign w:val="center"/>
          </w:tcPr>
          <w:p>
            <w:pPr>
              <w:widowControl/>
              <w:jc w:val="center"/>
              <w:rPr>
                <w:rFonts w:ascii="宋体" w:hAnsi="宋体" w:cs="宋体"/>
                <w:sz w:val="24"/>
              </w:rPr>
            </w:pPr>
            <w:r>
              <w:rPr>
                <w:rFonts w:hint="eastAsia" w:ascii="宋体" w:hAnsi="宋体" w:cs="宋体"/>
                <w:kern w:val="0"/>
                <w:sz w:val="24"/>
              </w:rPr>
              <w:t>规格：500*600</w:t>
            </w:r>
          </w:p>
        </w:tc>
        <w:tc>
          <w:tcPr>
            <w:tcW w:w="2891" w:type="dxa"/>
            <w:vAlign w:val="center"/>
          </w:tcPr>
          <w:p>
            <w:pPr>
              <w:widowControl/>
              <w:jc w:val="center"/>
              <w:rPr>
                <w:rFonts w:ascii="宋体" w:hAnsi="宋体" w:cs="宋体"/>
                <w:sz w:val="24"/>
              </w:rPr>
            </w:pPr>
            <w:r>
              <w:rPr>
                <w:rFonts w:hint="eastAsia" w:ascii="宋体" w:hAnsi="宋体" w:cs="宋体"/>
                <w:kern w:val="0"/>
                <w:sz w:val="24"/>
              </w:rPr>
              <w:t>规格：500*600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35</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镀锌板大小变头</w:t>
            </w:r>
          </w:p>
        </w:tc>
        <w:tc>
          <w:tcPr>
            <w:tcW w:w="2890" w:type="dxa"/>
            <w:vAlign w:val="center"/>
          </w:tcPr>
          <w:p>
            <w:pPr>
              <w:widowControl/>
              <w:jc w:val="center"/>
              <w:rPr>
                <w:rFonts w:ascii="宋体" w:hAnsi="宋体" w:cs="宋体"/>
                <w:sz w:val="24"/>
              </w:rPr>
            </w:pPr>
            <w:r>
              <w:rPr>
                <w:rFonts w:hint="eastAsia" w:ascii="宋体" w:hAnsi="宋体" w:cs="宋体"/>
                <w:kern w:val="0"/>
                <w:sz w:val="24"/>
              </w:rPr>
              <w:t>规格：500*500/750*910</w:t>
            </w:r>
          </w:p>
        </w:tc>
        <w:tc>
          <w:tcPr>
            <w:tcW w:w="2891" w:type="dxa"/>
            <w:vAlign w:val="center"/>
          </w:tcPr>
          <w:p>
            <w:pPr>
              <w:widowControl/>
              <w:jc w:val="center"/>
              <w:rPr>
                <w:rFonts w:ascii="宋体" w:hAnsi="宋体" w:cs="宋体"/>
                <w:sz w:val="24"/>
              </w:rPr>
            </w:pPr>
            <w:r>
              <w:rPr>
                <w:rFonts w:hint="eastAsia" w:ascii="宋体" w:hAnsi="宋体" w:cs="宋体"/>
                <w:kern w:val="0"/>
                <w:sz w:val="24"/>
              </w:rPr>
              <w:t>规格：500*500/750*910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36</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角钢法兰</w:t>
            </w:r>
          </w:p>
        </w:tc>
        <w:tc>
          <w:tcPr>
            <w:tcW w:w="2890" w:type="dxa"/>
            <w:vAlign w:val="center"/>
          </w:tcPr>
          <w:p>
            <w:pPr>
              <w:widowControl/>
              <w:jc w:val="center"/>
              <w:rPr>
                <w:rFonts w:ascii="宋体" w:hAnsi="宋体" w:cs="宋体"/>
                <w:sz w:val="24"/>
              </w:rPr>
            </w:pPr>
            <w:r>
              <w:rPr>
                <w:rFonts w:hint="eastAsia" w:ascii="宋体" w:hAnsi="宋体" w:cs="宋体"/>
                <w:kern w:val="0"/>
                <w:sz w:val="24"/>
              </w:rPr>
              <w:t>规格：500*600</w:t>
            </w:r>
          </w:p>
        </w:tc>
        <w:tc>
          <w:tcPr>
            <w:tcW w:w="2891" w:type="dxa"/>
            <w:vAlign w:val="center"/>
          </w:tcPr>
          <w:p>
            <w:pPr>
              <w:widowControl/>
              <w:jc w:val="center"/>
              <w:rPr>
                <w:rFonts w:ascii="宋体" w:hAnsi="宋体" w:cs="宋体"/>
                <w:sz w:val="24"/>
              </w:rPr>
            </w:pPr>
            <w:r>
              <w:rPr>
                <w:rFonts w:hint="eastAsia" w:ascii="宋体" w:hAnsi="宋体" w:cs="宋体"/>
                <w:kern w:val="0"/>
                <w:sz w:val="24"/>
              </w:rPr>
              <w:t>规格：500*600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低噪音柜式油烟机</w:t>
            </w:r>
          </w:p>
        </w:tc>
        <w:tc>
          <w:tcPr>
            <w:tcW w:w="2890" w:type="dxa"/>
            <w:vAlign w:val="center"/>
          </w:tcPr>
          <w:p>
            <w:pPr>
              <w:widowControl/>
              <w:jc w:val="center"/>
              <w:rPr>
                <w:rFonts w:ascii="宋体" w:hAnsi="宋体" w:cs="宋体"/>
                <w:sz w:val="24"/>
              </w:rPr>
            </w:pPr>
            <w:r>
              <w:rPr>
                <w:rFonts w:hint="eastAsia" w:ascii="宋体" w:hAnsi="宋体" w:cs="宋体"/>
                <w:kern w:val="0"/>
                <w:sz w:val="24"/>
              </w:rPr>
              <w:t>5.5KW-20寸/380v</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kern w:val="0"/>
                <w:sz w:val="24"/>
              </w:rPr>
              <w:t>5.5KW-20寸/380v</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38</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油烟机支底座架及减震装置</w:t>
            </w:r>
          </w:p>
        </w:tc>
        <w:tc>
          <w:tcPr>
            <w:tcW w:w="2890" w:type="dxa"/>
            <w:shd w:val="clear" w:color="auto" w:fill="FFFFFF"/>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国标6*6槽钢</w:t>
            </w:r>
          </w:p>
        </w:tc>
        <w:tc>
          <w:tcPr>
            <w:tcW w:w="2891" w:type="dxa"/>
            <w:shd w:val="clear" w:color="auto" w:fill="FFFFFF"/>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国标6*6槽钢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39</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缺相保护装置</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40A</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40A</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40</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环保油烟静电处理器（低空排放型）</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科蓝</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科蓝</w:t>
            </w:r>
          </w:p>
          <w:p>
            <w:pPr>
              <w:snapToGrid w:val="0"/>
              <w:spacing w:before="93" w:beforeLines="30" w:after="93" w:afterLines="30" w:line="440" w:lineRule="exact"/>
              <w:jc w:val="center"/>
              <w:rPr>
                <w:rFonts w:ascii="宋体" w:hAnsi="宋体" w:cs="宋体"/>
                <w:sz w:val="24"/>
              </w:rPr>
            </w:pPr>
            <w:r>
              <w:rPr>
                <w:rFonts w:hint="eastAsia" w:ascii="宋体" w:hAnsi="宋体" w:cs="宋体"/>
                <w:sz w:val="24"/>
                <w:lang w:eastAsia="zh-CN"/>
              </w:rPr>
              <w:t>处理量：</w:t>
            </w:r>
            <w:r>
              <w:rPr>
                <w:rFonts w:hint="eastAsia" w:ascii="宋体" w:hAnsi="宋体" w:cs="宋体"/>
                <w:sz w:val="24"/>
              </w:rPr>
              <w:t>8000</w:t>
            </w:r>
            <w:r>
              <w:rPr>
                <w:sz w:val="24"/>
              </w:rPr>
              <w:t>m³/h</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41</w:t>
            </w:r>
          </w:p>
        </w:tc>
        <w:tc>
          <w:tcPr>
            <w:tcW w:w="1519" w:type="dxa"/>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油烟静电处理器底座支架</w:t>
            </w:r>
          </w:p>
        </w:tc>
        <w:tc>
          <w:tcPr>
            <w:tcW w:w="2890" w:type="dxa"/>
            <w:shd w:val="clear" w:color="auto" w:fill="FFFFFF"/>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国标5*5角钢</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国标5*5角钢</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42</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管道帆布援接口</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43</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安装五金配件</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44</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送鲜风轴流风机</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750W</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750W</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45</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送鲜风镀锌管</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400*300</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国标0.8板</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400*300</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国标0.8板</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46</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镀锌板弯头</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500*500</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国标0.8板</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500*500</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国标0.8板</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不锈钢送风口</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直径：260mm</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国标0.8板</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直径：260mm</w:t>
            </w:r>
          </w:p>
          <w:p>
            <w:pPr>
              <w:snapToGrid w:val="0"/>
              <w:spacing w:before="93" w:beforeLines="30" w:after="93" w:afterLines="30" w:line="440" w:lineRule="exact"/>
              <w:jc w:val="center"/>
              <w:rPr>
                <w:rFonts w:ascii="宋体" w:hAnsi="宋体" w:cs="宋体"/>
                <w:sz w:val="24"/>
              </w:rPr>
            </w:pPr>
            <w:r>
              <w:rPr>
                <w:rFonts w:hint="eastAsia" w:ascii="宋体" w:hAnsi="宋体" w:cs="宋体"/>
                <w:sz w:val="24"/>
              </w:rPr>
              <w:t>国标0.8板</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48</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管道帆布援接口</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p>
        </w:tc>
        <w:tc>
          <w:tcPr>
            <w:tcW w:w="1707" w:type="dxa"/>
            <w:vAlign w:val="center"/>
          </w:tcPr>
          <w:p>
            <w:pPr>
              <w:snapToGrid w:val="0"/>
              <w:spacing w:before="93" w:beforeLines="30" w:after="93" w:afterLines="30" w:line="44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49</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安装五金配件</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p>
        </w:tc>
        <w:tc>
          <w:tcPr>
            <w:tcW w:w="1707" w:type="dxa"/>
            <w:vAlign w:val="center"/>
          </w:tcPr>
          <w:p>
            <w:pPr>
              <w:snapToGrid w:val="0"/>
              <w:spacing w:before="93" w:beforeLines="30" w:after="93" w:afterLines="30" w:line="44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50</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煤气瓶储存区</w:t>
            </w:r>
          </w:p>
        </w:tc>
        <w:tc>
          <w:tcPr>
            <w:tcW w:w="2890" w:type="dxa"/>
            <w:vAlign w:val="center"/>
          </w:tcPr>
          <w:p>
            <w:pPr>
              <w:widowControl/>
              <w:jc w:val="center"/>
              <w:textAlignment w:val="center"/>
              <w:rPr>
                <w:rFonts w:ascii="宋体" w:hAnsi="宋体" w:cs="宋体"/>
                <w:sz w:val="24"/>
              </w:rPr>
            </w:pPr>
            <w:r>
              <w:rPr>
                <w:rFonts w:hint="eastAsia" w:ascii="宋体" w:hAnsi="宋体" w:cs="宋体"/>
                <w:sz w:val="24"/>
              </w:rPr>
              <w:t>1400*800*1800</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1400*800*1800</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51</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带止回阀双接头高压煤气胶管</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p>
        </w:tc>
        <w:tc>
          <w:tcPr>
            <w:tcW w:w="1707" w:type="dxa"/>
            <w:vAlign w:val="center"/>
          </w:tcPr>
          <w:p>
            <w:pPr>
              <w:snapToGrid w:val="0"/>
              <w:spacing w:before="93" w:beforeLines="30" w:after="93" w:afterLines="30" w:line="44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52</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费希尔减压阀</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高→低</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高→低</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53</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珐琅过滤器</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p>
        </w:tc>
        <w:tc>
          <w:tcPr>
            <w:tcW w:w="1707" w:type="dxa"/>
            <w:vAlign w:val="center"/>
          </w:tcPr>
          <w:p>
            <w:pPr>
              <w:snapToGrid w:val="0"/>
              <w:spacing w:before="93" w:beforeLines="30" w:after="93" w:afterLines="30" w:line="44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54</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无缝钢管</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一寸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一寸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55</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不锈钢球阀</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一寸</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一寸</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56</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志清球阀</w:t>
            </w:r>
          </w:p>
        </w:tc>
        <w:tc>
          <w:tcPr>
            <w:tcW w:w="2890"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4分</w:t>
            </w:r>
          </w:p>
        </w:tc>
        <w:tc>
          <w:tcPr>
            <w:tcW w:w="2891"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4分</w:t>
            </w:r>
          </w:p>
        </w:tc>
        <w:tc>
          <w:tcPr>
            <w:tcW w:w="1707" w:type="dxa"/>
            <w:vAlign w:val="center"/>
          </w:tcPr>
          <w:p>
            <w:pPr>
              <w:snapToGrid w:val="0"/>
              <w:spacing w:before="93" w:beforeLines="30" w:after="93" w:afterLines="30" w:line="440" w:lineRule="exact"/>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57</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管道抽真空、弯头、珐琅驳接</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p>
        </w:tc>
        <w:tc>
          <w:tcPr>
            <w:tcW w:w="1707" w:type="dxa"/>
            <w:vAlign w:val="center"/>
          </w:tcPr>
          <w:p>
            <w:pPr>
              <w:snapToGrid w:val="0"/>
              <w:spacing w:before="93" w:beforeLines="30" w:after="93" w:afterLines="30" w:line="44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58</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五金配件及管道防腐</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p>
        </w:tc>
        <w:tc>
          <w:tcPr>
            <w:tcW w:w="1707" w:type="dxa"/>
            <w:vAlign w:val="center"/>
          </w:tcPr>
          <w:p>
            <w:pPr>
              <w:snapToGrid w:val="0"/>
              <w:spacing w:before="93" w:beforeLines="30" w:after="93" w:afterLines="30" w:line="44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8" w:type="dxa"/>
            <w:vAlign w:val="center"/>
          </w:tcPr>
          <w:p>
            <w:pPr>
              <w:spacing w:before="93" w:beforeLines="30" w:after="93" w:afterLines="30" w:line="440" w:lineRule="exact"/>
              <w:jc w:val="center"/>
              <w:rPr>
                <w:rFonts w:ascii="宋体" w:hAnsi="宋体" w:cs="宋体"/>
                <w:b/>
                <w:bCs/>
                <w:sz w:val="24"/>
              </w:rPr>
            </w:pPr>
            <w:r>
              <w:rPr>
                <w:rFonts w:hint="eastAsia" w:ascii="宋体" w:hAnsi="宋体" w:cs="宋体"/>
                <w:b/>
                <w:bCs/>
                <w:sz w:val="24"/>
              </w:rPr>
              <w:t>59</w:t>
            </w:r>
          </w:p>
        </w:tc>
        <w:tc>
          <w:tcPr>
            <w:tcW w:w="1519" w:type="dxa"/>
            <w:vAlign w:val="center"/>
          </w:tcPr>
          <w:p>
            <w:pPr>
              <w:widowControl/>
              <w:jc w:val="center"/>
              <w:rPr>
                <w:rFonts w:ascii="宋体" w:hAnsi="宋体" w:cs="宋体"/>
                <w:kern w:val="0"/>
                <w:sz w:val="24"/>
              </w:rPr>
            </w:pPr>
            <w:r>
              <w:rPr>
                <w:rFonts w:hint="eastAsia" w:ascii="宋体" w:hAnsi="宋体" w:cs="宋体"/>
                <w:kern w:val="0"/>
                <w:sz w:val="24"/>
              </w:rPr>
              <w:t>不锈钢螺纹燃气驳接管</w:t>
            </w:r>
          </w:p>
        </w:tc>
        <w:tc>
          <w:tcPr>
            <w:tcW w:w="2890" w:type="dxa"/>
            <w:vAlign w:val="center"/>
          </w:tcPr>
          <w:p>
            <w:pPr>
              <w:snapToGrid w:val="0"/>
              <w:spacing w:before="93" w:beforeLines="30" w:after="93" w:afterLines="30" w:line="440" w:lineRule="exact"/>
              <w:jc w:val="center"/>
              <w:rPr>
                <w:rFonts w:ascii="宋体" w:hAnsi="宋体" w:cs="宋体"/>
                <w:sz w:val="24"/>
              </w:rPr>
            </w:pPr>
          </w:p>
        </w:tc>
        <w:tc>
          <w:tcPr>
            <w:tcW w:w="2891" w:type="dxa"/>
            <w:vAlign w:val="center"/>
          </w:tcPr>
          <w:p>
            <w:pPr>
              <w:snapToGrid w:val="0"/>
              <w:spacing w:before="93" w:beforeLines="30" w:after="93" w:afterLines="30" w:line="440" w:lineRule="exact"/>
              <w:jc w:val="center"/>
              <w:rPr>
                <w:rFonts w:ascii="宋体" w:hAnsi="宋体" w:cs="宋体"/>
                <w:sz w:val="24"/>
              </w:rPr>
            </w:pPr>
          </w:p>
        </w:tc>
        <w:tc>
          <w:tcPr>
            <w:tcW w:w="1707" w:type="dxa"/>
            <w:vAlign w:val="center"/>
          </w:tcPr>
          <w:p>
            <w:pPr>
              <w:snapToGrid w:val="0"/>
              <w:spacing w:before="93" w:beforeLines="30" w:after="93" w:afterLines="30" w:line="440" w:lineRule="exact"/>
              <w:jc w:val="center"/>
              <w:rPr>
                <w:rFonts w:ascii="宋体" w:hAnsi="宋体" w:cs="宋体"/>
                <w:sz w:val="24"/>
              </w:rPr>
            </w:pPr>
          </w:p>
        </w:tc>
      </w:tr>
    </w:tbl>
    <w:p>
      <w:pPr>
        <w:spacing w:before="468" w:beforeLines="150" w:line="440" w:lineRule="exact"/>
        <w:rPr>
          <w:rFonts w:ascii="宋体" w:hAnsi="宋体" w:cs="宋体"/>
          <w:sz w:val="24"/>
          <w:u w:val="single"/>
          <w:lang w:val="en-GB"/>
        </w:rPr>
      </w:pPr>
      <w:r>
        <w:rPr>
          <w:rFonts w:hint="eastAsia" w:ascii="宋体" w:hAnsi="宋体" w:cs="宋体"/>
          <w:sz w:val="24"/>
          <w:lang w:val="en-GB"/>
        </w:rPr>
        <w:t>供应商名称：</w:t>
      </w:r>
      <w:r>
        <w:rPr>
          <w:rFonts w:hint="eastAsia" w:ascii="宋体" w:hAnsi="宋体" w:cs="宋体"/>
          <w:sz w:val="24"/>
          <w:u w:val="single"/>
          <w:lang w:val="en-GB"/>
        </w:rPr>
        <w:t xml:space="preserve"> </w:t>
      </w:r>
      <w:r>
        <w:rPr>
          <w:rFonts w:hint="eastAsia"/>
          <w:sz w:val="24"/>
          <w:u w:val="single"/>
        </w:rPr>
        <w:t>海口荣伟业厨房设备有限公司</w:t>
      </w:r>
      <w:r>
        <w:rPr>
          <w:rFonts w:hint="eastAsia" w:ascii="宋体" w:hAnsi="宋体" w:cs="宋体"/>
          <w:sz w:val="24"/>
          <w:u w:val="single"/>
          <w:lang w:val="en-GB"/>
        </w:rPr>
        <w:t>（公章）</w:t>
      </w:r>
    </w:p>
    <w:p>
      <w:pPr>
        <w:spacing w:before="468" w:beforeLines="150" w:line="440" w:lineRule="exact"/>
        <w:rPr>
          <w:rFonts w:ascii="宋体" w:hAnsi="宋体" w:cs="宋体"/>
          <w:sz w:val="24"/>
          <w:lang w:val="en-GB"/>
        </w:rPr>
      </w:pPr>
      <w:r>
        <w:rPr>
          <w:rFonts w:hint="eastAsia" w:ascii="宋体" w:hAnsi="宋体" w:cs="宋体"/>
          <w:sz w:val="24"/>
          <w:lang w:val="en-GB"/>
        </w:rPr>
        <w:t>被授权人：</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lang w:val="en-US" w:eastAsia="zh-CN"/>
        </w:rPr>
        <w:t xml:space="preserve">           </w:t>
      </w: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before="156" w:beforeLines="50" w:after="156" w:afterLines="50" w:line="440" w:lineRule="exact"/>
        <w:jc w:val="center"/>
        <w:rPr>
          <w:rFonts w:ascii="宋体" w:hAnsi="宋体" w:cs="宋体"/>
          <w:b/>
          <w:bCs/>
          <w:kern w:val="0"/>
          <w:sz w:val="30"/>
          <w:szCs w:val="30"/>
        </w:rPr>
      </w:pPr>
      <w:r>
        <w:rPr>
          <w:rFonts w:hint="eastAsia" w:ascii="宋体" w:hAnsi="宋体" w:cs="宋体"/>
          <w:b/>
          <w:bCs/>
          <w:kern w:val="0"/>
          <w:sz w:val="30"/>
          <w:szCs w:val="30"/>
        </w:rPr>
        <w:t>七、 售后服务承诺</w:t>
      </w:r>
    </w:p>
    <w:p>
      <w:pPr>
        <w:tabs>
          <w:tab w:val="left" w:pos="720"/>
        </w:tabs>
        <w:autoSpaceDE w:val="0"/>
        <w:autoSpaceDN w:val="0"/>
        <w:adjustRightInd w:val="0"/>
        <w:spacing w:line="440" w:lineRule="exact"/>
        <w:ind w:firstLine="480" w:firstLineChars="200"/>
        <w:rPr>
          <w:rFonts w:ascii="宋体" w:hAnsi="宋体" w:cs="宋体"/>
          <w:sz w:val="24"/>
        </w:rPr>
      </w:pPr>
      <w:r>
        <w:rPr>
          <w:rFonts w:hint="eastAsia" w:ascii="宋体" w:hAnsi="宋体" w:cs="宋体"/>
          <w:sz w:val="24"/>
        </w:rPr>
        <w:t>本公司遵循“一流产品、一流质量、一流服务”的宗旨，为配合工程的顺利进行，加强工程技术及质量，确保贵方顺利使用，将做如下承诺：</w:t>
      </w:r>
    </w:p>
    <w:p>
      <w:pPr>
        <w:tabs>
          <w:tab w:val="left" w:pos="720"/>
        </w:tabs>
        <w:autoSpaceDE w:val="0"/>
        <w:autoSpaceDN w:val="0"/>
        <w:adjustRightInd w:val="0"/>
        <w:spacing w:line="440" w:lineRule="exact"/>
        <w:ind w:firstLine="480" w:firstLineChars="200"/>
        <w:rPr>
          <w:rFonts w:ascii="宋体" w:hAnsi="宋体" w:cs="宋体"/>
          <w:sz w:val="24"/>
        </w:rPr>
      </w:pPr>
    </w:p>
    <w:p>
      <w:pPr>
        <w:numPr>
          <w:ilvl w:val="0"/>
          <w:numId w:val="2"/>
        </w:numPr>
        <w:tabs>
          <w:tab w:val="left" w:pos="720"/>
        </w:tabs>
        <w:autoSpaceDE w:val="0"/>
        <w:autoSpaceDN w:val="0"/>
        <w:adjustRightInd w:val="0"/>
        <w:spacing w:line="440" w:lineRule="exact"/>
        <w:rPr>
          <w:rFonts w:ascii="宋体" w:hAnsi="宋体" w:cs="宋体"/>
          <w:sz w:val="24"/>
          <w:lang w:val="zh-CN"/>
        </w:rPr>
      </w:pPr>
      <w:r>
        <w:rPr>
          <w:rFonts w:hint="eastAsia" w:ascii="宋体" w:hAnsi="宋体" w:cs="宋体"/>
          <w:sz w:val="24"/>
          <w:lang w:val="zh-CN"/>
        </w:rPr>
        <w:t>在本工程中所采用的质量标准、材料，符合国家现行的条例规范。</w:t>
      </w:r>
    </w:p>
    <w:p>
      <w:pPr>
        <w:tabs>
          <w:tab w:val="left" w:pos="720"/>
        </w:tabs>
        <w:autoSpaceDE w:val="0"/>
        <w:autoSpaceDN w:val="0"/>
        <w:adjustRightInd w:val="0"/>
        <w:spacing w:line="440" w:lineRule="exact"/>
        <w:rPr>
          <w:rFonts w:ascii="宋体" w:hAnsi="宋体" w:cs="宋体"/>
          <w:sz w:val="24"/>
          <w:lang w:val="zh-CN"/>
        </w:rPr>
      </w:pPr>
    </w:p>
    <w:p>
      <w:pPr>
        <w:numPr>
          <w:ilvl w:val="0"/>
          <w:numId w:val="2"/>
        </w:numPr>
        <w:tabs>
          <w:tab w:val="left" w:pos="720"/>
        </w:tabs>
        <w:autoSpaceDE w:val="0"/>
        <w:autoSpaceDN w:val="0"/>
        <w:adjustRightInd w:val="0"/>
        <w:spacing w:line="440" w:lineRule="exact"/>
        <w:rPr>
          <w:rFonts w:ascii="宋体" w:hAnsi="宋体" w:cs="宋体"/>
          <w:sz w:val="24"/>
          <w:lang w:val="zh-CN"/>
        </w:rPr>
      </w:pPr>
      <w:r>
        <w:rPr>
          <w:rFonts w:hint="eastAsia" w:ascii="宋体" w:hAnsi="宋体" w:cs="宋体"/>
          <w:sz w:val="24"/>
          <w:lang w:val="zh-CN"/>
        </w:rPr>
        <w:t>由我公司销售的厨具产品均享有一年保修期，在保修期内，若大型设备出现问题，我方将派专人上门检修、维护。在保修期内免收上门服务费，配件收费。</w:t>
      </w:r>
    </w:p>
    <w:p>
      <w:pPr>
        <w:tabs>
          <w:tab w:val="left" w:pos="720"/>
        </w:tabs>
        <w:autoSpaceDE w:val="0"/>
        <w:autoSpaceDN w:val="0"/>
        <w:adjustRightInd w:val="0"/>
        <w:spacing w:line="440" w:lineRule="exact"/>
        <w:rPr>
          <w:rFonts w:ascii="宋体" w:hAnsi="宋体" w:cs="宋体"/>
          <w:sz w:val="24"/>
          <w:lang w:val="zh-CN"/>
        </w:rPr>
      </w:pPr>
    </w:p>
    <w:p>
      <w:pPr>
        <w:numPr>
          <w:ilvl w:val="0"/>
          <w:numId w:val="2"/>
        </w:numPr>
        <w:tabs>
          <w:tab w:val="left" w:pos="720"/>
        </w:tabs>
        <w:autoSpaceDE w:val="0"/>
        <w:autoSpaceDN w:val="0"/>
        <w:adjustRightInd w:val="0"/>
        <w:spacing w:line="440" w:lineRule="exact"/>
        <w:rPr>
          <w:rFonts w:ascii="宋体" w:hAnsi="宋体" w:cs="宋体"/>
          <w:sz w:val="24"/>
          <w:lang w:val="zh-CN"/>
        </w:rPr>
      </w:pPr>
      <w:r>
        <w:rPr>
          <w:rFonts w:hint="eastAsia" w:ascii="宋体" w:hAnsi="宋体" w:cs="宋体"/>
          <w:sz w:val="24"/>
          <w:lang w:val="zh-CN"/>
        </w:rPr>
        <w:t>在设备到位后，我方将派人进行安装并指导使用，使操作人员熟悉产品性能和使用方法，同时能对一般故障做到预防及处理</w:t>
      </w:r>
    </w:p>
    <w:p>
      <w:pPr>
        <w:tabs>
          <w:tab w:val="left" w:pos="720"/>
        </w:tabs>
        <w:autoSpaceDE w:val="0"/>
        <w:autoSpaceDN w:val="0"/>
        <w:adjustRightInd w:val="0"/>
        <w:spacing w:line="440" w:lineRule="exact"/>
        <w:rPr>
          <w:rFonts w:ascii="宋体" w:hAnsi="宋体" w:cs="宋体"/>
          <w:sz w:val="24"/>
          <w:lang w:val="zh-CN"/>
        </w:rPr>
      </w:pPr>
    </w:p>
    <w:p>
      <w:pPr>
        <w:numPr>
          <w:ilvl w:val="0"/>
          <w:numId w:val="2"/>
        </w:numPr>
        <w:tabs>
          <w:tab w:val="left" w:pos="720"/>
        </w:tabs>
        <w:autoSpaceDE w:val="0"/>
        <w:autoSpaceDN w:val="0"/>
        <w:adjustRightInd w:val="0"/>
        <w:spacing w:line="440" w:lineRule="exact"/>
        <w:rPr>
          <w:rFonts w:ascii="宋体" w:hAnsi="宋体" w:cs="宋体"/>
          <w:sz w:val="24"/>
          <w:lang w:val="zh-CN"/>
        </w:rPr>
      </w:pPr>
      <w:r>
        <w:rPr>
          <w:rFonts w:hint="eastAsia" w:ascii="宋体" w:hAnsi="宋体" w:cs="宋体"/>
          <w:sz w:val="24"/>
        </w:rPr>
        <w:t>在保修期满后，我方将继续提供终身维修、保养服务。</w:t>
      </w:r>
    </w:p>
    <w:p>
      <w:pPr>
        <w:tabs>
          <w:tab w:val="left" w:pos="720"/>
        </w:tabs>
        <w:autoSpaceDE w:val="0"/>
        <w:autoSpaceDN w:val="0"/>
        <w:adjustRightInd w:val="0"/>
        <w:spacing w:line="440" w:lineRule="exact"/>
        <w:ind w:firstLine="480" w:firstLineChars="200"/>
        <w:rPr>
          <w:rFonts w:ascii="宋体" w:hAnsi="宋体" w:cs="宋体"/>
          <w:sz w:val="24"/>
          <w:lang w:val="zh-CN"/>
        </w:rPr>
      </w:pPr>
    </w:p>
    <w:p>
      <w:pPr>
        <w:tabs>
          <w:tab w:val="left" w:pos="720"/>
        </w:tabs>
        <w:autoSpaceDE w:val="0"/>
        <w:autoSpaceDN w:val="0"/>
        <w:adjustRightInd w:val="0"/>
        <w:spacing w:line="440" w:lineRule="exact"/>
        <w:ind w:firstLine="480" w:firstLineChars="200"/>
        <w:rPr>
          <w:rFonts w:ascii="宋体" w:hAnsi="宋体" w:cs="宋体"/>
          <w:sz w:val="24"/>
          <w:lang w:val="zh-CN"/>
        </w:rPr>
      </w:pPr>
    </w:p>
    <w:p>
      <w:pPr>
        <w:tabs>
          <w:tab w:val="left" w:pos="720"/>
        </w:tabs>
        <w:autoSpaceDE w:val="0"/>
        <w:autoSpaceDN w:val="0"/>
        <w:adjustRightInd w:val="0"/>
        <w:spacing w:line="440" w:lineRule="exact"/>
        <w:ind w:firstLine="480" w:firstLineChars="200"/>
        <w:rPr>
          <w:rFonts w:ascii="宋体" w:hAnsi="宋体" w:cs="宋体"/>
          <w:sz w:val="24"/>
          <w:lang w:val="zh-CN"/>
        </w:rPr>
      </w:pPr>
    </w:p>
    <w:p>
      <w:pPr>
        <w:adjustRightInd w:val="0"/>
        <w:snapToGrid w:val="0"/>
        <w:spacing w:line="720" w:lineRule="auto"/>
        <w:ind w:right="210" w:rightChars="100"/>
        <w:jc w:val="right"/>
        <w:rPr>
          <w:sz w:val="24"/>
          <w:u w:val="single"/>
        </w:rPr>
      </w:pPr>
      <w:r>
        <w:rPr>
          <w:rFonts w:hint="eastAsia"/>
          <w:sz w:val="24"/>
        </w:rPr>
        <w:t>供应商</w:t>
      </w:r>
      <w:r>
        <w:rPr>
          <w:rFonts w:hint="eastAsia"/>
          <w:iCs/>
          <w:sz w:val="24"/>
        </w:rPr>
        <w:t>名称</w:t>
      </w:r>
      <w:r>
        <w:rPr>
          <w:rFonts w:hint="eastAsia"/>
          <w:sz w:val="24"/>
        </w:rPr>
        <w:t>：</w:t>
      </w:r>
      <w:r>
        <w:rPr>
          <w:rFonts w:hint="eastAsia"/>
          <w:sz w:val="24"/>
          <w:u w:val="single"/>
        </w:rPr>
        <w:t xml:space="preserve">  海口荣伟业厨房设备有限公司（公章）</w:t>
      </w:r>
    </w:p>
    <w:p>
      <w:pPr>
        <w:wordWrap w:val="0"/>
        <w:adjustRightInd w:val="0"/>
        <w:snapToGrid w:val="0"/>
        <w:spacing w:line="720" w:lineRule="auto"/>
        <w:ind w:right="210" w:rightChars="100"/>
        <w:jc w:val="right"/>
        <w:rPr>
          <w:sz w:val="24"/>
        </w:rPr>
      </w:pPr>
      <w:r>
        <w:rPr>
          <w:rFonts w:hint="eastAsia"/>
          <w:sz w:val="24"/>
        </w:rPr>
        <w:t>法定代表人或被授权人：</w:t>
      </w:r>
      <w:r>
        <w:rPr>
          <w:rFonts w:hint="eastAsia"/>
          <w:sz w:val="24"/>
          <w:u w:val="single"/>
        </w:rPr>
        <w:t xml:space="preserve">            </w:t>
      </w:r>
      <w:r>
        <w:rPr>
          <w:rFonts w:hint="eastAsia"/>
          <w:sz w:val="24"/>
          <w:u w:val="single"/>
          <w:lang w:val="en-US" w:eastAsia="zh-CN"/>
        </w:rPr>
        <w:t xml:space="preserve">              </w:t>
      </w:r>
    </w:p>
    <w:p>
      <w:pPr>
        <w:adjustRightInd w:val="0"/>
        <w:snapToGrid w:val="0"/>
        <w:spacing w:line="720" w:lineRule="auto"/>
        <w:ind w:right="210" w:rightChars="100"/>
        <w:jc w:val="center"/>
        <w:rPr>
          <w:rFonts w:ascii="宋体" w:hAnsi="宋体" w:cs="宋体"/>
          <w:bCs/>
          <w:kern w:val="0"/>
          <w:sz w:val="24"/>
          <w:lang w:val="en-GB"/>
        </w:rPr>
      </w:pPr>
      <w:r>
        <w:rPr>
          <w:rFonts w:hint="eastAsia"/>
          <w:sz w:val="24"/>
        </w:rPr>
        <w:t xml:space="preserve">        </w:t>
      </w:r>
      <w:r>
        <w:rPr>
          <w:sz w:val="24"/>
        </w:rPr>
        <w:t xml:space="preserve">                             </w:t>
      </w:r>
      <w:r>
        <w:rPr>
          <w:rFonts w:hint="eastAsia"/>
          <w:sz w:val="24"/>
        </w:rPr>
        <w:t>承诺日期：</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lang w:val="en-GB"/>
        </w:rPr>
        <w:t>年</w:t>
      </w:r>
      <w:r>
        <w:rPr>
          <w:rFonts w:hint="eastAsia" w:ascii="宋体" w:hAnsi="宋体" w:cs="宋体"/>
          <w:sz w:val="24"/>
          <w:u w:val="single"/>
          <w:lang w:val="en-GB"/>
        </w:rPr>
        <w:t xml:space="preserve">    </w:t>
      </w:r>
      <w:r>
        <w:rPr>
          <w:rFonts w:hint="eastAsia" w:ascii="宋体" w:hAnsi="宋体" w:cs="宋体"/>
          <w:sz w:val="24"/>
          <w:lang w:val="en-GB"/>
        </w:rPr>
        <w:t>月</w:t>
      </w:r>
      <w:r>
        <w:rPr>
          <w:rFonts w:hint="eastAsia" w:ascii="宋体" w:hAnsi="宋体" w:cs="宋体"/>
          <w:sz w:val="24"/>
          <w:u w:val="single"/>
          <w:lang w:val="en-GB"/>
        </w:rPr>
        <w:t xml:space="preserve">    </w:t>
      </w:r>
      <w:r>
        <w:rPr>
          <w:rFonts w:hint="eastAsia" w:ascii="宋体" w:hAnsi="宋体" w:cs="宋体"/>
          <w:sz w:val="24"/>
          <w:lang w:val="en-GB"/>
        </w:rPr>
        <w:t>日</w:t>
      </w:r>
    </w:p>
    <w:p>
      <w:pPr>
        <w:spacing w:before="156" w:beforeLines="50" w:after="156" w:afterLines="50" w:line="440" w:lineRule="exact"/>
        <w:rPr>
          <w:rFonts w:ascii="宋体" w:hAnsi="宋体" w:cs="宋体"/>
          <w:b/>
          <w:bCs/>
          <w:sz w:val="24"/>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Pr>
        <w:spacing w:line="440" w:lineRule="exact"/>
        <w:rPr>
          <w:rFonts w:ascii="宋体" w:hAnsi="宋体" w:cs="宋体"/>
          <w:sz w:val="24"/>
          <w:lang w:val="en-GB"/>
        </w:rPr>
      </w:pPr>
    </w:p>
    <w:p/>
    <w:p/>
    <w:p>
      <w:pPr>
        <w:spacing w:before="156" w:beforeLines="50" w:after="156" w:afterLines="50" w:line="440" w:lineRule="exact"/>
        <w:jc w:val="center"/>
        <w:rPr>
          <w:rFonts w:ascii="宋体" w:hAnsi="宋体" w:cs="宋体"/>
          <w:b/>
          <w:bCs/>
          <w:kern w:val="0"/>
          <w:sz w:val="30"/>
          <w:szCs w:val="30"/>
        </w:rPr>
      </w:pPr>
      <w:r>
        <w:rPr>
          <w:rFonts w:hint="eastAsia" w:ascii="宋体" w:hAnsi="宋体" w:cs="宋体"/>
          <w:b/>
          <w:bCs/>
          <w:kern w:val="0"/>
          <w:sz w:val="30"/>
          <w:szCs w:val="30"/>
        </w:rPr>
        <w:t>八、公司资质材料</w:t>
      </w:r>
    </w:p>
    <w:p/>
    <w:p>
      <w:pPr>
        <w:rPr>
          <w:rFonts w:eastAsiaTheme="minorEastAsia"/>
          <w:b/>
          <w:bCs/>
          <w:sz w:val="24"/>
        </w:rPr>
      </w:pPr>
      <w:r>
        <w:rPr>
          <w:rFonts w:eastAsiaTheme="minorEastAsia"/>
          <w:b/>
          <w:bCs/>
          <w:sz w:val="24"/>
        </w:rPr>
        <w:t>1、营业执照</w:t>
      </w:r>
    </w:p>
    <w:p>
      <w:pPr>
        <w:rPr>
          <w:sz w:val="24"/>
        </w:rPr>
      </w:pPr>
    </w:p>
    <w:p>
      <w:pPr>
        <w:rPr>
          <w:sz w:val="24"/>
        </w:rPr>
      </w:pPr>
      <w:r>
        <w:rPr>
          <w:rFonts w:hint="eastAsia"/>
          <w:sz w:val="24"/>
        </w:rPr>
        <w:drawing>
          <wp:inline distT="0" distB="0" distL="114300" distR="114300">
            <wp:extent cx="5193665" cy="7369175"/>
            <wp:effectExtent l="0" t="0" r="6985" b="3175"/>
            <wp:docPr id="8" name="图片 8" descr="荣伟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荣伟业"/>
                    <pic:cNvPicPr>
                      <a:picLocks noChangeAspect="1"/>
                    </pic:cNvPicPr>
                  </pic:nvPicPr>
                  <pic:blipFill>
                    <a:blip r:embed="rId10"/>
                    <a:stretch>
                      <a:fillRect/>
                    </a:stretch>
                  </pic:blipFill>
                  <pic:spPr>
                    <a:xfrm>
                      <a:off x="0" y="0"/>
                      <a:ext cx="5193665" cy="7369175"/>
                    </a:xfrm>
                    <a:prstGeom prst="rect">
                      <a:avLst/>
                    </a:prstGeom>
                  </pic:spPr>
                </pic:pic>
              </a:graphicData>
            </a:graphic>
          </wp:inline>
        </w:drawing>
      </w:r>
    </w:p>
    <w:p>
      <w:pPr>
        <w:rPr>
          <w:sz w:val="24"/>
        </w:rPr>
      </w:pPr>
    </w:p>
    <w:p/>
    <w:p>
      <w:pPr>
        <w:numPr>
          <w:ilvl w:val="0"/>
          <w:numId w:val="3"/>
        </w:numPr>
        <w:rPr>
          <w:rFonts w:eastAsiaTheme="minorEastAsia"/>
          <w:b/>
          <w:bCs/>
          <w:sz w:val="24"/>
        </w:rPr>
      </w:pPr>
      <w:r>
        <w:rPr>
          <w:rFonts w:eastAsiaTheme="minorEastAsia"/>
          <w:b/>
          <w:bCs/>
          <w:sz w:val="24"/>
        </w:rPr>
        <w:t>税收证明</w:t>
      </w:r>
    </w:p>
    <w:p>
      <w:pPr>
        <w:rPr>
          <w:rFonts w:eastAsiaTheme="minorEastAsia"/>
          <w:sz w:val="24"/>
        </w:rPr>
      </w:pPr>
      <w:r>
        <w:rPr>
          <w:rFonts w:eastAsiaTheme="minorEastAsia"/>
          <w:sz w:val="24"/>
        </w:rPr>
        <w:drawing>
          <wp:inline distT="0" distB="0" distL="114300" distR="114300">
            <wp:extent cx="7928610" cy="5212715"/>
            <wp:effectExtent l="0" t="0" r="6985" b="15240"/>
            <wp:docPr id="5" name="图片 5" descr="荣伟业-缴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荣伟业-缴税-1"/>
                    <pic:cNvPicPr>
                      <a:picLocks noChangeAspect="1"/>
                    </pic:cNvPicPr>
                  </pic:nvPicPr>
                  <pic:blipFill>
                    <a:blip r:embed="rId11"/>
                    <a:stretch>
                      <a:fillRect/>
                    </a:stretch>
                  </pic:blipFill>
                  <pic:spPr>
                    <a:xfrm rot="16200000">
                      <a:off x="0" y="0"/>
                      <a:ext cx="7928610" cy="5212715"/>
                    </a:xfrm>
                    <a:prstGeom prst="rect">
                      <a:avLst/>
                    </a:prstGeom>
                  </pic:spPr>
                </pic:pic>
              </a:graphicData>
            </a:graphic>
          </wp:inline>
        </w:drawing>
      </w:r>
    </w:p>
    <w:p>
      <w:pPr>
        <w:jc w:val="center"/>
        <w:rPr>
          <w:rFonts w:eastAsiaTheme="minorEastAsia"/>
          <w:sz w:val="24"/>
        </w:rPr>
      </w:pPr>
    </w:p>
    <w:p>
      <w:pPr>
        <w:numPr>
          <w:ilvl w:val="0"/>
          <w:numId w:val="3"/>
        </w:numPr>
        <w:rPr>
          <w:rFonts w:eastAsiaTheme="minorEastAsia"/>
          <w:b/>
          <w:bCs/>
          <w:sz w:val="24"/>
        </w:rPr>
      </w:pPr>
      <w:r>
        <w:rPr>
          <w:rFonts w:hint="eastAsia" w:eastAsiaTheme="minorEastAsia"/>
          <w:b/>
          <w:bCs/>
          <w:sz w:val="24"/>
        </w:rPr>
        <w:t>社保证明</w:t>
      </w:r>
    </w:p>
    <w:p>
      <w:pPr>
        <w:rPr>
          <w:rFonts w:eastAsiaTheme="minorEastAsia"/>
          <w:sz w:val="24"/>
        </w:rPr>
      </w:pPr>
      <w:r>
        <w:rPr>
          <w:rFonts w:eastAsiaTheme="minorEastAsia"/>
          <w:sz w:val="24"/>
        </w:rPr>
        <w:drawing>
          <wp:inline distT="0" distB="0" distL="114300" distR="114300">
            <wp:extent cx="8384540" cy="4834890"/>
            <wp:effectExtent l="0" t="0" r="3810" b="16510"/>
            <wp:docPr id="6" name="图片 6" descr="荣伟业-社保-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荣伟业-社保-1"/>
                    <pic:cNvPicPr>
                      <a:picLocks noChangeAspect="1"/>
                    </pic:cNvPicPr>
                  </pic:nvPicPr>
                  <pic:blipFill>
                    <a:blip r:embed="rId12"/>
                    <a:stretch>
                      <a:fillRect/>
                    </a:stretch>
                  </pic:blipFill>
                  <pic:spPr>
                    <a:xfrm rot="16200000">
                      <a:off x="0" y="0"/>
                      <a:ext cx="8384540" cy="4834890"/>
                    </a:xfrm>
                    <a:prstGeom prst="rect">
                      <a:avLst/>
                    </a:prstGeom>
                  </pic:spPr>
                </pic:pic>
              </a:graphicData>
            </a:graphic>
          </wp:inline>
        </w:drawing>
      </w:r>
    </w:p>
    <w:p>
      <w:pPr>
        <w:numPr>
          <w:ilvl w:val="0"/>
          <w:numId w:val="3"/>
        </w:numPr>
        <w:rPr>
          <w:rFonts w:hint="eastAsia" w:eastAsiaTheme="minorEastAsia"/>
          <w:b/>
          <w:bCs/>
          <w:sz w:val="24"/>
        </w:rPr>
      </w:pPr>
      <w:r>
        <w:rPr>
          <w:rFonts w:hint="eastAsia" w:eastAsiaTheme="minorEastAsia"/>
          <w:b/>
          <w:bCs/>
          <w:sz w:val="24"/>
        </w:rPr>
        <w:t>保证金证明</w:t>
      </w:r>
    </w:p>
    <w:p>
      <w:pPr>
        <w:numPr>
          <w:ilvl w:val="0"/>
          <w:numId w:val="0"/>
        </w:numPr>
        <w:rPr>
          <w:rFonts w:hint="eastAsia" w:eastAsiaTheme="minorEastAsia"/>
          <w:b/>
          <w:bCs/>
          <w:sz w:val="24"/>
        </w:rPr>
      </w:pPr>
    </w:p>
    <w:p>
      <w:pPr>
        <w:numPr>
          <w:ilvl w:val="0"/>
          <w:numId w:val="0"/>
        </w:numPr>
        <w:rPr>
          <w:rFonts w:hint="eastAsia" w:eastAsiaTheme="minorEastAsia"/>
          <w:b/>
          <w:bCs/>
          <w:sz w:val="24"/>
          <w:lang w:eastAsia="zh-CN"/>
        </w:rPr>
      </w:pPr>
      <w:r>
        <w:rPr>
          <w:rFonts w:hint="eastAsia" w:eastAsiaTheme="minorEastAsia"/>
          <w:b/>
          <w:bCs/>
          <w:sz w:val="24"/>
          <w:lang w:eastAsia="zh-CN"/>
        </w:rPr>
        <w:drawing>
          <wp:inline distT="0" distB="0" distL="114300" distR="114300">
            <wp:extent cx="7096125" cy="3437255"/>
            <wp:effectExtent l="0" t="0" r="10795" b="9525"/>
            <wp:docPr id="12" name="图片 12" descr="荣伟业-保证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荣伟业-保证金"/>
                    <pic:cNvPicPr>
                      <a:picLocks noChangeAspect="1"/>
                    </pic:cNvPicPr>
                  </pic:nvPicPr>
                  <pic:blipFill>
                    <a:blip r:embed="rId13"/>
                    <a:stretch>
                      <a:fillRect/>
                    </a:stretch>
                  </pic:blipFill>
                  <pic:spPr>
                    <a:xfrm rot="16200000">
                      <a:off x="0" y="0"/>
                      <a:ext cx="7096125" cy="3437255"/>
                    </a:xfrm>
                    <a:prstGeom prst="rect">
                      <a:avLst/>
                    </a:prstGeom>
                  </pic:spPr>
                </pic:pic>
              </a:graphicData>
            </a:graphic>
          </wp:inline>
        </w:drawing>
      </w:r>
    </w:p>
    <w:p>
      <w:pPr>
        <w:numPr>
          <w:ilvl w:val="0"/>
          <w:numId w:val="0"/>
        </w:numPr>
        <w:rPr>
          <w:rFonts w:hint="eastAsia" w:eastAsiaTheme="minorEastAsia"/>
          <w:b/>
          <w:bCs/>
          <w:sz w:val="24"/>
        </w:rPr>
      </w:pPr>
    </w:p>
    <w:p>
      <w:pPr>
        <w:numPr>
          <w:ilvl w:val="0"/>
          <w:numId w:val="0"/>
        </w:numPr>
        <w:rPr>
          <w:rFonts w:hint="eastAsia" w:eastAsiaTheme="minorEastAsia"/>
          <w:b/>
          <w:bCs/>
          <w:sz w:val="24"/>
        </w:rPr>
      </w:pPr>
    </w:p>
    <w:p>
      <w:pPr>
        <w:numPr>
          <w:ilvl w:val="0"/>
          <w:numId w:val="0"/>
        </w:numPr>
        <w:rPr>
          <w:rFonts w:hint="eastAsia" w:eastAsiaTheme="minorEastAsia"/>
          <w:b/>
          <w:bCs/>
          <w:sz w:val="24"/>
        </w:rPr>
      </w:pPr>
    </w:p>
    <w:p>
      <w:pPr>
        <w:numPr>
          <w:ilvl w:val="0"/>
          <w:numId w:val="0"/>
        </w:numPr>
        <w:rPr>
          <w:rFonts w:hint="eastAsia" w:eastAsiaTheme="minorEastAsia"/>
          <w:b/>
          <w:bCs/>
          <w:sz w:val="24"/>
        </w:rPr>
      </w:pPr>
    </w:p>
    <w:p>
      <w:pPr>
        <w:numPr>
          <w:ilvl w:val="0"/>
          <w:numId w:val="0"/>
        </w:numPr>
        <w:rPr>
          <w:rFonts w:hint="eastAsia" w:eastAsiaTheme="minorEastAsia"/>
          <w:b/>
          <w:bCs/>
          <w:sz w:val="24"/>
        </w:rPr>
      </w:pPr>
    </w:p>
    <w:p>
      <w:pPr>
        <w:numPr>
          <w:ilvl w:val="0"/>
          <w:numId w:val="0"/>
        </w:numPr>
        <w:rPr>
          <w:rFonts w:hint="eastAsia" w:eastAsiaTheme="minorEastAsia"/>
          <w:b/>
          <w:bCs/>
          <w:sz w:val="24"/>
        </w:rPr>
      </w:pPr>
    </w:p>
    <w:p>
      <w:pPr>
        <w:numPr>
          <w:ilvl w:val="0"/>
          <w:numId w:val="4"/>
        </w:numPr>
        <w:spacing w:before="156" w:beforeLines="50" w:after="156" w:afterLines="50" w:line="440" w:lineRule="exact"/>
        <w:jc w:val="center"/>
        <w:rPr>
          <w:rFonts w:hint="eastAsia" w:ascii="宋体" w:hAnsi="宋体" w:cs="宋体"/>
          <w:b/>
          <w:bCs/>
          <w:kern w:val="0"/>
          <w:sz w:val="30"/>
          <w:szCs w:val="30"/>
          <w:lang w:val="en-US" w:eastAsia="zh-CN"/>
        </w:rPr>
      </w:pPr>
      <w:r>
        <w:rPr>
          <w:rFonts w:hint="eastAsia" w:ascii="宋体" w:hAnsi="宋体" w:cs="宋体"/>
          <w:b/>
          <w:bCs/>
          <w:kern w:val="0"/>
          <w:sz w:val="30"/>
          <w:szCs w:val="30"/>
          <w:lang w:val="en-US" w:eastAsia="zh-CN"/>
        </w:rPr>
        <w:t>现场勘踏确认函</w:t>
      </w:r>
    </w:p>
    <w:p>
      <w:pPr>
        <w:pStyle w:val="9"/>
        <w:spacing w:beforeLines="50" w:afterLines="100" w:line="440" w:lineRule="exact"/>
        <w:jc w:val="center"/>
        <w:rPr>
          <w:rFonts w:hint="eastAsia" w:ascii="宋体" w:hAnsi="宋体"/>
          <w:b/>
          <w:bCs/>
          <w:sz w:val="24"/>
          <w:szCs w:val="24"/>
        </w:rPr>
      </w:pPr>
      <w:r>
        <w:rPr>
          <w:rFonts w:hint="eastAsia" w:ascii="宋体" w:hAnsi="宋体"/>
          <w:b/>
          <w:bCs/>
          <w:sz w:val="24"/>
          <w:szCs w:val="24"/>
        </w:rPr>
        <w:t>（项目编号：</w:t>
      </w:r>
      <w:r>
        <w:rPr>
          <w:rFonts w:hint="eastAsia" w:ascii="宋体" w:hAnsi="宋体"/>
          <w:b/>
          <w:bCs/>
          <w:sz w:val="24"/>
          <w:szCs w:val="24"/>
          <w:u w:val="single"/>
        </w:rPr>
        <w:t>HXY2017-057</w:t>
      </w:r>
      <w:r>
        <w:rPr>
          <w:rFonts w:hint="eastAsia" w:ascii="宋体" w:hAnsi="宋体"/>
          <w:b/>
          <w:bCs/>
          <w:sz w:val="24"/>
          <w:szCs w:val="24"/>
        </w:rPr>
        <w:t>）</w:t>
      </w:r>
    </w:p>
    <w:p>
      <w:pPr>
        <w:pStyle w:val="9"/>
        <w:spacing w:line="440" w:lineRule="exact"/>
        <w:ind w:firstLine="480" w:firstLineChars="200"/>
        <w:rPr>
          <w:rFonts w:hint="eastAsia" w:ascii="宋体" w:hAnsi="宋体"/>
          <w:sz w:val="24"/>
          <w:szCs w:val="24"/>
        </w:rPr>
      </w:pPr>
      <w:r>
        <w:rPr>
          <w:rFonts w:hint="eastAsia" w:ascii="宋体" w:hAnsi="宋体"/>
          <w:sz w:val="24"/>
          <w:szCs w:val="24"/>
        </w:rPr>
        <w:t>我公司于</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日，对</w:t>
      </w:r>
      <w:r>
        <w:rPr>
          <w:rFonts w:hint="eastAsia" w:ascii="宋体" w:hAnsi="宋体"/>
          <w:b/>
          <w:bCs/>
          <w:sz w:val="24"/>
          <w:szCs w:val="24"/>
          <w:u w:val="single"/>
        </w:rPr>
        <w:t>定安县人民法院定安县人民法院干警膳食中心改造项目</w:t>
      </w:r>
      <w:r>
        <w:rPr>
          <w:rFonts w:hint="eastAsia" w:ascii="宋体" w:hAnsi="宋体"/>
          <w:sz w:val="24"/>
          <w:szCs w:val="24"/>
        </w:rPr>
        <w:t>的现场进行了实地踏勘，对现场情况都进行了了解和确认，并编制（或绘制）了相关实施（或设计）方案。</w:t>
      </w:r>
    </w:p>
    <w:p>
      <w:pPr>
        <w:pStyle w:val="9"/>
        <w:spacing w:line="440" w:lineRule="exact"/>
        <w:ind w:firstLine="480" w:firstLineChars="200"/>
        <w:rPr>
          <w:rFonts w:hint="eastAsia" w:ascii="宋体" w:hAnsi="宋体"/>
          <w:sz w:val="24"/>
          <w:szCs w:val="24"/>
        </w:rPr>
      </w:pPr>
    </w:p>
    <w:p>
      <w:pPr>
        <w:pStyle w:val="9"/>
        <w:spacing w:line="440" w:lineRule="exact"/>
        <w:ind w:firstLine="480" w:firstLineChars="200"/>
        <w:rPr>
          <w:rFonts w:hint="eastAsia" w:ascii="宋体" w:hAnsi="宋体"/>
          <w:sz w:val="24"/>
          <w:szCs w:val="24"/>
        </w:rPr>
      </w:pPr>
    </w:p>
    <w:p>
      <w:pPr>
        <w:pStyle w:val="9"/>
        <w:spacing w:beforeLines="150" w:afterLines="150" w:line="440" w:lineRule="exact"/>
        <w:ind w:left="-420" w:leftChars="-200" w:right="-420" w:rightChars="-200"/>
        <w:rPr>
          <w:rFonts w:hint="eastAsia" w:ascii="宋体" w:hAnsi="宋体"/>
          <w:sz w:val="24"/>
          <w:szCs w:val="24"/>
        </w:rPr>
      </w:pPr>
      <w:r>
        <w:rPr>
          <w:rFonts w:hint="eastAsia" w:ascii="宋体" w:hAnsi="宋体"/>
          <w:b/>
          <w:bCs/>
          <w:sz w:val="24"/>
          <w:szCs w:val="24"/>
        </w:rPr>
        <w:t>踏勘单位：</w:t>
      </w:r>
      <w:r>
        <w:rPr>
          <w:rFonts w:hint="eastAsia" w:ascii="宋体" w:hAnsi="宋体"/>
          <w:sz w:val="24"/>
          <w:szCs w:val="24"/>
          <w:u w:val="single"/>
        </w:rPr>
        <w:t xml:space="preserve">                   （盖章）</w:t>
      </w:r>
      <w:r>
        <w:rPr>
          <w:rFonts w:hint="eastAsia" w:ascii="宋体" w:hAnsi="宋体"/>
          <w:sz w:val="24"/>
          <w:szCs w:val="24"/>
        </w:rPr>
        <w:t xml:space="preserve">       </w:t>
      </w:r>
      <w:r>
        <w:rPr>
          <w:rFonts w:hint="eastAsia" w:ascii="宋体" w:hAnsi="宋体"/>
          <w:b/>
          <w:bCs/>
          <w:sz w:val="24"/>
          <w:szCs w:val="24"/>
        </w:rPr>
        <w:t>业主单位：</w:t>
      </w:r>
      <w:r>
        <w:rPr>
          <w:rFonts w:hint="eastAsia" w:ascii="宋体" w:hAnsi="宋体"/>
          <w:sz w:val="24"/>
          <w:szCs w:val="24"/>
          <w:u w:val="single"/>
        </w:rPr>
        <w:t xml:space="preserve">                </w:t>
      </w:r>
      <w:r>
        <w:rPr>
          <w:rFonts w:hint="eastAsia" w:ascii="宋体" w:hAnsi="宋体"/>
          <w:bCs/>
          <w:sz w:val="24"/>
          <w:szCs w:val="24"/>
          <w:u w:val="single"/>
        </w:rPr>
        <w:t>（盖章）</w:t>
      </w:r>
    </w:p>
    <w:p>
      <w:pPr>
        <w:pStyle w:val="9"/>
        <w:spacing w:beforeLines="150" w:afterLines="150" w:line="440" w:lineRule="exact"/>
        <w:ind w:left="-420" w:leftChars="-200" w:right="-420" w:rightChars="-200"/>
        <w:jc w:val="left"/>
        <w:rPr>
          <w:rFonts w:hint="eastAsia" w:ascii="宋体" w:hAnsi="宋体"/>
          <w:b/>
          <w:bCs/>
          <w:sz w:val="24"/>
          <w:szCs w:val="24"/>
          <w:u w:val="single"/>
        </w:rPr>
      </w:pPr>
      <w:r>
        <w:rPr>
          <w:rFonts w:hint="eastAsia" w:ascii="宋体" w:hAnsi="宋体"/>
          <w:b/>
          <w:bCs/>
          <w:sz w:val="24"/>
          <w:szCs w:val="24"/>
        </w:rPr>
        <w:t>踏勘单位代表签名：</w:t>
      </w:r>
      <w:r>
        <w:rPr>
          <w:rFonts w:hint="eastAsia" w:ascii="宋体" w:hAnsi="宋体"/>
          <w:sz w:val="24"/>
          <w:szCs w:val="24"/>
          <w:u w:val="single"/>
        </w:rPr>
        <w:t xml:space="preserve">   </w:t>
      </w:r>
      <w:r>
        <w:rPr>
          <w:rFonts w:hint="eastAsia" w:ascii="宋体" w:hAnsi="宋体"/>
          <w:b/>
          <w:sz w:val="24"/>
          <w:szCs w:val="24"/>
          <w:u w:val="single"/>
        </w:rPr>
        <w:t xml:space="preserve">              </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b/>
          <w:bCs/>
          <w:sz w:val="24"/>
          <w:szCs w:val="24"/>
        </w:rPr>
        <w:t>业主单位代表签名：</w:t>
      </w:r>
      <w:r>
        <w:rPr>
          <w:rFonts w:hint="eastAsia" w:ascii="宋体" w:hAnsi="宋体"/>
          <w:sz w:val="24"/>
          <w:szCs w:val="24"/>
          <w:u w:val="single"/>
        </w:rPr>
        <w:t xml:space="preserve">              </w:t>
      </w:r>
      <w:r>
        <w:rPr>
          <w:rFonts w:hint="eastAsia" w:ascii="宋体" w:hAnsi="宋体"/>
          <w:b/>
          <w:sz w:val="24"/>
          <w:szCs w:val="24"/>
          <w:u w:val="single"/>
        </w:rPr>
        <w:t xml:space="preserve">     </w:t>
      </w:r>
    </w:p>
    <w:p>
      <w:pPr>
        <w:spacing w:beforeLines="150" w:afterLines="150" w:line="440" w:lineRule="exact"/>
        <w:ind w:left="-420" w:leftChars="-200" w:right="-420" w:rightChars="-200"/>
        <w:rPr>
          <w:rFonts w:hint="eastAsia" w:ascii="宋体" w:hAnsi="宋体"/>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r>
        <w:rPr>
          <w:rFonts w:hint="eastAsia" w:ascii="宋体" w:hAnsi="宋体"/>
          <w:b/>
          <w:bCs/>
          <w:sz w:val="24"/>
        </w:rPr>
        <w:t>日期：</w:t>
      </w:r>
      <w:r>
        <w:rPr>
          <w:rFonts w:hint="eastAsia" w:ascii="宋体" w:hAnsi="宋体"/>
          <w:b/>
          <w:bCs/>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afterLines="50" w:line="440" w:lineRule="exact"/>
        <w:jc w:val="left"/>
        <w:rPr>
          <w:rFonts w:hint="eastAsia" w:ascii="宋体" w:hAnsi="宋体" w:cs="宋体"/>
          <w:b/>
          <w:bCs/>
          <w:kern w:val="0"/>
          <w:sz w:val="30"/>
          <w:szCs w:val="30"/>
        </w:rPr>
      </w:pPr>
    </w:p>
    <w:p>
      <w:pPr>
        <w:spacing w:afterLines="50" w:line="440" w:lineRule="exact"/>
        <w:jc w:val="left"/>
        <w:rPr>
          <w:rFonts w:hint="eastAsia" w:ascii="宋体" w:hAnsi="宋体" w:cs="宋体"/>
          <w:b/>
          <w:bCs/>
          <w:kern w:val="0"/>
          <w:sz w:val="30"/>
          <w:szCs w:val="30"/>
        </w:rPr>
      </w:pPr>
    </w:p>
    <w:p>
      <w:pPr>
        <w:spacing w:afterLines="50" w:line="440" w:lineRule="exact"/>
        <w:jc w:val="left"/>
        <w:rPr>
          <w:rFonts w:hint="eastAsia" w:ascii="宋体" w:hAnsi="宋体" w:cs="宋体"/>
          <w:b/>
          <w:bCs/>
          <w:kern w:val="0"/>
          <w:sz w:val="30"/>
          <w:szCs w:val="30"/>
        </w:rPr>
      </w:pPr>
    </w:p>
    <w:p>
      <w:pPr>
        <w:numPr>
          <w:ilvl w:val="0"/>
          <w:numId w:val="0"/>
        </w:numPr>
        <w:spacing w:before="156" w:beforeLines="50" w:after="156" w:afterLines="50" w:line="440" w:lineRule="exact"/>
        <w:jc w:val="both"/>
        <w:rPr>
          <w:rFonts w:hint="eastAsia" w:ascii="宋体" w:hAnsi="宋体" w:cs="宋体"/>
          <w:b/>
          <w:bCs/>
          <w:kern w:val="0"/>
          <w:sz w:val="30"/>
          <w:szCs w:val="30"/>
          <w:lang w:val="en-US" w:eastAsia="zh-CN"/>
        </w:rPr>
      </w:pPr>
    </w:p>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0AFF" w:usb1="40007843" w:usb2="00000001" w:usb3="00000000" w:csb0="400001BF" w:csb1="DFF70000"/>
  </w:font>
  <w:font w:name="华文中宋">
    <w:altName w:val="宋体"/>
    <w:panose1 w:val="00000000000000000000"/>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sdt>
      <w:sdtPr>
        <w:id w:val="-1883234012"/>
        <w:showingPlcHdr/>
      </w:sdtPr>
      <w:sdtContent>
        <w:r>
          <w:t xml:space="preserve">     </w:t>
        </w:r>
      </w:sdtContent>
    </w:sdt>
  </w:p>
  <w:p>
    <w:pPr>
      <w:pStyle w:val="2"/>
    </w:pP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D5F84A"/>
    <w:multiLevelType w:val="singleLevel"/>
    <w:tmpl w:val="58D5F84A"/>
    <w:lvl w:ilvl="0" w:tentative="0">
      <w:start w:val="1"/>
      <w:numFmt w:val="chineseCounting"/>
      <w:suff w:val="nothing"/>
      <w:lvlText w:val="%1、"/>
      <w:lvlJc w:val="left"/>
    </w:lvl>
  </w:abstractNum>
  <w:abstractNum w:abstractNumId="1">
    <w:nsid w:val="58D8BFA0"/>
    <w:multiLevelType w:val="singleLevel"/>
    <w:tmpl w:val="58D8BFA0"/>
    <w:lvl w:ilvl="0" w:tentative="0">
      <w:start w:val="2"/>
      <w:numFmt w:val="decimal"/>
      <w:suff w:val="nothing"/>
      <w:lvlText w:val="%1、"/>
      <w:lvlJc w:val="left"/>
    </w:lvl>
  </w:abstractNum>
  <w:abstractNum w:abstractNumId="2">
    <w:nsid w:val="58D8CD58"/>
    <w:multiLevelType w:val="singleLevel"/>
    <w:tmpl w:val="58D8CD58"/>
    <w:lvl w:ilvl="0" w:tentative="0">
      <w:start w:val="1"/>
      <w:numFmt w:val="chineseCounting"/>
      <w:suff w:val="space"/>
      <w:lvlText w:val="%1、"/>
      <w:lvlJc w:val="left"/>
    </w:lvl>
  </w:abstractNum>
  <w:abstractNum w:abstractNumId="3">
    <w:nsid w:val="58D9C042"/>
    <w:multiLevelType w:val="singleLevel"/>
    <w:tmpl w:val="58D9C042"/>
    <w:lvl w:ilvl="0" w:tentative="0">
      <w:start w:val="9"/>
      <w:numFmt w:val="chineseCounting"/>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18250C"/>
    <w:rsid w:val="0049736E"/>
    <w:rsid w:val="006C3965"/>
    <w:rsid w:val="007E188E"/>
    <w:rsid w:val="01E72AD8"/>
    <w:rsid w:val="07BD6062"/>
    <w:rsid w:val="14FE0498"/>
    <w:rsid w:val="1818250C"/>
    <w:rsid w:val="1DFB58D7"/>
    <w:rsid w:val="1FD04C10"/>
    <w:rsid w:val="234A6CD6"/>
    <w:rsid w:val="2389672A"/>
    <w:rsid w:val="24521E5B"/>
    <w:rsid w:val="29280A2D"/>
    <w:rsid w:val="2A5867B3"/>
    <w:rsid w:val="314B1D8D"/>
    <w:rsid w:val="35F4313E"/>
    <w:rsid w:val="38547C97"/>
    <w:rsid w:val="3E1A4864"/>
    <w:rsid w:val="587057E6"/>
    <w:rsid w:val="5DB74FF6"/>
    <w:rsid w:val="6D1A6806"/>
    <w:rsid w:val="6D38235B"/>
    <w:rsid w:val="70530F4D"/>
    <w:rsid w:val="71D0380C"/>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6">
    <w:name w:val="标题 1 Char"/>
    <w:qFormat/>
    <w:uiPriority w:val="0"/>
    <w:rPr>
      <w:rFonts w:hint="default" w:ascii="Arial" w:hAnsi="Arial" w:eastAsia="宋体" w:cs="Arial"/>
      <w:bCs/>
      <w:kern w:val="32"/>
      <w:sz w:val="32"/>
      <w:szCs w:val="32"/>
      <w:lang w:val="en-US" w:eastAsia="zh-CN" w:bidi="ar-SA"/>
    </w:rPr>
  </w:style>
  <w:style w:type="paragraph" w:customStyle="1" w:styleId="7">
    <w:name w:val="列出段落1"/>
    <w:basedOn w:val="1"/>
    <w:qFormat/>
    <w:uiPriority w:val="34"/>
    <w:pPr>
      <w:ind w:firstLine="420" w:firstLineChars="200"/>
    </w:pPr>
  </w:style>
  <w:style w:type="paragraph" w:customStyle="1" w:styleId="8">
    <w:name w:val="表格文字"/>
    <w:basedOn w:val="1"/>
    <w:qFormat/>
    <w:uiPriority w:val="0"/>
    <w:pPr>
      <w:spacing w:before="25" w:after="25"/>
      <w:jc w:val="left"/>
    </w:pPr>
    <w:rPr>
      <w:bCs/>
      <w:spacing w:val="10"/>
      <w:kern w:val="0"/>
      <w:sz w:val="24"/>
      <w:szCs w:val="20"/>
    </w:rPr>
  </w:style>
  <w:style w:type="paragraph" w:customStyle="1" w:styleId="9">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32</Pages>
  <Words>2392</Words>
  <Characters>13641</Characters>
  <Lines>113</Lines>
  <Paragraphs>32</Paragraphs>
  <ScaleCrop>false</ScaleCrop>
  <LinksUpToDate>false</LinksUpToDate>
  <CharactersWithSpaces>16001</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2017-03-27T01:32:00Z</dcterms:created>
  <dc:creator>Administrator</dc:creator>
  <cp:lastModifiedBy>Administrator</cp:lastModifiedBy>
  <dcterms:modified xsi:type="dcterms:W3CDTF">2017-03-30T05:45:19Z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