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E" w:rsidRPr="004C3768" w:rsidRDefault="009174BE" w:rsidP="009174BE">
      <w:pPr>
        <w:spacing w:beforeLines="50" w:afterLines="50"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  <w:r w:rsidRPr="004C376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9174BE" w:rsidRPr="00AD2128" w:rsidRDefault="009174BE" w:rsidP="009174BE">
      <w:pPr>
        <w:adjustRightInd w:val="0"/>
        <w:spacing w:line="360" w:lineRule="auto"/>
        <w:ind w:firstLineChars="100" w:firstLine="241"/>
        <w:rPr>
          <w:rFonts w:ascii="宋体" w:hAnsi="宋体" w:hint="eastAsia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9174BE" w:rsidRPr="00AD2128" w:rsidRDefault="009174BE" w:rsidP="009174BE">
      <w:pPr>
        <w:spacing w:line="360" w:lineRule="auto"/>
        <w:ind w:firstLine="480"/>
        <w:rPr>
          <w:rFonts w:ascii="宋体" w:hAnsi="宋体" w:hint="eastAsia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采购文件在技术规格中指出的工艺、材料和设备标准以及参照的型号仅</w:t>
      </w:r>
      <w:proofErr w:type="gramStart"/>
      <w:r w:rsidRPr="00AD2128">
        <w:rPr>
          <w:rFonts w:ascii="宋体" w:hAnsi="宋体" w:hint="eastAsia"/>
          <w:sz w:val="24"/>
        </w:rPr>
        <w:t>起说明</w:t>
      </w:r>
      <w:proofErr w:type="gramEnd"/>
      <w:r w:rsidRPr="00AD2128">
        <w:rPr>
          <w:rFonts w:ascii="宋体" w:hAnsi="宋体" w:hint="eastAsia"/>
          <w:sz w:val="24"/>
        </w:rPr>
        <w:t>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9174BE" w:rsidRDefault="009174BE" w:rsidP="009174BE">
      <w:pPr>
        <w:adjustRightInd w:val="0"/>
        <w:snapToGrid w:val="0"/>
        <w:spacing w:line="440" w:lineRule="exac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AD2128">
        <w:rPr>
          <w:rFonts w:hint="eastAsia"/>
          <w:b/>
          <w:sz w:val="24"/>
        </w:rPr>
        <w:t>注：带</w:t>
      </w:r>
      <w:r w:rsidRPr="00AD2128">
        <w:rPr>
          <w:rFonts w:ascii="宋体" w:hAnsi="宋体" w:cs="宋体" w:hint="eastAsia"/>
          <w:b/>
          <w:kern w:val="0"/>
          <w:sz w:val="24"/>
        </w:rPr>
        <w:t>★的产品，投标人必须提供制造厂商针对本项目出具的产品销售授权书，所提供的物品要与技术参数一致。带▲为重要技术</w:t>
      </w:r>
      <w:r w:rsidRPr="00AD2128">
        <w:rPr>
          <w:rFonts w:ascii="宋体" w:hAnsi="宋体" w:cs="宋体"/>
          <w:b/>
          <w:kern w:val="0"/>
          <w:sz w:val="24"/>
        </w:rPr>
        <w:t>参数</w:t>
      </w:r>
      <w:r w:rsidRPr="00AD2128">
        <w:rPr>
          <w:rFonts w:ascii="宋体" w:hAnsi="宋体" w:cs="宋体" w:hint="eastAsia"/>
          <w:b/>
          <w:kern w:val="0"/>
          <w:sz w:val="24"/>
        </w:rPr>
        <w:t>，所提供的物品必需</w:t>
      </w:r>
      <w:r w:rsidRPr="00AD2128">
        <w:rPr>
          <w:rFonts w:ascii="宋体" w:hAnsi="宋体" w:cs="宋体"/>
          <w:b/>
          <w:kern w:val="0"/>
          <w:sz w:val="24"/>
        </w:rPr>
        <w:t>满足。</w:t>
      </w:r>
    </w:p>
    <w:p w:rsidR="009174BE" w:rsidRDefault="009174BE" w:rsidP="009174BE">
      <w:pPr>
        <w:adjustRightInd w:val="0"/>
        <w:snapToGrid w:val="0"/>
        <w:spacing w:line="44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采购需求一览表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4429"/>
        <w:gridCol w:w="851"/>
        <w:gridCol w:w="850"/>
      </w:tblGrid>
      <w:tr w:rsidR="009174BE" w:rsidRPr="0058051F" w:rsidTr="00CE1296">
        <w:trPr>
          <w:trHeight w:val="648"/>
          <w:jc w:val="center"/>
        </w:trPr>
        <w:tc>
          <w:tcPr>
            <w:tcW w:w="817" w:type="dxa"/>
            <w:vAlign w:val="center"/>
          </w:tcPr>
          <w:p w:rsidR="009174BE" w:rsidRPr="0058051F" w:rsidRDefault="009174BE" w:rsidP="00CE129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58051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02" w:type="dxa"/>
            <w:vAlign w:val="center"/>
          </w:tcPr>
          <w:p w:rsidR="009174BE" w:rsidRPr="0058051F" w:rsidRDefault="009174BE" w:rsidP="00CE129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58051F">
              <w:rPr>
                <w:rFonts w:ascii="宋体" w:hAnsi="宋体" w:hint="eastAsia"/>
                <w:sz w:val="24"/>
              </w:rPr>
              <w:t>采购品目名称</w:t>
            </w:r>
          </w:p>
        </w:tc>
        <w:tc>
          <w:tcPr>
            <w:tcW w:w="4429" w:type="dxa"/>
            <w:vAlign w:val="center"/>
          </w:tcPr>
          <w:p w:rsidR="009174BE" w:rsidRPr="0058051F" w:rsidRDefault="009174BE" w:rsidP="00CE129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58051F">
              <w:rPr>
                <w:rFonts w:ascii="宋体" w:hAnsi="宋体" w:hint="eastAsia"/>
                <w:sz w:val="24"/>
              </w:rPr>
              <w:t>参考规格型号和配置技术参数</w:t>
            </w:r>
          </w:p>
        </w:tc>
        <w:tc>
          <w:tcPr>
            <w:tcW w:w="851" w:type="dxa"/>
            <w:vAlign w:val="center"/>
          </w:tcPr>
          <w:p w:rsidR="009174BE" w:rsidRPr="0058051F" w:rsidRDefault="009174BE" w:rsidP="00CE129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58051F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9174BE" w:rsidRPr="0058051F" w:rsidRDefault="009174BE" w:rsidP="00CE129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58051F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D2128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>
              <w:rPr>
                <w:rFonts w:hint="eastAsia"/>
                <w:sz w:val="22"/>
                <w:szCs w:val="22"/>
              </w:rPr>
              <w:t>监控硬盘录像机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>
              <w:rPr>
                <w:rFonts w:hint="eastAsia"/>
                <w:sz w:val="22"/>
                <w:szCs w:val="22"/>
              </w:rPr>
              <w:t>；音频通道：</w:t>
            </w: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>(2)</w:t>
            </w:r>
            <w:r>
              <w:rPr>
                <w:rFonts w:hint="eastAsia"/>
                <w:sz w:val="22"/>
                <w:szCs w:val="22"/>
              </w:rPr>
              <w:t>支持的录像分辨率：</w:t>
            </w: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路</w:t>
            </w:r>
            <w:r>
              <w:rPr>
                <w:rFonts w:hint="eastAsia"/>
                <w:sz w:val="22"/>
                <w:szCs w:val="22"/>
              </w:rPr>
              <w:t>720P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 xml:space="preserve"> (3)</w:t>
            </w:r>
            <w:r>
              <w:rPr>
                <w:rFonts w:hint="eastAsia"/>
                <w:sz w:val="22"/>
                <w:szCs w:val="22"/>
              </w:rPr>
              <w:t>回放通道数：</w:t>
            </w: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>(4)</w:t>
            </w:r>
            <w:r>
              <w:rPr>
                <w:rFonts w:hint="eastAsia"/>
                <w:sz w:val="22"/>
                <w:szCs w:val="22"/>
              </w:rPr>
              <w:t>支持</w:t>
            </w:r>
            <w:r>
              <w:rPr>
                <w:rFonts w:hint="eastAsia"/>
                <w:sz w:val="22"/>
                <w:szCs w:val="22"/>
              </w:rPr>
              <w:t>SATA</w:t>
            </w:r>
            <w:r>
              <w:rPr>
                <w:rFonts w:hint="eastAsia"/>
                <w:sz w:val="22"/>
                <w:szCs w:val="22"/>
              </w:rPr>
              <w:t>硬盘数量：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 xml:space="preserve"> (5)</w:t>
            </w:r>
            <w:r>
              <w:rPr>
                <w:rFonts w:hint="eastAsia"/>
                <w:sz w:val="22"/>
                <w:szCs w:val="22"/>
              </w:rPr>
              <w:t>机箱</w:t>
            </w:r>
            <w:r>
              <w:rPr>
                <w:rFonts w:hint="eastAsia"/>
                <w:sz w:val="22"/>
                <w:szCs w:val="22"/>
              </w:rPr>
              <w:t>1.5U[</w:t>
            </w:r>
            <w:r>
              <w:rPr>
                <w:rFonts w:hint="eastAsia"/>
                <w:sz w:val="22"/>
                <w:szCs w:val="22"/>
              </w:rPr>
              <w:t>单页显示最大</w:t>
            </w: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路，翻页</w:t>
            </w:r>
            <w:r>
              <w:rPr>
                <w:rFonts w:hint="eastAsia"/>
                <w:sz w:val="22"/>
                <w:szCs w:val="22"/>
              </w:rPr>
              <w:t>]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监控硬盘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监控专用</w:t>
            </w:r>
            <w:r>
              <w:rPr>
                <w:rFonts w:hint="eastAsia"/>
                <w:sz w:val="22"/>
                <w:szCs w:val="22"/>
              </w:rPr>
              <w:t xml:space="preserve"> 4TB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D2128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>
              <w:rPr>
                <w:rFonts w:hint="eastAsia"/>
                <w:sz w:val="22"/>
                <w:szCs w:val="22"/>
              </w:rPr>
              <w:t>网络高</w:t>
            </w:r>
            <w:proofErr w:type="gramStart"/>
            <w:r>
              <w:rPr>
                <w:rFonts w:hint="eastAsia"/>
                <w:sz w:val="22"/>
                <w:szCs w:val="22"/>
              </w:rPr>
              <w:t>清枪式监控机</w:t>
            </w:r>
            <w:proofErr w:type="gramEnd"/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proofErr w:type="gramStart"/>
            <w:r>
              <w:rPr>
                <w:rFonts w:hint="eastAsia"/>
                <w:sz w:val="22"/>
                <w:szCs w:val="22"/>
              </w:rPr>
              <w:t>万像</w:t>
            </w:r>
            <w:proofErr w:type="gramEnd"/>
            <w:r>
              <w:rPr>
                <w:rFonts w:hint="eastAsia"/>
                <w:sz w:val="22"/>
                <w:szCs w:val="22"/>
              </w:rPr>
              <w:t>素，</w:t>
            </w:r>
            <w:r>
              <w:rPr>
                <w:rFonts w:hint="eastAsia"/>
                <w:sz w:val="22"/>
                <w:szCs w:val="22"/>
              </w:rPr>
              <w:t>2048*1536@18fps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750p@25</w:t>
            </w:r>
            <w:r>
              <w:rPr>
                <w:rFonts w:hint="eastAsia"/>
                <w:sz w:val="22"/>
                <w:szCs w:val="22"/>
              </w:rPr>
              <w:t>帧</w:t>
            </w:r>
            <w:r>
              <w:rPr>
                <w:rFonts w:hint="eastAsia"/>
                <w:sz w:val="22"/>
                <w:szCs w:val="22"/>
              </w:rPr>
              <w:t>H.264</w:t>
            </w:r>
            <w:r>
              <w:rPr>
                <w:rFonts w:hint="eastAsia"/>
                <w:sz w:val="22"/>
                <w:szCs w:val="22"/>
              </w:rPr>
              <w:t>编码，红外距离</w:t>
            </w:r>
            <w:r>
              <w:rPr>
                <w:rFonts w:hint="eastAsia"/>
                <w:sz w:val="22"/>
                <w:szCs w:val="22"/>
              </w:rPr>
              <w:t>70</w:t>
            </w:r>
            <w:r>
              <w:rPr>
                <w:rFonts w:hint="eastAsia"/>
                <w:sz w:val="22"/>
                <w:szCs w:val="22"/>
              </w:rPr>
              <w:t>米，</w:t>
            </w:r>
            <w:r>
              <w:rPr>
                <w:rFonts w:hint="eastAsia"/>
                <w:sz w:val="22"/>
                <w:szCs w:val="22"/>
              </w:rPr>
              <w:t>6MM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8MM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12MM</w:t>
            </w:r>
            <w:r>
              <w:rPr>
                <w:rFonts w:hint="eastAsia"/>
                <w:sz w:val="22"/>
                <w:szCs w:val="22"/>
              </w:rPr>
              <w:t>镜头，</w:t>
            </w:r>
            <w:proofErr w:type="gramStart"/>
            <w:r>
              <w:rPr>
                <w:rFonts w:hint="eastAsia"/>
                <w:sz w:val="22"/>
                <w:szCs w:val="22"/>
              </w:rPr>
              <w:t>支持低码流</w:t>
            </w:r>
            <w:proofErr w:type="gramEnd"/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rFonts w:hint="eastAsia"/>
                <w:sz w:val="22"/>
                <w:szCs w:val="22"/>
              </w:rPr>
              <w:t>3D</w:t>
            </w:r>
            <w:r>
              <w:rPr>
                <w:rFonts w:hint="eastAsia"/>
                <w:sz w:val="22"/>
                <w:szCs w:val="22"/>
              </w:rPr>
              <w:t>降噪，支持</w:t>
            </w:r>
            <w:r>
              <w:rPr>
                <w:rFonts w:hint="eastAsia"/>
                <w:sz w:val="22"/>
                <w:szCs w:val="22"/>
              </w:rPr>
              <w:t>POE</w:t>
            </w:r>
            <w:r>
              <w:rPr>
                <w:rFonts w:hint="eastAsia"/>
                <w:sz w:val="22"/>
                <w:szCs w:val="22"/>
              </w:rPr>
              <w:t>供电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D2128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>
              <w:rPr>
                <w:rFonts w:hint="eastAsia"/>
                <w:sz w:val="22"/>
                <w:szCs w:val="22"/>
              </w:rPr>
              <w:t>网络高清</w:t>
            </w: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万高速球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采用高性能</w:t>
            </w: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万逐行扫描</w:t>
            </w:r>
            <w:r>
              <w:rPr>
                <w:rFonts w:hint="eastAsia"/>
                <w:sz w:val="22"/>
                <w:szCs w:val="22"/>
              </w:rPr>
              <w:t>CCD</w:t>
            </w:r>
            <w:r>
              <w:rPr>
                <w:rFonts w:hint="eastAsia"/>
                <w:sz w:val="22"/>
                <w:szCs w:val="22"/>
              </w:rPr>
              <w:t>图像传感器，夜间效果更好，捕捉清晰的动态画面</w:t>
            </w:r>
            <w:r>
              <w:rPr>
                <w:rFonts w:hint="eastAsia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优异的数字降噪功能，提升用户的夜间监视效果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br/>
              <w:t>18</w:t>
            </w:r>
            <w:r>
              <w:rPr>
                <w:rFonts w:hint="eastAsia"/>
                <w:sz w:val="22"/>
                <w:szCs w:val="22"/>
              </w:rPr>
              <w:t>倍光学变倍，</w:t>
            </w: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倍数字变倍，</w:t>
            </w:r>
            <w:proofErr w:type="gramStart"/>
            <w:r>
              <w:rPr>
                <w:rFonts w:hint="eastAsia"/>
                <w:sz w:val="22"/>
                <w:szCs w:val="22"/>
              </w:rPr>
              <w:t>总变倍率</w:t>
            </w:r>
            <w:proofErr w:type="gramEnd"/>
            <w:r>
              <w:rPr>
                <w:rFonts w:hint="eastAsia"/>
                <w:sz w:val="22"/>
                <w:szCs w:val="22"/>
              </w:rPr>
              <w:t>达到</w:t>
            </w:r>
            <w:r>
              <w:rPr>
                <w:rFonts w:hint="eastAsia"/>
                <w:sz w:val="22"/>
                <w:szCs w:val="22"/>
              </w:rPr>
              <w:t>216</w:t>
            </w:r>
            <w:r>
              <w:rPr>
                <w:rFonts w:hint="eastAsia"/>
                <w:sz w:val="22"/>
                <w:szCs w:val="22"/>
              </w:rPr>
              <w:t>倍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内置红外灯补光，最远距离大于</w:t>
            </w: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hint="eastAsia"/>
                <w:sz w:val="22"/>
                <w:szCs w:val="22"/>
              </w:rPr>
              <w:t xml:space="preserve">                           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采用高性能</w:t>
            </w:r>
            <w:r>
              <w:rPr>
                <w:rFonts w:hint="eastAsia"/>
                <w:sz w:val="22"/>
                <w:szCs w:val="22"/>
              </w:rPr>
              <w:t>DSP</w:t>
            </w:r>
            <w:r>
              <w:rPr>
                <w:rFonts w:hint="eastAsia"/>
                <w:sz w:val="22"/>
                <w:szCs w:val="22"/>
              </w:rPr>
              <w:t>，最高支持</w:t>
            </w:r>
            <w:r>
              <w:rPr>
                <w:rFonts w:hint="eastAsia"/>
                <w:sz w:val="22"/>
                <w:szCs w:val="22"/>
              </w:rPr>
              <w:t>1280*960/15fps</w:t>
            </w:r>
            <w:r>
              <w:rPr>
                <w:rFonts w:hint="eastAsia"/>
                <w:sz w:val="22"/>
                <w:szCs w:val="22"/>
              </w:rPr>
              <w:t>的视频输出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D2128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>
              <w:rPr>
                <w:rFonts w:hint="eastAsia"/>
                <w:sz w:val="22"/>
                <w:szCs w:val="22"/>
              </w:rPr>
              <w:t>网络高清半球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1/3" 2.0Mega </w:t>
            </w:r>
            <w:r>
              <w:rPr>
                <w:rFonts w:hint="eastAsia"/>
                <w:sz w:val="22"/>
                <w:szCs w:val="22"/>
              </w:rPr>
              <w:t>像素</w:t>
            </w:r>
            <w:r>
              <w:rPr>
                <w:rFonts w:hint="eastAsia"/>
                <w:sz w:val="22"/>
                <w:szCs w:val="22"/>
              </w:rPr>
              <w:t>COMS</w:t>
            </w:r>
            <w:r>
              <w:rPr>
                <w:rFonts w:hint="eastAsia"/>
                <w:sz w:val="22"/>
                <w:szCs w:val="22"/>
              </w:rPr>
              <w:t>，镜头可选</w:t>
            </w:r>
            <w:r>
              <w:rPr>
                <w:rFonts w:hint="eastAsia"/>
                <w:sz w:val="22"/>
                <w:szCs w:val="22"/>
              </w:rPr>
              <w:t>3.6/6MM</w:t>
            </w:r>
            <w:r>
              <w:rPr>
                <w:rFonts w:hint="eastAsia"/>
                <w:sz w:val="22"/>
                <w:szCs w:val="22"/>
              </w:rPr>
              <w:t>，防水迷你海螺半球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交换机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千兆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口专用（铁盒）全金属工业设计，坚固的金属外壳和</w:t>
            </w:r>
            <w:proofErr w:type="gramStart"/>
            <w:r>
              <w:rPr>
                <w:rFonts w:hint="eastAsia"/>
                <w:sz w:val="22"/>
                <w:szCs w:val="22"/>
              </w:rPr>
              <w:t>壁装</w:t>
            </w:r>
            <w:proofErr w:type="gramEnd"/>
            <w:r>
              <w:rPr>
                <w:rFonts w:hint="eastAsia"/>
                <w:sz w:val="22"/>
                <w:szCs w:val="22"/>
              </w:rPr>
              <w:t>能力可灵活部署，屏蔽干扰保障性能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POE</w:t>
            </w:r>
            <w:r>
              <w:rPr>
                <w:rFonts w:hint="eastAsia"/>
                <w:sz w:val="22"/>
                <w:szCs w:val="22"/>
              </w:rPr>
              <w:t>供电交换机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口</w:t>
            </w:r>
            <w:r>
              <w:rPr>
                <w:rFonts w:hint="eastAsia"/>
                <w:sz w:val="22"/>
                <w:szCs w:val="22"/>
              </w:rPr>
              <w:t xml:space="preserve"> POE</w:t>
            </w:r>
            <w:r>
              <w:rPr>
                <w:rFonts w:hint="eastAsia"/>
                <w:sz w:val="22"/>
                <w:szCs w:val="22"/>
              </w:rPr>
              <w:t>交换机（防雷）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POE</w:t>
            </w:r>
            <w:r>
              <w:rPr>
                <w:rFonts w:hint="eastAsia"/>
                <w:sz w:val="22"/>
                <w:szCs w:val="22"/>
              </w:rPr>
              <w:t>供电交换机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口</w:t>
            </w:r>
            <w:r>
              <w:rPr>
                <w:rFonts w:hint="eastAsia"/>
                <w:sz w:val="22"/>
                <w:szCs w:val="22"/>
              </w:rPr>
              <w:t xml:space="preserve"> POE</w:t>
            </w:r>
            <w:r>
              <w:rPr>
                <w:rFonts w:hint="eastAsia"/>
                <w:sz w:val="22"/>
                <w:szCs w:val="22"/>
              </w:rPr>
              <w:t>交换机（防雷）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液晶电视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屏幕尺寸：</w:t>
            </w:r>
            <w:r>
              <w:rPr>
                <w:rFonts w:hint="eastAsia"/>
                <w:sz w:val="22"/>
                <w:szCs w:val="22"/>
              </w:rPr>
              <w:t>48</w:t>
            </w:r>
            <w:r>
              <w:rPr>
                <w:rFonts w:hint="eastAsia"/>
                <w:sz w:val="22"/>
                <w:szCs w:val="22"/>
              </w:rPr>
              <w:t>英寸；物理分辨率：</w:t>
            </w:r>
            <w:r>
              <w:rPr>
                <w:rFonts w:hint="eastAsia"/>
                <w:sz w:val="22"/>
                <w:szCs w:val="22"/>
              </w:rPr>
              <w:t>1366*768</w:t>
            </w:r>
            <w:r>
              <w:rPr>
                <w:rFonts w:hint="eastAsia"/>
                <w:sz w:val="22"/>
                <w:szCs w:val="22"/>
              </w:rPr>
              <w:t>；面板类型：</w:t>
            </w:r>
            <w:r>
              <w:rPr>
                <w:rFonts w:hint="eastAsia"/>
                <w:sz w:val="22"/>
                <w:szCs w:val="22"/>
              </w:rPr>
              <w:t>A+</w:t>
            </w:r>
            <w:r>
              <w:rPr>
                <w:rFonts w:hint="eastAsia"/>
                <w:sz w:val="22"/>
                <w:szCs w:val="22"/>
              </w:rPr>
              <w:t>级屏；屏幕比例：</w:t>
            </w:r>
            <w:r>
              <w:rPr>
                <w:rFonts w:hint="eastAsia"/>
                <w:sz w:val="22"/>
                <w:szCs w:val="22"/>
              </w:rPr>
              <w:t>16:9</w:t>
            </w:r>
            <w:r>
              <w:rPr>
                <w:rFonts w:hint="eastAsia"/>
                <w:sz w:val="22"/>
                <w:szCs w:val="22"/>
              </w:rPr>
              <w:t>；待机功率（</w:t>
            </w:r>
            <w:r>
              <w:rPr>
                <w:rFonts w:hint="eastAsia"/>
                <w:sz w:val="22"/>
                <w:szCs w:val="22"/>
              </w:rPr>
              <w:t>W):0.5W;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监控头支架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不锈钢枪式机专用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高速球支架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不锈钢球机专用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线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监控工程五类网线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箱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头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五类监控原装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低压电缆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带铠低压</w:t>
            </w:r>
            <w:proofErr w:type="gramEnd"/>
            <w:r>
              <w:rPr>
                <w:rFonts w:hint="eastAsia"/>
                <w:sz w:val="22"/>
                <w:szCs w:val="22"/>
              </w:rPr>
              <w:t>铜芯电缆</w:t>
            </w:r>
            <w:r>
              <w:rPr>
                <w:rFonts w:hint="eastAsia"/>
                <w:sz w:val="22"/>
                <w:szCs w:val="22"/>
              </w:rPr>
              <w:t>YJV4x35+1x16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米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电源线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50mm</w:t>
            </w:r>
            <w:r>
              <w:rPr>
                <w:rFonts w:hint="eastAsia"/>
                <w:color w:val="000000"/>
                <w:sz w:val="22"/>
                <w:szCs w:val="22"/>
              </w:rPr>
              <w:t>多股铜芯线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扎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电源线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16mm</w:t>
            </w:r>
            <w:r>
              <w:rPr>
                <w:rFonts w:hint="eastAsia"/>
                <w:color w:val="000000"/>
                <w:sz w:val="22"/>
                <w:szCs w:val="22"/>
              </w:rPr>
              <w:t>多股铜芯线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扎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电源线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RVV2*1.5</w:t>
            </w:r>
            <w:r>
              <w:rPr>
                <w:rFonts w:hint="eastAsia"/>
                <w:color w:val="000000"/>
                <w:sz w:val="22"/>
                <w:szCs w:val="22"/>
              </w:rPr>
              <w:t>工程专用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扎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监控防水盒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监控防水盒（小）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交换机防水盒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弱电盒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光纤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芯光纤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米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光纤收发器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单模单芯光电收发器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光纤配件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光线盒、尾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、跳线、藕合器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光纤熔接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熔接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集中电箱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弱电集中电箱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管材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PVC</w:t>
            </w:r>
            <w:r>
              <w:rPr>
                <w:rFonts w:hint="eastAsia"/>
                <w:sz w:val="22"/>
                <w:szCs w:val="22"/>
              </w:rPr>
              <w:t>管、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管、</w:t>
            </w: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管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线槽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六线槽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302" w:type="dxa"/>
            <w:vAlign w:val="center"/>
          </w:tcPr>
          <w:p w:rsidR="009174BE" w:rsidRPr="008D23E5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D23E5">
              <w:rPr>
                <w:rFonts w:hint="eastAsia"/>
                <w:sz w:val="22"/>
                <w:szCs w:val="22"/>
              </w:rPr>
              <w:t>圆凳</w:t>
            </w:r>
          </w:p>
        </w:tc>
        <w:tc>
          <w:tcPr>
            <w:tcW w:w="4429" w:type="dxa"/>
            <w:vAlign w:val="center"/>
          </w:tcPr>
          <w:p w:rsidR="009174BE" w:rsidRPr="008D23E5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D23E5">
              <w:rPr>
                <w:rFonts w:hint="eastAsia"/>
                <w:sz w:val="22"/>
                <w:szCs w:val="22"/>
              </w:rPr>
              <w:t>实木定制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302" w:type="dxa"/>
            <w:vAlign w:val="center"/>
          </w:tcPr>
          <w:p w:rsidR="009174BE" w:rsidRPr="006D2EC5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6D2EC5">
              <w:rPr>
                <w:rFonts w:hint="eastAsia"/>
                <w:sz w:val="22"/>
                <w:szCs w:val="22"/>
              </w:rPr>
              <w:t>写生台</w:t>
            </w:r>
            <w:proofErr w:type="gramEnd"/>
          </w:p>
        </w:tc>
        <w:tc>
          <w:tcPr>
            <w:tcW w:w="4429" w:type="dxa"/>
            <w:vAlign w:val="center"/>
          </w:tcPr>
          <w:p w:rsidR="009174BE" w:rsidRPr="006D2EC5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D2EC5">
              <w:rPr>
                <w:rFonts w:hint="eastAsia"/>
                <w:sz w:val="22"/>
                <w:szCs w:val="22"/>
              </w:rPr>
              <w:t>160*80*75</w:t>
            </w:r>
            <w:r>
              <w:rPr>
                <w:rFonts w:hint="eastAsia"/>
                <w:sz w:val="22"/>
                <w:szCs w:val="22"/>
              </w:rPr>
              <w:t>cm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仪仗队服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材料：棉质；均号：</w:t>
            </w:r>
            <w:r>
              <w:rPr>
                <w:rFonts w:hint="eastAsia"/>
                <w:sz w:val="22"/>
                <w:szCs w:val="22"/>
              </w:rPr>
              <w:t>145-150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中音号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材质：黄铜；表面处理：漆金；</w:t>
            </w:r>
            <w:proofErr w:type="gramStart"/>
            <w:r>
              <w:rPr>
                <w:rFonts w:hint="eastAsia"/>
                <w:sz w:val="22"/>
                <w:szCs w:val="22"/>
              </w:rPr>
              <w:t>号口直径</w:t>
            </w:r>
            <w:proofErr w:type="gramEnd"/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194MM</w:t>
            </w:r>
            <w:r>
              <w:rPr>
                <w:rFonts w:hint="eastAsia"/>
                <w:sz w:val="22"/>
                <w:szCs w:val="22"/>
              </w:rPr>
              <w:t>；内管尺寸：</w:t>
            </w:r>
            <w:r>
              <w:rPr>
                <w:rFonts w:hint="eastAsia"/>
                <w:sz w:val="22"/>
                <w:szCs w:val="22"/>
              </w:rPr>
              <w:t>12.4MM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青年号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调性：降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调；材质：</w:t>
            </w:r>
            <w:r>
              <w:rPr>
                <w:rFonts w:hint="eastAsia"/>
                <w:sz w:val="22"/>
                <w:szCs w:val="22"/>
              </w:rPr>
              <w:t>H68</w:t>
            </w:r>
            <w:r>
              <w:rPr>
                <w:rFonts w:hint="eastAsia"/>
                <w:sz w:val="22"/>
                <w:szCs w:val="22"/>
              </w:rPr>
              <w:t>黄铜；工艺：漆金；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大军鼓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厚度：</w:t>
            </w: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英寸；直径：</w:t>
            </w:r>
            <w:r>
              <w:rPr>
                <w:rFonts w:hint="eastAsia"/>
                <w:sz w:val="22"/>
                <w:szCs w:val="22"/>
              </w:rPr>
              <w:t>64</w:t>
            </w:r>
            <w:r>
              <w:rPr>
                <w:rFonts w:hint="eastAsia"/>
                <w:sz w:val="22"/>
                <w:szCs w:val="22"/>
              </w:rPr>
              <w:t>厘米；表面处理：电镀；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小军鼓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厚度：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英寸；直径：</w:t>
            </w:r>
            <w:r>
              <w:rPr>
                <w:rFonts w:hint="eastAsia"/>
                <w:sz w:val="22"/>
                <w:szCs w:val="22"/>
              </w:rPr>
              <w:t>32.2</w:t>
            </w:r>
            <w:r>
              <w:rPr>
                <w:rFonts w:hint="eastAsia"/>
                <w:sz w:val="22"/>
                <w:szCs w:val="22"/>
              </w:rPr>
              <w:t>厘米；表面处理：电镀；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  <w:proofErr w:type="gramStart"/>
            <w:r>
              <w:rPr>
                <w:rFonts w:hint="eastAsia"/>
                <w:sz w:val="22"/>
                <w:szCs w:val="22"/>
              </w:rPr>
              <w:t>镲</w:t>
            </w:r>
            <w:proofErr w:type="gramEnd"/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材质：优质电解铜，熔炼而成的铝合金，俗称响铜；直径：</w:t>
            </w: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厘米；</w:t>
            </w: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寸；特点：</w:t>
            </w:r>
            <w:proofErr w:type="gramStart"/>
            <w:r>
              <w:rPr>
                <w:rFonts w:hint="eastAsia"/>
                <w:sz w:val="22"/>
                <w:szCs w:val="22"/>
              </w:rPr>
              <w:t>优质响铜</w:t>
            </w:r>
            <w:proofErr w:type="gramEnd"/>
            <w:r>
              <w:rPr>
                <w:rFonts w:hint="eastAsia"/>
                <w:sz w:val="22"/>
                <w:szCs w:val="22"/>
              </w:rPr>
              <w:t>，手工制造，专业音质。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proofErr w:type="gramStart"/>
            <w:r>
              <w:rPr>
                <w:rFonts w:hint="eastAsia"/>
                <w:sz w:val="22"/>
                <w:szCs w:val="22"/>
              </w:rPr>
              <w:t>镲</w:t>
            </w:r>
            <w:proofErr w:type="gramEnd"/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材质：优质电解铜，熔炼而成的铝合金，俗称响铜；直径：</w:t>
            </w:r>
            <w:r>
              <w:rPr>
                <w:rFonts w:hint="eastAsia"/>
                <w:sz w:val="22"/>
                <w:szCs w:val="22"/>
              </w:rPr>
              <w:t>36</w:t>
            </w:r>
            <w:r>
              <w:rPr>
                <w:rFonts w:hint="eastAsia"/>
                <w:sz w:val="22"/>
                <w:szCs w:val="22"/>
              </w:rPr>
              <w:t>厘米；</w:t>
            </w: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寸；特点：</w:t>
            </w:r>
            <w:proofErr w:type="gramStart"/>
            <w:r>
              <w:rPr>
                <w:rFonts w:hint="eastAsia"/>
                <w:sz w:val="22"/>
                <w:szCs w:val="22"/>
              </w:rPr>
              <w:t>优质响铜</w:t>
            </w:r>
            <w:proofErr w:type="gramEnd"/>
            <w:r>
              <w:rPr>
                <w:rFonts w:hint="eastAsia"/>
                <w:sz w:val="22"/>
                <w:szCs w:val="22"/>
              </w:rPr>
              <w:t>，手工制造，专业音质。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指挥旗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材质：黄铜；规格：长度为</w:t>
            </w:r>
            <w:r>
              <w:rPr>
                <w:rFonts w:hint="eastAsia"/>
                <w:sz w:val="22"/>
                <w:szCs w:val="22"/>
              </w:rPr>
              <w:t>1.5M</w:t>
            </w:r>
            <w:r>
              <w:rPr>
                <w:rFonts w:hint="eastAsia"/>
                <w:sz w:val="22"/>
                <w:szCs w:val="22"/>
              </w:rPr>
              <w:t>；重量：</w:t>
            </w:r>
            <w:r>
              <w:rPr>
                <w:rFonts w:hint="eastAsia"/>
                <w:sz w:val="22"/>
                <w:szCs w:val="22"/>
              </w:rPr>
              <w:t>0.25kg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画架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材质：进口新西兰松木；卡框尺寸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进口：产品特点：采用可放大卡框</w:t>
            </w:r>
            <w:r>
              <w:rPr>
                <w:rFonts w:hint="eastAsia"/>
                <w:sz w:val="22"/>
                <w:szCs w:val="22"/>
              </w:rPr>
              <w:t>108CM;</w:t>
            </w:r>
            <w:r>
              <w:rPr>
                <w:rFonts w:hint="eastAsia"/>
                <w:sz w:val="22"/>
                <w:szCs w:val="22"/>
              </w:rPr>
              <w:t>尺寸：</w:t>
            </w:r>
            <w:r>
              <w:rPr>
                <w:rFonts w:hint="eastAsia"/>
                <w:sz w:val="22"/>
                <w:szCs w:val="22"/>
              </w:rPr>
              <w:t>1.3-1.5</w:t>
            </w:r>
            <w:r>
              <w:rPr>
                <w:rFonts w:hint="eastAsia"/>
                <w:sz w:val="22"/>
                <w:szCs w:val="22"/>
              </w:rPr>
              <w:t>米；产品特点：采用进口松木，引进国外先进的技术而成，符合国际技术要求标</w:t>
            </w:r>
            <w:r>
              <w:rPr>
                <w:rFonts w:hint="eastAsia"/>
                <w:sz w:val="22"/>
                <w:szCs w:val="22"/>
              </w:rPr>
              <w:lastRenderedPageBreak/>
              <w:t>准，加厚的材质配件及包装，使得画架更加厚实，且更为结实耐用，经过精细的抛光打磨表面光滑无毛刺。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画架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材质：进口新西兰松木；卡框尺寸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进口：产品特点：采用可放大卡框</w:t>
            </w:r>
            <w:r>
              <w:rPr>
                <w:rFonts w:hint="eastAsia"/>
                <w:sz w:val="22"/>
                <w:szCs w:val="22"/>
              </w:rPr>
              <w:t>108CM;</w:t>
            </w:r>
            <w:r>
              <w:rPr>
                <w:rFonts w:hint="eastAsia"/>
                <w:sz w:val="22"/>
                <w:szCs w:val="22"/>
              </w:rPr>
              <w:t>尺寸：</w:t>
            </w:r>
            <w:r>
              <w:rPr>
                <w:rFonts w:hint="eastAsia"/>
                <w:sz w:val="22"/>
                <w:szCs w:val="22"/>
              </w:rPr>
              <w:t>1.8-2</w:t>
            </w:r>
            <w:r>
              <w:rPr>
                <w:rFonts w:hint="eastAsia"/>
                <w:sz w:val="22"/>
                <w:szCs w:val="22"/>
              </w:rPr>
              <w:t>米；产品特点：采用进口松木，引进国外先进的技术而成，符合国际技术要求标准，加厚的材质配件及包装，使得画架更加厚实，且更为结实耐用，经过精细的抛光打磨表面光滑无毛刺。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静物台</w:t>
            </w:r>
            <w:proofErr w:type="gramEnd"/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光面磨砂双面板，静物拍摄台，铝合金全金属连接架子，坚固耐用；材质：铝合金管、</w:t>
            </w:r>
            <w:r>
              <w:rPr>
                <w:rFonts w:hint="eastAsia"/>
                <w:sz w:val="22"/>
                <w:szCs w:val="22"/>
              </w:rPr>
              <w:t>PVC</w:t>
            </w:r>
            <w:r>
              <w:rPr>
                <w:rFonts w:hint="eastAsia"/>
                <w:sz w:val="22"/>
                <w:szCs w:val="22"/>
              </w:rPr>
              <w:t>板子、金属；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画板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尺寸：</w:t>
            </w:r>
            <w:r>
              <w:rPr>
                <w:rFonts w:hint="eastAsia"/>
                <w:sz w:val="22"/>
                <w:szCs w:val="22"/>
              </w:rPr>
              <w:t>45*60</w:t>
            </w:r>
            <w:r>
              <w:rPr>
                <w:rFonts w:hint="eastAsia"/>
                <w:sz w:val="22"/>
                <w:szCs w:val="22"/>
              </w:rPr>
              <w:t>；双面磁性；可折叠可升降方便使用；白板面用白板笔书写，黑板面用彩色粉笔书写；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画板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尺寸：</w:t>
            </w:r>
            <w:r>
              <w:rPr>
                <w:rFonts w:hint="eastAsia"/>
                <w:sz w:val="22"/>
                <w:szCs w:val="22"/>
              </w:rPr>
              <w:t>60*90</w:t>
            </w:r>
            <w:r>
              <w:rPr>
                <w:rFonts w:hint="eastAsia"/>
                <w:sz w:val="22"/>
                <w:szCs w:val="22"/>
              </w:rPr>
              <w:t>；双面磁性；可折叠可升降方便使用；白板面用白板笔书写，黑板面用彩色粉笔书写；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写生灯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颜色：黑色；可升高至</w:t>
            </w:r>
            <w:r>
              <w:rPr>
                <w:rFonts w:hint="eastAsia"/>
                <w:sz w:val="22"/>
                <w:szCs w:val="22"/>
              </w:rPr>
              <w:t>2.3</w:t>
            </w:r>
            <w:r>
              <w:rPr>
                <w:rFonts w:hint="eastAsia"/>
                <w:sz w:val="22"/>
                <w:szCs w:val="22"/>
              </w:rPr>
              <w:t>米；灯口直径：</w:t>
            </w:r>
            <w:r>
              <w:rPr>
                <w:rFonts w:hint="eastAsia"/>
                <w:sz w:val="22"/>
                <w:szCs w:val="22"/>
              </w:rPr>
              <w:t xml:space="preserve">26CM  </w:t>
            </w:r>
            <w:r>
              <w:rPr>
                <w:rFonts w:hint="eastAsia"/>
                <w:sz w:val="22"/>
                <w:szCs w:val="22"/>
              </w:rPr>
              <w:t>线长：</w:t>
            </w:r>
            <w:r>
              <w:rPr>
                <w:rFonts w:hint="eastAsia"/>
                <w:sz w:val="22"/>
                <w:szCs w:val="22"/>
              </w:rPr>
              <w:t>280CM</w:t>
            </w:r>
            <w:r>
              <w:rPr>
                <w:rFonts w:hint="eastAsia"/>
                <w:sz w:val="22"/>
                <w:szCs w:val="22"/>
              </w:rPr>
              <w:t>；高品质静物射灯；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画室用品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静物石膏、教具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批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美术用品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铅笔、蜡笔、宣纸、毛笔等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批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管槽、螺头、胶布、胶水等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批</w:t>
            </w:r>
          </w:p>
        </w:tc>
      </w:tr>
      <w:tr w:rsidR="009174BE" w:rsidRPr="0058051F" w:rsidTr="00CE1296">
        <w:trPr>
          <w:jc w:val="center"/>
        </w:trPr>
        <w:tc>
          <w:tcPr>
            <w:tcW w:w="817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施工费用</w:t>
            </w:r>
          </w:p>
        </w:tc>
        <w:tc>
          <w:tcPr>
            <w:tcW w:w="4429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施工调试费用</w:t>
            </w:r>
          </w:p>
        </w:tc>
        <w:tc>
          <w:tcPr>
            <w:tcW w:w="851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174BE" w:rsidRDefault="009174BE" w:rsidP="00CE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批</w:t>
            </w:r>
          </w:p>
        </w:tc>
      </w:tr>
    </w:tbl>
    <w:p w:rsidR="009174BE" w:rsidRPr="004145CE" w:rsidRDefault="009174BE" w:rsidP="009174BE">
      <w:pPr>
        <w:spacing w:line="500" w:lineRule="exact"/>
        <w:outlineLvl w:val="1"/>
        <w:rPr>
          <w:rFonts w:ascii="宋体" w:hAnsi="宋体" w:hint="eastAsia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二、服务需求</w:t>
      </w:r>
    </w:p>
    <w:p w:rsidR="009174BE" w:rsidRPr="004145CE" w:rsidRDefault="009174BE" w:rsidP="009174BE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 xml:space="preserve">    1、投标人须提供至少</w:t>
      </w:r>
      <w:r w:rsidRPr="004145CE">
        <w:rPr>
          <w:rFonts w:ascii="宋体" w:hAnsi="宋体"/>
          <w:kern w:val="28"/>
          <w:sz w:val="24"/>
        </w:rPr>
        <w:t>12</w:t>
      </w:r>
      <w:r w:rsidRPr="004145CE">
        <w:rPr>
          <w:rFonts w:ascii="宋体" w:hAnsi="宋体" w:hint="eastAsia"/>
          <w:kern w:val="28"/>
          <w:sz w:val="24"/>
        </w:rPr>
        <w:t>个月的质保期（采购人验收合格之日起计算）。</w:t>
      </w:r>
    </w:p>
    <w:p w:rsidR="009174BE" w:rsidRPr="004145CE" w:rsidRDefault="009174BE" w:rsidP="009174BE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>   2、质保期内，投标人进行免费安装及规定的售后服务要求。递交投标文件的同时提交完善的售后服务方案。</w:t>
      </w:r>
    </w:p>
    <w:p w:rsidR="009174BE" w:rsidRPr="004145CE" w:rsidRDefault="009174BE" w:rsidP="009174BE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 xml:space="preserve">    3、投标人须向采购人提供全面的、正确的使用货物培训，并有相关的培训经验。</w:t>
      </w:r>
    </w:p>
    <w:p w:rsidR="009174BE" w:rsidRPr="004145CE" w:rsidRDefault="009174BE" w:rsidP="009174BE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三、其他要求：</w:t>
      </w:r>
    </w:p>
    <w:p w:rsidR="009174BE" w:rsidRPr="004145CE" w:rsidRDefault="009174BE" w:rsidP="009174BE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1、交付时间：合同签订生效之日起</w:t>
      </w:r>
      <w:r w:rsidRPr="004145CE">
        <w:rPr>
          <w:rFonts w:ascii="宋体" w:hAnsi="宋体" w:hint="eastAsia"/>
          <w:sz w:val="24"/>
          <w:u w:val="single"/>
        </w:rPr>
        <w:t xml:space="preserve"> 30 </w:t>
      </w:r>
      <w:r w:rsidRPr="004145CE">
        <w:rPr>
          <w:rFonts w:ascii="宋体" w:hAnsi="宋体" w:hint="eastAsia"/>
          <w:sz w:val="24"/>
        </w:rPr>
        <w:t>天内。</w:t>
      </w:r>
    </w:p>
    <w:p w:rsidR="009174BE" w:rsidRPr="004145CE" w:rsidRDefault="009174BE" w:rsidP="009174BE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 xml:space="preserve">2、交付地点：用户指定地点。 </w:t>
      </w:r>
    </w:p>
    <w:p w:rsidR="009174BE" w:rsidRPr="004145CE" w:rsidRDefault="009174BE" w:rsidP="009174BE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3、付款条件：采购双方签订合同时另行约定。</w:t>
      </w:r>
    </w:p>
    <w:p w:rsidR="009174BE" w:rsidRPr="004145CE" w:rsidRDefault="009174BE" w:rsidP="009174BE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4、验收要求：按招标文件技术参数进行验收。</w:t>
      </w:r>
    </w:p>
    <w:p w:rsidR="009174BE" w:rsidRPr="004145CE" w:rsidRDefault="009174BE" w:rsidP="009174BE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lastRenderedPageBreak/>
        <w:t>5、为了更好的了解工程项目施工现场的情况，加快工作进度，在投标截止日前，供货商需对施工场地进行踏勘。现场踏勘后，一</w:t>
      </w:r>
      <w:r w:rsidRPr="004145CE">
        <w:rPr>
          <w:rFonts w:ascii="Arial" w:hAnsi="Arial" w:cs="Arial"/>
          <w:sz w:val="23"/>
          <w:szCs w:val="23"/>
          <w:shd w:val="clear" w:color="auto" w:fill="FFFFFF"/>
        </w:rPr>
        <w:t>旦报价单提出之后</w:t>
      </w:r>
      <w:r w:rsidRPr="004145CE">
        <w:rPr>
          <w:rFonts w:ascii="Arial" w:hAnsi="Arial" w:cs="Arial" w:hint="eastAsia"/>
          <w:sz w:val="23"/>
          <w:szCs w:val="23"/>
          <w:shd w:val="clear" w:color="auto" w:fill="FFFFFF"/>
        </w:rPr>
        <w:t>，供货</w:t>
      </w:r>
      <w:r w:rsidRPr="004145CE">
        <w:rPr>
          <w:rFonts w:ascii="Arial" w:hAnsi="Arial" w:cs="Arial"/>
          <w:sz w:val="23"/>
          <w:szCs w:val="23"/>
          <w:shd w:val="clear" w:color="auto" w:fill="FFFFFF"/>
        </w:rPr>
        <w:t>无权因为现场勘察不周，情况不了解不细或因素考虑不全面而提出修改投标、调整报价或提出赔偿等要求。</w:t>
      </w:r>
    </w:p>
    <w:p w:rsidR="00562D8F" w:rsidRPr="009174BE" w:rsidRDefault="009174BE"/>
    <w:sectPr w:rsidR="00562D8F" w:rsidRPr="009174BE" w:rsidSect="00F8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4BE"/>
    <w:rsid w:val="001220FD"/>
    <w:rsid w:val="003D10F6"/>
    <w:rsid w:val="009174BE"/>
    <w:rsid w:val="00F8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Company>P R C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2017-04-28T07:18:00Z</dcterms:created>
  <dcterms:modified xsi:type="dcterms:W3CDTF">2017-04-28T07:18:00Z</dcterms:modified>
</cp:coreProperties>
</file>