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 w:cs="宋体"/>
          <w:bCs/>
          <w:color w:val="000000"/>
          <w:sz w:val="36"/>
          <w:szCs w:val="36"/>
        </w:rPr>
        <w:t>分项报价明细表</w:t>
      </w:r>
    </w:p>
    <w:tbl>
      <w:tblPr>
        <w:tblStyle w:val="4"/>
        <w:tblW w:w="83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24"/>
        <w:gridCol w:w="1871"/>
        <w:gridCol w:w="921"/>
        <w:gridCol w:w="791"/>
        <w:gridCol w:w="1184"/>
        <w:gridCol w:w="1054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6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序号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货物名称</w:t>
            </w:r>
          </w:p>
        </w:tc>
        <w:tc>
          <w:tcPr>
            <w:tcW w:w="187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规格技术参数</w:t>
            </w:r>
          </w:p>
        </w:tc>
        <w:tc>
          <w:tcPr>
            <w:tcW w:w="92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单位</w:t>
            </w:r>
          </w:p>
        </w:tc>
        <w:tc>
          <w:tcPr>
            <w:tcW w:w="791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数量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单价（元）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总价（元）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5" w:type="dxa"/>
            <w:vAlign w:val="center"/>
          </w:tcPr>
          <w:p>
            <w:pPr>
              <w:spacing w:line="360" w:lineRule="auto"/>
              <w:ind w:left="34"/>
              <w:rPr>
                <w:rFonts w:hint="eastAsia"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1</w:t>
            </w:r>
          </w:p>
        </w:tc>
        <w:tc>
          <w:tcPr>
            <w:tcW w:w="122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公共电子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阅报屏</w:t>
            </w:r>
          </w:p>
        </w:tc>
        <w:tc>
          <w:tcPr>
            <w:tcW w:w="187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定制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1、CPU及主板规格:I5，嵌入式工控主板；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②操作系统：WIN7；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③内存:4G DDRIII；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④硬盘规格:120G 固态硬盘；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⑤显示器及分辨率:42寸显示器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shd w:val="clear" w:color="auto" w:fill="FFFFFF"/>
              </w:rPr>
              <w:t>2、外型规格：按实际需求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台</w:t>
            </w:r>
          </w:p>
        </w:tc>
        <w:tc>
          <w:tcPr>
            <w:tcW w:w="7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18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21960</w:t>
            </w:r>
          </w:p>
        </w:tc>
        <w:tc>
          <w:tcPr>
            <w:tcW w:w="1054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32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z w:val="24"/>
              </w:rPr>
              <w:t>9400</w:t>
            </w:r>
          </w:p>
        </w:tc>
        <w:tc>
          <w:tcPr>
            <w:tcW w:w="6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3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2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宋体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分项报价合计</w:t>
            </w: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为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z w:val="24"/>
              </w:rPr>
              <w:t>：人民币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z w:val="24"/>
                <w:u w:val="single"/>
              </w:rPr>
              <w:t>329400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z w:val="24"/>
              </w:rPr>
              <w:t>元；</w:t>
            </w:r>
          </w:p>
          <w:p>
            <w:pPr>
              <w:snapToGrid w:val="0"/>
              <w:spacing w:line="400" w:lineRule="exact"/>
              <w:ind w:firstLine="1920" w:firstLineChars="800"/>
              <w:rPr>
                <w:rFonts w:hint="eastAsia" w:ascii="仿宋" w:hAnsi="仿宋" w:eastAsia="仿宋" w:cs="宋体"/>
                <w:snapToGrid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z w:val="24"/>
              </w:rPr>
              <w:t>大写：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z w:val="24"/>
                <w:u w:val="single"/>
              </w:rPr>
              <w:t>叁拾贰万玖仟肆佰元整</w:t>
            </w:r>
          </w:p>
          <w:p>
            <w:pPr>
              <w:snapToGrid w:val="0"/>
              <w:spacing w:line="400" w:lineRule="exac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A72FB"/>
    <w:rsid w:val="214A7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spacing w:before="260" w:after="260" w:line="500" w:lineRule="exact"/>
      <w:outlineLvl w:val="1"/>
    </w:pPr>
    <w:rPr>
      <w:rFonts w:ascii="Arial" w:hAnsi="Arial" w:eastAsia="黑体"/>
      <w:b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2017-06-06T02:20:00Z</dcterms:created>
  <dc:creator>Administrator</dc:creator>
  <cp:lastModifiedBy>Administrator</cp:lastModifiedBy>
  <dcterms:modified xsi:type="dcterms:W3CDTF">2017-06-06T02:24:45Z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