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center"/>
        <w:rPr>
          <w:rFonts w:ascii="宋体" w:hAnsi="宋体"/>
          <w:b/>
          <w:sz w:val="36"/>
          <w:szCs w:val="36"/>
        </w:rPr>
      </w:pPr>
      <w:r>
        <w:rPr>
          <w:rFonts w:hint="eastAsia" w:ascii="宋体" w:hAnsi="宋体"/>
          <w:sz w:val="24"/>
        </w:rPr>
        <w:t xml:space="preserve"> </w:t>
      </w:r>
      <w:r>
        <w:rPr>
          <w:rFonts w:hint="eastAsia"/>
          <w:b/>
          <w:bCs/>
          <w:sz w:val="36"/>
          <w:szCs w:val="36"/>
        </w:rPr>
        <w:t>关于</w:t>
      </w:r>
      <w:r>
        <w:rPr>
          <w:rFonts w:hint="eastAsia" w:ascii="宋体" w:hAnsi="宋体"/>
          <w:b/>
          <w:sz w:val="36"/>
          <w:szCs w:val="36"/>
        </w:rPr>
        <w:t>琼海市生态环境保护局琼海市万泉河沿岸</w:t>
      </w:r>
    </w:p>
    <w:p>
      <w:pPr>
        <w:adjustRightInd w:val="0"/>
        <w:snapToGrid w:val="0"/>
        <w:spacing w:line="600" w:lineRule="atLeast"/>
        <w:jc w:val="center"/>
        <w:rPr>
          <w:b/>
          <w:bCs/>
          <w:sz w:val="36"/>
          <w:szCs w:val="36"/>
        </w:rPr>
      </w:pPr>
      <w:r>
        <w:rPr>
          <w:rFonts w:hint="eastAsia" w:ascii="宋体" w:hAnsi="宋体"/>
          <w:b/>
          <w:sz w:val="36"/>
          <w:szCs w:val="36"/>
        </w:rPr>
        <w:t>6家橡胶加工厂自动监控系统项目</w:t>
      </w:r>
      <w:r>
        <w:rPr>
          <w:rFonts w:hint="eastAsia"/>
          <w:b/>
          <w:bCs/>
          <w:sz w:val="36"/>
          <w:szCs w:val="36"/>
        </w:rPr>
        <w:t>重启公告</w:t>
      </w:r>
    </w:p>
    <w:p>
      <w:pPr>
        <w:adjustRightInd w:val="0"/>
        <w:snapToGrid w:val="0"/>
        <w:spacing w:beforeLines="50" w:line="460" w:lineRule="exact"/>
        <w:rPr>
          <w:rFonts w:ascii="宋体" w:hAnsi="宋体" w:eastAsia="宋体" w:cs="宋体"/>
          <w:sz w:val="30"/>
          <w:szCs w:val="30"/>
        </w:rPr>
      </w:pPr>
      <w:r>
        <w:rPr>
          <w:rFonts w:hint="eastAsia" w:ascii="宋体" w:hAnsi="宋体"/>
          <w:b/>
          <w:bCs/>
          <w:sz w:val="30"/>
          <w:szCs w:val="30"/>
        </w:rPr>
        <w:t>各投标人：</w:t>
      </w:r>
    </w:p>
    <w:p>
      <w:pPr>
        <w:adjustRightInd w:val="0"/>
        <w:snapToGrid w:val="0"/>
        <w:spacing w:beforeLines="50" w:line="460" w:lineRule="exact"/>
        <w:rPr>
          <w:rFonts w:ascii="宋体" w:hAnsi="宋体" w:eastAsia="宋体" w:cs="宋体"/>
          <w:sz w:val="28"/>
          <w:szCs w:val="28"/>
        </w:rPr>
      </w:pPr>
      <w:r>
        <w:rPr>
          <w:rFonts w:hint="eastAsia" w:ascii="宋体" w:hAnsi="宋体" w:eastAsia="宋体" w:cs="宋体"/>
          <w:sz w:val="30"/>
          <w:szCs w:val="30"/>
        </w:rPr>
        <w:t>  </w:t>
      </w:r>
      <w:r>
        <w:rPr>
          <w:rFonts w:hint="eastAsia" w:ascii="宋体" w:hAnsi="宋体"/>
          <w:sz w:val="30"/>
          <w:szCs w:val="30"/>
        </w:rPr>
        <w:t>海南和正招标有限公司</w:t>
      </w:r>
      <w:r>
        <w:rPr>
          <w:rFonts w:hint="eastAsia" w:ascii="宋体" w:hAnsi="宋体" w:eastAsia="宋体" w:cs="宋体"/>
          <w:sz w:val="30"/>
          <w:szCs w:val="30"/>
        </w:rPr>
        <w:t>受</w:t>
      </w:r>
      <w:r>
        <w:rPr>
          <w:rFonts w:hint="eastAsia" w:ascii="宋体" w:hAnsi="宋体"/>
          <w:sz w:val="30"/>
          <w:szCs w:val="30"/>
        </w:rPr>
        <w:t>琼海市生态环境保护局的</w:t>
      </w:r>
      <w:r>
        <w:rPr>
          <w:rFonts w:hint="eastAsia" w:ascii="宋体" w:hAnsi="宋体" w:eastAsia="宋体" w:cs="宋体"/>
          <w:sz w:val="28"/>
          <w:szCs w:val="28"/>
        </w:rPr>
        <w:t>委托，就琼海市万泉河沿岸6家橡胶加工厂自动监控系统项目(项目编号：HNHZ2017-118)组织公开招标，该项目于2017年4月14日在中国海南政府采购网公告，开标时间原定于2017年5月4日14：40。因有潜在投标人对招标文件提出质疑，应琼海市财政局《关于暂停自动监控系统政府采购活动的通知书》要求,2017年5月3日暂停招标活动。截止目前有关质疑问题已作答复，另对招标文件部分内容亦作相应修订。现将重新启动本项目，并将新的开标时间、地点以及主要修订内容公告如下：</w:t>
      </w:r>
    </w:p>
    <w:p>
      <w:pPr>
        <w:numPr>
          <w:ilvl w:val="0"/>
          <w:numId w:val="1"/>
        </w:numPr>
        <w:adjustRightInd w:val="0"/>
        <w:snapToGrid w:val="0"/>
        <w:spacing w:beforeLines="50" w:line="460" w:lineRule="exact"/>
        <w:rPr>
          <w:rFonts w:hint="eastAsia" w:ascii="宋体" w:hAnsi="宋体" w:cs="Arial"/>
          <w:bCs/>
          <w:sz w:val="28"/>
          <w:szCs w:val="28"/>
        </w:rPr>
      </w:pPr>
      <w:r>
        <w:rPr>
          <w:rFonts w:hint="eastAsia" w:ascii="宋体" w:hAnsi="宋体" w:cs="Arial"/>
          <w:b/>
          <w:bCs/>
          <w:sz w:val="28"/>
          <w:szCs w:val="28"/>
        </w:rPr>
        <w:t>递交投标文件时间：</w:t>
      </w:r>
      <w:r>
        <w:rPr>
          <w:rFonts w:ascii="宋体" w:hAnsi="宋体" w:cs="Arial"/>
          <w:bCs/>
          <w:sz w:val="28"/>
          <w:szCs w:val="28"/>
        </w:rPr>
        <w:t>201</w:t>
      </w:r>
      <w:r>
        <w:rPr>
          <w:rFonts w:hint="eastAsia" w:ascii="宋体" w:hAnsi="宋体" w:cs="Arial"/>
          <w:bCs/>
          <w:sz w:val="28"/>
          <w:szCs w:val="28"/>
        </w:rPr>
        <w:t>7年7月10日上午10</w:t>
      </w:r>
      <w:r>
        <w:rPr>
          <w:rFonts w:hint="eastAsia" w:ascii="宋体" w:hAnsi="宋体" w:cs="Arial"/>
          <w:sz w:val="28"/>
          <w:szCs w:val="28"/>
        </w:rPr>
        <w:t>：00-10：30</w:t>
      </w:r>
      <w:r>
        <w:rPr>
          <w:rFonts w:hint="eastAsia" w:ascii="宋体" w:hAnsi="宋体" w:cs="Arial"/>
          <w:bCs/>
          <w:sz w:val="28"/>
          <w:szCs w:val="28"/>
        </w:rPr>
        <w:t>；</w:t>
      </w:r>
    </w:p>
    <w:p>
      <w:pPr>
        <w:numPr>
          <w:numId w:val="0"/>
        </w:numPr>
        <w:adjustRightInd w:val="0"/>
        <w:snapToGrid w:val="0"/>
        <w:spacing w:beforeLines="50" w:line="460" w:lineRule="exact"/>
        <w:rPr>
          <w:rFonts w:ascii="宋体" w:cs="Arial"/>
          <w:bCs/>
          <w:sz w:val="28"/>
          <w:szCs w:val="28"/>
        </w:rPr>
      </w:pPr>
      <w:r>
        <w:rPr>
          <w:rFonts w:hint="eastAsia" w:ascii="宋体" w:hAnsi="宋体" w:cs="Arial"/>
          <w:b/>
          <w:bCs/>
          <w:sz w:val="28"/>
          <w:szCs w:val="28"/>
          <w:lang w:eastAsia="zh-CN"/>
        </w:rPr>
        <w:t>二、</w:t>
      </w:r>
      <w:r>
        <w:rPr>
          <w:rFonts w:hint="eastAsia" w:ascii="宋体" w:hAnsi="宋体" w:cs="Arial"/>
          <w:b/>
          <w:bCs/>
          <w:sz w:val="28"/>
          <w:szCs w:val="28"/>
        </w:rPr>
        <w:t>开标时间：</w:t>
      </w:r>
      <w:r>
        <w:rPr>
          <w:rFonts w:ascii="宋体" w:hAnsi="宋体" w:cs="Arial"/>
          <w:bCs/>
          <w:sz w:val="28"/>
          <w:szCs w:val="28"/>
        </w:rPr>
        <w:t>201</w:t>
      </w:r>
      <w:r>
        <w:rPr>
          <w:rFonts w:hint="eastAsia" w:ascii="宋体" w:hAnsi="宋体" w:cs="Arial"/>
          <w:bCs/>
          <w:sz w:val="28"/>
          <w:szCs w:val="28"/>
        </w:rPr>
        <w:t>7年7月10日上午10</w:t>
      </w:r>
      <w:r>
        <w:rPr>
          <w:rFonts w:hint="eastAsia" w:ascii="宋体" w:hAnsi="宋体" w:cs="Arial"/>
          <w:sz w:val="28"/>
          <w:szCs w:val="28"/>
        </w:rPr>
        <w:t>：30</w:t>
      </w:r>
      <w:r>
        <w:rPr>
          <w:rFonts w:hint="eastAsia" w:ascii="宋体" w:hAnsi="宋体" w:cs="Arial"/>
          <w:bCs/>
          <w:sz w:val="28"/>
          <w:szCs w:val="28"/>
        </w:rPr>
        <w:t>；</w:t>
      </w:r>
    </w:p>
    <w:p>
      <w:pPr>
        <w:tabs>
          <w:tab w:val="left" w:pos="4680"/>
        </w:tabs>
        <w:snapToGrid w:val="0"/>
        <w:spacing w:beforeLines="50" w:line="460" w:lineRule="exact"/>
        <w:rPr>
          <w:rFonts w:ascii="宋体" w:hAnsi="宋体" w:cs="Arial"/>
          <w:bCs/>
          <w:sz w:val="28"/>
          <w:szCs w:val="28"/>
        </w:rPr>
      </w:pPr>
      <w:r>
        <w:rPr>
          <w:rFonts w:hint="eastAsia" w:ascii="宋体" w:hAnsi="宋体" w:cs="Arial"/>
          <w:b/>
          <w:bCs/>
          <w:sz w:val="28"/>
          <w:szCs w:val="28"/>
          <w:lang w:eastAsia="zh-CN"/>
        </w:rPr>
        <w:t>三、</w:t>
      </w:r>
      <w:r>
        <w:rPr>
          <w:rFonts w:hint="eastAsia" w:ascii="宋体" w:hAnsi="宋体" w:cs="Arial"/>
          <w:b/>
          <w:bCs/>
          <w:sz w:val="28"/>
          <w:szCs w:val="28"/>
        </w:rPr>
        <w:t>开标地点：</w:t>
      </w:r>
      <w:r>
        <w:rPr>
          <w:rFonts w:hint="eastAsia" w:ascii="宋体" w:hAnsi="宋体" w:cs="Arial"/>
          <w:bCs/>
          <w:sz w:val="28"/>
          <w:szCs w:val="28"/>
        </w:rPr>
        <w:t>海口市国兴大道海南省公共资源交易服务中心（省政务中心旁会展楼）二楼207开标室。</w:t>
      </w:r>
    </w:p>
    <w:p>
      <w:pPr>
        <w:tabs>
          <w:tab w:val="left" w:pos="4680"/>
        </w:tabs>
        <w:snapToGrid w:val="0"/>
        <w:spacing w:beforeLines="50" w:line="460" w:lineRule="exact"/>
        <w:rPr>
          <w:rFonts w:ascii="宋体" w:hAnsi="宋体" w:cs="Arial"/>
          <w:b/>
          <w:bCs/>
          <w:sz w:val="28"/>
          <w:szCs w:val="28"/>
        </w:rPr>
      </w:pPr>
      <w:r>
        <w:rPr>
          <w:rFonts w:hint="eastAsia" w:ascii="宋体" w:hAnsi="宋体" w:cs="Arial"/>
          <w:b/>
          <w:bCs/>
          <w:sz w:val="28"/>
          <w:szCs w:val="28"/>
          <w:lang w:eastAsia="zh-CN"/>
        </w:rPr>
        <w:t>四、</w:t>
      </w:r>
      <w:r>
        <w:rPr>
          <w:rFonts w:hint="eastAsia" w:ascii="宋体" w:hAnsi="宋体" w:cs="Arial"/>
          <w:b/>
          <w:bCs/>
          <w:sz w:val="28"/>
          <w:szCs w:val="28"/>
        </w:rPr>
        <w:t>主要修订內容:</w:t>
      </w:r>
    </w:p>
    <w:p>
      <w:pPr>
        <w:spacing w:beforeLines="50" w:line="460" w:lineRule="exact"/>
        <w:rPr>
          <w:rFonts w:ascii="宋体" w:hAnsi="宋体" w:eastAsia="宋体"/>
          <w:b/>
          <w:color w:val="000000"/>
          <w:sz w:val="28"/>
          <w:szCs w:val="28"/>
        </w:rPr>
      </w:pPr>
      <w:r>
        <w:rPr>
          <w:rFonts w:hint="eastAsia" w:ascii="宋体" w:hAnsi="宋体" w:eastAsia="宋体" w:cs="Arial"/>
          <w:bCs/>
          <w:sz w:val="28"/>
          <w:szCs w:val="28"/>
          <w:lang w:val="en-US" w:eastAsia="zh-CN"/>
        </w:rPr>
        <w:t>1、</w:t>
      </w:r>
      <w:r>
        <w:rPr>
          <w:rFonts w:hint="eastAsia" w:ascii="宋体" w:hAnsi="宋体" w:eastAsia="宋体" w:cs="Arial"/>
          <w:bCs/>
          <w:sz w:val="28"/>
          <w:szCs w:val="28"/>
        </w:rPr>
        <w:t xml:space="preserve">删除原招标文件P1页中第二条 </w:t>
      </w:r>
      <w:r>
        <w:rPr>
          <w:rFonts w:hint="eastAsia" w:ascii="宋体" w:hAnsi="宋体" w:eastAsia="宋体"/>
          <w:bCs/>
          <w:spacing w:val="-20"/>
          <w:kern w:val="0"/>
          <w:sz w:val="28"/>
          <w:szCs w:val="28"/>
        </w:rPr>
        <w:t>投标人准入资格中的</w:t>
      </w:r>
      <w:r>
        <w:rPr>
          <w:rFonts w:hint="eastAsia" w:ascii="宋体" w:hAnsi="宋体" w:eastAsia="宋体"/>
          <w:b/>
          <w:bCs/>
          <w:spacing w:val="-20"/>
          <w:kern w:val="0"/>
          <w:sz w:val="28"/>
          <w:szCs w:val="28"/>
        </w:rPr>
        <w:t>“4、</w:t>
      </w:r>
      <w:r>
        <w:rPr>
          <w:rFonts w:hint="eastAsia" w:ascii="宋体" w:hAnsi="宋体" w:eastAsia="宋体"/>
          <w:b/>
          <w:color w:val="000000"/>
          <w:sz w:val="28"/>
          <w:szCs w:val="28"/>
        </w:rPr>
        <w:t>投标人须</w:t>
      </w:r>
      <w:r>
        <w:rPr>
          <w:rFonts w:ascii="宋体" w:hAnsi="宋体" w:eastAsia="宋体"/>
          <w:b/>
          <w:color w:val="000000"/>
          <w:sz w:val="28"/>
          <w:szCs w:val="28"/>
        </w:rPr>
        <w:t>提供视频监控产品</w:t>
      </w:r>
      <w:r>
        <w:rPr>
          <w:rFonts w:hint="eastAsia" w:ascii="宋体" w:hAnsi="宋体" w:eastAsia="宋体"/>
          <w:b/>
          <w:color w:val="000000"/>
          <w:sz w:val="28"/>
          <w:szCs w:val="28"/>
        </w:rPr>
        <w:t>(4G网络红外智能球机、NVR、视频管理平台、46寸液晶拼接屏、拼接控制器）生产厂家针对</w:t>
      </w:r>
      <w:r>
        <w:rPr>
          <w:rFonts w:ascii="宋体" w:hAnsi="宋体" w:eastAsia="宋体"/>
          <w:b/>
          <w:color w:val="000000"/>
          <w:sz w:val="28"/>
          <w:szCs w:val="28"/>
        </w:rPr>
        <w:t>本项目的授权书原件</w:t>
      </w:r>
      <w:r>
        <w:rPr>
          <w:rFonts w:hint="eastAsia" w:ascii="宋体" w:hAnsi="宋体" w:eastAsia="宋体"/>
          <w:b/>
          <w:color w:val="000000"/>
          <w:sz w:val="28"/>
          <w:szCs w:val="28"/>
        </w:rPr>
        <w:t>；”</w:t>
      </w:r>
      <w:r>
        <w:rPr>
          <w:rFonts w:hint="eastAsia" w:ascii="宋体" w:hAnsi="宋体" w:eastAsia="宋体"/>
          <w:color w:val="000000"/>
          <w:sz w:val="28"/>
          <w:szCs w:val="28"/>
        </w:rPr>
        <w:t>及</w:t>
      </w:r>
      <w:r>
        <w:rPr>
          <w:rFonts w:hint="eastAsia" w:ascii="宋体" w:hAnsi="宋体" w:eastAsia="宋体"/>
          <w:b/>
          <w:color w:val="000000"/>
          <w:sz w:val="28"/>
          <w:szCs w:val="28"/>
        </w:rPr>
        <w:t>“5、投标人须提供平台</w:t>
      </w:r>
      <w:r>
        <w:rPr>
          <w:rFonts w:ascii="宋体" w:hAnsi="宋体" w:eastAsia="宋体"/>
          <w:b/>
          <w:color w:val="000000"/>
          <w:sz w:val="28"/>
          <w:szCs w:val="28"/>
        </w:rPr>
        <w:t>软件</w:t>
      </w:r>
      <w:r>
        <w:rPr>
          <w:rFonts w:hint="eastAsia" w:ascii="宋体" w:hAnsi="宋体" w:eastAsia="宋体"/>
          <w:b/>
          <w:color w:val="000000"/>
          <w:sz w:val="28"/>
          <w:szCs w:val="28"/>
        </w:rPr>
        <w:t>（污染</w:t>
      </w:r>
      <w:r>
        <w:rPr>
          <w:rFonts w:ascii="宋体" w:hAnsi="宋体" w:eastAsia="宋体"/>
          <w:b/>
          <w:color w:val="000000"/>
          <w:sz w:val="28"/>
          <w:szCs w:val="28"/>
        </w:rPr>
        <w:t>源在线监控系统软件、环境视频预警软件、地理信息系统软件</w:t>
      </w:r>
      <w:r>
        <w:rPr>
          <w:rFonts w:hint="eastAsia" w:ascii="宋体" w:hAnsi="宋体" w:eastAsia="宋体"/>
          <w:b/>
          <w:color w:val="000000"/>
          <w:sz w:val="28"/>
          <w:szCs w:val="28"/>
        </w:rPr>
        <w:t>）生产厂家针对</w:t>
      </w:r>
      <w:r>
        <w:rPr>
          <w:rFonts w:ascii="宋体" w:hAnsi="宋体" w:eastAsia="宋体"/>
          <w:b/>
          <w:color w:val="000000"/>
          <w:sz w:val="28"/>
          <w:szCs w:val="28"/>
        </w:rPr>
        <w:t>本项目的授权书原件</w:t>
      </w:r>
      <w:r>
        <w:rPr>
          <w:rFonts w:hint="eastAsia" w:ascii="宋体" w:hAnsi="宋体" w:eastAsia="宋体"/>
          <w:b/>
          <w:color w:val="000000"/>
          <w:sz w:val="28"/>
          <w:szCs w:val="28"/>
        </w:rPr>
        <w:t>；”</w:t>
      </w:r>
    </w:p>
    <w:p>
      <w:pPr>
        <w:spacing w:beforeLines="50" w:line="460" w:lineRule="exact"/>
        <w:rPr>
          <w:rFonts w:ascii="宋体" w:hAnsi="宋体" w:eastAsia="宋体"/>
          <w:b/>
          <w:color w:val="000000"/>
          <w:sz w:val="28"/>
          <w:szCs w:val="28"/>
        </w:rPr>
      </w:pPr>
      <w:r>
        <w:rPr>
          <w:rFonts w:hint="eastAsia" w:ascii="宋体" w:hAnsi="宋体" w:eastAsia="宋体"/>
          <w:color w:val="000000"/>
          <w:sz w:val="28"/>
          <w:szCs w:val="28"/>
          <w:lang w:val="en-US" w:eastAsia="zh-CN"/>
        </w:rPr>
        <w:t>2、</w:t>
      </w:r>
      <w:r>
        <w:rPr>
          <w:rFonts w:hint="eastAsia" w:ascii="宋体" w:hAnsi="宋体" w:eastAsia="宋体"/>
          <w:color w:val="000000"/>
          <w:sz w:val="28"/>
          <w:szCs w:val="28"/>
        </w:rPr>
        <w:t>原招标文件中P10</w:t>
      </w:r>
      <w:r>
        <w:rPr>
          <w:rFonts w:hint="eastAsia" w:ascii="宋体" w:hAnsi="宋体"/>
          <w:color w:val="000000"/>
          <w:sz w:val="28"/>
          <w:szCs w:val="28"/>
        </w:rPr>
        <w:t>页</w:t>
      </w:r>
      <w:r>
        <w:rPr>
          <w:rFonts w:hint="eastAsia" w:ascii="宋体" w:hAnsi="宋体" w:eastAsia="宋体"/>
          <w:color w:val="000000"/>
          <w:sz w:val="28"/>
          <w:szCs w:val="28"/>
        </w:rPr>
        <w:t>第</w:t>
      </w:r>
      <w:r>
        <w:rPr>
          <w:rFonts w:hint="eastAsia" w:ascii="宋体" w:hAnsi="宋体" w:eastAsia="宋体"/>
          <w:bCs/>
          <w:sz w:val="28"/>
          <w:szCs w:val="28"/>
        </w:rPr>
        <w:t>八条</w:t>
      </w:r>
      <w:r>
        <w:rPr>
          <w:rFonts w:hint="eastAsia" w:ascii="宋体" w:hAnsi="宋体" w:eastAsia="宋体"/>
          <w:sz w:val="28"/>
          <w:szCs w:val="28"/>
        </w:rPr>
        <w:t>、</w:t>
      </w:r>
      <w:r>
        <w:rPr>
          <w:rFonts w:hint="eastAsia" w:ascii="宋体" w:hAnsi="宋体" w:eastAsia="宋体"/>
          <w:bCs/>
          <w:sz w:val="28"/>
          <w:szCs w:val="28"/>
        </w:rPr>
        <w:t>量化评审方法 中的</w:t>
      </w:r>
      <w:r>
        <w:rPr>
          <w:rFonts w:hint="eastAsia" w:ascii="宋体" w:hAnsi="宋体" w:eastAsia="宋体"/>
          <w:b/>
          <w:bCs/>
          <w:sz w:val="28"/>
          <w:szCs w:val="28"/>
        </w:rPr>
        <w:t>“3、</w:t>
      </w:r>
      <w:r>
        <w:rPr>
          <w:rFonts w:hint="eastAsia" w:ascii="宋体" w:hAnsi="宋体" w:eastAsia="宋体"/>
          <w:b/>
          <w:sz w:val="28"/>
          <w:szCs w:val="28"/>
        </w:rPr>
        <w:t>评分细则表”</w:t>
      </w:r>
      <w:r>
        <w:rPr>
          <w:rFonts w:hint="eastAsia" w:ascii="宋体" w:hAnsi="宋体" w:eastAsia="宋体"/>
          <w:sz w:val="28"/>
          <w:szCs w:val="28"/>
        </w:rPr>
        <w:t xml:space="preserve"> 修订如下</w:t>
      </w:r>
      <w:r>
        <w:rPr>
          <w:rFonts w:hint="eastAsia" w:ascii="宋体" w:hAnsi="宋体"/>
          <w:sz w:val="28"/>
          <w:szCs w:val="28"/>
        </w:rPr>
        <w:t>:</w:t>
      </w:r>
    </w:p>
    <w:tbl>
      <w:tblPr>
        <w:tblStyle w:val="7"/>
        <w:tblpPr w:leftFromText="180" w:rightFromText="180" w:vertAnchor="page" w:horzAnchor="margin" w:tblpY="13141"/>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093"/>
        <w:gridCol w:w="7498"/>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586" w:type="dxa"/>
            <w:shd w:val="clear" w:color="auto" w:fill="F2F2F2"/>
            <w:vAlign w:val="center"/>
          </w:tcPr>
          <w:p>
            <w:pPr>
              <w:widowControl/>
              <w:ind w:left="-69" w:leftChars="-33"/>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1093" w:type="dxa"/>
            <w:shd w:val="clear" w:color="auto" w:fill="F2F2F2"/>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评分因素</w:t>
            </w:r>
          </w:p>
        </w:tc>
        <w:tc>
          <w:tcPr>
            <w:tcW w:w="7498" w:type="dxa"/>
            <w:shd w:val="clear" w:color="auto" w:fill="F2F2F2"/>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评分标准及细则</w:t>
            </w:r>
          </w:p>
        </w:tc>
        <w:tc>
          <w:tcPr>
            <w:tcW w:w="586" w:type="dxa"/>
            <w:shd w:val="clear" w:color="auto" w:fill="F2F2F2"/>
            <w:vAlign w:val="center"/>
          </w:tcPr>
          <w:p>
            <w:pPr>
              <w:widowControl/>
              <w:ind w:left="-78" w:leftChars="-37"/>
              <w:jc w:val="center"/>
              <w:rPr>
                <w:rFonts w:ascii="宋体" w:hAnsi="宋体" w:cs="宋体"/>
                <w:b/>
                <w:bCs/>
                <w:color w:val="000000"/>
                <w:kern w:val="0"/>
                <w:sz w:val="20"/>
              </w:rPr>
            </w:pPr>
            <w:r>
              <w:rPr>
                <w:rFonts w:hint="eastAsia" w:ascii="宋体" w:hAnsi="宋体" w:cs="宋体"/>
                <w:b/>
                <w:bCs/>
                <w:color w:val="000000"/>
                <w:kern w:val="0"/>
                <w:sz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679" w:type="dxa"/>
            <w:gridSpan w:val="2"/>
            <w:shd w:val="clear" w:color="auto" w:fill="FDE9D9"/>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技术及</w:t>
            </w:r>
            <w:r>
              <w:rPr>
                <w:rFonts w:ascii="宋体" w:hAnsi="宋体" w:cs="宋体"/>
                <w:b/>
                <w:bCs/>
                <w:color w:val="000000"/>
                <w:kern w:val="0"/>
                <w:sz w:val="20"/>
              </w:rPr>
              <w:t>商务部分</w:t>
            </w:r>
          </w:p>
        </w:tc>
        <w:tc>
          <w:tcPr>
            <w:tcW w:w="7498" w:type="dxa"/>
            <w:shd w:val="clear" w:color="auto" w:fill="FDE9D9"/>
            <w:vAlign w:val="center"/>
          </w:tcPr>
          <w:p>
            <w:pPr>
              <w:widowControl/>
              <w:jc w:val="center"/>
              <w:rPr>
                <w:rFonts w:ascii="宋体" w:hAnsi="宋体" w:cs="宋体"/>
                <w:b/>
                <w:bCs/>
                <w:color w:val="000000"/>
                <w:kern w:val="0"/>
                <w:sz w:val="20"/>
              </w:rPr>
            </w:pPr>
          </w:p>
        </w:tc>
        <w:tc>
          <w:tcPr>
            <w:tcW w:w="586" w:type="dxa"/>
            <w:shd w:val="clear" w:color="auto" w:fill="FDE9D9"/>
            <w:vAlign w:val="center"/>
          </w:tcPr>
          <w:p>
            <w:pPr>
              <w:widowControl/>
              <w:ind w:left="-92" w:leftChars="-44"/>
              <w:jc w:val="center"/>
              <w:rPr>
                <w:rFonts w:ascii="宋体" w:hAnsi="宋体" w:cs="宋体"/>
                <w:b/>
                <w:bCs/>
                <w:color w:val="000000"/>
                <w:kern w:val="0"/>
                <w:sz w:val="20"/>
              </w:rPr>
            </w:pPr>
            <w:r>
              <w:rPr>
                <w:rFonts w:hint="eastAsia" w:ascii="宋体" w:hAnsi="宋体" w:cs="宋体"/>
                <w:b/>
                <w:bCs/>
                <w:color w:val="000000"/>
                <w:kern w:val="0"/>
                <w:sz w:val="20"/>
              </w:rPr>
              <w:t>70</w:t>
            </w:r>
            <w:r>
              <w:rPr>
                <w:rFonts w:ascii="宋体" w:hAnsi="宋体" w:cs="宋体"/>
                <w:b/>
                <w:bCs/>
                <w:color w:val="000000"/>
                <w:kern w:val="0"/>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586" w:type="dxa"/>
            <w:shd w:val="clear" w:color="auto" w:fill="auto"/>
            <w:vAlign w:val="center"/>
          </w:tcPr>
          <w:p>
            <w:pPr>
              <w:widowControl/>
              <w:spacing w:line="280" w:lineRule="exact"/>
              <w:jc w:val="center"/>
              <w:rPr>
                <w:color w:val="000000"/>
                <w:kern w:val="0"/>
                <w:sz w:val="20"/>
              </w:rPr>
            </w:pPr>
            <w:r>
              <w:rPr>
                <w:rFonts w:hint="eastAsia"/>
                <w:color w:val="000000"/>
                <w:kern w:val="0"/>
                <w:sz w:val="20"/>
              </w:rPr>
              <w:t>1</w:t>
            </w:r>
          </w:p>
        </w:tc>
        <w:tc>
          <w:tcPr>
            <w:tcW w:w="1093" w:type="dxa"/>
            <w:shd w:val="clear" w:color="auto" w:fill="auto"/>
            <w:vAlign w:val="center"/>
          </w:tcPr>
          <w:p>
            <w:pPr>
              <w:widowControl/>
              <w:spacing w:beforeLines="10" w:line="280" w:lineRule="exact"/>
              <w:jc w:val="center"/>
              <w:rPr>
                <w:color w:val="000000"/>
                <w:kern w:val="0"/>
                <w:sz w:val="20"/>
              </w:rPr>
            </w:pPr>
            <w:r>
              <w:rPr>
                <w:rFonts w:hint="eastAsia"/>
                <w:color w:val="000000"/>
                <w:kern w:val="0"/>
                <w:sz w:val="20"/>
              </w:rPr>
              <w:t>技术响应</w:t>
            </w:r>
            <w:r>
              <w:rPr>
                <w:color w:val="000000"/>
                <w:kern w:val="0"/>
                <w:sz w:val="20"/>
              </w:rPr>
              <w:t>情况</w:t>
            </w:r>
          </w:p>
        </w:tc>
        <w:tc>
          <w:tcPr>
            <w:tcW w:w="7498" w:type="dxa"/>
            <w:shd w:val="clear" w:color="auto" w:fill="auto"/>
            <w:vAlign w:val="center"/>
          </w:tcPr>
          <w:p>
            <w:pPr>
              <w:widowControl/>
              <w:spacing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根据投标人的投标文件响应情况,仔细逐项对照招标文件要求,按以下</w:t>
            </w:r>
            <w:r>
              <w:rPr>
                <w:rFonts w:ascii="宋体" w:hAnsi="宋体" w:cs="宋体"/>
                <w:color w:val="000000"/>
                <w:kern w:val="0"/>
                <w:sz w:val="20"/>
              </w:rPr>
              <w:t>标准评分</w:t>
            </w:r>
            <w:r>
              <w:rPr>
                <w:rFonts w:hint="eastAsia" w:ascii="宋体" w:hAnsi="宋体" w:cs="宋体"/>
                <w:color w:val="000000"/>
                <w:kern w:val="0"/>
                <w:sz w:val="20"/>
              </w:rPr>
              <w:t>:</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1.技术响应全部满足或优于招标文件要求的得3</w:t>
            </w:r>
            <w:r>
              <w:rPr>
                <w:rFonts w:ascii="宋体" w:hAnsi="宋体" w:cs="宋体"/>
                <w:color w:val="000000"/>
                <w:kern w:val="0"/>
                <w:sz w:val="20"/>
              </w:rPr>
              <w:t>0</w:t>
            </w:r>
            <w:r>
              <w:rPr>
                <w:rFonts w:hint="eastAsia" w:ascii="宋体" w:hAnsi="宋体" w:cs="宋体"/>
                <w:color w:val="000000"/>
                <w:kern w:val="0"/>
                <w:sz w:val="20"/>
              </w:rPr>
              <w:t>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2.技术响应有缺漏、负偏离的，均视为不满足，每不满足1条，在30分</w:t>
            </w:r>
            <w:r>
              <w:rPr>
                <w:rFonts w:ascii="宋体" w:hAnsi="宋体" w:cs="宋体"/>
                <w:color w:val="000000"/>
                <w:kern w:val="0"/>
                <w:sz w:val="20"/>
              </w:rPr>
              <w:t>的基础上递减0.5</w:t>
            </w:r>
            <w:r>
              <w:rPr>
                <w:rFonts w:hint="eastAsia" w:ascii="宋体" w:hAnsi="宋体" w:cs="宋体"/>
                <w:color w:val="000000"/>
                <w:kern w:val="0"/>
                <w:sz w:val="20"/>
              </w:rPr>
              <w:t>分，减完3</w:t>
            </w:r>
            <w:r>
              <w:rPr>
                <w:rFonts w:ascii="宋体" w:hAnsi="宋体" w:cs="宋体"/>
                <w:color w:val="000000"/>
                <w:kern w:val="0"/>
                <w:sz w:val="20"/>
              </w:rPr>
              <w:t>0</w:t>
            </w:r>
            <w:r>
              <w:rPr>
                <w:rFonts w:hint="eastAsia" w:ascii="宋体" w:hAnsi="宋体" w:cs="宋体"/>
                <w:color w:val="000000"/>
                <w:kern w:val="0"/>
                <w:sz w:val="20"/>
              </w:rPr>
              <w:t>分为止。</w:t>
            </w:r>
          </w:p>
        </w:tc>
        <w:tc>
          <w:tcPr>
            <w:tcW w:w="586" w:type="dxa"/>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30</w:t>
            </w:r>
          </w:p>
        </w:tc>
      </w:tr>
    </w:tbl>
    <w:p>
      <w:pPr>
        <w:adjustRightInd w:val="0"/>
        <w:snapToGrid w:val="0"/>
        <w:spacing w:line="600" w:lineRule="atLeast"/>
        <w:rPr>
          <w:rFonts w:ascii="宋体" w:hAnsi="宋体" w:eastAsia="宋体" w:cs="宋体"/>
          <w:sz w:val="28"/>
          <w:szCs w:val="28"/>
        </w:rPr>
      </w:pPr>
    </w:p>
    <w:tbl>
      <w:tblPr>
        <w:tblStyle w:val="7"/>
        <w:tblpPr w:leftFromText="180" w:rightFromText="180" w:vertAnchor="page" w:horzAnchor="margin" w:tblpY="1126"/>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093"/>
        <w:gridCol w:w="7498"/>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586" w:type="dxa"/>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2</w:t>
            </w:r>
          </w:p>
        </w:tc>
        <w:tc>
          <w:tcPr>
            <w:tcW w:w="1093" w:type="dxa"/>
            <w:shd w:val="clear" w:color="auto" w:fill="auto"/>
            <w:vAlign w:val="center"/>
          </w:tcPr>
          <w:p>
            <w:pPr>
              <w:widowControl/>
              <w:spacing w:beforeLines="10" w:line="280" w:lineRule="exact"/>
              <w:jc w:val="center"/>
              <w:rPr>
                <w:rFonts w:ascii="宋体" w:hAnsi="宋体" w:cs="宋体"/>
                <w:color w:val="000000"/>
                <w:kern w:val="0"/>
                <w:sz w:val="20"/>
              </w:rPr>
            </w:pPr>
            <w:r>
              <w:rPr>
                <w:rFonts w:hint="eastAsia" w:ascii="宋体" w:hAnsi="宋体" w:cs="宋体"/>
                <w:color w:val="000000"/>
                <w:kern w:val="0"/>
                <w:sz w:val="20"/>
              </w:rPr>
              <w:t>主要软件产品版权</w:t>
            </w:r>
          </w:p>
        </w:tc>
        <w:tc>
          <w:tcPr>
            <w:tcW w:w="7498" w:type="dxa"/>
            <w:shd w:val="clear" w:color="auto" w:fill="auto"/>
            <w:vAlign w:val="center"/>
          </w:tcPr>
          <w:p>
            <w:pPr>
              <w:widowControl/>
              <w:spacing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本项目中，需采购软件产品有“污染源在线监控系统软件”、“环境地理信息系统软件”、“环境视频预警软件”、“视频管理平台（可视化应用</w:t>
            </w:r>
            <w:r>
              <w:rPr>
                <w:rFonts w:ascii="宋体" w:hAnsi="宋体" w:cs="宋体"/>
                <w:color w:val="000000"/>
                <w:kern w:val="0"/>
                <w:sz w:val="20"/>
              </w:rPr>
              <w:t>系统管理软件</w:t>
            </w:r>
            <w:r>
              <w:rPr>
                <w:rFonts w:hint="eastAsia" w:ascii="宋体" w:hAnsi="宋体" w:cs="宋体"/>
                <w:color w:val="000000"/>
                <w:kern w:val="0"/>
                <w:sz w:val="20"/>
              </w:rPr>
              <w:t>）”，共4套软件。按</w:t>
            </w:r>
            <w:r>
              <w:rPr>
                <w:rFonts w:ascii="宋体" w:hAnsi="宋体" w:cs="宋体"/>
                <w:color w:val="000000"/>
                <w:kern w:val="0"/>
                <w:sz w:val="20"/>
              </w:rPr>
              <w:t>以下标准评分：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1.如投标人所投软件产品为成品软件产品的，投标时应提供所投</w:t>
            </w:r>
            <w:r>
              <w:rPr>
                <w:rFonts w:ascii="宋体" w:hAnsi="宋体" w:cs="宋体"/>
                <w:color w:val="000000"/>
                <w:kern w:val="0"/>
                <w:sz w:val="20"/>
              </w:rPr>
              <w:t>成品软件对应的</w:t>
            </w:r>
            <w:r>
              <w:rPr>
                <w:rFonts w:hint="eastAsia" w:ascii="宋体" w:hAnsi="宋体" w:cs="宋体"/>
                <w:color w:val="000000"/>
                <w:kern w:val="0"/>
                <w:sz w:val="20"/>
              </w:rPr>
              <w:t>中华人民共和国国家版权局颁发的《计算机软件著作权登记证书》复印件，《计算机软件著作权登记证书》复印件必须加盖软件产品研发厂商公章（红章，复印无效）。每提供1份得1分，4套软件共4分；</w:t>
            </w:r>
          </w:p>
          <w:p>
            <w:pPr>
              <w:widowControl/>
              <w:spacing w:beforeLines="10" w:line="280" w:lineRule="exact"/>
              <w:ind w:firstLine="338" w:firstLineChars="169"/>
              <w:jc w:val="left"/>
              <w:rPr>
                <w:rFonts w:ascii="宋体" w:hAns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如投标人所投软件产品为定制开发软件的，投标时应提供所投定制</w:t>
            </w:r>
            <w:r>
              <w:rPr>
                <w:rFonts w:ascii="宋体" w:hAnsi="宋体" w:cs="宋体"/>
                <w:color w:val="000000"/>
                <w:kern w:val="0"/>
                <w:sz w:val="20"/>
              </w:rPr>
              <w:t>开发软件对应的</w:t>
            </w:r>
            <w:r>
              <w:rPr>
                <w:rFonts w:hint="eastAsia" w:ascii="宋体" w:hAnsi="宋体" w:cs="宋体"/>
                <w:color w:val="000000"/>
                <w:kern w:val="0"/>
                <w:sz w:val="20"/>
              </w:rPr>
              <w:t>《软件需求规格说明书》、《概要设计说明书》、《详细</w:t>
            </w:r>
            <w:r>
              <w:rPr>
                <w:rFonts w:ascii="宋体" w:hAnsi="宋体" w:cs="宋体"/>
                <w:color w:val="000000"/>
                <w:kern w:val="0"/>
                <w:sz w:val="20"/>
              </w:rPr>
              <w:t>设计说明书</w:t>
            </w:r>
            <w:r>
              <w:rPr>
                <w:rFonts w:hint="eastAsia" w:ascii="宋体" w:hAnsi="宋体" w:cs="宋体"/>
                <w:color w:val="000000"/>
                <w:kern w:val="0"/>
                <w:sz w:val="20"/>
              </w:rPr>
              <w:t>》、《数据及数据库设计说明书》，所有文档必须符合GB</w:t>
            </w:r>
            <w:r>
              <w:rPr>
                <w:rFonts w:ascii="宋体" w:hAnsi="宋体" w:cs="宋体"/>
                <w:color w:val="000000"/>
                <w:kern w:val="0"/>
                <w:sz w:val="20"/>
              </w:rPr>
              <w:t>/</w:t>
            </w:r>
            <w:r>
              <w:rPr>
                <w:rFonts w:hint="eastAsia" w:ascii="宋体" w:hAnsi="宋体" w:cs="宋体"/>
                <w:color w:val="000000"/>
                <w:kern w:val="0"/>
                <w:sz w:val="20"/>
              </w:rPr>
              <w:t>T8567计算机软件文档编制规范。每提供1套文档得1分，4套软件共4分。</w:t>
            </w:r>
          </w:p>
        </w:tc>
        <w:tc>
          <w:tcPr>
            <w:tcW w:w="586" w:type="dxa"/>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86" w:type="dxa"/>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3</w:t>
            </w:r>
          </w:p>
        </w:tc>
        <w:tc>
          <w:tcPr>
            <w:tcW w:w="1093" w:type="dxa"/>
            <w:shd w:val="clear" w:color="auto" w:fill="auto"/>
            <w:vAlign w:val="center"/>
          </w:tcPr>
          <w:p>
            <w:pPr>
              <w:widowControl/>
              <w:spacing w:beforeLines="10" w:line="280" w:lineRule="exact"/>
              <w:jc w:val="center"/>
              <w:rPr>
                <w:rFonts w:ascii="宋体" w:hAnsi="宋体" w:cs="宋体"/>
                <w:color w:val="000000"/>
                <w:kern w:val="0"/>
                <w:sz w:val="20"/>
              </w:rPr>
            </w:pPr>
            <w:r>
              <w:rPr>
                <w:rFonts w:hint="eastAsia" w:ascii="宋体" w:hAnsi="宋体" w:cs="宋体"/>
                <w:color w:val="000000"/>
                <w:kern w:val="0"/>
                <w:sz w:val="20"/>
              </w:rPr>
              <w:t>防火墙</w:t>
            </w:r>
            <w:r>
              <w:rPr>
                <w:rFonts w:ascii="宋体" w:hAnsi="宋体" w:cs="宋体"/>
                <w:color w:val="000000"/>
                <w:kern w:val="0"/>
                <w:sz w:val="20"/>
              </w:rPr>
              <w:t>产品</w:t>
            </w:r>
            <w:r>
              <w:rPr>
                <w:rFonts w:hint="eastAsia" w:ascii="宋体" w:hAnsi="宋体" w:cs="宋体"/>
                <w:color w:val="000000"/>
                <w:kern w:val="0"/>
                <w:sz w:val="20"/>
              </w:rPr>
              <w:t>相关</w:t>
            </w:r>
            <w:r>
              <w:rPr>
                <w:rFonts w:ascii="宋体" w:hAnsi="宋体" w:cs="宋体"/>
                <w:color w:val="000000"/>
                <w:kern w:val="0"/>
                <w:sz w:val="20"/>
              </w:rPr>
              <w:t>证书</w:t>
            </w:r>
          </w:p>
        </w:tc>
        <w:tc>
          <w:tcPr>
            <w:tcW w:w="7498" w:type="dxa"/>
            <w:shd w:val="clear" w:color="auto" w:fill="auto"/>
            <w:vAlign w:val="center"/>
          </w:tcPr>
          <w:p>
            <w:pPr>
              <w:widowControl/>
              <w:spacing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所投</w:t>
            </w:r>
            <w:r>
              <w:rPr>
                <w:rFonts w:ascii="宋体" w:hAnsi="宋体" w:cs="宋体"/>
                <w:color w:val="000000"/>
                <w:kern w:val="0"/>
                <w:sz w:val="20"/>
              </w:rPr>
              <w:t>防火墙产品</w:t>
            </w:r>
            <w:r>
              <w:rPr>
                <w:rFonts w:hint="eastAsia" w:ascii="宋体" w:hAnsi="宋体" w:cs="宋体"/>
                <w:color w:val="000000"/>
                <w:kern w:val="0"/>
                <w:sz w:val="20"/>
              </w:rPr>
              <w:t>具备：</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1.国家版权局颁发的《软件著作权登记证书》；</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2.中国软件测评中心出具的软件登记测试报告；</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3.公安部颁发的《计算机信息系统安全专用产品销售许可证》；</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4.国家保密科技测评中心颁发的《涉密信息系统产品检测证书》；</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5.中国信息安全认证中心颁发的《国家信息安全产品认证证书》（ISCCC）；</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6.中国信息安全测评中心颁发的《国家信息安全测评信息技术产品安全测评证书》EAL3+级；</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7.中国质量认证中心颁发的《中国国家强制性产品认证证书》（CCC）；</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8.中国质量认证中心颁发的《中国节能产品认证证书》；</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投标人所投</w:t>
            </w:r>
            <w:r>
              <w:rPr>
                <w:rFonts w:ascii="宋体" w:hAnsi="宋体" w:cs="宋体"/>
                <w:color w:val="000000"/>
                <w:kern w:val="0"/>
                <w:sz w:val="20"/>
              </w:rPr>
              <w:t>防火墙产品具备上述</w:t>
            </w:r>
            <w:r>
              <w:rPr>
                <w:rFonts w:hint="eastAsia" w:ascii="宋体" w:hAnsi="宋体" w:cs="宋体"/>
                <w:color w:val="000000"/>
                <w:kern w:val="0"/>
                <w:sz w:val="20"/>
              </w:rPr>
              <w:t>全部证书（8个）的得2分</w:t>
            </w:r>
            <w:r>
              <w:rPr>
                <w:rFonts w:ascii="宋体" w:hAnsi="宋体" w:cs="宋体"/>
                <w:color w:val="000000"/>
                <w:kern w:val="0"/>
                <w:sz w:val="20"/>
              </w:rPr>
              <w:t>，</w:t>
            </w:r>
            <w:r>
              <w:rPr>
                <w:rFonts w:hint="eastAsia" w:ascii="宋体" w:hAnsi="宋体" w:cs="宋体"/>
                <w:color w:val="000000"/>
                <w:kern w:val="0"/>
                <w:sz w:val="20"/>
              </w:rPr>
              <w:t>投标人</w:t>
            </w:r>
            <w:r>
              <w:rPr>
                <w:rFonts w:ascii="宋体" w:hAnsi="宋体" w:cs="宋体"/>
                <w:color w:val="000000"/>
                <w:kern w:val="0"/>
                <w:sz w:val="20"/>
              </w:rPr>
              <w:t>在投标时应提供有效证书复印件，加盖所投产品原生产厂商公章或</w:t>
            </w:r>
            <w:r>
              <w:rPr>
                <w:rFonts w:hint="eastAsia" w:ascii="宋体" w:hAnsi="宋体" w:cs="宋体"/>
                <w:color w:val="000000"/>
                <w:kern w:val="0"/>
                <w:sz w:val="20"/>
              </w:rPr>
              <w:t>投标</w:t>
            </w:r>
            <w:r>
              <w:rPr>
                <w:rFonts w:ascii="宋体" w:hAnsi="宋体" w:cs="宋体"/>
                <w:color w:val="000000"/>
                <w:kern w:val="0"/>
                <w:sz w:val="20"/>
              </w:rPr>
              <w:t>专用章（</w:t>
            </w:r>
            <w:r>
              <w:rPr>
                <w:rFonts w:hint="eastAsia" w:ascii="宋体" w:hAnsi="宋体" w:cs="宋体"/>
                <w:color w:val="000000"/>
                <w:kern w:val="0"/>
                <w:sz w:val="20"/>
              </w:rPr>
              <w:t>红章</w:t>
            </w:r>
            <w:r>
              <w:rPr>
                <w:rFonts w:ascii="宋体" w:hAnsi="宋体" w:cs="宋体"/>
                <w:color w:val="000000"/>
                <w:kern w:val="0"/>
                <w:sz w:val="20"/>
              </w:rPr>
              <w:t>，复印无效）</w:t>
            </w:r>
            <w:r>
              <w:rPr>
                <w:rFonts w:hint="eastAsia" w:ascii="宋体" w:hAnsi="宋体" w:cs="宋体"/>
                <w:color w:val="000000"/>
                <w:kern w:val="0"/>
                <w:sz w:val="20"/>
              </w:rPr>
              <w:t>，不</w:t>
            </w:r>
            <w:r>
              <w:rPr>
                <w:rFonts w:ascii="宋体" w:hAnsi="宋体" w:cs="宋体"/>
                <w:color w:val="000000"/>
                <w:kern w:val="0"/>
                <w:sz w:val="20"/>
              </w:rPr>
              <w:t>提供</w:t>
            </w:r>
            <w:r>
              <w:rPr>
                <w:rFonts w:hint="eastAsia" w:ascii="宋体" w:hAnsi="宋体" w:cs="宋体"/>
                <w:color w:val="000000"/>
                <w:kern w:val="0"/>
                <w:sz w:val="20"/>
              </w:rPr>
              <w:t>证书</w:t>
            </w:r>
            <w:r>
              <w:rPr>
                <w:rFonts w:ascii="宋体" w:hAnsi="宋体" w:cs="宋体"/>
                <w:color w:val="000000"/>
                <w:kern w:val="0"/>
                <w:sz w:val="20"/>
              </w:rPr>
              <w:t>复印件或提供的证书复印件不全的不得分</w:t>
            </w:r>
            <w:r>
              <w:rPr>
                <w:rFonts w:hint="eastAsia" w:ascii="宋体" w:hAnsi="宋体" w:cs="宋体"/>
                <w:color w:val="000000"/>
                <w:kern w:val="0"/>
                <w:sz w:val="20"/>
              </w:rPr>
              <w:t>。</w:t>
            </w:r>
          </w:p>
        </w:tc>
        <w:tc>
          <w:tcPr>
            <w:tcW w:w="586" w:type="dxa"/>
            <w:shd w:val="clear" w:color="auto" w:fill="auto"/>
            <w:vAlign w:val="center"/>
          </w:tcPr>
          <w:p>
            <w:pPr>
              <w:widowControl/>
              <w:spacing w:line="280" w:lineRule="exact"/>
              <w:jc w:val="center"/>
              <w:rPr>
                <w:rFonts w:ascii="宋体" w:hAnsi="宋体" w:cs="宋体"/>
                <w:color w:val="000000"/>
                <w:kern w:val="0"/>
                <w:sz w:val="20"/>
              </w:rPr>
            </w:pPr>
            <w:r>
              <w:rPr>
                <w:rFonts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586" w:type="dxa"/>
            <w:shd w:val="clear" w:color="auto" w:fill="auto"/>
            <w:vAlign w:val="center"/>
          </w:tcPr>
          <w:p>
            <w:pPr>
              <w:widowControl/>
              <w:spacing w:line="280" w:lineRule="exact"/>
              <w:jc w:val="center"/>
              <w:rPr>
                <w:color w:val="000000"/>
                <w:kern w:val="0"/>
                <w:sz w:val="20"/>
              </w:rPr>
            </w:pPr>
            <w:r>
              <w:rPr>
                <w:rFonts w:hint="eastAsia"/>
                <w:color w:val="000000"/>
                <w:kern w:val="0"/>
                <w:sz w:val="20"/>
              </w:rPr>
              <w:t>4</w:t>
            </w:r>
          </w:p>
        </w:tc>
        <w:tc>
          <w:tcPr>
            <w:tcW w:w="1093" w:type="dxa"/>
            <w:shd w:val="clear" w:color="auto" w:fill="auto"/>
            <w:vAlign w:val="center"/>
          </w:tcPr>
          <w:p>
            <w:pPr>
              <w:widowControl/>
              <w:spacing w:beforeLines="10" w:line="280" w:lineRule="exact"/>
              <w:jc w:val="center"/>
              <w:rPr>
                <w:rFonts w:ascii="宋体" w:hAnsi="宋体" w:cs="宋体"/>
                <w:color w:val="000000"/>
                <w:kern w:val="0"/>
                <w:sz w:val="20"/>
              </w:rPr>
            </w:pPr>
            <w:r>
              <w:rPr>
                <w:rFonts w:hint="eastAsia" w:ascii="宋体" w:hAnsi="宋体" w:cs="宋体"/>
                <w:color w:val="000000"/>
                <w:kern w:val="0"/>
                <w:sz w:val="20"/>
              </w:rPr>
              <w:t>UPS产品技术</w:t>
            </w:r>
          </w:p>
        </w:tc>
        <w:tc>
          <w:tcPr>
            <w:tcW w:w="7498" w:type="dxa"/>
            <w:shd w:val="clear" w:color="auto" w:fill="auto"/>
            <w:vAlign w:val="center"/>
          </w:tcPr>
          <w:p>
            <w:pPr>
              <w:widowControl/>
              <w:spacing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UPS产品采用：</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1.电气隔离式的电压取样模块电路；</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2.电气隔离式的推换功率变换直流升压电路；</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3.MOS、IGBT开关器件的驱动电路模块；</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4.正弦波直流量采样电路；</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5.变压器隔离式驱动电路；</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6.三环反馈控制的移相全桥软开关；</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按以下2种情况叠加赋分：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1.能够提供所投UPS产品原生产厂商出具承诺</w:t>
            </w:r>
            <w:r>
              <w:rPr>
                <w:rFonts w:ascii="宋体" w:hAnsi="宋体" w:cs="宋体"/>
                <w:color w:val="000000"/>
                <w:kern w:val="0"/>
                <w:sz w:val="20"/>
              </w:rPr>
              <w:t>函，承诺其产品采用</w:t>
            </w:r>
            <w:r>
              <w:rPr>
                <w:rFonts w:hint="eastAsia" w:ascii="宋体" w:hAnsi="宋体" w:cs="宋体"/>
                <w:color w:val="000000"/>
                <w:kern w:val="0"/>
                <w:sz w:val="20"/>
              </w:rPr>
              <w:t>上述技术的得1分，承诺</w:t>
            </w:r>
            <w:r>
              <w:rPr>
                <w:rFonts w:ascii="宋体" w:hAnsi="宋体" w:cs="宋体"/>
                <w:color w:val="000000"/>
                <w:kern w:val="0"/>
                <w:sz w:val="20"/>
              </w:rPr>
              <w:t>函</w:t>
            </w:r>
            <w:r>
              <w:rPr>
                <w:rFonts w:hint="eastAsia" w:ascii="宋体" w:hAnsi="宋体" w:cs="宋体"/>
                <w:color w:val="000000"/>
                <w:kern w:val="0"/>
                <w:sz w:val="20"/>
              </w:rPr>
              <w:t>必须加盖所投产品原生产厂商公章（红章，复印无效）；</w:t>
            </w:r>
            <w:r>
              <w:rPr>
                <w:rFonts w:ascii="宋体" w:hAnsi="宋体" w:cs="宋体"/>
                <w:color w:val="000000"/>
                <w:kern w:val="0"/>
                <w:sz w:val="20"/>
              </w:rPr>
              <w:t xml:space="preserve"> </w:t>
            </w:r>
          </w:p>
          <w:p>
            <w:pPr>
              <w:widowControl/>
              <w:spacing w:beforeLines="10" w:line="280" w:lineRule="exact"/>
              <w:ind w:firstLine="338" w:firstLineChars="169"/>
              <w:jc w:val="left"/>
              <w:rPr>
                <w:rFonts w:ascii="宋体" w:hAns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提供承诺</w:t>
            </w:r>
            <w:r>
              <w:rPr>
                <w:rFonts w:ascii="宋体" w:hAnsi="宋体" w:cs="宋体"/>
                <w:color w:val="000000"/>
                <w:kern w:val="0"/>
                <w:sz w:val="20"/>
              </w:rPr>
              <w:t>函的同时</w:t>
            </w:r>
            <w:r>
              <w:rPr>
                <w:rFonts w:hint="eastAsia" w:ascii="宋体" w:hAnsi="宋体" w:cs="宋体"/>
                <w:color w:val="000000"/>
                <w:kern w:val="0"/>
                <w:sz w:val="20"/>
              </w:rPr>
              <w:t>能够提供第三方国家级权威机构出具的证明文件证明</w:t>
            </w:r>
            <w:r>
              <w:rPr>
                <w:rFonts w:ascii="宋体" w:hAnsi="宋体" w:cs="宋体"/>
                <w:color w:val="000000"/>
                <w:kern w:val="0"/>
                <w:sz w:val="20"/>
              </w:rPr>
              <w:t>产品技术</w:t>
            </w:r>
            <w:r>
              <w:rPr>
                <w:rFonts w:hint="eastAsia" w:ascii="宋体" w:hAnsi="宋体" w:cs="宋体"/>
                <w:color w:val="000000"/>
                <w:kern w:val="0"/>
                <w:sz w:val="20"/>
              </w:rPr>
              <w:t>的加</w:t>
            </w:r>
            <w:r>
              <w:rPr>
                <w:rFonts w:ascii="宋体" w:hAnsi="宋体" w:cs="宋体"/>
                <w:color w:val="000000"/>
                <w:kern w:val="0"/>
                <w:sz w:val="20"/>
              </w:rPr>
              <w:t>3</w:t>
            </w:r>
            <w:r>
              <w:rPr>
                <w:rFonts w:hint="eastAsia" w:ascii="宋体" w:hAnsi="宋体" w:cs="宋体"/>
                <w:color w:val="000000"/>
                <w:kern w:val="0"/>
                <w:sz w:val="20"/>
              </w:rPr>
              <w:t>分。证明文件复印件必须加盖所投产品原生产厂商公章（红章，复印无效），不</w:t>
            </w:r>
            <w:r>
              <w:rPr>
                <w:rFonts w:ascii="宋体" w:hAnsi="宋体" w:cs="宋体"/>
                <w:color w:val="000000"/>
                <w:kern w:val="0"/>
                <w:sz w:val="20"/>
              </w:rPr>
              <w:t>提供证明文件或证明文件未能充分证明的不加分。</w:t>
            </w:r>
          </w:p>
        </w:tc>
        <w:tc>
          <w:tcPr>
            <w:tcW w:w="586" w:type="dxa"/>
            <w:shd w:val="clear" w:color="auto" w:fill="auto"/>
            <w:vAlign w:val="center"/>
          </w:tcPr>
          <w:p>
            <w:pPr>
              <w:widowControl/>
              <w:spacing w:line="280" w:lineRule="exact"/>
              <w:jc w:val="center"/>
              <w:rPr>
                <w:rFonts w:ascii="宋体" w:hAnsi="宋体" w:cs="宋体"/>
                <w:color w:val="000000"/>
                <w:kern w:val="0"/>
                <w:sz w:val="20"/>
              </w:rPr>
            </w:pPr>
            <w:r>
              <w:rPr>
                <w:rFonts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trPr>
        <w:tc>
          <w:tcPr>
            <w:tcW w:w="586" w:type="dxa"/>
            <w:vMerge w:val="restart"/>
            <w:shd w:val="clear" w:color="auto" w:fill="auto"/>
            <w:vAlign w:val="center"/>
          </w:tcPr>
          <w:p>
            <w:pPr>
              <w:widowControl/>
              <w:spacing w:line="280" w:lineRule="exact"/>
              <w:jc w:val="center"/>
              <w:rPr>
                <w:rFonts w:ascii="宋体" w:hAnsi="宋体" w:cs="宋体"/>
                <w:color w:val="000000"/>
                <w:kern w:val="0"/>
                <w:sz w:val="20"/>
              </w:rPr>
            </w:pPr>
            <w:r>
              <w:rPr>
                <w:rFonts w:ascii="宋体" w:hAnsi="宋体" w:cs="宋体"/>
                <w:color w:val="000000"/>
                <w:kern w:val="0"/>
                <w:sz w:val="20"/>
              </w:rPr>
              <w:t>5</w:t>
            </w:r>
          </w:p>
        </w:tc>
        <w:tc>
          <w:tcPr>
            <w:tcW w:w="1093" w:type="dxa"/>
            <w:vMerge w:val="restart"/>
            <w:shd w:val="clear" w:color="auto" w:fill="auto"/>
            <w:vAlign w:val="center"/>
          </w:tcPr>
          <w:p>
            <w:pPr>
              <w:widowControl/>
              <w:spacing w:beforeLines="10" w:line="280" w:lineRule="exact"/>
              <w:jc w:val="center"/>
              <w:rPr>
                <w:rFonts w:ascii="宋体" w:hAnsi="宋体" w:cs="宋体"/>
                <w:color w:val="000000"/>
                <w:kern w:val="0"/>
                <w:sz w:val="20"/>
              </w:rPr>
            </w:pPr>
            <w:r>
              <w:rPr>
                <w:rFonts w:hint="eastAsia" w:ascii="宋体" w:hAnsi="宋体" w:cs="宋体"/>
                <w:color w:val="000000"/>
                <w:kern w:val="0"/>
                <w:sz w:val="20"/>
              </w:rPr>
              <w:t>投标人类似业绩经验</w:t>
            </w:r>
          </w:p>
        </w:tc>
        <w:tc>
          <w:tcPr>
            <w:tcW w:w="7498" w:type="dxa"/>
            <w:shd w:val="clear" w:color="auto" w:fill="auto"/>
            <w:vAlign w:val="center"/>
          </w:tcPr>
          <w:p>
            <w:pPr>
              <w:widowControl/>
              <w:spacing w:line="280" w:lineRule="exact"/>
              <w:ind w:right="-107" w:rightChars="-51" w:firstLine="338" w:firstLineChars="169"/>
              <w:jc w:val="left"/>
              <w:rPr>
                <w:rFonts w:ascii="宋体" w:hAnsi="宋体" w:cs="宋体"/>
                <w:color w:val="000000"/>
                <w:kern w:val="0"/>
                <w:sz w:val="20"/>
              </w:rPr>
            </w:pPr>
            <w:r>
              <w:rPr>
                <w:rFonts w:hint="eastAsia" w:ascii="宋体" w:hAnsi="宋体" w:cs="宋体"/>
                <w:color w:val="000000"/>
                <w:kern w:val="0"/>
                <w:sz w:val="20"/>
              </w:rPr>
              <w:t>投标人具有污水(尾水)在线监测系统项目业绩案例的,每个得1分,最高得分2分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投标</w:t>
            </w:r>
            <w:r>
              <w:rPr>
                <w:rFonts w:ascii="宋体" w:hAnsi="宋体" w:cs="宋体"/>
                <w:color w:val="000000"/>
                <w:kern w:val="0"/>
                <w:sz w:val="20"/>
              </w:rPr>
              <w:t>人在</w:t>
            </w:r>
            <w:r>
              <w:rPr>
                <w:rFonts w:hint="eastAsia" w:ascii="宋体" w:hAnsi="宋体" w:cs="宋体"/>
                <w:color w:val="000000"/>
                <w:kern w:val="0"/>
                <w:sz w:val="20"/>
              </w:rPr>
              <w:t>投标时应提供业绩</w:t>
            </w:r>
            <w:r>
              <w:rPr>
                <w:rFonts w:ascii="宋体" w:hAnsi="宋体" w:cs="宋体"/>
                <w:color w:val="000000"/>
                <w:kern w:val="0"/>
                <w:sz w:val="20"/>
              </w:rPr>
              <w:t>案例</w:t>
            </w:r>
            <w:r>
              <w:rPr>
                <w:rFonts w:hint="eastAsia" w:ascii="宋体" w:hAnsi="宋体" w:cs="宋体"/>
                <w:color w:val="000000"/>
                <w:kern w:val="0"/>
                <w:sz w:val="20"/>
              </w:rPr>
              <w:t>合同复印件，且合同内容中须包含PH设备、流量设备、数据采集设备，不提供合同复印件或合同内容中不包含PH设备、流量设备、数据采集设备的不得分。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备注</w:t>
            </w:r>
            <w:r>
              <w:rPr>
                <w:rFonts w:ascii="宋体" w:hAnsi="宋体" w:cs="宋体"/>
                <w:color w:val="000000"/>
                <w:kern w:val="0"/>
                <w:sz w:val="20"/>
              </w:rPr>
              <w:t>：</w:t>
            </w:r>
            <w:r>
              <w:rPr>
                <w:rFonts w:hint="eastAsia" w:ascii="宋体" w:hAnsi="宋体" w:cs="宋体"/>
                <w:color w:val="000000"/>
                <w:kern w:val="0"/>
                <w:sz w:val="20"/>
              </w:rPr>
              <w:t>本项评分业绩</w:t>
            </w:r>
            <w:r>
              <w:rPr>
                <w:rFonts w:ascii="宋体" w:hAnsi="宋体" w:cs="宋体"/>
                <w:color w:val="000000"/>
                <w:kern w:val="0"/>
                <w:sz w:val="20"/>
              </w:rPr>
              <w:t>案例与</w:t>
            </w:r>
            <w:r>
              <w:rPr>
                <w:rFonts w:hint="eastAsia" w:ascii="宋体" w:hAnsi="宋体" w:cs="宋体"/>
                <w:color w:val="000000"/>
                <w:kern w:val="0"/>
                <w:sz w:val="20"/>
              </w:rPr>
              <w:t>下项</w:t>
            </w:r>
            <w:r>
              <w:rPr>
                <w:rFonts w:ascii="宋体" w:hAnsi="宋体" w:cs="宋体"/>
                <w:color w:val="000000"/>
                <w:kern w:val="0"/>
                <w:sz w:val="20"/>
              </w:rPr>
              <w:t>业绩案例</w:t>
            </w:r>
            <w:r>
              <w:rPr>
                <w:rFonts w:hint="eastAsia" w:ascii="宋体" w:hAnsi="宋体" w:cs="宋体"/>
                <w:color w:val="000000"/>
                <w:kern w:val="0"/>
                <w:sz w:val="20"/>
              </w:rPr>
              <w:t>不得</w:t>
            </w:r>
            <w:r>
              <w:rPr>
                <w:rFonts w:ascii="宋体" w:hAnsi="宋体" w:cs="宋体"/>
                <w:color w:val="000000"/>
                <w:kern w:val="0"/>
                <w:sz w:val="20"/>
              </w:rPr>
              <w:t>重复</w:t>
            </w:r>
            <w:r>
              <w:rPr>
                <w:rFonts w:hint="eastAsia" w:ascii="宋体" w:hAnsi="宋体" w:cs="宋体"/>
                <w:color w:val="000000"/>
                <w:kern w:val="0"/>
                <w:sz w:val="20"/>
              </w:rPr>
              <w:t>。</w:t>
            </w:r>
          </w:p>
        </w:tc>
        <w:tc>
          <w:tcPr>
            <w:tcW w:w="586" w:type="dxa"/>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586" w:type="dxa"/>
            <w:vMerge w:val="continue"/>
            <w:shd w:val="clear" w:color="auto" w:fill="auto"/>
            <w:vAlign w:val="center"/>
          </w:tcPr>
          <w:p>
            <w:pPr>
              <w:widowControl/>
              <w:jc w:val="center"/>
              <w:rPr>
                <w:rFonts w:ascii="宋体" w:hAnsi="宋体" w:cs="宋体"/>
                <w:color w:val="000000"/>
                <w:kern w:val="0"/>
                <w:sz w:val="20"/>
              </w:rPr>
            </w:pPr>
          </w:p>
        </w:tc>
        <w:tc>
          <w:tcPr>
            <w:tcW w:w="1093" w:type="dxa"/>
            <w:vMerge w:val="continue"/>
            <w:vAlign w:val="center"/>
          </w:tcPr>
          <w:p>
            <w:pPr>
              <w:widowControl/>
              <w:spacing w:beforeLines="10"/>
              <w:jc w:val="center"/>
              <w:rPr>
                <w:rFonts w:ascii="宋体" w:hAnsi="宋体" w:cs="宋体"/>
                <w:color w:val="000000"/>
                <w:kern w:val="0"/>
                <w:sz w:val="20"/>
              </w:rPr>
            </w:pPr>
          </w:p>
        </w:tc>
        <w:tc>
          <w:tcPr>
            <w:tcW w:w="7498" w:type="dxa"/>
            <w:shd w:val="clear" w:color="auto" w:fill="auto"/>
            <w:vAlign w:val="center"/>
          </w:tcPr>
          <w:p>
            <w:pPr>
              <w:widowControl/>
              <w:spacing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投标人具有环保类在线自动监控系统工程项目</w:t>
            </w:r>
            <w:r>
              <w:rPr>
                <w:rFonts w:ascii="宋体" w:hAnsi="宋体" w:cs="宋体"/>
                <w:color w:val="000000"/>
                <w:kern w:val="0"/>
                <w:sz w:val="20"/>
              </w:rPr>
              <w:t>业绩</w:t>
            </w:r>
            <w:r>
              <w:rPr>
                <w:rFonts w:hint="eastAsia" w:ascii="宋体" w:hAnsi="宋体" w:cs="宋体"/>
                <w:color w:val="000000"/>
                <w:kern w:val="0"/>
                <w:sz w:val="20"/>
              </w:rPr>
              <w:t>案例的，根据</w:t>
            </w:r>
            <w:r>
              <w:rPr>
                <w:rFonts w:ascii="宋体" w:hAnsi="宋体" w:cs="宋体"/>
                <w:color w:val="000000"/>
                <w:kern w:val="0"/>
                <w:sz w:val="20"/>
              </w:rPr>
              <w:t>投标人所提供的类似业绩案例数量不同，</w:t>
            </w:r>
            <w:r>
              <w:rPr>
                <w:rFonts w:hint="eastAsia" w:ascii="宋体" w:hAnsi="宋体" w:cs="宋体"/>
                <w:color w:val="000000"/>
                <w:kern w:val="0"/>
                <w:sz w:val="20"/>
              </w:rPr>
              <w:t>按以下3类</w:t>
            </w:r>
            <w:r>
              <w:rPr>
                <w:rFonts w:ascii="宋体" w:hAnsi="宋体" w:cs="宋体"/>
                <w:color w:val="000000"/>
                <w:kern w:val="0"/>
                <w:sz w:val="20"/>
              </w:rPr>
              <w:t>情况评分：</w:t>
            </w:r>
          </w:p>
          <w:p>
            <w:pPr>
              <w:widowControl/>
              <w:spacing w:beforeLines="10" w:line="280" w:lineRule="exact"/>
              <w:ind w:firstLine="338" w:firstLineChars="169"/>
              <w:jc w:val="left"/>
              <w:rPr>
                <w:rFonts w:ascii="宋体" w:hAns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能够</w:t>
            </w:r>
            <w:r>
              <w:rPr>
                <w:rFonts w:ascii="宋体" w:hAnsi="宋体" w:cs="宋体"/>
                <w:color w:val="000000"/>
                <w:kern w:val="0"/>
                <w:sz w:val="20"/>
              </w:rPr>
              <w:t>提供</w:t>
            </w:r>
            <w:r>
              <w:rPr>
                <w:rFonts w:hint="eastAsia" w:ascii="宋体" w:hAnsi="宋体" w:cs="宋体"/>
                <w:color w:val="000000"/>
                <w:kern w:val="0"/>
                <w:sz w:val="20"/>
              </w:rPr>
              <w:t>1</w:t>
            </w:r>
            <w:r>
              <w:rPr>
                <w:rFonts w:ascii="宋体" w:hAnsi="宋体" w:cs="宋体"/>
                <w:color w:val="000000"/>
                <w:kern w:val="0"/>
                <w:sz w:val="20"/>
              </w:rPr>
              <w:t>-5</w:t>
            </w:r>
            <w:r>
              <w:rPr>
                <w:rFonts w:hint="eastAsia" w:ascii="宋体" w:hAnsi="宋体" w:cs="宋体"/>
                <w:color w:val="000000"/>
                <w:kern w:val="0"/>
                <w:sz w:val="20"/>
              </w:rPr>
              <w:t>个</w:t>
            </w:r>
            <w:r>
              <w:rPr>
                <w:rFonts w:ascii="宋体" w:hAnsi="宋体" w:cs="宋体"/>
                <w:color w:val="000000"/>
                <w:kern w:val="0"/>
                <w:sz w:val="20"/>
              </w:rPr>
              <w:t>案例</w:t>
            </w:r>
            <w:r>
              <w:rPr>
                <w:rFonts w:hint="eastAsia" w:ascii="宋体" w:hAnsi="宋体" w:cs="宋体"/>
                <w:color w:val="000000"/>
                <w:kern w:val="0"/>
                <w:sz w:val="20"/>
              </w:rPr>
              <w:t>的</w:t>
            </w:r>
            <w:r>
              <w:rPr>
                <w:rFonts w:ascii="宋体" w:hAnsi="宋体" w:cs="宋体"/>
                <w:color w:val="000000"/>
                <w:kern w:val="0"/>
                <w:sz w:val="20"/>
              </w:rPr>
              <w:t>得0.5</w:t>
            </w:r>
            <w:r>
              <w:rPr>
                <w:rFonts w:hint="eastAsia" w:ascii="宋体" w:hAnsi="宋体" w:cs="宋体"/>
                <w:color w:val="000000"/>
                <w:kern w:val="0"/>
                <w:sz w:val="20"/>
              </w:rPr>
              <w:t>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2.能够</w:t>
            </w:r>
            <w:r>
              <w:rPr>
                <w:rFonts w:ascii="宋体" w:hAnsi="宋体" w:cs="宋体"/>
                <w:color w:val="000000"/>
                <w:kern w:val="0"/>
                <w:sz w:val="20"/>
              </w:rPr>
              <w:t>提供</w:t>
            </w:r>
            <w:r>
              <w:rPr>
                <w:rFonts w:hint="eastAsia" w:ascii="宋体" w:hAnsi="宋体" w:cs="宋体"/>
                <w:color w:val="000000"/>
                <w:kern w:val="0"/>
                <w:sz w:val="20"/>
              </w:rPr>
              <w:t>6</w:t>
            </w:r>
            <w:r>
              <w:rPr>
                <w:rFonts w:ascii="宋体" w:hAnsi="宋体" w:cs="宋体"/>
                <w:color w:val="000000"/>
                <w:kern w:val="0"/>
                <w:sz w:val="20"/>
              </w:rPr>
              <w:t>-10</w:t>
            </w:r>
            <w:r>
              <w:rPr>
                <w:rFonts w:hint="eastAsia" w:ascii="宋体" w:hAnsi="宋体" w:cs="宋体"/>
                <w:color w:val="000000"/>
                <w:kern w:val="0"/>
                <w:sz w:val="20"/>
              </w:rPr>
              <w:t>个案例的得</w:t>
            </w:r>
            <w:r>
              <w:rPr>
                <w:rFonts w:ascii="宋体" w:hAnsi="宋体" w:cs="宋体"/>
                <w:color w:val="000000"/>
                <w:kern w:val="0"/>
                <w:sz w:val="20"/>
              </w:rPr>
              <w:t>1</w:t>
            </w:r>
            <w:r>
              <w:rPr>
                <w:rFonts w:hint="eastAsia" w:ascii="宋体" w:hAnsi="宋体" w:cs="宋体"/>
                <w:color w:val="000000"/>
                <w:kern w:val="0"/>
                <w:sz w:val="20"/>
              </w:rPr>
              <w:t>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3.能够</w:t>
            </w:r>
            <w:r>
              <w:rPr>
                <w:rFonts w:ascii="宋体" w:hAnsi="宋体" w:cs="宋体"/>
                <w:color w:val="000000"/>
                <w:kern w:val="0"/>
                <w:sz w:val="20"/>
              </w:rPr>
              <w:t>提供</w:t>
            </w:r>
            <w:r>
              <w:rPr>
                <w:rFonts w:hint="eastAsia" w:ascii="宋体" w:hAnsi="宋体" w:cs="宋体"/>
                <w:color w:val="000000"/>
                <w:kern w:val="0"/>
                <w:sz w:val="20"/>
              </w:rPr>
              <w:t>10（不含）个案例以上的得</w:t>
            </w:r>
            <w:r>
              <w:rPr>
                <w:rFonts w:ascii="宋体" w:hAnsi="宋体" w:cs="宋体"/>
                <w:color w:val="000000"/>
                <w:kern w:val="0"/>
                <w:sz w:val="20"/>
              </w:rPr>
              <w:t>3</w:t>
            </w:r>
            <w:r>
              <w:rPr>
                <w:rFonts w:hint="eastAsia" w:ascii="宋体" w:hAnsi="宋体" w:cs="宋体"/>
                <w:color w:val="000000"/>
                <w:kern w:val="0"/>
                <w:sz w:val="20"/>
              </w:rPr>
              <w:t>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投标</w:t>
            </w:r>
            <w:r>
              <w:rPr>
                <w:rFonts w:ascii="宋体" w:hAnsi="宋体" w:cs="宋体"/>
                <w:color w:val="000000"/>
                <w:kern w:val="0"/>
                <w:sz w:val="20"/>
              </w:rPr>
              <w:t>人</w:t>
            </w:r>
            <w:r>
              <w:rPr>
                <w:rFonts w:hint="eastAsia" w:ascii="宋体" w:hAnsi="宋体" w:cs="宋体"/>
                <w:color w:val="000000"/>
                <w:kern w:val="0"/>
                <w:sz w:val="20"/>
              </w:rPr>
              <w:t>在投标时应提供业绩</w:t>
            </w:r>
            <w:r>
              <w:rPr>
                <w:rFonts w:ascii="宋体" w:hAnsi="宋体" w:cs="宋体"/>
                <w:color w:val="000000"/>
                <w:kern w:val="0"/>
                <w:sz w:val="20"/>
              </w:rPr>
              <w:t>案例</w:t>
            </w:r>
            <w:r>
              <w:rPr>
                <w:rFonts w:hint="eastAsia" w:ascii="宋体" w:hAnsi="宋体" w:cs="宋体"/>
                <w:color w:val="000000"/>
                <w:kern w:val="0"/>
                <w:sz w:val="20"/>
              </w:rPr>
              <w:t>合同复印件</w:t>
            </w:r>
            <w:r>
              <w:rPr>
                <w:rFonts w:ascii="宋体" w:hAnsi="宋体" w:cs="宋体"/>
                <w:color w:val="000000"/>
                <w:kern w:val="0"/>
                <w:sz w:val="20"/>
              </w:rPr>
              <w:t>。</w:t>
            </w:r>
            <w:r>
              <w:rPr>
                <w:rFonts w:hint="eastAsia" w:ascii="宋体" w:hAnsi="宋体" w:cs="宋体"/>
                <w:color w:val="000000"/>
                <w:kern w:val="0"/>
                <w:sz w:val="20"/>
              </w:rPr>
              <w:t>且</w:t>
            </w:r>
            <w:r>
              <w:rPr>
                <w:rFonts w:ascii="宋体" w:hAnsi="宋体" w:cs="宋体"/>
                <w:color w:val="000000"/>
                <w:kern w:val="0"/>
                <w:sz w:val="20"/>
              </w:rPr>
              <w:t>合同</w:t>
            </w:r>
            <w:r>
              <w:rPr>
                <w:rFonts w:hint="eastAsia" w:ascii="宋体" w:hAnsi="宋体" w:cs="宋体"/>
                <w:color w:val="000000"/>
                <w:kern w:val="0"/>
                <w:sz w:val="20"/>
              </w:rPr>
              <w:t>内容</w:t>
            </w:r>
            <w:r>
              <w:rPr>
                <w:rFonts w:ascii="宋体" w:hAnsi="宋体" w:cs="宋体"/>
                <w:color w:val="000000"/>
                <w:kern w:val="0"/>
                <w:sz w:val="20"/>
              </w:rPr>
              <w:t>中</w:t>
            </w:r>
            <w:r>
              <w:rPr>
                <w:rFonts w:hint="eastAsia" w:ascii="宋体" w:hAnsi="宋体" w:cs="宋体"/>
                <w:color w:val="000000"/>
                <w:kern w:val="0"/>
                <w:sz w:val="20"/>
              </w:rPr>
              <w:t>须</w:t>
            </w:r>
            <w:r>
              <w:rPr>
                <w:rFonts w:ascii="宋体" w:hAnsi="宋体" w:cs="宋体"/>
                <w:color w:val="000000"/>
                <w:kern w:val="0"/>
                <w:sz w:val="20"/>
              </w:rPr>
              <w:t>包含</w:t>
            </w:r>
            <w:r>
              <w:rPr>
                <w:rFonts w:hint="eastAsia" w:ascii="宋体" w:hAnsi="宋体" w:cs="宋体"/>
                <w:color w:val="000000"/>
                <w:kern w:val="0"/>
                <w:sz w:val="20"/>
              </w:rPr>
              <w:t>污染物在线</w:t>
            </w:r>
            <w:r>
              <w:rPr>
                <w:rFonts w:ascii="宋体" w:hAnsi="宋体" w:cs="宋体"/>
                <w:color w:val="000000"/>
                <w:kern w:val="0"/>
                <w:sz w:val="20"/>
              </w:rPr>
              <w:t>监测设备、</w:t>
            </w:r>
            <w:r>
              <w:rPr>
                <w:rFonts w:hint="eastAsia" w:ascii="宋体" w:hAnsi="宋体" w:cs="宋体"/>
                <w:color w:val="000000"/>
                <w:kern w:val="0"/>
                <w:sz w:val="20"/>
              </w:rPr>
              <w:t>数据</w:t>
            </w:r>
            <w:r>
              <w:rPr>
                <w:rFonts w:ascii="宋体" w:hAnsi="宋体" w:cs="宋体"/>
                <w:color w:val="000000"/>
                <w:kern w:val="0"/>
                <w:sz w:val="20"/>
              </w:rPr>
              <w:t>采集处理设备</w:t>
            </w:r>
            <w:r>
              <w:rPr>
                <w:rFonts w:hint="eastAsia" w:ascii="宋体" w:hAnsi="宋体" w:cs="宋体"/>
                <w:color w:val="000000"/>
                <w:kern w:val="0"/>
                <w:sz w:val="20"/>
              </w:rPr>
              <w:t>，不提供合同复印件或内容中不含污染物在线</w:t>
            </w:r>
            <w:r>
              <w:rPr>
                <w:rFonts w:ascii="宋体" w:hAnsi="宋体" w:cs="宋体"/>
                <w:color w:val="000000"/>
                <w:kern w:val="0"/>
                <w:sz w:val="20"/>
              </w:rPr>
              <w:t>监测设备、</w:t>
            </w:r>
            <w:r>
              <w:rPr>
                <w:rFonts w:hint="eastAsia" w:ascii="宋体" w:hAnsi="宋体" w:cs="宋体"/>
                <w:color w:val="000000"/>
                <w:kern w:val="0"/>
                <w:sz w:val="20"/>
              </w:rPr>
              <w:t>数据</w:t>
            </w:r>
            <w:r>
              <w:rPr>
                <w:rFonts w:ascii="宋体" w:hAnsi="宋体" w:cs="宋体"/>
                <w:color w:val="000000"/>
                <w:kern w:val="0"/>
                <w:sz w:val="20"/>
              </w:rPr>
              <w:t>采集处理设备</w:t>
            </w:r>
            <w:r>
              <w:rPr>
                <w:rFonts w:hint="eastAsia" w:ascii="宋体" w:hAnsi="宋体" w:cs="宋体"/>
                <w:color w:val="000000"/>
                <w:kern w:val="0"/>
                <w:sz w:val="20"/>
              </w:rPr>
              <w:t>的不得分。备注</w:t>
            </w:r>
            <w:r>
              <w:rPr>
                <w:rFonts w:ascii="宋体" w:hAnsi="宋体" w:cs="宋体"/>
                <w:color w:val="000000"/>
                <w:kern w:val="0"/>
                <w:sz w:val="20"/>
              </w:rPr>
              <w:t>：</w:t>
            </w:r>
            <w:r>
              <w:rPr>
                <w:rFonts w:hint="eastAsia" w:ascii="宋体" w:hAnsi="宋体" w:cs="宋体"/>
                <w:color w:val="000000"/>
                <w:kern w:val="0"/>
                <w:sz w:val="20"/>
              </w:rPr>
              <w:t>本项评分业绩</w:t>
            </w:r>
            <w:r>
              <w:rPr>
                <w:rFonts w:ascii="宋体" w:hAnsi="宋体" w:cs="宋体"/>
                <w:color w:val="000000"/>
                <w:kern w:val="0"/>
                <w:sz w:val="20"/>
              </w:rPr>
              <w:t>案例与</w:t>
            </w:r>
            <w:r>
              <w:rPr>
                <w:rFonts w:hint="eastAsia" w:ascii="宋体" w:hAnsi="宋体" w:cs="宋体"/>
                <w:color w:val="000000"/>
                <w:kern w:val="0"/>
                <w:sz w:val="20"/>
              </w:rPr>
              <w:t>上项</w:t>
            </w:r>
            <w:r>
              <w:rPr>
                <w:rFonts w:ascii="宋体" w:hAnsi="宋体" w:cs="宋体"/>
                <w:color w:val="000000"/>
                <w:kern w:val="0"/>
                <w:sz w:val="20"/>
              </w:rPr>
              <w:t>业绩案例</w:t>
            </w:r>
            <w:r>
              <w:rPr>
                <w:rFonts w:hint="eastAsia" w:ascii="宋体" w:hAnsi="宋体" w:cs="宋体"/>
                <w:color w:val="000000"/>
                <w:kern w:val="0"/>
                <w:sz w:val="20"/>
              </w:rPr>
              <w:t>不得重复。</w:t>
            </w:r>
          </w:p>
        </w:tc>
        <w:tc>
          <w:tcPr>
            <w:tcW w:w="586" w:type="dxa"/>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586" w:type="dxa"/>
            <w:vMerge w:val="restart"/>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6</w:t>
            </w:r>
          </w:p>
        </w:tc>
        <w:tc>
          <w:tcPr>
            <w:tcW w:w="1093" w:type="dxa"/>
            <w:vMerge w:val="restart"/>
            <w:shd w:val="clear" w:color="auto" w:fill="auto"/>
            <w:vAlign w:val="center"/>
          </w:tcPr>
          <w:p>
            <w:pPr>
              <w:widowControl/>
              <w:spacing w:beforeLines="10" w:line="280" w:lineRule="exact"/>
              <w:jc w:val="center"/>
              <w:rPr>
                <w:rFonts w:ascii="宋体" w:hAnsi="宋体" w:cs="宋体"/>
                <w:color w:val="000000"/>
                <w:kern w:val="0"/>
                <w:sz w:val="20"/>
              </w:rPr>
            </w:pPr>
            <w:r>
              <w:rPr>
                <w:rFonts w:hint="eastAsia" w:ascii="宋体" w:hAnsi="宋体" w:cs="宋体"/>
                <w:color w:val="000000"/>
                <w:kern w:val="0"/>
                <w:sz w:val="20"/>
              </w:rPr>
              <w:t>环境</w:t>
            </w:r>
            <w:r>
              <w:rPr>
                <w:rFonts w:ascii="宋体" w:hAnsi="宋体" w:cs="宋体"/>
                <w:color w:val="000000"/>
                <w:kern w:val="0"/>
                <w:sz w:val="20"/>
              </w:rPr>
              <w:t>软件产品</w:t>
            </w:r>
            <w:r>
              <w:rPr>
                <w:rFonts w:hint="eastAsia" w:ascii="宋体" w:hAnsi="宋体" w:cs="宋体"/>
                <w:color w:val="000000"/>
                <w:kern w:val="0"/>
                <w:sz w:val="20"/>
              </w:rPr>
              <w:t>可扩展性、可持续升级、灵活性及</w:t>
            </w:r>
            <w:r>
              <w:rPr>
                <w:rFonts w:ascii="宋体" w:hAnsi="宋体" w:cs="宋体"/>
                <w:color w:val="000000"/>
                <w:kern w:val="0"/>
                <w:sz w:val="20"/>
              </w:rPr>
              <w:t>应用技术</w:t>
            </w:r>
          </w:p>
        </w:tc>
        <w:tc>
          <w:tcPr>
            <w:tcW w:w="7498" w:type="dxa"/>
            <w:shd w:val="clear" w:color="auto" w:fill="auto"/>
            <w:vAlign w:val="center"/>
          </w:tcPr>
          <w:p>
            <w:pPr>
              <w:widowControl/>
              <w:spacing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为保证项目的可扩展性、可持续升级，并保证对所有应用以及数据的集中式管理，投标人所投环境软件产品基于多业务支撑构建平台进行统一的软件应用搭建、框架设计、系统集成和功能开发的，按以下标准叠加赋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1.能够</w:t>
            </w:r>
            <w:r>
              <w:rPr>
                <w:rFonts w:ascii="宋体" w:hAnsi="宋体" w:cs="宋体"/>
                <w:color w:val="000000"/>
                <w:kern w:val="0"/>
                <w:sz w:val="20"/>
              </w:rPr>
              <w:t>提供</w:t>
            </w:r>
            <w:r>
              <w:rPr>
                <w:rFonts w:hint="eastAsia" w:ascii="宋体" w:hAnsi="宋体" w:cs="宋体"/>
                <w:color w:val="000000"/>
                <w:kern w:val="0"/>
                <w:sz w:val="20"/>
              </w:rPr>
              <w:t>所投环境软件产品研发厂商出具</w:t>
            </w:r>
            <w:r>
              <w:rPr>
                <w:rFonts w:ascii="宋体" w:hAnsi="宋体" w:cs="宋体"/>
                <w:color w:val="000000"/>
                <w:kern w:val="0"/>
                <w:sz w:val="20"/>
              </w:rPr>
              <w:t>的</w:t>
            </w:r>
            <w:r>
              <w:rPr>
                <w:rFonts w:hint="eastAsia" w:ascii="宋体" w:hAnsi="宋体" w:cs="宋体"/>
                <w:color w:val="000000"/>
                <w:kern w:val="0"/>
                <w:sz w:val="20"/>
              </w:rPr>
              <w:t>承诺函</w:t>
            </w:r>
            <w:r>
              <w:rPr>
                <w:rFonts w:ascii="宋体" w:hAnsi="宋体" w:cs="宋体"/>
                <w:color w:val="000000"/>
                <w:kern w:val="0"/>
                <w:sz w:val="20"/>
              </w:rPr>
              <w:t>，承诺</w:t>
            </w:r>
            <w:r>
              <w:rPr>
                <w:rFonts w:hint="eastAsia" w:ascii="宋体" w:hAnsi="宋体" w:cs="宋体"/>
                <w:color w:val="000000"/>
                <w:kern w:val="0"/>
                <w:sz w:val="20"/>
              </w:rPr>
              <w:t>其软件产品基于多业务支撑构建平台进行统一的软件应用搭建、框架设计、系统集成和功能开发的得1分，</w:t>
            </w:r>
            <w:r>
              <w:rPr>
                <w:rFonts w:ascii="宋体" w:hAnsi="宋体" w:cs="宋体"/>
                <w:color w:val="000000"/>
                <w:kern w:val="0"/>
                <w:sz w:val="20"/>
              </w:rPr>
              <w:t>承诺函须加盖</w:t>
            </w:r>
            <w:r>
              <w:rPr>
                <w:rFonts w:hint="eastAsia" w:ascii="宋体" w:hAnsi="宋体" w:cs="宋体"/>
                <w:color w:val="000000"/>
                <w:kern w:val="0"/>
                <w:sz w:val="20"/>
              </w:rPr>
              <w:t>所投软件</w:t>
            </w:r>
            <w:r>
              <w:rPr>
                <w:rFonts w:ascii="宋体" w:hAnsi="宋体" w:cs="宋体"/>
                <w:color w:val="000000"/>
                <w:kern w:val="0"/>
                <w:sz w:val="20"/>
              </w:rPr>
              <w:t>产品研发厂商</w:t>
            </w:r>
            <w:r>
              <w:rPr>
                <w:rFonts w:hint="eastAsia" w:ascii="宋体" w:hAnsi="宋体" w:cs="宋体"/>
                <w:color w:val="000000"/>
                <w:kern w:val="0"/>
                <w:sz w:val="20"/>
              </w:rPr>
              <w:t>公章</w:t>
            </w:r>
            <w:r>
              <w:rPr>
                <w:rFonts w:ascii="宋体" w:hAnsi="宋体" w:cs="宋体"/>
                <w:color w:val="000000"/>
                <w:kern w:val="0"/>
                <w:sz w:val="20"/>
              </w:rPr>
              <w:t>或投标专用章（</w:t>
            </w:r>
            <w:r>
              <w:rPr>
                <w:rFonts w:hint="eastAsia" w:ascii="宋体" w:hAnsi="宋体" w:cs="宋体"/>
                <w:color w:val="000000"/>
                <w:kern w:val="0"/>
                <w:sz w:val="20"/>
              </w:rPr>
              <w:t>红章</w:t>
            </w:r>
            <w:r>
              <w:rPr>
                <w:rFonts w:ascii="宋体" w:hAnsi="宋体" w:cs="宋体"/>
                <w:color w:val="000000"/>
                <w:kern w:val="0"/>
                <w:sz w:val="20"/>
              </w:rPr>
              <w:t>，复印无效）</w:t>
            </w:r>
            <w:r>
              <w:rPr>
                <w:rFonts w:hint="eastAsia" w:ascii="宋体" w:hAnsi="宋体" w:cs="宋体"/>
                <w:color w:val="000000"/>
                <w:kern w:val="0"/>
                <w:sz w:val="20"/>
              </w:rPr>
              <w:t>；</w:t>
            </w:r>
          </w:p>
          <w:p>
            <w:pPr>
              <w:widowControl/>
              <w:spacing w:beforeLines="10" w:line="280" w:lineRule="exact"/>
              <w:ind w:firstLine="338" w:firstLineChars="169"/>
              <w:jc w:val="left"/>
              <w:rPr>
                <w:rFonts w:ascii="宋体" w:hAns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提供</w:t>
            </w:r>
            <w:r>
              <w:rPr>
                <w:rFonts w:ascii="宋体" w:hAnsi="宋体" w:cs="宋体"/>
                <w:color w:val="000000"/>
                <w:kern w:val="0"/>
                <w:sz w:val="20"/>
              </w:rPr>
              <w:t>承诺函的同时能够</w:t>
            </w:r>
            <w:r>
              <w:rPr>
                <w:rFonts w:hint="eastAsia" w:ascii="宋体" w:hAnsi="宋体" w:cs="宋体"/>
                <w:color w:val="000000"/>
                <w:kern w:val="0"/>
                <w:sz w:val="20"/>
              </w:rPr>
              <w:t>提供由第三方国家级权威机构出具的证明文件</w:t>
            </w:r>
            <w:r>
              <w:rPr>
                <w:rFonts w:ascii="宋体" w:hAnsi="宋体" w:cs="宋体"/>
                <w:color w:val="000000"/>
                <w:kern w:val="0"/>
                <w:sz w:val="20"/>
              </w:rPr>
              <w:t>证明</w:t>
            </w:r>
            <w:r>
              <w:rPr>
                <w:rFonts w:hint="eastAsia" w:ascii="宋体" w:hAnsi="宋体" w:cs="宋体"/>
                <w:color w:val="000000"/>
                <w:kern w:val="0"/>
                <w:sz w:val="20"/>
              </w:rPr>
              <w:t>多业务支撑构建平台</w:t>
            </w:r>
            <w:r>
              <w:rPr>
                <w:rFonts w:ascii="宋体" w:hAnsi="宋体" w:cs="宋体"/>
                <w:color w:val="000000"/>
                <w:kern w:val="0"/>
                <w:sz w:val="20"/>
              </w:rPr>
              <w:t>的</w:t>
            </w:r>
            <w:r>
              <w:rPr>
                <w:rFonts w:hint="eastAsia" w:ascii="宋体" w:hAnsi="宋体" w:cs="宋体"/>
                <w:color w:val="000000"/>
                <w:kern w:val="0"/>
                <w:sz w:val="20"/>
              </w:rPr>
              <w:t>加4分，</w:t>
            </w:r>
            <w:r>
              <w:rPr>
                <w:rFonts w:ascii="宋体" w:hAnsi="宋体" w:cs="宋体"/>
                <w:color w:val="000000"/>
                <w:kern w:val="0"/>
                <w:sz w:val="20"/>
              </w:rPr>
              <w:t>证明文件复印件须加盖</w:t>
            </w:r>
            <w:r>
              <w:rPr>
                <w:rFonts w:hint="eastAsia" w:ascii="宋体" w:hAnsi="宋体" w:cs="宋体"/>
                <w:color w:val="000000"/>
                <w:kern w:val="0"/>
                <w:sz w:val="20"/>
              </w:rPr>
              <w:t>软件</w:t>
            </w:r>
            <w:r>
              <w:rPr>
                <w:rFonts w:ascii="宋体" w:hAnsi="宋体" w:cs="宋体"/>
                <w:color w:val="000000"/>
                <w:kern w:val="0"/>
                <w:sz w:val="20"/>
              </w:rPr>
              <w:t>产品原</w:t>
            </w:r>
            <w:r>
              <w:rPr>
                <w:rFonts w:hint="eastAsia" w:ascii="宋体" w:hAnsi="宋体" w:cs="宋体"/>
                <w:color w:val="000000"/>
                <w:kern w:val="0"/>
                <w:sz w:val="20"/>
              </w:rPr>
              <w:t>厂商</w:t>
            </w:r>
            <w:r>
              <w:rPr>
                <w:rFonts w:ascii="宋体" w:hAnsi="宋体" w:cs="宋体"/>
                <w:color w:val="000000"/>
                <w:kern w:val="0"/>
                <w:sz w:val="20"/>
              </w:rPr>
              <w:t>公章</w:t>
            </w:r>
            <w:r>
              <w:rPr>
                <w:rFonts w:hint="eastAsia" w:ascii="宋体" w:hAnsi="宋体" w:cs="宋体"/>
                <w:color w:val="000000"/>
                <w:kern w:val="0"/>
                <w:sz w:val="20"/>
              </w:rPr>
              <w:t>或</w:t>
            </w:r>
            <w:r>
              <w:rPr>
                <w:rFonts w:ascii="宋体" w:hAnsi="宋体" w:cs="宋体"/>
                <w:color w:val="000000"/>
                <w:kern w:val="0"/>
                <w:sz w:val="20"/>
              </w:rPr>
              <w:t>投标专用章（</w:t>
            </w:r>
            <w:r>
              <w:rPr>
                <w:rFonts w:hint="eastAsia" w:ascii="宋体" w:hAnsi="宋体" w:cs="宋体"/>
                <w:color w:val="000000"/>
                <w:kern w:val="0"/>
                <w:sz w:val="20"/>
              </w:rPr>
              <w:t>红章，复印</w:t>
            </w:r>
            <w:r>
              <w:rPr>
                <w:rFonts w:ascii="宋体" w:hAnsi="宋体" w:cs="宋体"/>
                <w:color w:val="000000"/>
                <w:kern w:val="0"/>
                <w:sz w:val="20"/>
              </w:rPr>
              <w:t>无效）</w:t>
            </w:r>
            <w:r>
              <w:rPr>
                <w:rFonts w:hint="eastAsia" w:ascii="宋体" w:hAnsi="宋体" w:cs="宋体"/>
                <w:color w:val="000000"/>
                <w:kern w:val="0"/>
                <w:sz w:val="20"/>
              </w:rPr>
              <w:t>。</w:t>
            </w:r>
          </w:p>
        </w:tc>
        <w:tc>
          <w:tcPr>
            <w:tcW w:w="586" w:type="dxa"/>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86" w:type="dxa"/>
            <w:vMerge w:val="continue"/>
            <w:shd w:val="clear" w:color="auto" w:fill="auto"/>
            <w:vAlign w:val="center"/>
          </w:tcPr>
          <w:p>
            <w:pPr>
              <w:spacing w:line="280" w:lineRule="exact"/>
              <w:jc w:val="center"/>
              <w:rPr>
                <w:rFonts w:ascii="宋体" w:hAnsi="宋体" w:cs="宋体"/>
                <w:color w:val="000000"/>
                <w:kern w:val="0"/>
                <w:sz w:val="20"/>
              </w:rPr>
            </w:pPr>
          </w:p>
        </w:tc>
        <w:tc>
          <w:tcPr>
            <w:tcW w:w="1093" w:type="dxa"/>
            <w:vMerge w:val="continue"/>
            <w:vAlign w:val="center"/>
          </w:tcPr>
          <w:p>
            <w:pPr>
              <w:spacing w:beforeLines="10" w:line="280" w:lineRule="exact"/>
              <w:jc w:val="center"/>
              <w:rPr>
                <w:rFonts w:ascii="宋体" w:hAnsi="宋体" w:cs="宋体"/>
                <w:color w:val="000000"/>
                <w:kern w:val="0"/>
                <w:sz w:val="20"/>
              </w:rPr>
            </w:pPr>
          </w:p>
        </w:tc>
        <w:tc>
          <w:tcPr>
            <w:tcW w:w="7498" w:type="dxa"/>
            <w:shd w:val="clear" w:color="auto" w:fill="auto"/>
            <w:vAlign w:val="center"/>
          </w:tcPr>
          <w:p>
            <w:pPr>
              <w:widowControl/>
              <w:spacing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为了保证后期项目的业务办公工作流的建设随用户的需求变化而变化，投标人所投环境软件产品基于可灵活设置的平台进行搭建的，按以下标准叠加赋分：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1.能够</w:t>
            </w:r>
            <w:r>
              <w:rPr>
                <w:rFonts w:ascii="宋体" w:hAnsi="宋体" w:cs="宋体"/>
                <w:color w:val="000000"/>
                <w:kern w:val="0"/>
                <w:sz w:val="20"/>
              </w:rPr>
              <w:t>提供</w:t>
            </w:r>
            <w:r>
              <w:rPr>
                <w:rFonts w:hint="eastAsia" w:ascii="宋体" w:hAnsi="宋体" w:cs="宋体"/>
                <w:color w:val="000000"/>
                <w:kern w:val="0"/>
                <w:sz w:val="20"/>
              </w:rPr>
              <w:t>所投环境软件产品研发厂商出具</w:t>
            </w:r>
            <w:r>
              <w:rPr>
                <w:rFonts w:ascii="宋体" w:hAnsi="宋体" w:cs="宋体"/>
                <w:color w:val="000000"/>
                <w:kern w:val="0"/>
                <w:sz w:val="20"/>
              </w:rPr>
              <w:t>的</w:t>
            </w:r>
            <w:r>
              <w:rPr>
                <w:rFonts w:hint="eastAsia" w:ascii="宋体" w:hAnsi="宋体" w:cs="宋体"/>
                <w:color w:val="000000"/>
                <w:kern w:val="0"/>
                <w:sz w:val="20"/>
              </w:rPr>
              <w:t>承诺函</w:t>
            </w:r>
            <w:r>
              <w:rPr>
                <w:rFonts w:ascii="宋体" w:hAnsi="宋体" w:cs="宋体"/>
                <w:color w:val="000000"/>
                <w:kern w:val="0"/>
                <w:sz w:val="20"/>
              </w:rPr>
              <w:t>，承诺</w:t>
            </w:r>
            <w:r>
              <w:rPr>
                <w:rFonts w:hint="eastAsia" w:ascii="宋体" w:hAnsi="宋体" w:cs="宋体"/>
                <w:color w:val="000000"/>
                <w:kern w:val="0"/>
                <w:sz w:val="20"/>
              </w:rPr>
              <w:t>其软件产品基于工作流</w:t>
            </w:r>
            <w:r>
              <w:rPr>
                <w:rFonts w:ascii="宋体" w:hAnsi="宋体" w:cs="宋体"/>
                <w:color w:val="000000"/>
                <w:kern w:val="0"/>
                <w:sz w:val="20"/>
              </w:rPr>
              <w:t>管理平台</w:t>
            </w:r>
            <w:r>
              <w:rPr>
                <w:rFonts w:hint="eastAsia" w:ascii="宋体" w:hAnsi="宋体" w:cs="宋体"/>
                <w:color w:val="000000"/>
                <w:kern w:val="0"/>
                <w:sz w:val="20"/>
              </w:rPr>
              <w:t>开发的得1分，</w:t>
            </w:r>
            <w:r>
              <w:rPr>
                <w:rFonts w:ascii="宋体" w:hAnsi="宋体" w:cs="宋体"/>
                <w:color w:val="000000"/>
                <w:kern w:val="0"/>
                <w:sz w:val="20"/>
              </w:rPr>
              <w:t>承诺函须加盖</w:t>
            </w:r>
            <w:r>
              <w:rPr>
                <w:rFonts w:hint="eastAsia" w:ascii="宋体" w:hAnsi="宋体" w:cs="宋体"/>
                <w:color w:val="000000"/>
                <w:kern w:val="0"/>
                <w:sz w:val="20"/>
              </w:rPr>
              <w:t>所投软件</w:t>
            </w:r>
            <w:r>
              <w:rPr>
                <w:rFonts w:ascii="宋体" w:hAnsi="宋体" w:cs="宋体"/>
                <w:color w:val="000000"/>
                <w:kern w:val="0"/>
                <w:sz w:val="20"/>
              </w:rPr>
              <w:t>产品研发厂商</w:t>
            </w:r>
            <w:r>
              <w:rPr>
                <w:rFonts w:hint="eastAsia" w:ascii="宋体" w:hAnsi="宋体" w:cs="宋体"/>
                <w:color w:val="000000"/>
                <w:kern w:val="0"/>
                <w:sz w:val="20"/>
              </w:rPr>
              <w:t>公章</w:t>
            </w:r>
            <w:r>
              <w:rPr>
                <w:rFonts w:ascii="宋体" w:hAnsi="宋体" w:cs="宋体"/>
                <w:color w:val="000000"/>
                <w:kern w:val="0"/>
                <w:sz w:val="20"/>
              </w:rPr>
              <w:t>或投标专用章（</w:t>
            </w:r>
            <w:r>
              <w:rPr>
                <w:rFonts w:hint="eastAsia" w:ascii="宋体" w:hAnsi="宋体" w:cs="宋体"/>
                <w:color w:val="000000"/>
                <w:kern w:val="0"/>
                <w:sz w:val="20"/>
              </w:rPr>
              <w:t>红章</w:t>
            </w:r>
            <w:r>
              <w:rPr>
                <w:rFonts w:ascii="宋体" w:hAnsi="宋体" w:cs="宋体"/>
                <w:color w:val="000000"/>
                <w:kern w:val="0"/>
                <w:sz w:val="20"/>
              </w:rPr>
              <w:t>，复印无效）</w:t>
            </w:r>
            <w:r>
              <w:rPr>
                <w:rFonts w:hint="eastAsia" w:ascii="宋体" w:hAnsi="宋体" w:cs="宋体"/>
                <w:color w:val="000000"/>
                <w:kern w:val="0"/>
                <w:sz w:val="20"/>
              </w:rPr>
              <w:t>；</w:t>
            </w:r>
          </w:p>
          <w:p>
            <w:pPr>
              <w:widowControl/>
              <w:spacing w:beforeLines="10"/>
              <w:ind w:firstLine="338" w:firstLineChars="169"/>
              <w:jc w:val="left"/>
              <w:rPr>
                <w:rFonts w:ascii="宋体" w:hAns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提供</w:t>
            </w:r>
            <w:r>
              <w:rPr>
                <w:rFonts w:ascii="宋体" w:hAnsi="宋体" w:cs="宋体"/>
                <w:color w:val="000000"/>
                <w:kern w:val="0"/>
                <w:sz w:val="20"/>
              </w:rPr>
              <w:t>承诺函的同时能够</w:t>
            </w:r>
            <w:r>
              <w:rPr>
                <w:rFonts w:hint="eastAsia" w:ascii="宋体" w:hAnsi="宋体" w:cs="宋体"/>
                <w:color w:val="000000"/>
                <w:kern w:val="0"/>
                <w:sz w:val="20"/>
              </w:rPr>
              <w:t>提供由第三方国家级权威机构出具的证明文件</w:t>
            </w:r>
            <w:r>
              <w:rPr>
                <w:rFonts w:ascii="宋体" w:hAnsi="宋体" w:cs="宋体"/>
                <w:color w:val="000000"/>
                <w:kern w:val="0"/>
                <w:sz w:val="20"/>
              </w:rPr>
              <w:t>证明</w:t>
            </w:r>
            <w:r>
              <w:rPr>
                <w:rFonts w:hint="eastAsia" w:ascii="宋体" w:hAnsi="宋体" w:cs="宋体"/>
                <w:color w:val="000000"/>
                <w:kern w:val="0"/>
                <w:sz w:val="20"/>
              </w:rPr>
              <w:t>工作</w:t>
            </w:r>
            <w:r>
              <w:rPr>
                <w:rFonts w:ascii="宋体" w:hAnsi="宋体" w:cs="宋体"/>
                <w:color w:val="000000"/>
                <w:kern w:val="0"/>
                <w:sz w:val="20"/>
              </w:rPr>
              <w:t>流管理平台的</w:t>
            </w:r>
            <w:r>
              <w:rPr>
                <w:rFonts w:hint="eastAsia" w:ascii="宋体" w:hAnsi="宋体" w:cs="宋体"/>
                <w:color w:val="000000"/>
                <w:kern w:val="0"/>
                <w:sz w:val="20"/>
              </w:rPr>
              <w:t>加4分，</w:t>
            </w:r>
            <w:r>
              <w:rPr>
                <w:rFonts w:ascii="宋体" w:hAnsi="宋体" w:cs="宋体"/>
                <w:color w:val="000000"/>
                <w:kern w:val="0"/>
                <w:sz w:val="20"/>
              </w:rPr>
              <w:t>证明文件复印件须加盖</w:t>
            </w:r>
            <w:r>
              <w:rPr>
                <w:rFonts w:hint="eastAsia" w:ascii="宋体" w:hAnsi="宋体" w:cs="宋体"/>
                <w:color w:val="000000"/>
                <w:kern w:val="0"/>
                <w:sz w:val="20"/>
              </w:rPr>
              <w:t>软件</w:t>
            </w:r>
            <w:r>
              <w:rPr>
                <w:rFonts w:ascii="宋体" w:hAnsi="宋体" w:cs="宋体"/>
                <w:color w:val="000000"/>
                <w:kern w:val="0"/>
                <w:sz w:val="20"/>
              </w:rPr>
              <w:t>产品原</w:t>
            </w:r>
            <w:r>
              <w:rPr>
                <w:rFonts w:hint="eastAsia" w:ascii="宋体" w:hAnsi="宋体" w:cs="宋体"/>
                <w:color w:val="000000"/>
                <w:kern w:val="0"/>
                <w:sz w:val="20"/>
              </w:rPr>
              <w:t>厂商</w:t>
            </w:r>
            <w:r>
              <w:rPr>
                <w:rFonts w:ascii="宋体" w:hAnsi="宋体" w:cs="宋体"/>
                <w:color w:val="000000"/>
                <w:kern w:val="0"/>
                <w:sz w:val="20"/>
              </w:rPr>
              <w:t>公章</w:t>
            </w:r>
            <w:r>
              <w:rPr>
                <w:rFonts w:hint="eastAsia" w:ascii="宋体" w:hAnsi="宋体" w:cs="宋体"/>
                <w:color w:val="000000"/>
                <w:kern w:val="0"/>
                <w:sz w:val="20"/>
              </w:rPr>
              <w:t>或</w:t>
            </w:r>
            <w:r>
              <w:rPr>
                <w:rFonts w:ascii="宋体" w:hAnsi="宋体" w:cs="宋体"/>
                <w:color w:val="000000"/>
                <w:kern w:val="0"/>
                <w:sz w:val="20"/>
              </w:rPr>
              <w:t>投标专用章（</w:t>
            </w:r>
            <w:r>
              <w:rPr>
                <w:rFonts w:hint="eastAsia" w:ascii="宋体" w:hAnsi="宋体" w:cs="宋体"/>
                <w:color w:val="000000"/>
                <w:kern w:val="0"/>
                <w:sz w:val="20"/>
              </w:rPr>
              <w:t>红章，复印</w:t>
            </w:r>
            <w:r>
              <w:rPr>
                <w:rFonts w:ascii="宋体" w:hAnsi="宋体" w:cs="宋体"/>
                <w:color w:val="000000"/>
                <w:kern w:val="0"/>
                <w:sz w:val="20"/>
              </w:rPr>
              <w:t>无效）</w:t>
            </w:r>
            <w:r>
              <w:rPr>
                <w:rFonts w:hint="eastAsia" w:ascii="宋体" w:hAnsi="宋体" w:cs="宋体"/>
                <w:color w:val="000000"/>
                <w:kern w:val="0"/>
                <w:sz w:val="20"/>
              </w:rPr>
              <w:t>。</w:t>
            </w:r>
          </w:p>
        </w:tc>
        <w:tc>
          <w:tcPr>
            <w:tcW w:w="586" w:type="dxa"/>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5" w:hRule="atLeast"/>
        </w:trPr>
        <w:tc>
          <w:tcPr>
            <w:tcW w:w="586" w:type="dxa"/>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7</w:t>
            </w:r>
          </w:p>
        </w:tc>
        <w:tc>
          <w:tcPr>
            <w:tcW w:w="1093" w:type="dxa"/>
            <w:shd w:val="clear" w:color="auto" w:fill="auto"/>
            <w:vAlign w:val="center"/>
          </w:tcPr>
          <w:p>
            <w:pPr>
              <w:widowControl/>
              <w:spacing w:beforeLines="10" w:line="280" w:lineRule="exact"/>
              <w:jc w:val="center"/>
              <w:rPr>
                <w:color w:val="000000"/>
                <w:kern w:val="0"/>
                <w:sz w:val="20"/>
              </w:rPr>
            </w:pPr>
            <w:r>
              <w:rPr>
                <w:rFonts w:hint="eastAsia"/>
                <w:color w:val="000000"/>
                <w:kern w:val="0"/>
                <w:sz w:val="20"/>
              </w:rPr>
              <w:t>视频</w:t>
            </w:r>
            <w:r>
              <w:rPr>
                <w:color w:val="000000"/>
                <w:kern w:val="0"/>
                <w:sz w:val="20"/>
              </w:rPr>
              <w:t>管理平台</w:t>
            </w:r>
            <w:r>
              <w:rPr>
                <w:rFonts w:hint="eastAsia"/>
                <w:color w:val="000000"/>
                <w:kern w:val="0"/>
                <w:sz w:val="20"/>
              </w:rPr>
              <w:t>软件技术</w:t>
            </w:r>
          </w:p>
        </w:tc>
        <w:tc>
          <w:tcPr>
            <w:tcW w:w="7498" w:type="dxa"/>
            <w:shd w:val="clear" w:color="auto" w:fill="auto"/>
            <w:vAlign w:val="center"/>
          </w:tcPr>
          <w:p>
            <w:pPr>
              <w:widowControl/>
              <w:spacing w:line="280" w:lineRule="exact"/>
              <w:ind w:right="-124" w:rightChars="-59" w:firstLine="296" w:firstLineChars="148"/>
              <w:jc w:val="left"/>
              <w:rPr>
                <w:rFonts w:ascii="宋体" w:hAnsi="宋体" w:cs="宋体"/>
                <w:color w:val="000000"/>
                <w:kern w:val="0"/>
                <w:sz w:val="20"/>
              </w:rPr>
            </w:pPr>
            <w:r>
              <w:rPr>
                <w:rFonts w:hint="eastAsia" w:ascii="宋体" w:hAnsi="宋体" w:cs="宋体"/>
                <w:color w:val="000000"/>
                <w:kern w:val="0"/>
                <w:sz w:val="20"/>
              </w:rPr>
              <w:t>为保证后期项目大规模的扩展接入,投标人所投视频管理平台软件</w:t>
            </w:r>
            <w:r>
              <w:rPr>
                <w:rFonts w:ascii="宋体" w:hAnsi="宋体" w:cs="宋体"/>
                <w:color w:val="000000"/>
                <w:kern w:val="0"/>
                <w:sz w:val="20"/>
              </w:rPr>
              <w:t>产品</w:t>
            </w:r>
            <w:r>
              <w:rPr>
                <w:rFonts w:hint="eastAsia" w:ascii="宋体" w:hAnsi="宋体" w:cs="宋体"/>
                <w:color w:val="000000"/>
                <w:kern w:val="0"/>
                <w:sz w:val="20"/>
              </w:rPr>
              <w:t>能够满足:</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1.支持注册管理10000个用户，并发访问100个用户；</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2.监控点管理容量10000；</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3.支持对监控点、报警器、环境量等设备进行报警配置并产生联动；</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4.支持对实时和历史报警信息进行排序、过滤显示，并对查看的联动录像、报警详情；可导出查询结果；</w:t>
            </w:r>
          </w:p>
          <w:p>
            <w:pPr>
              <w:widowControl/>
              <w:spacing w:beforeLines="10" w:line="280" w:lineRule="exact"/>
              <w:ind w:firstLine="338" w:firstLineChars="169"/>
              <w:jc w:val="left"/>
              <w:rPr>
                <w:rFonts w:ascii="宋体" w:hAnsi="宋体" w:cs="宋体"/>
                <w:color w:val="000000"/>
                <w:kern w:val="0"/>
                <w:sz w:val="20"/>
              </w:rPr>
            </w:pPr>
            <w:r>
              <w:rPr>
                <w:rFonts w:ascii="宋体" w:hAnsi="宋体" w:cs="宋体"/>
                <w:color w:val="000000"/>
                <w:kern w:val="0"/>
                <w:sz w:val="20"/>
              </w:rPr>
              <w:t>5</w:t>
            </w:r>
            <w:r>
              <w:rPr>
                <w:rFonts w:hint="eastAsia" w:ascii="宋体" w:hAnsi="宋体" w:cs="宋体"/>
                <w:color w:val="000000"/>
                <w:kern w:val="0"/>
                <w:sz w:val="20"/>
              </w:rPr>
              <w:t>.支持查询过滤历史告警，用户可以根据检索到的报警信息，查看相关的联动录像、报警详情；</w:t>
            </w:r>
          </w:p>
          <w:p>
            <w:pPr>
              <w:widowControl/>
              <w:spacing w:beforeLines="10" w:line="280" w:lineRule="exact"/>
              <w:ind w:firstLine="338" w:firstLineChars="169"/>
              <w:jc w:val="left"/>
              <w:rPr>
                <w:rFonts w:ascii="宋体" w:hAnsi="宋体" w:cs="宋体"/>
                <w:color w:val="000000"/>
                <w:kern w:val="0"/>
                <w:sz w:val="20"/>
              </w:rPr>
            </w:pPr>
            <w:r>
              <w:rPr>
                <w:rFonts w:ascii="宋体" w:hAnsi="宋体" w:cs="宋体"/>
                <w:color w:val="000000"/>
                <w:kern w:val="0"/>
                <w:sz w:val="20"/>
              </w:rPr>
              <w:t>6</w:t>
            </w:r>
            <w:r>
              <w:rPr>
                <w:rFonts w:hint="eastAsia" w:ascii="宋体" w:hAnsi="宋体" w:cs="宋体"/>
                <w:color w:val="000000"/>
                <w:kern w:val="0"/>
                <w:sz w:val="20"/>
              </w:rPr>
              <w:t>.支持接收前端智能报警信息，并可联动录像、抓图、上传中心以及报警输出等功能；</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按以下标准叠加赋分：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1.能够</w:t>
            </w:r>
            <w:r>
              <w:rPr>
                <w:rFonts w:ascii="宋体" w:hAnsi="宋体" w:cs="宋体"/>
                <w:color w:val="000000"/>
                <w:kern w:val="0"/>
                <w:sz w:val="20"/>
              </w:rPr>
              <w:t>提供</w:t>
            </w:r>
            <w:r>
              <w:rPr>
                <w:rFonts w:hint="eastAsia" w:ascii="宋体" w:hAnsi="宋体" w:cs="宋体"/>
                <w:color w:val="000000"/>
                <w:kern w:val="0"/>
                <w:sz w:val="20"/>
              </w:rPr>
              <w:t>所投视频管理平台软件研发厂商出具</w:t>
            </w:r>
            <w:r>
              <w:rPr>
                <w:rFonts w:ascii="宋体" w:hAnsi="宋体" w:cs="宋体"/>
                <w:color w:val="000000"/>
                <w:kern w:val="0"/>
                <w:sz w:val="20"/>
              </w:rPr>
              <w:t>的</w:t>
            </w:r>
            <w:r>
              <w:rPr>
                <w:rFonts w:hint="eastAsia" w:ascii="宋体" w:hAnsi="宋体" w:cs="宋体"/>
                <w:color w:val="000000"/>
                <w:kern w:val="0"/>
                <w:sz w:val="20"/>
              </w:rPr>
              <w:t>承诺</w:t>
            </w:r>
            <w:r>
              <w:rPr>
                <w:rFonts w:ascii="宋体" w:hAnsi="宋体" w:cs="宋体"/>
                <w:color w:val="000000"/>
                <w:kern w:val="0"/>
                <w:sz w:val="20"/>
              </w:rPr>
              <w:t>函</w:t>
            </w:r>
            <w:r>
              <w:rPr>
                <w:rFonts w:hint="eastAsia" w:ascii="宋体" w:hAnsi="宋体" w:cs="宋体"/>
                <w:color w:val="000000"/>
                <w:kern w:val="0"/>
                <w:sz w:val="20"/>
              </w:rPr>
              <w:t>原件</w:t>
            </w:r>
            <w:r>
              <w:rPr>
                <w:rFonts w:ascii="宋体" w:hAnsi="宋体" w:cs="宋体"/>
                <w:color w:val="000000"/>
                <w:kern w:val="0"/>
                <w:sz w:val="20"/>
              </w:rPr>
              <w:t>，承诺</w:t>
            </w:r>
            <w:r>
              <w:rPr>
                <w:rFonts w:hint="eastAsia" w:ascii="宋体" w:hAnsi="宋体" w:cs="宋体"/>
                <w:color w:val="000000"/>
                <w:kern w:val="0"/>
                <w:sz w:val="20"/>
              </w:rPr>
              <w:t>其产品满足上述技术的得1分，承诺</w:t>
            </w:r>
            <w:r>
              <w:rPr>
                <w:rFonts w:ascii="宋体" w:hAnsi="宋体" w:cs="宋体"/>
                <w:color w:val="000000"/>
                <w:kern w:val="0"/>
                <w:sz w:val="20"/>
              </w:rPr>
              <w:t>函</w:t>
            </w:r>
            <w:r>
              <w:rPr>
                <w:rFonts w:hint="eastAsia" w:ascii="宋体" w:hAnsi="宋体" w:cs="宋体"/>
                <w:color w:val="000000"/>
                <w:kern w:val="0"/>
                <w:sz w:val="20"/>
              </w:rPr>
              <w:t>必须加盖所投产品原生产厂商公章（红章，复印无效）；</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2.提供</w:t>
            </w:r>
            <w:r>
              <w:rPr>
                <w:rFonts w:ascii="宋体" w:hAnsi="宋体" w:cs="宋体"/>
                <w:color w:val="000000"/>
                <w:kern w:val="0"/>
                <w:sz w:val="20"/>
              </w:rPr>
              <w:t>承诺函的同时</w:t>
            </w:r>
            <w:r>
              <w:rPr>
                <w:rFonts w:hint="eastAsia" w:ascii="宋体" w:hAnsi="宋体" w:cs="宋体"/>
                <w:color w:val="000000"/>
                <w:kern w:val="0"/>
                <w:sz w:val="20"/>
              </w:rPr>
              <w:t>能够提供由第三方国家级权威机构出具的证明</w:t>
            </w:r>
            <w:r>
              <w:rPr>
                <w:rFonts w:ascii="宋体" w:hAnsi="宋体" w:cs="宋体"/>
                <w:color w:val="000000"/>
                <w:kern w:val="0"/>
                <w:sz w:val="20"/>
              </w:rPr>
              <w:t>文件证明</w:t>
            </w:r>
            <w:r>
              <w:rPr>
                <w:rFonts w:hint="eastAsia" w:ascii="宋体" w:hAnsi="宋体" w:cs="宋体"/>
                <w:color w:val="000000"/>
                <w:kern w:val="0"/>
                <w:sz w:val="20"/>
              </w:rPr>
              <w:t>上述技术</w:t>
            </w:r>
            <w:r>
              <w:rPr>
                <w:rFonts w:ascii="宋体" w:hAnsi="宋体" w:cs="宋体"/>
                <w:color w:val="000000"/>
                <w:kern w:val="0"/>
                <w:sz w:val="20"/>
              </w:rPr>
              <w:t>的加</w:t>
            </w:r>
            <w:r>
              <w:rPr>
                <w:rFonts w:hint="eastAsia" w:ascii="宋体" w:hAnsi="宋体" w:cs="宋体"/>
                <w:color w:val="000000"/>
                <w:kern w:val="0"/>
                <w:sz w:val="20"/>
              </w:rPr>
              <w:t>2分，</w:t>
            </w:r>
            <w:r>
              <w:rPr>
                <w:rFonts w:ascii="宋体" w:hAnsi="宋体" w:cs="宋体"/>
                <w:color w:val="000000"/>
                <w:kern w:val="0"/>
                <w:sz w:val="20"/>
              </w:rPr>
              <w:t>证明文件复印件须加盖原厂公章</w:t>
            </w:r>
            <w:r>
              <w:rPr>
                <w:rFonts w:hint="eastAsia" w:ascii="宋体" w:hAnsi="宋体" w:cs="宋体"/>
                <w:color w:val="000000"/>
                <w:kern w:val="0"/>
                <w:sz w:val="20"/>
              </w:rPr>
              <w:t>或</w:t>
            </w:r>
            <w:r>
              <w:rPr>
                <w:rFonts w:ascii="宋体" w:hAnsi="宋体" w:cs="宋体"/>
                <w:color w:val="000000"/>
                <w:kern w:val="0"/>
                <w:sz w:val="20"/>
              </w:rPr>
              <w:t>投标专用章（</w:t>
            </w:r>
            <w:r>
              <w:rPr>
                <w:rFonts w:hint="eastAsia" w:ascii="宋体" w:hAnsi="宋体" w:cs="宋体"/>
                <w:color w:val="000000"/>
                <w:kern w:val="0"/>
                <w:sz w:val="20"/>
              </w:rPr>
              <w:t>红章，复印</w:t>
            </w:r>
            <w:r>
              <w:rPr>
                <w:rFonts w:ascii="宋体" w:hAnsi="宋体" w:cs="宋体"/>
                <w:color w:val="000000"/>
                <w:kern w:val="0"/>
                <w:sz w:val="20"/>
              </w:rPr>
              <w:t>无效）</w:t>
            </w:r>
            <w:r>
              <w:rPr>
                <w:rFonts w:hint="eastAsia" w:ascii="宋体" w:hAnsi="宋体" w:cs="宋体"/>
                <w:color w:val="000000"/>
                <w:kern w:val="0"/>
                <w:sz w:val="20"/>
              </w:rPr>
              <w:t>。</w:t>
            </w:r>
          </w:p>
        </w:tc>
        <w:tc>
          <w:tcPr>
            <w:tcW w:w="586" w:type="dxa"/>
            <w:shd w:val="clear" w:color="auto" w:fill="auto"/>
            <w:vAlign w:val="center"/>
          </w:tcPr>
          <w:p>
            <w:pPr>
              <w:widowControl/>
              <w:spacing w:line="280" w:lineRule="exact"/>
              <w:jc w:val="center"/>
              <w:rPr>
                <w:rFonts w:ascii="宋体" w:hAnsi="宋体" w:cs="宋体"/>
                <w:color w:val="000000"/>
                <w:kern w:val="0"/>
                <w:sz w:val="20"/>
              </w:rPr>
            </w:pPr>
            <w:r>
              <w:rPr>
                <w:rFonts w:ascii="宋体" w:hAnsi="宋体"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586" w:type="dxa"/>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8</w:t>
            </w:r>
          </w:p>
        </w:tc>
        <w:tc>
          <w:tcPr>
            <w:tcW w:w="1093" w:type="dxa"/>
            <w:shd w:val="clear" w:color="auto" w:fill="auto"/>
            <w:vAlign w:val="center"/>
          </w:tcPr>
          <w:p>
            <w:pPr>
              <w:widowControl/>
              <w:spacing w:beforeLines="10" w:line="280" w:lineRule="exact"/>
              <w:jc w:val="center"/>
              <w:rPr>
                <w:rFonts w:ascii="宋体" w:hAnsi="宋体" w:cs="宋体"/>
                <w:color w:val="000000"/>
                <w:kern w:val="0"/>
                <w:sz w:val="20"/>
              </w:rPr>
            </w:pPr>
            <w:r>
              <w:rPr>
                <w:rFonts w:hint="eastAsia" w:ascii="宋体" w:hAnsi="宋体" w:cs="宋体"/>
                <w:color w:val="000000"/>
                <w:kern w:val="0"/>
                <w:sz w:val="20"/>
              </w:rPr>
              <w:t>环境软件产品研发能力</w:t>
            </w:r>
          </w:p>
        </w:tc>
        <w:tc>
          <w:tcPr>
            <w:tcW w:w="7498" w:type="dxa"/>
            <w:shd w:val="clear" w:color="auto" w:fill="auto"/>
            <w:vAlign w:val="center"/>
          </w:tcPr>
          <w:p>
            <w:pPr>
              <w:widowControl/>
              <w:spacing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本</w:t>
            </w:r>
            <w:r>
              <w:rPr>
                <w:rFonts w:ascii="宋体" w:hAnsi="宋体" w:cs="宋体"/>
                <w:color w:val="000000"/>
                <w:kern w:val="0"/>
                <w:sz w:val="20"/>
              </w:rPr>
              <w:t>项目</w:t>
            </w:r>
            <w:r>
              <w:rPr>
                <w:rFonts w:hint="eastAsia" w:ascii="宋体" w:hAnsi="宋体" w:cs="宋体"/>
                <w:color w:val="000000"/>
                <w:kern w:val="0"/>
                <w:sz w:val="20"/>
              </w:rPr>
              <w:t>中</w:t>
            </w:r>
            <w:r>
              <w:rPr>
                <w:rFonts w:ascii="宋体" w:hAnsi="宋体" w:cs="宋体"/>
                <w:color w:val="000000"/>
                <w:kern w:val="0"/>
                <w:sz w:val="20"/>
              </w:rPr>
              <w:t>，环境软件产品</w:t>
            </w:r>
            <w:r>
              <w:rPr>
                <w:rFonts w:hint="eastAsia" w:ascii="宋体" w:hAnsi="宋体" w:cs="宋体"/>
                <w:color w:val="000000"/>
                <w:kern w:val="0"/>
                <w:sz w:val="20"/>
              </w:rPr>
              <w:t>有“污染源在线监控系统软件”、“环境地理信息系统软件”、“环境视频预警软件”</w:t>
            </w:r>
            <w:r>
              <w:rPr>
                <w:rFonts w:ascii="宋体" w:hAnsi="宋体" w:cs="宋体"/>
                <w:color w:val="000000"/>
                <w:kern w:val="0"/>
                <w:sz w:val="20"/>
              </w:rPr>
              <w:t>：</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1.所投环境应用</w:t>
            </w:r>
            <w:r>
              <w:rPr>
                <w:rFonts w:ascii="宋体" w:hAnsi="宋体" w:cs="宋体"/>
                <w:color w:val="000000"/>
                <w:kern w:val="0"/>
                <w:sz w:val="20"/>
              </w:rPr>
              <w:t>软件产品</w:t>
            </w:r>
            <w:r>
              <w:rPr>
                <w:rFonts w:hint="eastAsia" w:ascii="宋体" w:hAnsi="宋体" w:cs="宋体"/>
                <w:color w:val="000000"/>
                <w:kern w:val="0"/>
                <w:sz w:val="20"/>
              </w:rPr>
              <w:t>研发</w:t>
            </w:r>
            <w:r>
              <w:rPr>
                <w:rFonts w:ascii="宋体" w:hAnsi="宋体" w:cs="宋体"/>
                <w:color w:val="000000"/>
                <w:kern w:val="0"/>
                <w:sz w:val="20"/>
              </w:rPr>
              <w:t>厂商</w:t>
            </w:r>
            <w:r>
              <w:rPr>
                <w:rFonts w:hint="eastAsia" w:ascii="宋体" w:hAnsi="宋体" w:cs="宋体"/>
                <w:color w:val="000000"/>
                <w:kern w:val="0"/>
                <w:sz w:val="20"/>
              </w:rPr>
              <w:t>通过软件能力</w:t>
            </w:r>
            <w:r>
              <w:rPr>
                <w:rFonts w:ascii="宋体" w:hAnsi="宋体" w:cs="宋体"/>
                <w:color w:val="000000"/>
                <w:kern w:val="0"/>
                <w:sz w:val="20"/>
              </w:rPr>
              <w:t>成熟度</w:t>
            </w:r>
            <w:r>
              <w:rPr>
                <w:rFonts w:hint="eastAsia" w:ascii="宋体" w:hAnsi="宋体" w:cs="宋体"/>
                <w:color w:val="000000"/>
                <w:kern w:val="0"/>
                <w:sz w:val="20"/>
              </w:rPr>
              <w:t>集成</w:t>
            </w:r>
            <w:r>
              <w:rPr>
                <w:rFonts w:ascii="宋体" w:hAnsi="宋体" w:cs="宋体"/>
                <w:color w:val="000000"/>
                <w:kern w:val="0"/>
                <w:sz w:val="20"/>
              </w:rPr>
              <w:t>模型</w:t>
            </w:r>
            <w:r>
              <w:rPr>
                <w:rFonts w:hint="eastAsia" w:ascii="宋体" w:hAnsi="宋体" w:cs="宋体"/>
                <w:color w:val="000000"/>
                <w:kern w:val="0"/>
                <w:sz w:val="20"/>
              </w:rPr>
              <w:t>评估（评估</w:t>
            </w:r>
            <w:r>
              <w:rPr>
                <w:rFonts w:ascii="宋体" w:hAnsi="宋体" w:cs="宋体"/>
                <w:color w:val="000000"/>
                <w:kern w:val="0"/>
                <w:sz w:val="20"/>
              </w:rPr>
              <w:t>标准：CMMI</w:t>
            </w:r>
            <w:r>
              <w:rPr>
                <w:rFonts w:hint="eastAsia" w:ascii="宋体" w:hAnsi="宋体" w:cs="宋体"/>
                <w:color w:val="000000"/>
                <w:kern w:val="0"/>
                <w:sz w:val="20"/>
              </w:rPr>
              <w:t>评估</w:t>
            </w:r>
            <w:r>
              <w:rPr>
                <w:rFonts w:ascii="宋体" w:hAnsi="宋体" w:cs="宋体"/>
                <w:color w:val="000000"/>
                <w:kern w:val="0"/>
                <w:sz w:val="20"/>
              </w:rPr>
              <w:t>方法</w:t>
            </w:r>
            <w:r>
              <w:rPr>
                <w:rFonts w:hint="eastAsia" w:ascii="宋体" w:hAnsi="宋体" w:cs="宋体"/>
                <w:color w:val="000000"/>
                <w:kern w:val="0"/>
                <w:sz w:val="20"/>
              </w:rPr>
              <w:t>），</w:t>
            </w:r>
            <w:r>
              <w:rPr>
                <w:rFonts w:ascii="宋体" w:hAnsi="宋体" w:cs="宋体"/>
                <w:color w:val="000000"/>
                <w:kern w:val="0"/>
                <w:sz w:val="20"/>
              </w:rPr>
              <w:t>达到</w:t>
            </w:r>
            <w:r>
              <w:rPr>
                <w:rFonts w:hint="eastAsia" w:ascii="宋体" w:hAnsi="宋体" w:cs="宋体"/>
                <w:color w:val="000000"/>
                <w:kern w:val="0"/>
                <w:sz w:val="20"/>
              </w:rPr>
              <w:t>CMMI</w:t>
            </w:r>
            <w:r>
              <w:rPr>
                <w:rFonts w:ascii="宋体" w:hAnsi="宋体" w:cs="宋体"/>
                <w:color w:val="000000"/>
                <w:kern w:val="0"/>
                <w:sz w:val="20"/>
              </w:rPr>
              <w:t>成熟度5</w:t>
            </w:r>
            <w:r>
              <w:rPr>
                <w:rFonts w:hint="eastAsia" w:ascii="宋体" w:hAnsi="宋体" w:cs="宋体"/>
                <w:color w:val="000000"/>
                <w:kern w:val="0"/>
                <w:sz w:val="20"/>
              </w:rPr>
              <w:t>级</w:t>
            </w:r>
            <w:r>
              <w:rPr>
                <w:rFonts w:ascii="宋体" w:hAnsi="宋体" w:cs="宋体"/>
                <w:color w:val="000000"/>
                <w:kern w:val="0"/>
                <w:sz w:val="20"/>
              </w:rPr>
              <w:t>的得3</w:t>
            </w:r>
            <w:r>
              <w:rPr>
                <w:rFonts w:hint="eastAsia" w:ascii="宋体" w:hAnsi="宋体" w:cs="宋体"/>
                <w:color w:val="000000"/>
                <w:kern w:val="0"/>
                <w:sz w:val="20"/>
              </w:rPr>
              <w:t>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2.所投环境</w:t>
            </w:r>
            <w:r>
              <w:rPr>
                <w:rFonts w:ascii="宋体" w:hAnsi="宋体" w:cs="宋体"/>
                <w:color w:val="000000"/>
                <w:kern w:val="0"/>
                <w:sz w:val="20"/>
              </w:rPr>
              <w:t>应用软件产品</w:t>
            </w:r>
            <w:r>
              <w:rPr>
                <w:rFonts w:hint="eastAsia" w:ascii="宋体" w:hAnsi="宋体" w:cs="宋体"/>
                <w:color w:val="000000"/>
                <w:kern w:val="0"/>
                <w:sz w:val="20"/>
              </w:rPr>
              <w:t>研发</w:t>
            </w:r>
            <w:r>
              <w:rPr>
                <w:rFonts w:ascii="宋体" w:hAnsi="宋体" w:cs="宋体"/>
                <w:color w:val="000000"/>
                <w:kern w:val="0"/>
                <w:sz w:val="20"/>
              </w:rPr>
              <w:t>厂商</w:t>
            </w:r>
            <w:r>
              <w:rPr>
                <w:rFonts w:hint="eastAsia" w:ascii="宋体" w:hAnsi="宋体" w:cs="宋体"/>
                <w:color w:val="000000"/>
                <w:kern w:val="0"/>
                <w:sz w:val="20"/>
              </w:rPr>
              <w:t>通过软件过程能力评估和软件能力成熟度评估（评估</w:t>
            </w:r>
            <w:r>
              <w:rPr>
                <w:rFonts w:ascii="宋体" w:hAnsi="宋体" w:cs="宋体"/>
                <w:color w:val="000000"/>
                <w:kern w:val="0"/>
                <w:sz w:val="20"/>
              </w:rPr>
              <w:t>标准</w:t>
            </w:r>
            <w:r>
              <w:rPr>
                <w:rFonts w:hint="eastAsia" w:ascii="宋体" w:hAnsi="宋体" w:cs="宋体"/>
                <w:color w:val="000000"/>
                <w:kern w:val="0"/>
                <w:sz w:val="20"/>
              </w:rPr>
              <w:t>SJ</w:t>
            </w:r>
            <w:r>
              <w:rPr>
                <w:rFonts w:ascii="宋体" w:hAnsi="宋体" w:cs="宋体"/>
                <w:color w:val="000000"/>
                <w:kern w:val="0"/>
                <w:sz w:val="20"/>
              </w:rPr>
              <w:t>/T 11235</w:t>
            </w:r>
            <w:r>
              <w:rPr>
                <w:rFonts w:hint="eastAsia" w:ascii="宋体" w:hAnsi="宋体" w:cs="宋体"/>
                <w:color w:val="000000"/>
                <w:kern w:val="0"/>
                <w:sz w:val="20"/>
              </w:rPr>
              <w:t>），达到软件</w:t>
            </w:r>
            <w:r>
              <w:rPr>
                <w:rFonts w:ascii="宋体" w:hAnsi="宋体" w:cs="宋体"/>
                <w:color w:val="000000"/>
                <w:kern w:val="0"/>
                <w:sz w:val="20"/>
              </w:rPr>
              <w:t>能力成熟度</w:t>
            </w:r>
            <w:r>
              <w:rPr>
                <w:rFonts w:hint="eastAsia" w:ascii="宋体" w:hAnsi="宋体" w:cs="宋体"/>
                <w:color w:val="000000"/>
                <w:kern w:val="0"/>
                <w:sz w:val="20"/>
              </w:rPr>
              <w:t>三级</w:t>
            </w:r>
            <w:r>
              <w:rPr>
                <w:rFonts w:ascii="宋体" w:hAnsi="宋体" w:cs="宋体"/>
                <w:color w:val="000000"/>
                <w:kern w:val="0"/>
                <w:sz w:val="20"/>
              </w:rPr>
              <w:t>的</w:t>
            </w:r>
            <w:r>
              <w:rPr>
                <w:rFonts w:hint="eastAsia" w:ascii="宋体" w:hAnsi="宋体" w:cs="宋体"/>
                <w:color w:val="000000"/>
                <w:kern w:val="0"/>
                <w:sz w:val="20"/>
              </w:rPr>
              <w:t>得</w:t>
            </w:r>
            <w:r>
              <w:rPr>
                <w:rFonts w:ascii="宋体" w:hAnsi="宋体" w:cs="宋体"/>
                <w:color w:val="000000"/>
                <w:kern w:val="0"/>
                <w:sz w:val="20"/>
              </w:rPr>
              <w:t>3</w:t>
            </w:r>
            <w:r>
              <w:rPr>
                <w:rFonts w:hint="eastAsia" w:ascii="宋体" w:hAnsi="宋体" w:cs="宋体"/>
                <w:color w:val="000000"/>
                <w:kern w:val="0"/>
                <w:sz w:val="20"/>
              </w:rPr>
              <w:t>分。</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投标时</w:t>
            </w:r>
            <w:r>
              <w:rPr>
                <w:rFonts w:ascii="宋体" w:hAnsi="宋体" w:cs="宋体"/>
                <w:color w:val="000000"/>
                <w:kern w:val="0"/>
                <w:sz w:val="20"/>
              </w:rPr>
              <w:t>须提供有效证书复印件，</w:t>
            </w:r>
            <w:r>
              <w:rPr>
                <w:rFonts w:hint="eastAsia" w:ascii="宋体" w:hAnsi="宋体" w:cs="宋体"/>
                <w:color w:val="000000"/>
                <w:kern w:val="0"/>
                <w:sz w:val="20"/>
              </w:rPr>
              <w:t>复印件</w:t>
            </w:r>
            <w:r>
              <w:rPr>
                <w:rFonts w:ascii="宋体" w:hAnsi="宋体" w:cs="宋体"/>
                <w:color w:val="000000"/>
                <w:kern w:val="0"/>
                <w:sz w:val="20"/>
              </w:rPr>
              <w:t>须加盖软件产品研发厂商</w:t>
            </w:r>
            <w:r>
              <w:rPr>
                <w:rFonts w:hint="eastAsia" w:ascii="宋体" w:hAnsi="宋体" w:cs="宋体"/>
                <w:color w:val="000000"/>
                <w:kern w:val="0"/>
                <w:sz w:val="20"/>
              </w:rPr>
              <w:t>公章</w:t>
            </w:r>
            <w:r>
              <w:rPr>
                <w:rFonts w:ascii="宋体" w:hAnsi="宋体" w:cs="宋体"/>
                <w:color w:val="000000"/>
                <w:kern w:val="0"/>
                <w:sz w:val="20"/>
              </w:rPr>
              <w:t>或投标专用章（</w:t>
            </w:r>
            <w:r>
              <w:rPr>
                <w:rFonts w:hint="eastAsia" w:ascii="宋体" w:hAnsi="宋体" w:cs="宋体"/>
                <w:color w:val="000000"/>
                <w:kern w:val="0"/>
                <w:sz w:val="20"/>
              </w:rPr>
              <w:t>红章</w:t>
            </w:r>
            <w:r>
              <w:rPr>
                <w:rFonts w:ascii="宋体" w:hAnsi="宋体" w:cs="宋体"/>
                <w:color w:val="000000"/>
                <w:kern w:val="0"/>
                <w:sz w:val="20"/>
              </w:rPr>
              <w:t>，复印无效）</w:t>
            </w:r>
            <w:r>
              <w:rPr>
                <w:rFonts w:hint="eastAsia" w:ascii="宋体" w:hAnsi="宋体" w:cs="宋体"/>
                <w:color w:val="000000"/>
                <w:kern w:val="0"/>
                <w:sz w:val="20"/>
              </w:rPr>
              <w:t>。</w:t>
            </w:r>
          </w:p>
        </w:tc>
        <w:tc>
          <w:tcPr>
            <w:tcW w:w="586" w:type="dxa"/>
            <w:shd w:val="clear" w:color="auto" w:fill="auto"/>
            <w:vAlign w:val="center"/>
          </w:tcPr>
          <w:p>
            <w:pPr>
              <w:widowControl/>
              <w:spacing w:line="280" w:lineRule="exact"/>
              <w:jc w:val="center"/>
              <w:rPr>
                <w:rFonts w:ascii="宋体" w:hAnsi="宋体" w:cs="宋体"/>
                <w:b/>
                <w:color w:val="000000"/>
                <w:kern w:val="0"/>
                <w:sz w:val="20"/>
              </w:rPr>
            </w:pPr>
            <w:r>
              <w:rPr>
                <w:rFonts w:hint="eastAsia" w:ascii="宋体" w:hAnsi="宋体" w:cs="宋体"/>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trPr>
        <w:tc>
          <w:tcPr>
            <w:tcW w:w="586" w:type="dxa"/>
            <w:shd w:val="clear" w:color="auto" w:fill="auto"/>
            <w:vAlign w:val="center"/>
          </w:tcPr>
          <w:p>
            <w:pPr>
              <w:widowControl/>
              <w:spacing w:line="280" w:lineRule="exact"/>
              <w:jc w:val="center"/>
              <w:rPr>
                <w:rFonts w:ascii="宋体" w:hAnsi="宋体" w:cs="宋体"/>
                <w:color w:val="000000"/>
                <w:kern w:val="0"/>
                <w:sz w:val="20"/>
              </w:rPr>
            </w:pPr>
            <w:r>
              <w:rPr>
                <w:rFonts w:ascii="宋体" w:hAnsi="宋体" w:cs="宋体"/>
                <w:color w:val="000000"/>
                <w:kern w:val="0"/>
                <w:sz w:val="20"/>
              </w:rPr>
              <w:t>9</w:t>
            </w:r>
          </w:p>
        </w:tc>
        <w:tc>
          <w:tcPr>
            <w:tcW w:w="1093" w:type="dxa"/>
            <w:shd w:val="clear" w:color="auto" w:fill="auto"/>
            <w:vAlign w:val="center"/>
          </w:tcPr>
          <w:p>
            <w:pPr>
              <w:widowControl/>
              <w:spacing w:line="280" w:lineRule="exact"/>
              <w:jc w:val="center"/>
              <w:rPr>
                <w:color w:val="000000"/>
                <w:kern w:val="0"/>
                <w:sz w:val="20"/>
              </w:rPr>
            </w:pPr>
            <w:r>
              <w:rPr>
                <w:rFonts w:hint="eastAsia"/>
                <w:color w:val="000000"/>
                <w:kern w:val="0"/>
                <w:sz w:val="20"/>
              </w:rPr>
              <w:t>售后</w:t>
            </w:r>
            <w:r>
              <w:rPr>
                <w:color w:val="000000"/>
                <w:kern w:val="0"/>
                <w:sz w:val="20"/>
              </w:rPr>
              <w:t>服务保障措施</w:t>
            </w:r>
          </w:p>
        </w:tc>
        <w:tc>
          <w:tcPr>
            <w:tcW w:w="7498" w:type="dxa"/>
            <w:shd w:val="clear" w:color="auto" w:fill="auto"/>
            <w:vAlign w:val="center"/>
          </w:tcPr>
          <w:p>
            <w:pPr>
              <w:widowControl/>
              <w:spacing w:line="280" w:lineRule="exact"/>
              <w:ind w:firstLine="338" w:firstLineChars="169"/>
              <w:jc w:val="left"/>
              <w:rPr>
                <w:rFonts w:ascii="宋体" w:hAnsi="宋体" w:cs="宋体"/>
                <w:color w:val="000000"/>
                <w:kern w:val="0"/>
                <w:sz w:val="20"/>
              </w:rPr>
            </w:pPr>
            <w:r>
              <w:rPr>
                <w:rFonts w:hint="eastAsia" w:eastAsia="Times New Roman"/>
                <w:color w:val="000000"/>
                <w:kern w:val="0"/>
                <w:sz w:val="20"/>
              </w:rPr>
              <w:t>1.</w:t>
            </w:r>
            <w:r>
              <w:rPr>
                <w:rFonts w:hint="eastAsia" w:ascii="宋体" w:hAnsi="宋体" w:cs="宋体"/>
                <w:color w:val="000000"/>
                <w:kern w:val="0"/>
                <w:sz w:val="20"/>
              </w:rPr>
              <w:t>所投平台软件（污染源在线监控系统软件、环境视频预警软件、环境地理信息系统软件）厂家在海南省內设有固定售后服务机构的得2分；投标</w:t>
            </w:r>
            <w:r>
              <w:rPr>
                <w:rFonts w:ascii="宋体" w:hAnsi="宋体" w:cs="宋体"/>
                <w:color w:val="000000"/>
                <w:kern w:val="0"/>
                <w:sz w:val="20"/>
              </w:rPr>
              <w:t>时应提供售后服务机构证明文件</w:t>
            </w:r>
            <w:r>
              <w:rPr>
                <w:rFonts w:hint="eastAsia" w:ascii="宋体" w:hAnsi="宋体" w:cs="宋体"/>
                <w:color w:val="000000"/>
                <w:kern w:val="0"/>
                <w:sz w:val="20"/>
              </w:rPr>
              <w:t>复印件</w:t>
            </w:r>
            <w:r>
              <w:rPr>
                <w:rFonts w:ascii="宋体" w:hAnsi="宋体" w:cs="宋体"/>
                <w:color w:val="000000"/>
                <w:kern w:val="0"/>
                <w:sz w:val="20"/>
              </w:rPr>
              <w:t>，</w:t>
            </w:r>
            <w:r>
              <w:rPr>
                <w:rFonts w:hint="eastAsia" w:ascii="宋体" w:hAnsi="宋体" w:cs="宋体"/>
                <w:color w:val="000000"/>
                <w:kern w:val="0"/>
                <w:sz w:val="20"/>
              </w:rPr>
              <w:t>加盖</w:t>
            </w:r>
            <w:r>
              <w:rPr>
                <w:rFonts w:ascii="宋体" w:hAnsi="宋体" w:cs="宋体"/>
                <w:color w:val="000000"/>
                <w:kern w:val="0"/>
                <w:sz w:val="20"/>
              </w:rPr>
              <w:t>厂商公章或投标专用章（</w:t>
            </w:r>
            <w:r>
              <w:rPr>
                <w:rFonts w:hint="eastAsia" w:ascii="宋体" w:hAnsi="宋体" w:cs="宋体"/>
                <w:color w:val="000000"/>
                <w:kern w:val="0"/>
                <w:sz w:val="20"/>
              </w:rPr>
              <w:t>红章</w:t>
            </w:r>
            <w:r>
              <w:rPr>
                <w:rFonts w:ascii="宋体" w:hAnsi="宋体" w:cs="宋体"/>
                <w:color w:val="000000"/>
                <w:kern w:val="0"/>
                <w:sz w:val="20"/>
              </w:rPr>
              <w:t>、复印无效）</w:t>
            </w:r>
            <w:r>
              <w:rPr>
                <w:rFonts w:hint="eastAsia" w:ascii="宋体" w:hAnsi="宋体" w:cs="宋体"/>
                <w:color w:val="000000"/>
                <w:kern w:val="0"/>
                <w:sz w:val="20"/>
              </w:rPr>
              <w:t>，不</w:t>
            </w:r>
            <w:r>
              <w:rPr>
                <w:rFonts w:ascii="宋体" w:hAnsi="宋体" w:cs="宋体"/>
                <w:color w:val="000000"/>
                <w:kern w:val="0"/>
                <w:sz w:val="20"/>
              </w:rPr>
              <w:t>提供证明文件的不得分</w:t>
            </w:r>
            <w:r>
              <w:rPr>
                <w:rFonts w:hint="eastAsia" w:ascii="宋体" w:hAnsi="宋体" w:cs="宋体"/>
                <w:color w:val="000000"/>
                <w:kern w:val="0"/>
                <w:sz w:val="20"/>
              </w:rPr>
              <w:t>；</w:t>
            </w:r>
          </w:p>
          <w:p>
            <w:pPr>
              <w:widowControl/>
              <w:spacing w:beforeLines="10" w:line="280" w:lineRule="exact"/>
              <w:ind w:firstLine="338" w:firstLineChars="169"/>
              <w:jc w:val="left"/>
              <w:rPr>
                <w:rFonts w:ascii="宋体" w:hAnsi="宋体" w:cs="宋体"/>
                <w:color w:val="000000"/>
                <w:kern w:val="0"/>
                <w:sz w:val="20"/>
              </w:rPr>
            </w:pPr>
            <w:r>
              <w:rPr>
                <w:rFonts w:hint="eastAsia" w:ascii="宋体" w:hAnsi="宋体" w:cs="宋体"/>
                <w:color w:val="000000"/>
                <w:kern w:val="0"/>
                <w:sz w:val="20"/>
              </w:rPr>
              <w:t>2.所投视频监控产品（</w:t>
            </w:r>
            <w:r>
              <w:rPr>
                <w:rFonts w:hint="eastAsia" w:eastAsia="Times New Roman"/>
                <w:color w:val="000000"/>
                <w:kern w:val="0"/>
                <w:sz w:val="20"/>
              </w:rPr>
              <w:t>4G</w:t>
            </w:r>
            <w:r>
              <w:rPr>
                <w:rFonts w:hint="eastAsia" w:ascii="宋体" w:hAnsi="宋体" w:cs="宋体"/>
                <w:color w:val="000000"/>
                <w:kern w:val="0"/>
                <w:sz w:val="20"/>
              </w:rPr>
              <w:t>网络红外智能球机、</w:t>
            </w:r>
            <w:r>
              <w:rPr>
                <w:rFonts w:hint="eastAsia" w:eastAsia="Times New Roman"/>
                <w:color w:val="000000"/>
                <w:kern w:val="0"/>
                <w:sz w:val="20"/>
              </w:rPr>
              <w:t>NVR</w:t>
            </w:r>
            <w:r>
              <w:rPr>
                <w:rFonts w:hint="eastAsia" w:ascii="宋体" w:hAnsi="宋体" w:cs="宋体"/>
                <w:color w:val="000000"/>
                <w:kern w:val="0"/>
                <w:sz w:val="20"/>
              </w:rPr>
              <w:t>、视频管理平台、</w:t>
            </w:r>
            <w:r>
              <w:rPr>
                <w:rFonts w:hint="eastAsia" w:eastAsia="Times New Roman"/>
                <w:color w:val="000000"/>
                <w:kern w:val="0"/>
                <w:sz w:val="20"/>
              </w:rPr>
              <w:t>46</w:t>
            </w:r>
            <w:r>
              <w:rPr>
                <w:rFonts w:hint="eastAsia" w:ascii="宋体" w:hAnsi="宋体" w:cs="宋体"/>
                <w:color w:val="000000"/>
                <w:kern w:val="0"/>
                <w:sz w:val="20"/>
              </w:rPr>
              <w:t>寸液晶拼接屏、拼接控制器）厂家在海南省內设有固定售后服务机构的得</w:t>
            </w:r>
            <w:r>
              <w:rPr>
                <w:rFonts w:ascii="宋体" w:hAnsi="宋体" w:cs="宋体"/>
                <w:color w:val="000000"/>
                <w:kern w:val="0"/>
                <w:sz w:val="20"/>
              </w:rPr>
              <w:t>2</w:t>
            </w:r>
            <w:r>
              <w:rPr>
                <w:rFonts w:hint="eastAsia" w:ascii="宋体" w:hAnsi="宋体" w:cs="宋体"/>
                <w:color w:val="000000"/>
                <w:kern w:val="0"/>
                <w:sz w:val="20"/>
              </w:rPr>
              <w:t>分；投标</w:t>
            </w:r>
            <w:r>
              <w:rPr>
                <w:rFonts w:ascii="宋体" w:hAnsi="宋体" w:cs="宋体"/>
                <w:color w:val="000000"/>
                <w:kern w:val="0"/>
                <w:sz w:val="20"/>
              </w:rPr>
              <w:t>时应提供售后服务机构证明文件</w:t>
            </w:r>
            <w:r>
              <w:rPr>
                <w:rFonts w:hint="eastAsia" w:ascii="宋体" w:hAnsi="宋体" w:cs="宋体"/>
                <w:color w:val="000000"/>
                <w:kern w:val="0"/>
                <w:sz w:val="20"/>
              </w:rPr>
              <w:t>复印件</w:t>
            </w:r>
            <w:r>
              <w:rPr>
                <w:rFonts w:ascii="宋体" w:hAnsi="宋体" w:cs="宋体"/>
                <w:color w:val="000000"/>
                <w:kern w:val="0"/>
                <w:sz w:val="20"/>
              </w:rPr>
              <w:t>，</w:t>
            </w:r>
            <w:r>
              <w:rPr>
                <w:rFonts w:hint="eastAsia" w:ascii="宋体" w:hAnsi="宋体" w:cs="宋体"/>
                <w:color w:val="000000"/>
                <w:kern w:val="0"/>
                <w:sz w:val="20"/>
              </w:rPr>
              <w:t>加盖</w:t>
            </w:r>
            <w:r>
              <w:rPr>
                <w:rFonts w:ascii="宋体" w:hAnsi="宋体" w:cs="宋体"/>
                <w:color w:val="000000"/>
                <w:kern w:val="0"/>
                <w:sz w:val="20"/>
              </w:rPr>
              <w:t>厂商公章或投标专用章（</w:t>
            </w:r>
            <w:r>
              <w:rPr>
                <w:rFonts w:hint="eastAsia" w:ascii="宋体" w:hAnsi="宋体" w:cs="宋体"/>
                <w:color w:val="000000"/>
                <w:kern w:val="0"/>
                <w:sz w:val="20"/>
              </w:rPr>
              <w:t>红章</w:t>
            </w:r>
            <w:r>
              <w:rPr>
                <w:rFonts w:ascii="宋体" w:hAnsi="宋体" w:cs="宋体"/>
                <w:color w:val="000000"/>
                <w:kern w:val="0"/>
                <w:sz w:val="20"/>
              </w:rPr>
              <w:t>、复印无效）</w:t>
            </w:r>
            <w:r>
              <w:rPr>
                <w:rFonts w:hint="eastAsia" w:ascii="宋体" w:hAnsi="宋体" w:cs="宋体"/>
                <w:color w:val="000000"/>
                <w:kern w:val="0"/>
                <w:sz w:val="20"/>
              </w:rPr>
              <w:t>；不</w:t>
            </w:r>
            <w:r>
              <w:rPr>
                <w:rFonts w:ascii="宋体" w:hAnsi="宋体" w:cs="宋体"/>
                <w:color w:val="000000"/>
                <w:kern w:val="0"/>
                <w:sz w:val="20"/>
              </w:rPr>
              <w:t>提供证明文件的不得分</w:t>
            </w:r>
            <w:r>
              <w:rPr>
                <w:rFonts w:hint="eastAsia" w:ascii="宋体" w:hAnsi="宋体" w:cs="宋体"/>
                <w:color w:val="000000"/>
                <w:kern w:val="0"/>
                <w:sz w:val="20"/>
              </w:rPr>
              <w:t>；</w:t>
            </w:r>
          </w:p>
          <w:p>
            <w:pPr>
              <w:widowControl/>
              <w:spacing w:beforeLines="10" w:line="280" w:lineRule="exact"/>
              <w:ind w:firstLine="338" w:firstLineChars="169"/>
              <w:jc w:val="left"/>
              <w:rPr>
                <w:rFonts w:eastAsia="Times New Roman"/>
                <w:color w:val="000000"/>
                <w:kern w:val="0"/>
                <w:sz w:val="20"/>
              </w:rPr>
            </w:pPr>
            <w:r>
              <w:rPr>
                <w:rFonts w:hint="eastAsia" w:ascii="宋体" w:hAnsi="宋体" w:cs="宋体"/>
                <w:color w:val="000000"/>
                <w:kern w:val="0"/>
                <w:sz w:val="20"/>
              </w:rPr>
              <w:t>3.投标</w:t>
            </w:r>
            <w:r>
              <w:rPr>
                <w:rFonts w:ascii="宋体" w:hAnsi="宋体" w:cs="宋体"/>
                <w:color w:val="000000"/>
                <w:kern w:val="0"/>
                <w:sz w:val="20"/>
              </w:rPr>
              <w:t>人投标时</w:t>
            </w:r>
            <w:r>
              <w:rPr>
                <w:rFonts w:hint="eastAsia" w:ascii="宋体" w:hAnsi="宋体" w:cs="宋体"/>
                <w:color w:val="000000"/>
                <w:kern w:val="0"/>
                <w:sz w:val="20"/>
              </w:rPr>
              <w:t>应</w:t>
            </w:r>
            <w:r>
              <w:rPr>
                <w:rFonts w:ascii="宋体" w:hAnsi="宋体" w:cs="宋体"/>
                <w:color w:val="000000"/>
                <w:kern w:val="0"/>
                <w:sz w:val="20"/>
              </w:rPr>
              <w:t>提供</w:t>
            </w:r>
            <w:r>
              <w:rPr>
                <w:rFonts w:hint="eastAsia" w:ascii="宋体" w:hAnsi="宋体" w:cs="宋体"/>
                <w:color w:val="000000"/>
                <w:kern w:val="0"/>
                <w:sz w:val="20"/>
              </w:rPr>
              <w:t>“售后</w:t>
            </w:r>
            <w:r>
              <w:rPr>
                <w:rFonts w:ascii="宋体" w:hAnsi="宋体" w:cs="宋体"/>
                <w:color w:val="000000"/>
                <w:kern w:val="0"/>
                <w:sz w:val="20"/>
              </w:rPr>
              <w:t>服务</w:t>
            </w:r>
            <w:r>
              <w:rPr>
                <w:rFonts w:hint="eastAsia" w:ascii="宋体" w:hAnsi="宋体" w:cs="宋体"/>
                <w:color w:val="000000"/>
                <w:kern w:val="0"/>
                <w:sz w:val="20"/>
              </w:rPr>
              <w:t>方案”，评标委员</w:t>
            </w:r>
            <w:r>
              <w:rPr>
                <w:rFonts w:ascii="宋体" w:hAnsi="宋体" w:cs="宋体"/>
                <w:color w:val="000000"/>
                <w:kern w:val="0"/>
                <w:sz w:val="20"/>
              </w:rPr>
              <w:t>根据投标人提供的“</w:t>
            </w:r>
            <w:r>
              <w:rPr>
                <w:rFonts w:hint="eastAsia" w:ascii="宋体" w:hAnsi="宋体" w:cs="宋体"/>
                <w:color w:val="000000"/>
                <w:kern w:val="0"/>
                <w:sz w:val="20"/>
              </w:rPr>
              <w:t>售后</w:t>
            </w:r>
            <w:r>
              <w:rPr>
                <w:rFonts w:ascii="宋体" w:hAnsi="宋体" w:cs="宋体"/>
                <w:color w:val="000000"/>
                <w:kern w:val="0"/>
                <w:sz w:val="20"/>
              </w:rPr>
              <w:t>服务方案”</w:t>
            </w:r>
            <w:r>
              <w:rPr>
                <w:rFonts w:hint="eastAsia" w:ascii="宋体" w:hAnsi="宋体" w:cs="宋体"/>
                <w:color w:val="000000"/>
                <w:kern w:val="0"/>
                <w:sz w:val="20"/>
              </w:rPr>
              <w:t>，</w:t>
            </w:r>
            <w:r>
              <w:rPr>
                <w:rFonts w:ascii="宋体" w:hAnsi="宋体" w:cs="宋体"/>
                <w:color w:val="000000"/>
                <w:kern w:val="0"/>
                <w:sz w:val="20"/>
              </w:rPr>
              <w:t>分别从</w:t>
            </w:r>
            <w:r>
              <w:rPr>
                <w:rFonts w:hint="eastAsia" w:ascii="宋体" w:hAnsi="宋体" w:cs="宋体"/>
                <w:color w:val="000000"/>
                <w:kern w:val="0"/>
                <w:sz w:val="20"/>
              </w:rPr>
              <w:t>其售后</w:t>
            </w:r>
            <w:r>
              <w:rPr>
                <w:rFonts w:ascii="宋体" w:hAnsi="宋体" w:cs="宋体"/>
                <w:color w:val="000000"/>
                <w:kern w:val="0"/>
                <w:sz w:val="20"/>
              </w:rPr>
              <w:t>服务体系、售后服务响应</w:t>
            </w:r>
            <w:r>
              <w:rPr>
                <w:rFonts w:hint="eastAsia" w:ascii="宋体" w:hAnsi="宋体" w:cs="宋体"/>
                <w:color w:val="000000"/>
                <w:kern w:val="0"/>
                <w:sz w:val="20"/>
              </w:rPr>
              <w:t>、服务</w:t>
            </w:r>
            <w:r>
              <w:rPr>
                <w:rFonts w:ascii="宋体" w:hAnsi="宋体" w:cs="宋体"/>
                <w:color w:val="000000"/>
                <w:kern w:val="0"/>
                <w:sz w:val="20"/>
              </w:rPr>
              <w:t>管理和</w:t>
            </w:r>
            <w:r>
              <w:rPr>
                <w:rFonts w:hint="eastAsia" w:ascii="宋体" w:hAnsi="宋体" w:cs="宋体"/>
                <w:color w:val="000000"/>
                <w:kern w:val="0"/>
                <w:sz w:val="20"/>
              </w:rPr>
              <w:t>服务</w:t>
            </w:r>
            <w:r>
              <w:rPr>
                <w:rFonts w:ascii="宋体" w:hAnsi="宋体" w:cs="宋体"/>
                <w:color w:val="000000"/>
                <w:kern w:val="0"/>
                <w:sz w:val="20"/>
              </w:rPr>
              <w:t>交付体系</w:t>
            </w:r>
            <w:r>
              <w:rPr>
                <w:rFonts w:hint="eastAsia" w:ascii="宋体" w:hAnsi="宋体" w:cs="宋体"/>
                <w:color w:val="000000"/>
                <w:kern w:val="0"/>
                <w:sz w:val="20"/>
              </w:rPr>
              <w:t>、</w:t>
            </w:r>
            <w:r>
              <w:rPr>
                <w:rFonts w:ascii="宋体" w:hAnsi="宋体" w:cs="宋体"/>
                <w:color w:val="000000"/>
                <w:kern w:val="0"/>
                <w:sz w:val="20"/>
              </w:rPr>
              <w:t>服务交付内容及体系、</w:t>
            </w:r>
            <w:r>
              <w:rPr>
                <w:rFonts w:hint="eastAsia" w:ascii="宋体" w:hAnsi="宋体" w:cs="宋体"/>
                <w:color w:val="000000"/>
                <w:kern w:val="0"/>
                <w:sz w:val="20"/>
              </w:rPr>
              <w:t>服务</w:t>
            </w:r>
            <w:r>
              <w:rPr>
                <w:rFonts w:ascii="宋体" w:hAnsi="宋体" w:cs="宋体"/>
                <w:color w:val="000000"/>
                <w:kern w:val="0"/>
                <w:sz w:val="20"/>
              </w:rPr>
              <w:t>能力体系、</w:t>
            </w:r>
            <w:r>
              <w:rPr>
                <w:rFonts w:hint="eastAsia" w:ascii="宋体" w:hAnsi="宋体" w:cs="宋体"/>
                <w:color w:val="000000"/>
                <w:kern w:val="0"/>
                <w:sz w:val="20"/>
              </w:rPr>
              <w:t>售后</w:t>
            </w:r>
            <w:r>
              <w:rPr>
                <w:rFonts w:ascii="宋体" w:hAnsi="宋体" w:cs="宋体"/>
                <w:color w:val="000000"/>
                <w:kern w:val="0"/>
                <w:sz w:val="20"/>
              </w:rPr>
              <w:t>服务支撑体系、</w:t>
            </w:r>
            <w:r>
              <w:rPr>
                <w:rFonts w:hint="eastAsia" w:ascii="宋体" w:hAnsi="宋体" w:cs="宋体"/>
                <w:color w:val="000000"/>
                <w:kern w:val="0"/>
                <w:sz w:val="20"/>
              </w:rPr>
              <w:t>售后</w:t>
            </w:r>
            <w:r>
              <w:rPr>
                <w:rFonts w:ascii="宋体" w:hAnsi="宋体" w:cs="宋体"/>
                <w:color w:val="000000"/>
                <w:kern w:val="0"/>
                <w:sz w:val="20"/>
              </w:rPr>
              <w:t>服务组织架构、</w:t>
            </w:r>
            <w:r>
              <w:rPr>
                <w:rFonts w:hint="eastAsia" w:ascii="宋体" w:hAnsi="宋体" w:cs="宋体"/>
                <w:color w:val="000000"/>
                <w:kern w:val="0"/>
                <w:sz w:val="20"/>
              </w:rPr>
              <w:t>售后</w:t>
            </w:r>
            <w:r>
              <w:rPr>
                <w:rFonts w:ascii="宋体" w:hAnsi="宋体" w:cs="宋体"/>
                <w:color w:val="000000"/>
                <w:kern w:val="0"/>
                <w:sz w:val="20"/>
              </w:rPr>
              <w:t>服务团队、</w:t>
            </w:r>
            <w:r>
              <w:rPr>
                <w:rFonts w:hint="eastAsia" w:ascii="宋体" w:hAnsi="宋体" w:cs="宋体"/>
                <w:color w:val="000000"/>
                <w:kern w:val="0"/>
                <w:sz w:val="20"/>
              </w:rPr>
              <w:t>售后</w:t>
            </w:r>
            <w:r>
              <w:rPr>
                <w:rFonts w:ascii="宋体" w:hAnsi="宋体" w:cs="宋体"/>
                <w:color w:val="000000"/>
                <w:kern w:val="0"/>
                <w:sz w:val="20"/>
              </w:rPr>
              <w:t>服务流程、售后服务</w:t>
            </w:r>
            <w:r>
              <w:rPr>
                <w:rFonts w:hint="eastAsia" w:ascii="宋体" w:hAnsi="宋体" w:cs="宋体"/>
                <w:color w:val="000000"/>
                <w:kern w:val="0"/>
                <w:sz w:val="20"/>
              </w:rPr>
              <w:t>模式</w:t>
            </w:r>
            <w:r>
              <w:rPr>
                <w:rFonts w:ascii="宋体" w:hAnsi="宋体" w:cs="宋体"/>
                <w:color w:val="000000"/>
                <w:kern w:val="0"/>
                <w:sz w:val="20"/>
              </w:rPr>
              <w:t>等方面综合评价比较</w:t>
            </w:r>
            <w:r>
              <w:rPr>
                <w:rFonts w:hint="eastAsia" w:ascii="宋体" w:hAnsi="宋体" w:cs="宋体"/>
                <w:color w:val="000000"/>
                <w:kern w:val="0"/>
                <w:sz w:val="20"/>
              </w:rPr>
              <w:t>。</w:t>
            </w:r>
            <w:r>
              <w:rPr>
                <w:rFonts w:ascii="宋体" w:hAnsi="宋体" w:cs="宋体"/>
                <w:color w:val="000000"/>
                <w:kern w:val="0"/>
                <w:sz w:val="20"/>
              </w:rPr>
              <w:t>分</w:t>
            </w:r>
            <w:r>
              <w:rPr>
                <w:rFonts w:hint="eastAsia" w:ascii="宋体" w:hAnsi="宋体" w:cs="宋体"/>
                <w:color w:val="000000"/>
                <w:kern w:val="0"/>
                <w:sz w:val="20"/>
              </w:rPr>
              <w:t>3个</w:t>
            </w:r>
            <w:r>
              <w:rPr>
                <w:rFonts w:ascii="宋体" w:hAnsi="宋体" w:cs="宋体"/>
                <w:color w:val="000000"/>
                <w:kern w:val="0"/>
                <w:sz w:val="20"/>
              </w:rPr>
              <w:t>档次进行</w:t>
            </w:r>
            <w:r>
              <w:rPr>
                <w:rFonts w:hint="eastAsia" w:ascii="宋体" w:hAnsi="宋体" w:cs="宋体"/>
                <w:color w:val="000000"/>
                <w:kern w:val="0"/>
                <w:sz w:val="20"/>
              </w:rPr>
              <w:t>评分</w:t>
            </w:r>
            <w:r>
              <w:rPr>
                <w:rFonts w:ascii="宋体" w:hAnsi="宋体" w:cs="宋体"/>
                <w:color w:val="000000"/>
                <w:kern w:val="0"/>
                <w:sz w:val="20"/>
              </w:rPr>
              <w:t>，优</w:t>
            </w:r>
            <w:r>
              <w:rPr>
                <w:rFonts w:hint="eastAsia" w:ascii="宋体" w:hAnsi="宋体" w:cs="宋体"/>
                <w:color w:val="000000"/>
                <w:kern w:val="0"/>
                <w:sz w:val="20"/>
              </w:rPr>
              <w:t xml:space="preserve">：2分； </w:t>
            </w:r>
            <w:r>
              <w:rPr>
                <w:rFonts w:ascii="宋体" w:hAnsi="宋体" w:cs="宋体"/>
                <w:color w:val="000000"/>
                <w:kern w:val="0"/>
                <w:sz w:val="20"/>
              </w:rPr>
              <w:t>良：</w:t>
            </w:r>
            <w:r>
              <w:rPr>
                <w:rFonts w:hint="eastAsia" w:ascii="宋体" w:hAnsi="宋体" w:cs="宋体"/>
                <w:color w:val="000000"/>
                <w:kern w:val="0"/>
                <w:sz w:val="20"/>
              </w:rPr>
              <w:t xml:space="preserve">1分； </w:t>
            </w:r>
            <w:r>
              <w:rPr>
                <w:rFonts w:ascii="宋体" w:hAnsi="宋体" w:cs="宋体"/>
                <w:color w:val="000000"/>
                <w:kern w:val="0"/>
                <w:sz w:val="20"/>
              </w:rPr>
              <w:t>一般：</w:t>
            </w:r>
            <w:r>
              <w:rPr>
                <w:rFonts w:hint="eastAsia" w:ascii="宋体" w:hAnsi="宋体" w:cs="宋体"/>
                <w:color w:val="000000"/>
                <w:kern w:val="0"/>
                <w:sz w:val="20"/>
              </w:rPr>
              <w:t>0.5分。</w:t>
            </w:r>
            <w:r>
              <w:rPr>
                <w:rFonts w:ascii="宋体" w:hAnsi="宋体" w:cs="宋体"/>
                <w:color w:val="000000"/>
                <w:kern w:val="0"/>
                <w:sz w:val="20"/>
              </w:rPr>
              <w:t>不提</w:t>
            </w:r>
            <w:r>
              <w:rPr>
                <w:rFonts w:hint="eastAsia" w:ascii="宋体" w:hAnsi="宋体" w:cs="宋体"/>
                <w:color w:val="000000"/>
                <w:kern w:val="0"/>
                <w:sz w:val="20"/>
              </w:rPr>
              <w:t>供不</w:t>
            </w:r>
            <w:r>
              <w:rPr>
                <w:rFonts w:ascii="宋体" w:hAnsi="宋体" w:cs="宋体"/>
                <w:color w:val="000000"/>
                <w:kern w:val="0"/>
                <w:sz w:val="20"/>
              </w:rPr>
              <w:t>得分。</w:t>
            </w:r>
          </w:p>
        </w:tc>
        <w:tc>
          <w:tcPr>
            <w:tcW w:w="586" w:type="dxa"/>
            <w:shd w:val="clear" w:color="auto" w:fill="auto"/>
            <w:vAlign w:val="center"/>
          </w:tcPr>
          <w:p>
            <w:pPr>
              <w:widowControl/>
              <w:spacing w:line="280" w:lineRule="exact"/>
              <w:jc w:val="center"/>
              <w:rPr>
                <w:rFonts w:ascii="宋体" w:hAnsi="宋体" w:cs="宋体"/>
                <w:color w:val="000000"/>
                <w:kern w:val="0"/>
                <w:sz w:val="20"/>
              </w:rPr>
            </w:pPr>
            <w:r>
              <w:rPr>
                <w:rFonts w:hint="eastAsia" w:ascii="宋体" w:hAnsi="宋体" w:cs="宋体"/>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1679" w:type="dxa"/>
            <w:gridSpan w:val="2"/>
            <w:shd w:val="clear" w:color="auto" w:fill="FDE9D9"/>
            <w:vAlign w:val="center"/>
          </w:tcPr>
          <w:p>
            <w:pPr>
              <w:widowControl/>
              <w:jc w:val="center"/>
              <w:rPr>
                <w:b/>
                <w:color w:val="000000"/>
                <w:kern w:val="0"/>
                <w:sz w:val="20"/>
              </w:rPr>
            </w:pPr>
            <w:r>
              <w:rPr>
                <w:rFonts w:hint="eastAsia"/>
                <w:b/>
                <w:color w:val="000000"/>
                <w:kern w:val="0"/>
                <w:sz w:val="20"/>
              </w:rPr>
              <w:t>价格部分</w:t>
            </w:r>
          </w:p>
        </w:tc>
        <w:tc>
          <w:tcPr>
            <w:tcW w:w="7498" w:type="dxa"/>
            <w:shd w:val="clear" w:color="auto" w:fill="FDE9D9"/>
            <w:vAlign w:val="center"/>
          </w:tcPr>
          <w:p>
            <w:pPr>
              <w:widowControl/>
              <w:jc w:val="left"/>
              <w:rPr>
                <w:color w:val="000000"/>
                <w:kern w:val="0"/>
                <w:sz w:val="20"/>
              </w:rPr>
            </w:pPr>
          </w:p>
        </w:tc>
        <w:tc>
          <w:tcPr>
            <w:tcW w:w="586" w:type="dxa"/>
            <w:shd w:val="clear" w:color="auto" w:fill="FDE9D9"/>
            <w:vAlign w:val="center"/>
          </w:tcPr>
          <w:p>
            <w:pPr>
              <w:widowControl/>
              <w:jc w:val="center"/>
              <w:rPr>
                <w:rFonts w:ascii="宋体" w:hAnsi="宋体" w:cs="宋体"/>
                <w:color w:val="000000"/>
                <w:kern w:val="0"/>
                <w:sz w:val="20"/>
              </w:rPr>
            </w:pPr>
            <w:r>
              <w:rPr>
                <w:rFonts w:hint="eastAsia" w:ascii="宋体" w:hAnsi="宋体" w:cs="宋体"/>
                <w:color w:val="000000"/>
                <w:kern w:val="0"/>
                <w:sz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586" w:type="dxa"/>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w:t>
            </w:r>
          </w:p>
        </w:tc>
        <w:tc>
          <w:tcPr>
            <w:tcW w:w="1093" w:type="dxa"/>
            <w:shd w:val="clear" w:color="auto" w:fill="auto"/>
            <w:vAlign w:val="center"/>
          </w:tcPr>
          <w:p>
            <w:pPr>
              <w:widowControl/>
              <w:jc w:val="center"/>
              <w:rPr>
                <w:color w:val="000000"/>
                <w:kern w:val="0"/>
                <w:sz w:val="20"/>
              </w:rPr>
            </w:pPr>
            <w:r>
              <w:rPr>
                <w:rFonts w:hint="eastAsia"/>
                <w:color w:val="000000"/>
                <w:kern w:val="0"/>
                <w:sz w:val="20"/>
              </w:rPr>
              <w:t>价格评</w:t>
            </w:r>
            <w:r>
              <w:rPr>
                <w:color w:val="000000"/>
                <w:kern w:val="0"/>
                <w:sz w:val="20"/>
              </w:rPr>
              <w:t>分</w:t>
            </w:r>
          </w:p>
        </w:tc>
        <w:tc>
          <w:tcPr>
            <w:tcW w:w="7498" w:type="dxa"/>
            <w:shd w:val="clear" w:color="auto" w:fill="auto"/>
            <w:vAlign w:val="center"/>
          </w:tcPr>
          <w:p>
            <w:pPr>
              <w:widowControl/>
              <w:jc w:val="left"/>
              <w:rPr>
                <w:color w:val="000000"/>
                <w:kern w:val="0"/>
                <w:sz w:val="18"/>
                <w:szCs w:val="18"/>
              </w:rPr>
            </w:pPr>
            <w:r>
              <w:rPr>
                <w:rFonts w:hint="eastAsia" w:ascii="宋体" w:hAnsi="宋体" w:cs="宋体"/>
                <w:color w:val="000000"/>
                <w:kern w:val="0"/>
                <w:sz w:val="18"/>
                <w:szCs w:val="18"/>
              </w:rPr>
              <w:t>满足招标文件要求且价格最低的投标价为基准价，其价格分为满分。其他投标人的价格分统一按照下列公式计算：     价格分=(基准价／投标报价)×价格权值×100</w:t>
            </w:r>
          </w:p>
        </w:tc>
        <w:tc>
          <w:tcPr>
            <w:tcW w:w="586" w:type="dxa"/>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1679" w:type="dxa"/>
            <w:gridSpan w:val="2"/>
            <w:shd w:val="clear" w:color="auto" w:fill="FDE9D9"/>
            <w:vAlign w:val="center"/>
          </w:tcPr>
          <w:p>
            <w:pPr>
              <w:widowControl/>
              <w:jc w:val="center"/>
              <w:rPr>
                <w:b/>
                <w:color w:val="000000"/>
                <w:kern w:val="0"/>
                <w:sz w:val="20"/>
              </w:rPr>
            </w:pPr>
            <w:r>
              <w:rPr>
                <w:rFonts w:hint="eastAsia"/>
                <w:b/>
                <w:color w:val="000000"/>
                <w:kern w:val="0"/>
                <w:sz w:val="20"/>
              </w:rPr>
              <w:t>总分</w:t>
            </w:r>
          </w:p>
        </w:tc>
        <w:tc>
          <w:tcPr>
            <w:tcW w:w="7498" w:type="dxa"/>
            <w:shd w:val="clear" w:color="auto" w:fill="FDE9D9"/>
            <w:vAlign w:val="center"/>
          </w:tcPr>
          <w:p>
            <w:pPr>
              <w:widowControl/>
              <w:jc w:val="left"/>
              <w:rPr>
                <w:b/>
                <w:color w:val="000000"/>
                <w:kern w:val="0"/>
                <w:sz w:val="20"/>
              </w:rPr>
            </w:pPr>
          </w:p>
        </w:tc>
        <w:tc>
          <w:tcPr>
            <w:tcW w:w="586" w:type="dxa"/>
            <w:shd w:val="clear" w:color="auto" w:fill="FDE9D9"/>
            <w:vAlign w:val="center"/>
          </w:tcPr>
          <w:p>
            <w:pPr>
              <w:widowControl/>
              <w:jc w:val="center"/>
              <w:rPr>
                <w:rFonts w:ascii="宋体" w:hAnsi="宋体" w:cs="宋体"/>
                <w:b/>
                <w:color w:val="000000"/>
                <w:kern w:val="0"/>
                <w:sz w:val="20"/>
              </w:rPr>
            </w:pPr>
            <w:r>
              <w:rPr>
                <w:rFonts w:hint="eastAsia" w:ascii="宋体" w:hAnsi="宋体" w:cs="宋体"/>
                <w:b/>
                <w:color w:val="000000"/>
                <w:kern w:val="0"/>
                <w:sz w:val="20"/>
              </w:rPr>
              <w:t>100</w:t>
            </w:r>
          </w:p>
        </w:tc>
      </w:tr>
    </w:tbl>
    <w:p>
      <w:pPr>
        <w:adjustRightInd w:val="0"/>
        <w:snapToGrid w:val="0"/>
        <w:spacing w:line="480" w:lineRule="atLeast"/>
        <w:ind w:left="204" w:hanging="204" w:hangingChars="73"/>
        <w:jc w:val="left"/>
        <w:rPr>
          <w:rFonts w:ascii="宋体" w:hAnsi="宋体" w:eastAsia="宋体" w:cs="宋体"/>
          <w:sz w:val="28"/>
          <w:szCs w:val="28"/>
        </w:rPr>
      </w:pPr>
      <w:r>
        <w:rPr>
          <w:rFonts w:hint="eastAsia" w:ascii="宋体" w:hAnsi="宋体" w:eastAsia="宋体" w:cs="宋体"/>
          <w:sz w:val="28"/>
          <w:szCs w:val="28"/>
        </w:rPr>
        <w:t xml:space="preserve">      </w:t>
      </w:r>
    </w:p>
    <w:p>
      <w:pPr>
        <w:adjustRightInd w:val="0"/>
        <w:snapToGrid w:val="0"/>
        <w:spacing w:line="600" w:lineRule="atLeast"/>
        <w:ind w:left="204" w:leftChars="97" w:firstLine="560" w:firstLineChars="200"/>
        <w:jc w:val="left"/>
        <w:rPr>
          <w:rFonts w:ascii="宋体" w:hAnsi="宋体"/>
          <w:sz w:val="30"/>
          <w:szCs w:val="30"/>
        </w:rPr>
      </w:pPr>
      <w:r>
        <w:rPr>
          <w:rFonts w:hint="eastAsia" w:ascii="宋体" w:hAnsi="宋体" w:eastAsia="宋体" w:cs="宋体"/>
          <w:sz w:val="28"/>
          <w:szCs w:val="28"/>
        </w:rPr>
        <w:t>其余内容</w:t>
      </w:r>
      <w:r>
        <w:rPr>
          <w:rFonts w:hint="eastAsia" w:ascii="宋体" w:hAnsi="宋体"/>
          <w:sz w:val="30"/>
          <w:szCs w:val="30"/>
        </w:rPr>
        <w:t>请各投标人到</w:t>
      </w:r>
      <w:r>
        <w:fldChar w:fldCharType="begin"/>
      </w:r>
      <w:r>
        <w:instrText xml:space="preserve"> HYPERLINK "http://218.77.183.48/htms" \t "_blank" </w:instrText>
      </w:r>
      <w:r>
        <w:fldChar w:fldCharType="separate"/>
      </w:r>
      <w:r>
        <w:rPr>
          <w:rStyle w:val="6"/>
          <w:rFonts w:ascii="宋体" w:hAnsi="宋体" w:cs="黑体"/>
          <w:sz w:val="30"/>
          <w:szCs w:val="30"/>
        </w:rPr>
        <w:t>http://218.77.183.48/htms</w:t>
      </w:r>
      <w:r>
        <w:rPr>
          <w:rStyle w:val="6"/>
          <w:rFonts w:ascii="宋体" w:hAnsi="宋体" w:cs="黑体"/>
          <w:sz w:val="30"/>
          <w:szCs w:val="30"/>
        </w:rPr>
        <w:fldChar w:fldCharType="end"/>
      </w:r>
      <w:r>
        <w:rPr>
          <w:rFonts w:hint="eastAsia" w:ascii="宋体" w:hAnsi="宋体"/>
          <w:sz w:val="30"/>
          <w:szCs w:val="30"/>
        </w:rPr>
        <w:t>下载新的招标文件。</w:t>
      </w:r>
    </w:p>
    <w:p>
      <w:pPr>
        <w:adjustRightInd w:val="0"/>
        <w:snapToGrid w:val="0"/>
        <w:spacing w:line="600" w:lineRule="atLeast"/>
        <w:ind w:left="204" w:hanging="204" w:hangingChars="73"/>
        <w:jc w:val="left"/>
        <w:rPr>
          <w:rFonts w:ascii="宋体" w:hAnsi="宋体" w:eastAsia="宋体" w:cs="宋体"/>
          <w:sz w:val="28"/>
          <w:szCs w:val="28"/>
        </w:rPr>
      </w:pPr>
    </w:p>
    <w:p>
      <w:pPr>
        <w:adjustRightInd w:val="0"/>
        <w:snapToGrid w:val="0"/>
        <w:spacing w:line="600" w:lineRule="atLeast"/>
        <w:ind w:left="204" w:hanging="204" w:hangingChars="73"/>
        <w:jc w:val="left"/>
        <w:rPr>
          <w:rFonts w:ascii="宋体" w:hAnsi="宋体" w:eastAsia="宋体" w:cs="宋体"/>
          <w:sz w:val="28"/>
          <w:szCs w:val="28"/>
        </w:rPr>
      </w:pPr>
      <w:bookmarkStart w:id="0" w:name="_GoBack"/>
      <w:bookmarkEnd w:id="0"/>
    </w:p>
    <w:p>
      <w:pPr>
        <w:adjustRightInd w:val="0"/>
        <w:snapToGrid w:val="0"/>
        <w:spacing w:line="600" w:lineRule="atLeast"/>
        <w:rPr>
          <w:rFonts w:ascii="宋体" w:hAnsi="宋体"/>
          <w:sz w:val="30"/>
          <w:szCs w:val="30"/>
        </w:rPr>
      </w:pPr>
    </w:p>
    <w:p>
      <w:pPr>
        <w:adjustRightInd w:val="0"/>
        <w:snapToGrid w:val="0"/>
        <w:spacing w:line="600" w:lineRule="atLeast"/>
        <w:jc w:val="right"/>
        <w:rPr>
          <w:rFonts w:ascii="宋体" w:hAnsi="宋体"/>
          <w:sz w:val="30"/>
          <w:szCs w:val="30"/>
        </w:rPr>
      </w:pPr>
      <w:r>
        <w:rPr>
          <w:rFonts w:hint="eastAsia" w:ascii="宋体" w:hAnsi="宋体"/>
          <w:sz w:val="30"/>
          <w:szCs w:val="30"/>
        </w:rPr>
        <w:t xml:space="preserve">                       海南和正招标有限公司</w:t>
      </w:r>
    </w:p>
    <w:p>
      <w:pPr>
        <w:adjustRightInd w:val="0"/>
        <w:snapToGrid w:val="0"/>
        <w:spacing w:line="600" w:lineRule="atLeast"/>
        <w:ind w:right="49"/>
        <w:jc w:val="right"/>
        <w:rPr>
          <w:rFonts w:ascii="宋体" w:hAnsi="宋体"/>
          <w:sz w:val="30"/>
          <w:szCs w:val="30"/>
        </w:rPr>
      </w:pPr>
      <w:r>
        <w:rPr>
          <w:rFonts w:hint="eastAsia" w:ascii="宋体" w:hAnsi="宋体"/>
          <w:sz w:val="30"/>
          <w:szCs w:val="30"/>
        </w:rPr>
        <w:t xml:space="preserve">                                2017年6月22日</w:t>
      </w:r>
    </w:p>
    <w:p>
      <w:pPr>
        <w:adjustRightInd w:val="0"/>
        <w:snapToGrid w:val="0"/>
        <w:spacing w:line="600" w:lineRule="atLeast"/>
        <w:rPr>
          <w:rFonts w:ascii="宋体" w:hAnsi="宋体"/>
          <w:sz w:val="24"/>
        </w:rPr>
      </w:pPr>
      <w:r>
        <w:rPr>
          <w:rFonts w:hint="eastAsia" w:ascii="宋体" w:hAnsi="宋体"/>
          <w:sz w:val="24"/>
        </w:rPr>
        <w:t xml:space="preserve"> </w:t>
      </w:r>
    </w:p>
    <w:p>
      <w:pPr>
        <w:adjustRightInd w:val="0"/>
        <w:snapToGrid w:val="0"/>
        <w:spacing w:line="600" w:lineRule="atLeast"/>
        <w:ind w:firstLine="2100" w:firstLineChars="1000"/>
        <w:jc w:val="left"/>
      </w:pPr>
    </w:p>
    <w:p>
      <w:pPr>
        <w:adjustRightInd w:val="0"/>
        <w:snapToGrid w:val="0"/>
        <w:spacing w:line="600" w:lineRule="atLeast"/>
        <w:rPr>
          <w:rFonts w:ascii="宋体" w:hAnsi="宋体"/>
          <w:sz w:val="24"/>
        </w:rPr>
      </w:pPr>
    </w:p>
    <w:p/>
    <w:sectPr>
      <w:pgSz w:w="11906" w:h="16838"/>
      <w:pgMar w:top="993" w:right="1239" w:bottom="720" w:left="11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Times New Roman"/>
    <w:panose1 w:val="00000000000000000000"/>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8DF3"/>
    <w:multiLevelType w:val="singleLevel"/>
    <w:tmpl w:val="594B8DF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CF"/>
    <w:rsid w:val="00012E6C"/>
    <w:rsid w:val="00061C32"/>
    <w:rsid w:val="000A2902"/>
    <w:rsid w:val="00155F11"/>
    <w:rsid w:val="00181E0B"/>
    <w:rsid w:val="0024236C"/>
    <w:rsid w:val="002431F5"/>
    <w:rsid w:val="002542FD"/>
    <w:rsid w:val="00282925"/>
    <w:rsid w:val="002C1492"/>
    <w:rsid w:val="00335943"/>
    <w:rsid w:val="005016DA"/>
    <w:rsid w:val="0052239B"/>
    <w:rsid w:val="00554A8F"/>
    <w:rsid w:val="00606638"/>
    <w:rsid w:val="00643AC1"/>
    <w:rsid w:val="006C007B"/>
    <w:rsid w:val="00741529"/>
    <w:rsid w:val="00771D01"/>
    <w:rsid w:val="007B051C"/>
    <w:rsid w:val="0083651A"/>
    <w:rsid w:val="00841CAC"/>
    <w:rsid w:val="008E0D2B"/>
    <w:rsid w:val="00A25214"/>
    <w:rsid w:val="00A70A4E"/>
    <w:rsid w:val="00AB1EEE"/>
    <w:rsid w:val="00AE6943"/>
    <w:rsid w:val="00BE6E90"/>
    <w:rsid w:val="00C70935"/>
    <w:rsid w:val="00CF48CF"/>
    <w:rsid w:val="00D707E4"/>
    <w:rsid w:val="00DC5239"/>
    <w:rsid w:val="00DC6784"/>
    <w:rsid w:val="00DE79FA"/>
    <w:rsid w:val="00E100C2"/>
    <w:rsid w:val="00EA55D6"/>
    <w:rsid w:val="00FA04BB"/>
    <w:rsid w:val="00FF16A3"/>
    <w:rsid w:val="01016123"/>
    <w:rsid w:val="0B9D098F"/>
    <w:rsid w:val="0EB2146C"/>
    <w:rsid w:val="21593DF2"/>
    <w:rsid w:val="2B9005C6"/>
    <w:rsid w:val="371678A4"/>
    <w:rsid w:val="3F1A44D6"/>
    <w:rsid w:val="50E04AD8"/>
    <w:rsid w:val="55225070"/>
    <w:rsid w:val="55FF5E9F"/>
    <w:rsid w:val="65E711D9"/>
    <w:rsid w:val="6B133FAE"/>
    <w:rsid w:val="6B5B64F0"/>
    <w:rsid w:val="75405F3D"/>
    <w:rsid w:val="76B70BF0"/>
    <w:rsid w:val="7D8900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character" w:customStyle="1" w:styleId="8">
    <w:name w:val="批注框文本 Char"/>
    <w:basedOn w:val="5"/>
    <w:link w:val="2"/>
    <w:uiPriority w:val="0"/>
    <w:rPr>
      <w:rFonts w:asciiTheme="minorHAnsi" w:hAnsiTheme="minorHAnsi" w:eastAsiaTheme="minorEastAsia" w:cstheme="minorBidi"/>
      <w:kern w:val="2"/>
      <w:sz w:val="18"/>
      <w:szCs w:val="18"/>
    </w:rPr>
  </w:style>
  <w:style w:type="character" w:customStyle="1" w:styleId="9">
    <w:name w:val="页眉 Char"/>
    <w:basedOn w:val="5"/>
    <w:link w:val="4"/>
    <w:uiPriority w:val="0"/>
    <w:rPr>
      <w:rFonts w:asciiTheme="minorHAnsi" w:hAnsiTheme="minorHAnsi" w:eastAsiaTheme="minorEastAsia" w:cstheme="minorBidi"/>
      <w:kern w:val="2"/>
      <w:sz w:val="18"/>
      <w:szCs w:val="18"/>
    </w:rPr>
  </w:style>
  <w:style w:type="character" w:customStyle="1" w:styleId="10">
    <w:name w:val="页脚 Char"/>
    <w:basedOn w:val="5"/>
    <w:link w:val="3"/>
    <w:uiPriority w:val="0"/>
    <w:rPr>
      <w:rFonts w:asciiTheme="minorHAnsi" w:hAnsiTheme="minorHAnsi" w:eastAsiaTheme="minorEastAsia" w:cstheme="minorBidi"/>
      <w:kern w:val="2"/>
      <w:sz w:val="18"/>
      <w:szCs w:val="18"/>
    </w:rPr>
  </w:style>
  <w:style w:type="paragraph" w:customStyle="1" w:styleId="11">
    <w:name w:val="表格文字"/>
    <w:basedOn w:val="1"/>
    <w:qFormat/>
    <w:uiPriority w:val="99"/>
    <w:pPr>
      <w:spacing w:before="25" w:after="25"/>
      <w:jc w:val="left"/>
    </w:pPr>
    <w:rPr>
      <w:rFonts w:ascii="Times New Roman" w:hAnsi="Times New Roman" w:eastAsia="宋体" w:cs="Times New Roman"/>
      <w:bCs/>
      <w:spacing w:val="10"/>
      <w:kern w:val="0"/>
      <w:sz w:val="24"/>
      <w:szCs w:val="20"/>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2FC09-C786-438F-BC59-CF2071639FB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8</Pages>
  <Words>1243</Words>
  <Characters>7088</Characters>
  <Lines>59</Lines>
  <Paragraphs>16</Paragraphs>
  <TotalTime>0</TotalTime>
  <ScaleCrop>false</ScaleCrop>
  <LinksUpToDate>false</LinksUpToDate>
  <CharactersWithSpaces>8315</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2017-06-16T11:58:00Z</dcterms:created>
  <dc:creator>Administrator.PC-20161010WRQB</dc:creator>
  <cp:lastModifiedBy>Administrator</cp:lastModifiedBy>
  <dcterms:modified xsi:type="dcterms:W3CDTF">2017-06-22T09:33:31Z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