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F" w:rsidRDefault="000767EF" w:rsidP="000767EF">
      <w:pPr>
        <w:pStyle w:val="2"/>
        <w:spacing w:line="400" w:lineRule="exact"/>
        <w:jc w:val="center"/>
        <w:rPr>
          <w:rFonts w:ascii="宋体" w:eastAsia="宋体" w:hAnsi="宋体"/>
          <w:color w:val="000000"/>
          <w:szCs w:val="28"/>
        </w:rPr>
      </w:pPr>
      <w:r>
        <w:rPr>
          <w:rFonts w:ascii="宋体" w:eastAsia="宋体" w:hAnsi="宋体" w:hint="eastAsia"/>
          <w:color w:val="000000"/>
          <w:szCs w:val="28"/>
        </w:rPr>
        <w:t>开标一览表</w:t>
      </w:r>
    </w:p>
    <w:p w:rsidR="000767EF" w:rsidRDefault="000767EF" w:rsidP="000767EF">
      <w:pPr>
        <w:spacing w:line="360" w:lineRule="exact"/>
        <w:jc w:val="left"/>
        <w:rPr>
          <w:rFonts w:ascii="宋体" w:eastAsia="宋体" w:hAnsi="Times New Roman" w:hint="eastAsia"/>
          <w:sz w:val="24"/>
          <w:szCs w:val="24"/>
        </w:rPr>
      </w:pPr>
      <w:r>
        <w:rPr>
          <w:rFonts w:ascii="宋体" w:hAnsi="宋体" w:cs="宋体" w:hint="eastAsia"/>
          <w:sz w:val="24"/>
        </w:rPr>
        <w:t>招标项目：海南热带海洋学院2017年中央支持地方高校发展图书采购供应商资格项目</w:t>
      </w:r>
    </w:p>
    <w:p w:rsidR="000767EF" w:rsidRDefault="000767EF" w:rsidP="000767EF">
      <w:pPr>
        <w:spacing w:line="360" w:lineRule="auto"/>
        <w:ind w:right="-1375"/>
        <w:jc w:val="left"/>
        <w:rPr>
          <w:rFonts w:asci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投标人名称：中国科技资料进出口总公司 招标编号：HNJY2017-4-46R　货币：60万人民币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25"/>
        <w:gridCol w:w="1624"/>
        <w:gridCol w:w="1625"/>
        <w:gridCol w:w="1624"/>
        <w:gridCol w:w="1625"/>
      </w:tblGrid>
      <w:tr w:rsidR="000767EF" w:rsidTr="000767EF">
        <w:trPr>
          <w:cantSplit/>
          <w:trHeight w:val="657"/>
        </w:trPr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EF" w:rsidRDefault="000767EF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</w:rPr>
              <w:t>图书类别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EF" w:rsidRDefault="000767EF">
            <w:pPr>
              <w:spacing w:line="360" w:lineRule="auto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含各项费用最终折扣率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EF" w:rsidRDefault="000767EF">
            <w:pPr>
              <w:spacing w:line="360" w:lineRule="auto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投标保证金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EF" w:rsidRDefault="000767EF">
            <w:pPr>
              <w:spacing w:line="360" w:lineRule="auto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图书库存品种满足率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EF" w:rsidRDefault="000767EF">
            <w:pPr>
              <w:spacing w:line="360" w:lineRule="auto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交货期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67EF" w:rsidRDefault="000767EF">
            <w:pPr>
              <w:spacing w:line="360" w:lineRule="auto"/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0767EF" w:rsidTr="000767EF">
        <w:trPr>
          <w:cantSplit/>
          <w:trHeight w:val="757"/>
        </w:trPr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EF" w:rsidRDefault="0007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外文原版图书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92%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6000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2018年4月20日之前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</w:tr>
      <w:tr w:rsidR="000767EF" w:rsidTr="000767EF">
        <w:trPr>
          <w:cantSplit/>
          <w:trHeight w:val="757"/>
        </w:trPr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EF" w:rsidRDefault="0007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</w:tr>
      <w:tr w:rsidR="000767EF" w:rsidTr="000767EF">
        <w:trPr>
          <w:cantSplit/>
          <w:trHeight w:val="776"/>
        </w:trPr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7EF" w:rsidRDefault="000767EF">
            <w:pPr>
              <w:jc w:val="center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92%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7EF" w:rsidRDefault="000767EF">
            <w:pPr>
              <w:spacing w:line="360" w:lineRule="auto"/>
              <w:jc w:val="left"/>
              <w:rPr>
                <w:rFonts w:ascii="宋体" w:hAnsi="Times New Roman"/>
                <w:color w:val="000000"/>
                <w:sz w:val="24"/>
                <w:szCs w:val="24"/>
              </w:rPr>
            </w:pPr>
          </w:p>
        </w:tc>
      </w:tr>
    </w:tbl>
    <w:p w:rsidR="000767EF" w:rsidRDefault="000767EF" w:rsidP="000767EF">
      <w:pPr>
        <w:spacing w:line="360" w:lineRule="auto"/>
        <w:ind w:firstLineChars="250" w:firstLine="600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投标人代表签字（加盖公章）：</w:t>
      </w:r>
    </w:p>
    <w:p w:rsidR="000767EF" w:rsidRDefault="000767EF" w:rsidP="000767EF">
      <w:pPr>
        <w:spacing w:line="360" w:lineRule="auto"/>
        <w:ind w:firstLineChars="250" w:firstLine="600"/>
        <w:jc w:val="left"/>
        <w:rPr>
          <w:rFonts w:ascii="宋体" w:hAnsi="Times New Roman" w:cs="Times New Roman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日期：2018年4月2日</w:t>
      </w:r>
    </w:p>
    <w:p w:rsidR="000767EF" w:rsidRDefault="000767EF" w:rsidP="000767EF">
      <w:pPr>
        <w:spacing w:line="360" w:lineRule="auto"/>
        <w:jc w:val="left"/>
        <w:rPr>
          <w:rFonts w:asci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注：1．此表应按投标人须知的规定密封并单独提交。</w:t>
      </w:r>
    </w:p>
    <w:p w:rsidR="000767EF" w:rsidRDefault="000767EF" w:rsidP="000767EF">
      <w:pPr>
        <w:spacing w:line="360" w:lineRule="auto"/>
        <w:ind w:firstLineChars="200" w:firstLine="480"/>
        <w:jc w:val="left"/>
        <w:rPr>
          <w:rFonts w:asci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2．“含各项费用最终折扣率”中的各项费用为招标单位指定地点的交货价，含税金、运输费、搬运费、退货费，以及图书后期加工材料、加工服务费等其它一切相关费用。</w:t>
      </w:r>
    </w:p>
    <w:p w:rsidR="000767EF" w:rsidRDefault="000767EF" w:rsidP="000767EF">
      <w:pPr>
        <w:spacing w:line="360" w:lineRule="auto"/>
        <w:ind w:firstLineChars="200" w:firstLine="480"/>
        <w:jc w:val="left"/>
        <w:rPr>
          <w:rFonts w:asci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3.“满足率”指投标方提供的投标书目占推荐目录的比例。</w:t>
      </w:r>
    </w:p>
    <w:p w:rsidR="000767EF" w:rsidRDefault="000767EF" w:rsidP="000767EF">
      <w:pPr>
        <w:spacing w:line="360" w:lineRule="auto"/>
        <w:ind w:firstLineChars="200" w:firstLine="480"/>
        <w:jc w:val="left"/>
        <w:rPr>
          <w:rFonts w:asci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4.以综合平均折扣率计分</w:t>
      </w:r>
    </w:p>
    <w:p w:rsidR="00BF4561" w:rsidRDefault="00BF4561"/>
    <w:sectPr w:rsidR="00BF4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61" w:rsidRDefault="00BF4561" w:rsidP="000767EF">
      <w:r>
        <w:separator/>
      </w:r>
    </w:p>
  </w:endnote>
  <w:endnote w:type="continuationSeparator" w:id="1">
    <w:p w:rsidR="00BF4561" w:rsidRDefault="00BF4561" w:rsidP="0007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61" w:rsidRDefault="00BF4561" w:rsidP="000767EF">
      <w:r>
        <w:separator/>
      </w:r>
    </w:p>
  </w:footnote>
  <w:footnote w:type="continuationSeparator" w:id="1">
    <w:p w:rsidR="00BF4561" w:rsidRDefault="00BF4561" w:rsidP="00076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7EF"/>
    <w:rsid w:val="000767EF"/>
    <w:rsid w:val="00B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semiHidden/>
    <w:unhideWhenUsed/>
    <w:qFormat/>
    <w:rsid w:val="000767EF"/>
    <w:pPr>
      <w:keepNext/>
      <w:keepLines/>
      <w:spacing w:before="260" w:after="260" w:line="500" w:lineRule="exact"/>
      <w:outlineLvl w:val="1"/>
    </w:pPr>
    <w:rPr>
      <w:rFonts w:ascii="Arial" w:eastAsia="黑体" w:hAnsi="Arial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7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767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767EF"/>
    <w:rPr>
      <w:sz w:val="18"/>
      <w:szCs w:val="18"/>
    </w:rPr>
  </w:style>
  <w:style w:type="character" w:customStyle="1" w:styleId="2Char">
    <w:name w:val="标题 2 Char"/>
    <w:basedOn w:val="a1"/>
    <w:link w:val="2"/>
    <w:semiHidden/>
    <w:qFormat/>
    <w:rsid w:val="000767EF"/>
    <w:rPr>
      <w:rFonts w:ascii="Arial" w:eastAsia="黑体" w:hAnsi="Arial" w:cs="Times New Roman"/>
      <w:b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0767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2018-04-03T01:38:00Z</dcterms:created>
  <dcterms:modified xsi:type="dcterms:W3CDTF">2018-04-03T01:38:00Z</dcterms:modified>
</cp:coreProperties>
</file>