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15" w:type="dxa"/>
          <w:left w:w="15" w:type="dxa"/>
          <w:bottom w:w="15" w:type="dxa"/>
          <w:right w:w="15" w:type="dxa"/>
        </w:tblCellMar>
      </w:tblPr>
      <w:tblGrid>
        <w:gridCol w:w="387"/>
        <w:gridCol w:w="951"/>
        <w:gridCol w:w="5505"/>
        <w:gridCol w:w="550"/>
        <w:gridCol w:w="613"/>
        <w:gridCol w:w="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15" w:type="dxa"/>
            <w:left w:w="15" w:type="dxa"/>
            <w:bottom w:w="15" w:type="dxa"/>
            <w:right w:w="15" w:type="dxa"/>
          </w:tblCellMar>
        </w:tblPrEx>
        <w:trPr>
          <w:trHeight w:val="450" w:hRule="atLeast"/>
        </w:trPr>
        <w:tc>
          <w:tcPr>
            <w:tcW w:w="8631" w:type="dxa"/>
            <w:gridSpan w:val="6"/>
            <w:shd w:val="clear"/>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15"/>
                <w:szCs w:val="15"/>
                <w:u w:val="none"/>
              </w:rPr>
            </w:pPr>
            <w:bookmarkStart w:id="0" w:name="_GoBack"/>
            <w:bookmarkEnd w:id="0"/>
            <w:r>
              <w:rPr>
                <w:rFonts w:hint="eastAsia" w:asciiTheme="majorEastAsia" w:hAnsiTheme="majorEastAsia" w:eastAsiaTheme="majorEastAsia" w:cstheme="majorEastAsia"/>
                <w:b/>
                <w:i w:val="0"/>
                <w:color w:val="000000"/>
                <w:kern w:val="0"/>
                <w:sz w:val="15"/>
                <w:szCs w:val="15"/>
                <w:u w:val="none"/>
                <w:lang w:val="en-US" w:eastAsia="zh-CN" w:bidi="ar"/>
              </w:rPr>
              <w:t>政府采购项目详细需求表（邵逸夫中学校园网）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387" w:type="dxa"/>
            <w:shd w:val="cle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15"/>
                <w:szCs w:val="15"/>
                <w:u w:val="none"/>
              </w:rPr>
            </w:pPr>
            <w:r>
              <w:rPr>
                <w:rFonts w:hint="eastAsia" w:asciiTheme="majorEastAsia" w:hAnsiTheme="majorEastAsia" w:eastAsiaTheme="majorEastAsia" w:cstheme="majorEastAsia"/>
                <w:i w:val="0"/>
                <w:color w:val="000000"/>
                <w:kern w:val="0"/>
                <w:sz w:val="15"/>
                <w:szCs w:val="15"/>
                <w:u w:val="none"/>
                <w:lang w:val="en-US" w:eastAsia="zh-CN" w:bidi="ar"/>
              </w:rPr>
              <w:t>序号</w:t>
            </w:r>
          </w:p>
        </w:tc>
        <w:tc>
          <w:tcPr>
            <w:tcW w:w="951" w:type="dxa"/>
            <w:shd w:val="cle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15"/>
                <w:szCs w:val="15"/>
                <w:u w:val="none"/>
              </w:rPr>
            </w:pPr>
            <w:r>
              <w:rPr>
                <w:rFonts w:hint="eastAsia" w:asciiTheme="majorEastAsia" w:hAnsiTheme="majorEastAsia" w:eastAsiaTheme="majorEastAsia" w:cstheme="majorEastAsia"/>
                <w:i w:val="0"/>
                <w:color w:val="000000"/>
                <w:kern w:val="0"/>
                <w:sz w:val="15"/>
                <w:szCs w:val="15"/>
                <w:u w:val="none"/>
                <w:lang w:val="en-US" w:eastAsia="zh-CN" w:bidi="ar"/>
              </w:rPr>
              <w:t>采购品目名称</w:t>
            </w:r>
          </w:p>
        </w:tc>
        <w:tc>
          <w:tcPr>
            <w:tcW w:w="5505" w:type="dxa"/>
            <w:shd w:val="cle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15"/>
                <w:szCs w:val="15"/>
                <w:u w:val="none"/>
              </w:rPr>
            </w:pPr>
            <w:r>
              <w:rPr>
                <w:rFonts w:hint="eastAsia" w:asciiTheme="majorEastAsia" w:hAnsiTheme="majorEastAsia" w:eastAsiaTheme="majorEastAsia" w:cstheme="majorEastAsia"/>
                <w:i w:val="0"/>
                <w:color w:val="000000"/>
                <w:kern w:val="0"/>
                <w:sz w:val="15"/>
                <w:szCs w:val="15"/>
                <w:u w:val="none"/>
                <w:lang w:val="en-US" w:eastAsia="zh-CN" w:bidi="ar"/>
              </w:rPr>
              <w:t>参考规格型号和配置技术参数</w:t>
            </w:r>
          </w:p>
        </w:tc>
        <w:tc>
          <w:tcPr>
            <w:tcW w:w="550" w:type="dxa"/>
            <w:shd w:val="cle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15"/>
                <w:szCs w:val="15"/>
                <w:u w:val="none"/>
              </w:rPr>
            </w:pPr>
            <w:r>
              <w:rPr>
                <w:rFonts w:hint="eastAsia" w:asciiTheme="majorEastAsia" w:hAnsiTheme="majorEastAsia" w:eastAsiaTheme="majorEastAsia" w:cstheme="majorEastAsia"/>
                <w:i w:val="0"/>
                <w:color w:val="000000"/>
                <w:kern w:val="0"/>
                <w:sz w:val="15"/>
                <w:szCs w:val="15"/>
                <w:u w:val="none"/>
                <w:lang w:val="en-US" w:eastAsia="zh-CN" w:bidi="ar"/>
              </w:rPr>
              <w:t>数量</w:t>
            </w:r>
          </w:p>
        </w:tc>
        <w:tc>
          <w:tcPr>
            <w:tcW w:w="613" w:type="dxa"/>
            <w:shd w:val="cle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15"/>
                <w:szCs w:val="15"/>
                <w:u w:val="none"/>
              </w:rPr>
            </w:pPr>
            <w:r>
              <w:rPr>
                <w:rFonts w:hint="eastAsia" w:asciiTheme="majorEastAsia" w:hAnsiTheme="majorEastAsia" w:eastAsiaTheme="majorEastAsia" w:cstheme="majorEastAsia"/>
                <w:i w:val="0"/>
                <w:color w:val="000000"/>
                <w:kern w:val="0"/>
                <w:sz w:val="15"/>
                <w:szCs w:val="15"/>
                <w:u w:val="none"/>
                <w:lang w:val="en-US" w:eastAsia="zh-CN" w:bidi="ar"/>
              </w:rPr>
              <w:t>单位</w:t>
            </w:r>
          </w:p>
        </w:tc>
        <w:tc>
          <w:tcPr>
            <w:tcW w:w="625" w:type="dxa"/>
            <w:shd w:val="cle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15"/>
                <w:szCs w:val="15"/>
                <w:u w:val="none"/>
              </w:rPr>
            </w:pPr>
            <w:r>
              <w:rPr>
                <w:rFonts w:hint="eastAsia" w:asciiTheme="majorEastAsia" w:hAnsiTheme="majorEastAsia" w:eastAsiaTheme="majorEastAsia" w:cstheme="majorEastAsia"/>
                <w:i w:val="0"/>
                <w:color w:val="000000"/>
                <w:kern w:val="0"/>
                <w:sz w:val="15"/>
                <w:szCs w:val="15"/>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420" w:hRule="atLeast"/>
        </w:trPr>
        <w:tc>
          <w:tcPr>
            <w:tcW w:w="387" w:type="dxa"/>
            <w:vMerge w:val="restart"/>
            <w:shd w:val="clear" w:color="auto" w:fill="FFFFFF"/>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15"/>
                <w:szCs w:val="15"/>
                <w:u w:val="none"/>
              </w:rPr>
            </w:pPr>
            <w:r>
              <w:rPr>
                <w:rFonts w:hint="eastAsia" w:asciiTheme="majorEastAsia" w:hAnsiTheme="majorEastAsia" w:eastAsiaTheme="majorEastAsia" w:cstheme="majorEastAsia"/>
                <w:b/>
                <w:i w:val="0"/>
                <w:color w:val="000000"/>
                <w:kern w:val="0"/>
                <w:sz w:val="15"/>
                <w:szCs w:val="15"/>
                <w:u w:val="none"/>
                <w:lang w:val="en-US" w:eastAsia="zh-CN" w:bidi="ar"/>
              </w:rPr>
              <w:t>1</w:t>
            </w:r>
          </w:p>
        </w:tc>
        <w:tc>
          <w:tcPr>
            <w:tcW w:w="951" w:type="dxa"/>
            <w:vMerge w:val="restart"/>
            <w:shd w:val="clear" w:color="auto" w:fill="FFFFFF"/>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15"/>
                <w:szCs w:val="15"/>
                <w:u w:val="none"/>
              </w:rPr>
            </w:pPr>
            <w:r>
              <w:rPr>
                <w:rFonts w:hint="eastAsia" w:asciiTheme="majorEastAsia" w:hAnsiTheme="majorEastAsia" w:eastAsiaTheme="majorEastAsia" w:cstheme="majorEastAsia"/>
                <w:b/>
                <w:i w:val="0"/>
                <w:color w:val="000000"/>
                <w:kern w:val="0"/>
                <w:sz w:val="15"/>
                <w:szCs w:val="15"/>
                <w:u w:val="none"/>
                <w:lang w:val="en-US" w:eastAsia="zh-CN" w:bidi="ar"/>
              </w:rPr>
              <w:t>出口网关</w:t>
            </w:r>
          </w:p>
        </w:tc>
        <w:tc>
          <w:tcPr>
            <w:tcW w:w="5505" w:type="dxa"/>
            <w:shd w:val="clear"/>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000000"/>
                <w:sz w:val="15"/>
                <w:szCs w:val="15"/>
                <w:u w:val="none"/>
              </w:rPr>
            </w:pPr>
            <w:r>
              <w:rPr>
                <w:rFonts w:hint="eastAsia" w:asciiTheme="majorEastAsia" w:hAnsiTheme="majorEastAsia" w:eastAsiaTheme="majorEastAsia" w:cstheme="majorEastAsia"/>
                <w:i w:val="0"/>
                <w:color w:val="000000"/>
                <w:kern w:val="0"/>
                <w:sz w:val="15"/>
                <w:szCs w:val="15"/>
                <w:u w:val="none"/>
                <w:lang w:val="en-US" w:eastAsia="zh-CN" w:bidi="ar"/>
              </w:rPr>
              <w:t>1  支持固化千兆电口≥8个，固化千兆光口≥4个</w:t>
            </w:r>
            <w:r>
              <w:rPr>
                <w:rFonts w:hint="eastAsia" w:asciiTheme="majorEastAsia" w:hAnsiTheme="majorEastAsia" w:eastAsiaTheme="majorEastAsia" w:cstheme="majorEastAsia"/>
                <w:i w:val="0"/>
                <w:color w:val="000000"/>
                <w:kern w:val="0"/>
                <w:sz w:val="15"/>
                <w:szCs w:val="15"/>
                <w:u w:val="none"/>
                <w:lang w:val="en-US" w:eastAsia="zh-CN" w:bidi="ar"/>
              </w:rPr>
              <w:br w:type="textWrapping"/>
            </w:r>
            <w:r>
              <w:rPr>
                <w:rFonts w:hint="eastAsia" w:asciiTheme="majorEastAsia" w:hAnsiTheme="majorEastAsia" w:eastAsiaTheme="majorEastAsia" w:cstheme="majorEastAsia"/>
                <w:i w:val="0"/>
                <w:color w:val="000000"/>
                <w:kern w:val="0"/>
                <w:sz w:val="15"/>
                <w:szCs w:val="15"/>
                <w:u w:val="none"/>
                <w:lang w:val="en-US" w:eastAsia="zh-CN" w:bidi="ar"/>
              </w:rPr>
              <w:t>2 ★ 标准1U机箱，多核非X86架构，提供官网产品说明链接并截图</w:t>
            </w:r>
            <w:r>
              <w:rPr>
                <w:rFonts w:hint="eastAsia" w:asciiTheme="majorEastAsia" w:hAnsiTheme="majorEastAsia" w:eastAsiaTheme="majorEastAsia" w:cstheme="majorEastAsia"/>
                <w:i w:val="0"/>
                <w:color w:val="000000"/>
                <w:kern w:val="0"/>
                <w:sz w:val="15"/>
                <w:szCs w:val="15"/>
                <w:u w:val="none"/>
                <w:lang w:val="en-US" w:eastAsia="zh-CN" w:bidi="ar"/>
              </w:rPr>
              <w:br w:type="textWrapping"/>
            </w:r>
            <w:r>
              <w:rPr>
                <w:rFonts w:hint="eastAsia" w:asciiTheme="majorEastAsia" w:hAnsiTheme="majorEastAsia" w:eastAsiaTheme="majorEastAsia" w:cstheme="majorEastAsia"/>
                <w:i w:val="0"/>
                <w:color w:val="000000"/>
                <w:kern w:val="0"/>
                <w:sz w:val="15"/>
                <w:szCs w:val="15"/>
                <w:u w:val="none"/>
                <w:lang w:val="en-US" w:eastAsia="zh-CN" w:bidi="ar"/>
              </w:rPr>
              <w:t>3 ★ 支持双硬盘插槽，硬盘容量≥1T，提供官网产品说明链接并截图</w:t>
            </w:r>
            <w:r>
              <w:rPr>
                <w:rFonts w:hint="eastAsia" w:asciiTheme="majorEastAsia" w:hAnsiTheme="majorEastAsia" w:eastAsiaTheme="majorEastAsia" w:cstheme="majorEastAsia"/>
                <w:i w:val="0"/>
                <w:color w:val="000000"/>
                <w:kern w:val="0"/>
                <w:sz w:val="15"/>
                <w:szCs w:val="15"/>
                <w:u w:val="none"/>
                <w:lang w:val="en-US" w:eastAsia="zh-CN" w:bidi="ar"/>
              </w:rPr>
              <w:br w:type="textWrapping"/>
            </w:r>
            <w:r>
              <w:rPr>
                <w:rFonts w:hint="eastAsia" w:asciiTheme="majorEastAsia" w:hAnsiTheme="majorEastAsia" w:eastAsiaTheme="majorEastAsia" w:cstheme="majorEastAsia"/>
                <w:i w:val="0"/>
                <w:color w:val="000000"/>
                <w:kern w:val="0"/>
                <w:sz w:val="15"/>
                <w:szCs w:val="15"/>
                <w:u w:val="none"/>
                <w:lang w:val="en-US" w:eastAsia="zh-CN" w:bidi="ar"/>
              </w:rPr>
              <w:t>4  支持1+1冗余电源，整机功耗低于300W</w:t>
            </w:r>
            <w:r>
              <w:rPr>
                <w:rFonts w:hint="eastAsia" w:asciiTheme="majorEastAsia" w:hAnsiTheme="majorEastAsia" w:eastAsiaTheme="majorEastAsia" w:cstheme="majorEastAsia"/>
                <w:i w:val="0"/>
                <w:color w:val="000000"/>
                <w:kern w:val="0"/>
                <w:sz w:val="15"/>
                <w:szCs w:val="15"/>
                <w:u w:val="none"/>
                <w:lang w:val="en-US" w:eastAsia="zh-CN" w:bidi="ar"/>
              </w:rPr>
              <w:br w:type="textWrapping"/>
            </w:r>
            <w:r>
              <w:rPr>
                <w:rFonts w:hint="eastAsia" w:asciiTheme="majorEastAsia" w:hAnsiTheme="majorEastAsia" w:eastAsiaTheme="majorEastAsia" w:cstheme="majorEastAsia"/>
                <w:i w:val="0"/>
                <w:color w:val="000000"/>
                <w:kern w:val="0"/>
                <w:sz w:val="15"/>
                <w:szCs w:val="15"/>
                <w:u w:val="none"/>
                <w:lang w:val="en-US" w:eastAsia="zh-CN" w:bidi="ar"/>
              </w:rPr>
              <w:t>5 ★ 支持内存≥4GB（提供官网产品说明链接并截图）</w:t>
            </w:r>
            <w:r>
              <w:rPr>
                <w:rFonts w:hint="eastAsia" w:asciiTheme="majorEastAsia" w:hAnsiTheme="majorEastAsia" w:eastAsiaTheme="majorEastAsia" w:cstheme="majorEastAsia"/>
                <w:i w:val="0"/>
                <w:color w:val="000000"/>
                <w:kern w:val="0"/>
                <w:sz w:val="15"/>
                <w:szCs w:val="15"/>
                <w:u w:val="none"/>
                <w:lang w:val="en-US" w:eastAsia="zh-CN" w:bidi="ar"/>
              </w:rPr>
              <w:br w:type="textWrapping"/>
            </w:r>
            <w:r>
              <w:rPr>
                <w:rFonts w:hint="eastAsia" w:asciiTheme="majorEastAsia" w:hAnsiTheme="majorEastAsia" w:eastAsiaTheme="majorEastAsia" w:cstheme="majorEastAsia"/>
                <w:i w:val="0"/>
                <w:color w:val="000000"/>
                <w:kern w:val="0"/>
                <w:sz w:val="15"/>
                <w:szCs w:val="15"/>
                <w:u w:val="none"/>
                <w:lang w:val="en-US" w:eastAsia="zh-CN" w:bidi="ar"/>
              </w:rPr>
              <w:t>6  支持1路电口内置硬件Bypass模块，保留测试权利</w:t>
            </w:r>
            <w:r>
              <w:rPr>
                <w:rFonts w:hint="eastAsia" w:asciiTheme="majorEastAsia" w:hAnsiTheme="majorEastAsia" w:eastAsiaTheme="majorEastAsia" w:cstheme="majorEastAsia"/>
                <w:i w:val="0"/>
                <w:color w:val="000000"/>
                <w:kern w:val="0"/>
                <w:sz w:val="15"/>
                <w:szCs w:val="15"/>
                <w:u w:val="none"/>
                <w:lang w:val="en-US" w:eastAsia="zh-CN" w:bidi="ar"/>
              </w:rPr>
              <w:br w:type="textWrapping"/>
            </w:r>
            <w:r>
              <w:rPr>
                <w:rFonts w:hint="eastAsia" w:asciiTheme="majorEastAsia" w:hAnsiTheme="majorEastAsia" w:eastAsiaTheme="majorEastAsia" w:cstheme="majorEastAsia"/>
                <w:i w:val="0"/>
                <w:color w:val="000000"/>
                <w:kern w:val="0"/>
                <w:sz w:val="15"/>
                <w:szCs w:val="15"/>
                <w:u w:val="none"/>
                <w:lang w:val="en-US" w:eastAsia="zh-CN" w:bidi="ar"/>
              </w:rPr>
              <w:t>7  支持静态路由、RIP(V1/V2)、RIPng、OSPFv2等多种路由协议</w:t>
            </w:r>
            <w:r>
              <w:rPr>
                <w:rFonts w:hint="eastAsia" w:asciiTheme="majorEastAsia" w:hAnsiTheme="majorEastAsia" w:eastAsiaTheme="majorEastAsia" w:cstheme="majorEastAsia"/>
                <w:i w:val="0"/>
                <w:color w:val="000000"/>
                <w:kern w:val="0"/>
                <w:sz w:val="15"/>
                <w:szCs w:val="15"/>
                <w:u w:val="none"/>
                <w:lang w:val="en-US" w:eastAsia="zh-CN" w:bidi="ar"/>
              </w:rPr>
              <w:br w:type="textWrapping"/>
            </w:r>
            <w:r>
              <w:rPr>
                <w:rFonts w:hint="eastAsia" w:asciiTheme="majorEastAsia" w:hAnsiTheme="majorEastAsia" w:eastAsiaTheme="majorEastAsia" w:cstheme="majorEastAsia"/>
                <w:i w:val="0"/>
                <w:color w:val="000000"/>
                <w:kern w:val="0"/>
                <w:sz w:val="15"/>
                <w:szCs w:val="15"/>
                <w:u w:val="none"/>
                <w:lang w:val="en-US" w:eastAsia="zh-CN" w:bidi="ar"/>
              </w:rPr>
              <w:t>8  为保证在多条外网线路情况下带宽的合理分配使用，设备必须支持多链路负载均衡，负载均衡可基于带宽、负载等多种方式。</w:t>
            </w:r>
            <w:r>
              <w:rPr>
                <w:rFonts w:hint="eastAsia" w:asciiTheme="majorEastAsia" w:hAnsiTheme="majorEastAsia" w:eastAsiaTheme="majorEastAsia" w:cstheme="majorEastAsia"/>
                <w:i w:val="0"/>
                <w:color w:val="000000"/>
                <w:kern w:val="0"/>
                <w:sz w:val="15"/>
                <w:szCs w:val="15"/>
                <w:u w:val="none"/>
                <w:lang w:val="en-US" w:eastAsia="zh-CN" w:bidi="ar"/>
              </w:rPr>
              <w:br w:type="textWrapping"/>
            </w:r>
            <w:r>
              <w:rPr>
                <w:rFonts w:hint="eastAsia" w:asciiTheme="majorEastAsia" w:hAnsiTheme="majorEastAsia" w:eastAsiaTheme="majorEastAsia" w:cstheme="majorEastAsia"/>
                <w:i w:val="0"/>
                <w:color w:val="000000"/>
                <w:kern w:val="0"/>
                <w:sz w:val="15"/>
                <w:szCs w:val="15"/>
                <w:u w:val="none"/>
                <w:lang w:val="en-US" w:eastAsia="zh-CN" w:bidi="ar"/>
              </w:rPr>
              <w:t>9  支持线路过载保护功能，当某条外网线路拥塞时，自动将其流量切换到其他链路</w:t>
            </w:r>
            <w:r>
              <w:rPr>
                <w:rFonts w:hint="eastAsia" w:asciiTheme="majorEastAsia" w:hAnsiTheme="majorEastAsia" w:eastAsiaTheme="majorEastAsia" w:cstheme="majorEastAsia"/>
                <w:i w:val="0"/>
                <w:color w:val="000000"/>
                <w:kern w:val="0"/>
                <w:sz w:val="15"/>
                <w:szCs w:val="15"/>
                <w:u w:val="none"/>
                <w:lang w:val="en-US" w:eastAsia="zh-CN" w:bidi="ar"/>
              </w:rPr>
              <w:br w:type="textWrapping"/>
            </w:r>
            <w:r>
              <w:rPr>
                <w:rFonts w:hint="eastAsia" w:asciiTheme="majorEastAsia" w:hAnsiTheme="majorEastAsia" w:eastAsiaTheme="majorEastAsia" w:cstheme="majorEastAsia"/>
                <w:i w:val="0"/>
                <w:color w:val="000000"/>
                <w:kern w:val="0"/>
                <w:sz w:val="15"/>
                <w:szCs w:val="15"/>
                <w:u w:val="none"/>
                <w:lang w:val="en-US" w:eastAsia="zh-CN" w:bidi="ar"/>
              </w:rPr>
              <w:t>10  支持正向DNS代理功能，可根据配置实现对不同外网线路的DNS服务器地址管理</w:t>
            </w:r>
            <w:r>
              <w:rPr>
                <w:rFonts w:hint="eastAsia" w:asciiTheme="majorEastAsia" w:hAnsiTheme="majorEastAsia" w:eastAsiaTheme="majorEastAsia" w:cstheme="majorEastAsia"/>
                <w:i w:val="0"/>
                <w:color w:val="000000"/>
                <w:kern w:val="0"/>
                <w:sz w:val="15"/>
                <w:szCs w:val="15"/>
                <w:u w:val="none"/>
                <w:lang w:val="en-US" w:eastAsia="zh-CN" w:bidi="ar"/>
              </w:rPr>
              <w:br w:type="textWrapping"/>
            </w:r>
            <w:r>
              <w:rPr>
                <w:rFonts w:hint="eastAsia" w:asciiTheme="majorEastAsia" w:hAnsiTheme="majorEastAsia" w:eastAsiaTheme="majorEastAsia" w:cstheme="majorEastAsia"/>
                <w:i w:val="0"/>
                <w:color w:val="000000"/>
                <w:kern w:val="0"/>
                <w:sz w:val="15"/>
                <w:szCs w:val="15"/>
                <w:u w:val="none"/>
                <w:lang w:val="en-US" w:eastAsia="zh-CN" w:bidi="ar"/>
              </w:rPr>
              <w:t>11  支持应用路由功能，支持基于通讯、视频等应用进行路由选择</w:t>
            </w:r>
            <w:r>
              <w:rPr>
                <w:rFonts w:hint="eastAsia" w:asciiTheme="majorEastAsia" w:hAnsiTheme="majorEastAsia" w:eastAsiaTheme="majorEastAsia" w:cstheme="majorEastAsia"/>
                <w:i w:val="0"/>
                <w:color w:val="000000"/>
                <w:kern w:val="0"/>
                <w:sz w:val="15"/>
                <w:szCs w:val="15"/>
                <w:u w:val="none"/>
                <w:lang w:val="en-US" w:eastAsia="zh-CN" w:bidi="ar"/>
              </w:rPr>
              <w:br w:type="textWrapping"/>
            </w:r>
            <w:r>
              <w:rPr>
                <w:rFonts w:hint="eastAsia" w:asciiTheme="majorEastAsia" w:hAnsiTheme="majorEastAsia" w:eastAsiaTheme="majorEastAsia" w:cstheme="majorEastAsia"/>
                <w:i w:val="0"/>
                <w:color w:val="000000"/>
                <w:kern w:val="0"/>
                <w:sz w:val="15"/>
                <w:szCs w:val="15"/>
                <w:u w:val="none"/>
                <w:lang w:val="en-US" w:eastAsia="zh-CN" w:bidi="ar"/>
              </w:rPr>
              <w:t>12  支持智能DNS，无需内部服务器做任何修改情况下，为外网用户提供一个与该用户相同运营商的链路对内访问</w:t>
            </w:r>
            <w:r>
              <w:rPr>
                <w:rFonts w:hint="eastAsia" w:asciiTheme="majorEastAsia" w:hAnsiTheme="majorEastAsia" w:eastAsiaTheme="majorEastAsia" w:cstheme="majorEastAsia"/>
                <w:i w:val="0"/>
                <w:color w:val="000000"/>
                <w:kern w:val="0"/>
                <w:sz w:val="15"/>
                <w:szCs w:val="15"/>
                <w:u w:val="none"/>
                <w:lang w:val="en-US" w:eastAsia="zh-CN" w:bidi="ar"/>
              </w:rPr>
              <w:br w:type="textWrapping"/>
            </w:r>
            <w:r>
              <w:rPr>
                <w:rFonts w:hint="eastAsia" w:asciiTheme="majorEastAsia" w:hAnsiTheme="majorEastAsia" w:eastAsiaTheme="majorEastAsia" w:cstheme="majorEastAsia"/>
                <w:i w:val="0"/>
                <w:color w:val="000000"/>
                <w:kern w:val="0"/>
                <w:sz w:val="15"/>
                <w:szCs w:val="15"/>
                <w:u w:val="none"/>
                <w:lang w:val="en-US" w:eastAsia="zh-CN" w:bidi="ar"/>
              </w:rPr>
              <w:t>13  支持DHCP功能，对内网提供DHCP服务</w:t>
            </w:r>
            <w:r>
              <w:rPr>
                <w:rFonts w:hint="eastAsia" w:asciiTheme="majorEastAsia" w:hAnsiTheme="majorEastAsia" w:eastAsiaTheme="majorEastAsia" w:cstheme="majorEastAsia"/>
                <w:i w:val="0"/>
                <w:color w:val="000000"/>
                <w:kern w:val="0"/>
                <w:sz w:val="15"/>
                <w:szCs w:val="15"/>
                <w:u w:val="none"/>
                <w:lang w:val="en-US" w:eastAsia="zh-CN" w:bidi="ar"/>
              </w:rPr>
              <w:br w:type="textWrapping"/>
            </w:r>
            <w:r>
              <w:rPr>
                <w:rFonts w:hint="eastAsia" w:asciiTheme="majorEastAsia" w:hAnsiTheme="majorEastAsia" w:eastAsiaTheme="majorEastAsia" w:cstheme="majorEastAsia"/>
                <w:i w:val="0"/>
                <w:color w:val="000000"/>
                <w:kern w:val="0"/>
                <w:sz w:val="15"/>
                <w:szCs w:val="15"/>
                <w:u w:val="none"/>
                <w:lang w:val="en-US" w:eastAsia="zh-CN" w:bidi="ar"/>
              </w:rPr>
              <w:t>14  支持WEB本地认证方式、Radius认证、微信认证功能。</w:t>
            </w:r>
            <w:r>
              <w:rPr>
                <w:rFonts w:hint="eastAsia" w:asciiTheme="majorEastAsia" w:hAnsiTheme="majorEastAsia" w:eastAsiaTheme="majorEastAsia" w:cstheme="majorEastAsia"/>
                <w:i w:val="0"/>
                <w:color w:val="000000"/>
                <w:kern w:val="0"/>
                <w:sz w:val="15"/>
                <w:szCs w:val="15"/>
                <w:u w:val="none"/>
                <w:lang w:val="en-US" w:eastAsia="zh-CN" w:bidi="ar"/>
              </w:rPr>
              <w:br w:type="textWrapping"/>
            </w:r>
            <w:r>
              <w:rPr>
                <w:rFonts w:hint="eastAsia" w:asciiTheme="majorEastAsia" w:hAnsiTheme="majorEastAsia" w:eastAsiaTheme="majorEastAsia" w:cstheme="majorEastAsia"/>
                <w:i w:val="0"/>
                <w:color w:val="000000"/>
                <w:kern w:val="0"/>
                <w:sz w:val="15"/>
                <w:szCs w:val="15"/>
                <w:u w:val="none"/>
                <w:lang w:val="en-US" w:eastAsia="zh-CN" w:bidi="ar"/>
              </w:rPr>
              <w:t>15 ★ 支持流量识别保障功能：能够精确识别网络应用，保障关键业务的系统带宽，具备完善的应用协议库，协议识别数量≥1500种。提供官网截图及查询链接。</w:t>
            </w:r>
            <w:r>
              <w:rPr>
                <w:rFonts w:hint="eastAsia" w:asciiTheme="majorEastAsia" w:hAnsiTheme="majorEastAsia" w:eastAsiaTheme="majorEastAsia" w:cstheme="majorEastAsia"/>
                <w:i w:val="0"/>
                <w:color w:val="000000"/>
                <w:kern w:val="0"/>
                <w:sz w:val="15"/>
                <w:szCs w:val="15"/>
                <w:u w:val="none"/>
                <w:lang w:val="en-US" w:eastAsia="zh-CN" w:bidi="ar"/>
              </w:rPr>
              <w:br w:type="textWrapping"/>
            </w:r>
            <w:r>
              <w:rPr>
                <w:rFonts w:hint="eastAsia" w:asciiTheme="majorEastAsia" w:hAnsiTheme="majorEastAsia" w:eastAsiaTheme="majorEastAsia" w:cstheme="majorEastAsia"/>
                <w:i w:val="0"/>
                <w:color w:val="000000"/>
                <w:kern w:val="0"/>
                <w:sz w:val="15"/>
                <w:szCs w:val="15"/>
                <w:u w:val="none"/>
                <w:lang w:val="en-US" w:eastAsia="zh-CN" w:bidi="ar"/>
              </w:rPr>
              <w:t>16 ★ 支持URL规则库和应用识别特征库定期自动升级，不需用户手动升级，本次要求支持并配置URL规则库升级服务授权5年，本次要求支持并配置应用识别特征库升级服务授权5年（提供厂商出具5年升级服务承诺函原件并加盖原厂商章）。</w:t>
            </w:r>
          </w:p>
        </w:tc>
        <w:tc>
          <w:tcPr>
            <w:tcW w:w="550" w:type="dxa"/>
            <w:shd w:val="clear" w:color="auto" w:fill="FFFFFF"/>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15"/>
                <w:szCs w:val="15"/>
                <w:u w:val="none"/>
              </w:rPr>
            </w:pPr>
            <w:r>
              <w:rPr>
                <w:rFonts w:hint="eastAsia" w:asciiTheme="majorEastAsia" w:hAnsiTheme="majorEastAsia" w:eastAsiaTheme="majorEastAsia" w:cstheme="majorEastAsia"/>
                <w:i w:val="0"/>
                <w:color w:val="000000"/>
                <w:kern w:val="0"/>
                <w:sz w:val="15"/>
                <w:szCs w:val="15"/>
                <w:u w:val="none"/>
                <w:lang w:val="en-US" w:eastAsia="zh-CN" w:bidi="ar"/>
              </w:rPr>
              <w:t xml:space="preserve">1 </w:t>
            </w:r>
          </w:p>
        </w:tc>
        <w:tc>
          <w:tcPr>
            <w:tcW w:w="613" w:type="dxa"/>
            <w:shd w:val="clear" w:color="auto" w:fill="FFFFFF"/>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15"/>
                <w:szCs w:val="15"/>
                <w:u w:val="none"/>
              </w:rPr>
            </w:pPr>
            <w:r>
              <w:rPr>
                <w:rFonts w:hint="eastAsia" w:asciiTheme="majorEastAsia" w:hAnsiTheme="majorEastAsia" w:eastAsiaTheme="majorEastAsia" w:cstheme="majorEastAsia"/>
                <w:i w:val="0"/>
                <w:color w:val="000000"/>
                <w:kern w:val="0"/>
                <w:sz w:val="15"/>
                <w:szCs w:val="15"/>
                <w:u w:val="none"/>
                <w:lang w:val="en-US" w:eastAsia="zh-CN" w:bidi="ar"/>
              </w:rPr>
              <w:t>台</w:t>
            </w:r>
          </w:p>
        </w:tc>
        <w:tc>
          <w:tcPr>
            <w:tcW w:w="625" w:type="dxa"/>
            <w:shd w:val="clear"/>
            <w:vAlign w:val="bottom"/>
          </w:tcPr>
          <w:p>
            <w:pPr>
              <w:rPr>
                <w:rFonts w:hint="eastAsia" w:asciiTheme="majorEastAsia" w:hAnsiTheme="majorEastAsia" w:eastAsiaTheme="majorEastAsia" w:cstheme="majorEastAsia"/>
                <w:i w:val="0"/>
                <w:color w:val="000000"/>
                <w:sz w:val="15"/>
                <w:szCs w:val="15"/>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30" w:hRule="atLeast"/>
        </w:trPr>
        <w:tc>
          <w:tcPr>
            <w:tcW w:w="387" w:type="dxa"/>
            <w:vMerge w:val="continue"/>
            <w:shd w:val="clear" w:color="auto" w:fill="FFFFFF"/>
            <w:vAlign w:val="center"/>
          </w:tcPr>
          <w:p>
            <w:pPr>
              <w:jc w:val="center"/>
              <w:rPr>
                <w:rFonts w:hint="eastAsia" w:asciiTheme="majorEastAsia" w:hAnsiTheme="majorEastAsia" w:eastAsiaTheme="majorEastAsia" w:cstheme="majorEastAsia"/>
                <w:b/>
                <w:i w:val="0"/>
                <w:color w:val="000000"/>
                <w:sz w:val="15"/>
                <w:szCs w:val="15"/>
                <w:u w:val="none"/>
              </w:rPr>
            </w:pPr>
          </w:p>
        </w:tc>
        <w:tc>
          <w:tcPr>
            <w:tcW w:w="951" w:type="dxa"/>
            <w:vMerge w:val="continue"/>
            <w:shd w:val="clear" w:color="auto" w:fill="FFFFFF"/>
            <w:vAlign w:val="center"/>
          </w:tcPr>
          <w:p>
            <w:pPr>
              <w:jc w:val="center"/>
              <w:rPr>
                <w:rFonts w:hint="eastAsia" w:asciiTheme="majorEastAsia" w:hAnsiTheme="majorEastAsia" w:eastAsiaTheme="majorEastAsia" w:cstheme="majorEastAsia"/>
                <w:b/>
                <w:i w:val="0"/>
                <w:color w:val="000000"/>
                <w:sz w:val="15"/>
                <w:szCs w:val="15"/>
                <w:u w:val="none"/>
              </w:rPr>
            </w:pPr>
          </w:p>
        </w:tc>
        <w:tc>
          <w:tcPr>
            <w:tcW w:w="5505" w:type="dxa"/>
            <w:shd w:val="clear"/>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000000"/>
                <w:sz w:val="15"/>
                <w:szCs w:val="15"/>
                <w:u w:val="none"/>
              </w:rPr>
            </w:pPr>
            <w:r>
              <w:rPr>
                <w:rFonts w:hint="eastAsia" w:asciiTheme="majorEastAsia" w:hAnsiTheme="majorEastAsia" w:eastAsiaTheme="majorEastAsia" w:cstheme="majorEastAsia"/>
                <w:i w:val="0"/>
                <w:color w:val="000000"/>
                <w:kern w:val="0"/>
                <w:sz w:val="15"/>
                <w:szCs w:val="15"/>
                <w:u w:val="none"/>
                <w:lang w:val="en-US" w:eastAsia="zh-CN" w:bidi="ar"/>
              </w:rPr>
              <w:t>1000BASE-SX mini GBIC转换模块（850nm）</w:t>
            </w:r>
          </w:p>
        </w:tc>
        <w:tc>
          <w:tcPr>
            <w:tcW w:w="550" w:type="dxa"/>
            <w:shd w:val="clear" w:color="auto" w:fill="FFFFFF"/>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15"/>
                <w:szCs w:val="15"/>
                <w:u w:val="none"/>
              </w:rPr>
            </w:pPr>
            <w:r>
              <w:rPr>
                <w:rFonts w:hint="eastAsia" w:asciiTheme="majorEastAsia" w:hAnsiTheme="majorEastAsia" w:eastAsiaTheme="majorEastAsia" w:cstheme="majorEastAsia"/>
                <w:i w:val="0"/>
                <w:color w:val="000000"/>
                <w:kern w:val="0"/>
                <w:sz w:val="15"/>
                <w:szCs w:val="15"/>
                <w:u w:val="none"/>
                <w:lang w:val="en-US" w:eastAsia="zh-CN" w:bidi="ar"/>
              </w:rPr>
              <w:t xml:space="preserve">2 </w:t>
            </w:r>
          </w:p>
        </w:tc>
        <w:tc>
          <w:tcPr>
            <w:tcW w:w="613" w:type="dxa"/>
            <w:shd w:val="clear" w:color="auto" w:fill="FFFFFF"/>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15"/>
                <w:szCs w:val="15"/>
                <w:u w:val="none"/>
              </w:rPr>
            </w:pPr>
            <w:r>
              <w:rPr>
                <w:rFonts w:hint="eastAsia" w:asciiTheme="majorEastAsia" w:hAnsiTheme="majorEastAsia" w:eastAsiaTheme="majorEastAsia" w:cstheme="majorEastAsia"/>
                <w:i w:val="0"/>
                <w:color w:val="000000"/>
                <w:kern w:val="0"/>
                <w:sz w:val="15"/>
                <w:szCs w:val="15"/>
                <w:u w:val="none"/>
                <w:lang w:val="en-US" w:eastAsia="zh-CN" w:bidi="ar"/>
              </w:rPr>
              <w:t>台</w:t>
            </w:r>
          </w:p>
        </w:tc>
        <w:tc>
          <w:tcPr>
            <w:tcW w:w="625" w:type="dxa"/>
            <w:shd w:val="clear"/>
            <w:vAlign w:val="bottom"/>
          </w:tcPr>
          <w:p>
            <w:pPr>
              <w:rPr>
                <w:rFonts w:hint="eastAsia" w:asciiTheme="majorEastAsia" w:hAnsiTheme="majorEastAsia" w:eastAsiaTheme="majorEastAsia" w:cstheme="majorEastAsia"/>
                <w:i w:val="0"/>
                <w:color w:val="000000"/>
                <w:sz w:val="15"/>
                <w:szCs w:val="15"/>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95" w:hRule="atLeast"/>
        </w:trPr>
        <w:tc>
          <w:tcPr>
            <w:tcW w:w="387" w:type="dxa"/>
            <w:vMerge w:val="restart"/>
            <w:shd w:val="clear" w:color="auto" w:fill="FFFFFF"/>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15"/>
                <w:szCs w:val="15"/>
                <w:u w:val="none"/>
              </w:rPr>
            </w:pPr>
            <w:r>
              <w:rPr>
                <w:rFonts w:hint="eastAsia" w:asciiTheme="majorEastAsia" w:hAnsiTheme="majorEastAsia" w:eastAsiaTheme="majorEastAsia" w:cstheme="majorEastAsia"/>
                <w:b/>
                <w:i w:val="0"/>
                <w:color w:val="000000"/>
                <w:kern w:val="0"/>
                <w:sz w:val="15"/>
                <w:szCs w:val="15"/>
                <w:u w:val="none"/>
                <w:lang w:val="en-US" w:eastAsia="zh-CN" w:bidi="ar"/>
              </w:rPr>
              <w:t>2</w:t>
            </w:r>
          </w:p>
        </w:tc>
        <w:tc>
          <w:tcPr>
            <w:tcW w:w="951" w:type="dxa"/>
            <w:vMerge w:val="restart"/>
            <w:shd w:val="clear" w:color="auto" w:fill="FFFFFF"/>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15"/>
                <w:szCs w:val="15"/>
                <w:u w:val="none"/>
              </w:rPr>
            </w:pPr>
            <w:r>
              <w:rPr>
                <w:rFonts w:hint="eastAsia" w:asciiTheme="majorEastAsia" w:hAnsiTheme="majorEastAsia" w:eastAsiaTheme="majorEastAsia" w:cstheme="majorEastAsia"/>
                <w:b/>
                <w:i w:val="0"/>
                <w:color w:val="000000"/>
                <w:kern w:val="0"/>
                <w:sz w:val="15"/>
                <w:szCs w:val="15"/>
                <w:u w:val="none"/>
                <w:lang w:val="en-US" w:eastAsia="zh-CN" w:bidi="ar"/>
              </w:rPr>
              <w:t>核心交换机</w:t>
            </w:r>
          </w:p>
        </w:tc>
        <w:tc>
          <w:tcPr>
            <w:tcW w:w="5505" w:type="dxa"/>
            <w:vMerge w:val="restart"/>
            <w:shd w:val="clear"/>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000000"/>
                <w:sz w:val="15"/>
                <w:szCs w:val="15"/>
                <w:u w:val="none"/>
              </w:rPr>
            </w:pPr>
            <w:r>
              <w:rPr>
                <w:rFonts w:hint="eastAsia" w:asciiTheme="majorEastAsia" w:hAnsiTheme="majorEastAsia" w:eastAsiaTheme="majorEastAsia" w:cstheme="majorEastAsia"/>
                <w:i w:val="0"/>
                <w:color w:val="000000"/>
                <w:kern w:val="0"/>
                <w:sz w:val="15"/>
                <w:szCs w:val="15"/>
                <w:u w:val="none"/>
                <w:lang w:val="en-US" w:eastAsia="zh-CN" w:bidi="ar"/>
              </w:rPr>
              <w:t>1  固化端口：≥28个10/100/1000Mbps光口，≥4个SFP+光口，≥8个千兆光电复用口，支持冗余电源。</w:t>
            </w:r>
            <w:r>
              <w:rPr>
                <w:rFonts w:hint="eastAsia" w:asciiTheme="majorEastAsia" w:hAnsiTheme="majorEastAsia" w:eastAsiaTheme="majorEastAsia" w:cstheme="majorEastAsia"/>
                <w:i w:val="0"/>
                <w:color w:val="000000"/>
                <w:kern w:val="0"/>
                <w:sz w:val="15"/>
                <w:szCs w:val="15"/>
                <w:u w:val="none"/>
                <w:lang w:val="en-US" w:eastAsia="zh-CN" w:bidi="ar"/>
              </w:rPr>
              <w:br w:type="textWrapping"/>
            </w:r>
            <w:r>
              <w:rPr>
                <w:rFonts w:hint="eastAsia" w:asciiTheme="majorEastAsia" w:hAnsiTheme="majorEastAsia" w:eastAsiaTheme="majorEastAsia" w:cstheme="majorEastAsia"/>
                <w:i w:val="0"/>
                <w:color w:val="000000"/>
                <w:kern w:val="0"/>
                <w:sz w:val="15"/>
                <w:szCs w:val="15"/>
                <w:u w:val="none"/>
                <w:lang w:val="en-US" w:eastAsia="zh-CN" w:bidi="ar"/>
              </w:rPr>
              <w:t>2 ★ 性能：交换容量≥5.9Tbps，包转发率≥340Mpps，提供官网截图并加盖厂商章。</w:t>
            </w:r>
            <w:r>
              <w:rPr>
                <w:rFonts w:hint="eastAsia" w:asciiTheme="majorEastAsia" w:hAnsiTheme="majorEastAsia" w:eastAsiaTheme="majorEastAsia" w:cstheme="majorEastAsia"/>
                <w:i w:val="0"/>
                <w:color w:val="000000"/>
                <w:kern w:val="0"/>
                <w:sz w:val="15"/>
                <w:szCs w:val="15"/>
                <w:u w:val="none"/>
                <w:lang w:val="en-US" w:eastAsia="zh-CN" w:bidi="ar"/>
              </w:rPr>
              <w:br w:type="textWrapping"/>
            </w:r>
            <w:r>
              <w:rPr>
                <w:rFonts w:hint="eastAsia" w:asciiTheme="majorEastAsia" w:hAnsiTheme="majorEastAsia" w:eastAsiaTheme="majorEastAsia" w:cstheme="majorEastAsia"/>
                <w:i w:val="0"/>
                <w:color w:val="000000"/>
                <w:kern w:val="0"/>
                <w:sz w:val="15"/>
                <w:szCs w:val="15"/>
                <w:u w:val="none"/>
                <w:lang w:val="en-US" w:eastAsia="zh-CN" w:bidi="ar"/>
              </w:rPr>
              <w:t>3  二层功能：支持4K 802.1Q 、protocol VLAN、QINQ、IGMP Snooping v1/v2/v3、堆叠、远程端口镜像。</w:t>
            </w:r>
            <w:r>
              <w:rPr>
                <w:rFonts w:hint="eastAsia" w:asciiTheme="majorEastAsia" w:hAnsiTheme="majorEastAsia" w:eastAsiaTheme="majorEastAsia" w:cstheme="majorEastAsia"/>
                <w:i w:val="0"/>
                <w:color w:val="000000"/>
                <w:kern w:val="0"/>
                <w:sz w:val="15"/>
                <w:szCs w:val="15"/>
                <w:u w:val="none"/>
                <w:lang w:val="en-US" w:eastAsia="zh-CN" w:bidi="ar"/>
              </w:rPr>
              <w:br w:type="textWrapping"/>
            </w:r>
            <w:r>
              <w:rPr>
                <w:rFonts w:hint="eastAsia" w:asciiTheme="majorEastAsia" w:hAnsiTheme="majorEastAsia" w:eastAsiaTheme="majorEastAsia" w:cstheme="majorEastAsia"/>
                <w:i w:val="0"/>
                <w:color w:val="000000"/>
                <w:kern w:val="0"/>
                <w:sz w:val="15"/>
                <w:szCs w:val="15"/>
                <w:u w:val="none"/>
                <w:lang w:val="en-US" w:eastAsia="zh-CN" w:bidi="ar"/>
              </w:rPr>
              <w:t>4  三层功能：支持RIP、RIPNG动态路由协议；支持DHCP SERVER；支持BFD for RIP；支持虚拟化功能；支持手工隧道、ISATAP，自动隧道。</w:t>
            </w:r>
            <w:r>
              <w:rPr>
                <w:rFonts w:hint="eastAsia" w:asciiTheme="majorEastAsia" w:hAnsiTheme="majorEastAsia" w:eastAsiaTheme="majorEastAsia" w:cstheme="majorEastAsia"/>
                <w:i w:val="0"/>
                <w:color w:val="000000"/>
                <w:kern w:val="0"/>
                <w:sz w:val="15"/>
                <w:szCs w:val="15"/>
                <w:u w:val="none"/>
                <w:lang w:val="en-US" w:eastAsia="zh-CN" w:bidi="ar"/>
              </w:rPr>
              <w:br w:type="textWrapping"/>
            </w:r>
            <w:r>
              <w:rPr>
                <w:rFonts w:hint="eastAsia" w:asciiTheme="majorEastAsia" w:hAnsiTheme="majorEastAsia" w:eastAsiaTheme="majorEastAsia" w:cstheme="majorEastAsia"/>
                <w:i w:val="0"/>
                <w:color w:val="000000"/>
                <w:kern w:val="0"/>
                <w:sz w:val="15"/>
                <w:szCs w:val="15"/>
                <w:u w:val="none"/>
                <w:lang w:val="en-US" w:eastAsia="zh-CN" w:bidi="ar"/>
              </w:rPr>
              <w:t>5 ★ 为提升设备适应环境的能力，保证寿命更长，要求所投产品必须涂装三防漆，充分提升设备防腐蚀能力，符合GB-T2423.51-2000标准，需提供第三方权威机构测试报告；</w:t>
            </w:r>
            <w:r>
              <w:rPr>
                <w:rFonts w:hint="eastAsia" w:asciiTheme="majorEastAsia" w:hAnsiTheme="majorEastAsia" w:eastAsiaTheme="majorEastAsia" w:cstheme="majorEastAsia"/>
                <w:i w:val="0"/>
                <w:color w:val="000000"/>
                <w:kern w:val="0"/>
                <w:sz w:val="15"/>
                <w:szCs w:val="15"/>
                <w:u w:val="none"/>
                <w:lang w:val="en-US" w:eastAsia="zh-CN" w:bidi="ar"/>
              </w:rPr>
              <w:br w:type="textWrapping"/>
            </w:r>
            <w:r>
              <w:rPr>
                <w:rFonts w:hint="eastAsia" w:asciiTheme="majorEastAsia" w:hAnsiTheme="majorEastAsia" w:eastAsiaTheme="majorEastAsia" w:cstheme="majorEastAsia"/>
                <w:i w:val="0"/>
                <w:color w:val="000000"/>
                <w:kern w:val="0"/>
                <w:sz w:val="15"/>
                <w:szCs w:val="15"/>
                <w:u w:val="none"/>
                <w:lang w:val="en-US" w:eastAsia="zh-CN" w:bidi="ar"/>
              </w:rPr>
              <w:t>6 ★ 支持专门基础网络保护机制，增强设备防攻击能力，即使在受到攻击的情况下，也能保护系统各种服务的正常运行，保持较低的CPU负载，从而保障整个网络的稳定运行。以第三方权威机构测试报告为准。</w:t>
            </w:r>
            <w:r>
              <w:rPr>
                <w:rFonts w:hint="eastAsia" w:asciiTheme="majorEastAsia" w:hAnsiTheme="majorEastAsia" w:eastAsiaTheme="majorEastAsia" w:cstheme="majorEastAsia"/>
                <w:i w:val="0"/>
                <w:color w:val="000000"/>
                <w:kern w:val="0"/>
                <w:sz w:val="15"/>
                <w:szCs w:val="15"/>
                <w:u w:val="none"/>
                <w:lang w:val="en-US" w:eastAsia="zh-CN" w:bidi="ar"/>
              </w:rPr>
              <w:br w:type="textWrapping"/>
            </w:r>
            <w:r>
              <w:rPr>
                <w:rFonts w:hint="eastAsia" w:asciiTheme="majorEastAsia" w:hAnsiTheme="majorEastAsia" w:eastAsiaTheme="majorEastAsia" w:cstheme="majorEastAsia"/>
                <w:i w:val="0"/>
                <w:color w:val="000000"/>
                <w:kern w:val="0"/>
                <w:sz w:val="15"/>
                <w:szCs w:val="15"/>
                <w:u w:val="none"/>
                <w:lang w:val="en-US" w:eastAsia="zh-CN" w:bidi="ar"/>
              </w:rPr>
              <w:t>7  安全功能：扩展ACL、专家级ACL ；支持802.1x和WEB认证功能；支持抗攻击。</w:t>
            </w:r>
            <w:r>
              <w:rPr>
                <w:rFonts w:hint="eastAsia" w:asciiTheme="majorEastAsia" w:hAnsiTheme="majorEastAsia" w:eastAsiaTheme="majorEastAsia" w:cstheme="majorEastAsia"/>
                <w:i w:val="0"/>
                <w:color w:val="000000"/>
                <w:kern w:val="0"/>
                <w:sz w:val="15"/>
                <w:szCs w:val="15"/>
                <w:u w:val="none"/>
                <w:lang w:val="en-US" w:eastAsia="zh-CN" w:bidi="ar"/>
              </w:rPr>
              <w:br w:type="textWrapping"/>
            </w:r>
            <w:r>
              <w:rPr>
                <w:rFonts w:hint="eastAsia" w:asciiTheme="majorEastAsia" w:hAnsiTheme="majorEastAsia" w:eastAsiaTheme="majorEastAsia" w:cstheme="majorEastAsia"/>
                <w:i w:val="0"/>
                <w:color w:val="000000"/>
                <w:kern w:val="0"/>
                <w:sz w:val="15"/>
                <w:szCs w:val="15"/>
                <w:u w:val="none"/>
                <w:lang w:val="en-US" w:eastAsia="zh-CN" w:bidi="ar"/>
              </w:rPr>
              <w:t>8  节能功能：支持802.3az高效节能以太网络（EEE）技术。</w:t>
            </w:r>
            <w:r>
              <w:rPr>
                <w:rFonts w:hint="eastAsia" w:asciiTheme="majorEastAsia" w:hAnsiTheme="majorEastAsia" w:eastAsiaTheme="majorEastAsia" w:cstheme="majorEastAsia"/>
                <w:i w:val="0"/>
                <w:color w:val="000000"/>
                <w:kern w:val="0"/>
                <w:sz w:val="15"/>
                <w:szCs w:val="15"/>
                <w:u w:val="none"/>
                <w:lang w:val="en-US" w:eastAsia="zh-CN" w:bidi="ar"/>
              </w:rPr>
              <w:br w:type="textWrapping"/>
            </w:r>
            <w:r>
              <w:rPr>
                <w:rFonts w:hint="eastAsia" w:asciiTheme="majorEastAsia" w:hAnsiTheme="majorEastAsia" w:eastAsiaTheme="majorEastAsia" w:cstheme="majorEastAsia"/>
                <w:i w:val="0"/>
                <w:color w:val="000000"/>
                <w:kern w:val="0"/>
                <w:sz w:val="15"/>
                <w:szCs w:val="15"/>
                <w:u w:val="none"/>
                <w:lang w:val="en-US" w:eastAsia="zh-CN" w:bidi="ar"/>
              </w:rPr>
              <w:t>9  设备生产厂家在本地设有办事处以及售后服务机构，并且对于此次所选设备均在当地有备件。要求厂家≥3年质保；</w:t>
            </w:r>
          </w:p>
        </w:tc>
        <w:tc>
          <w:tcPr>
            <w:tcW w:w="550" w:type="dxa"/>
            <w:shd w:val="clear" w:color="auto" w:fill="FFFFFF"/>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15"/>
                <w:szCs w:val="15"/>
                <w:u w:val="none"/>
              </w:rPr>
            </w:pPr>
            <w:r>
              <w:rPr>
                <w:rFonts w:hint="eastAsia" w:asciiTheme="majorEastAsia" w:hAnsiTheme="majorEastAsia" w:eastAsiaTheme="majorEastAsia" w:cstheme="majorEastAsia"/>
                <w:i w:val="0"/>
                <w:color w:val="000000"/>
                <w:kern w:val="0"/>
                <w:sz w:val="15"/>
                <w:szCs w:val="15"/>
                <w:u w:val="none"/>
                <w:lang w:val="en-US" w:eastAsia="zh-CN" w:bidi="ar"/>
              </w:rPr>
              <w:t xml:space="preserve">1 </w:t>
            </w:r>
          </w:p>
        </w:tc>
        <w:tc>
          <w:tcPr>
            <w:tcW w:w="613" w:type="dxa"/>
            <w:shd w:val="clear" w:color="auto" w:fill="FFFFFF"/>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15"/>
                <w:szCs w:val="15"/>
                <w:u w:val="none"/>
              </w:rPr>
            </w:pPr>
            <w:r>
              <w:rPr>
                <w:rFonts w:hint="eastAsia" w:asciiTheme="majorEastAsia" w:hAnsiTheme="majorEastAsia" w:eastAsiaTheme="majorEastAsia" w:cstheme="majorEastAsia"/>
                <w:i w:val="0"/>
                <w:color w:val="000000"/>
                <w:kern w:val="0"/>
                <w:sz w:val="15"/>
                <w:szCs w:val="15"/>
                <w:u w:val="none"/>
                <w:lang w:val="en-US" w:eastAsia="zh-CN" w:bidi="ar"/>
              </w:rPr>
              <w:t>台</w:t>
            </w:r>
          </w:p>
        </w:tc>
        <w:tc>
          <w:tcPr>
            <w:tcW w:w="625" w:type="dxa"/>
            <w:shd w:val="clear"/>
            <w:vAlign w:val="bottom"/>
          </w:tcPr>
          <w:p>
            <w:pPr>
              <w:rPr>
                <w:rFonts w:hint="eastAsia" w:asciiTheme="majorEastAsia" w:hAnsiTheme="majorEastAsia" w:eastAsiaTheme="majorEastAsia" w:cstheme="majorEastAsia"/>
                <w:i w:val="0"/>
                <w:color w:val="000000"/>
                <w:sz w:val="15"/>
                <w:szCs w:val="15"/>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875" w:hRule="atLeast"/>
        </w:trPr>
        <w:tc>
          <w:tcPr>
            <w:tcW w:w="387" w:type="dxa"/>
            <w:vMerge w:val="continue"/>
            <w:shd w:val="clear" w:color="auto" w:fill="FFFFFF"/>
            <w:vAlign w:val="center"/>
          </w:tcPr>
          <w:p>
            <w:pPr>
              <w:jc w:val="center"/>
              <w:rPr>
                <w:rFonts w:hint="eastAsia" w:asciiTheme="majorEastAsia" w:hAnsiTheme="majorEastAsia" w:eastAsiaTheme="majorEastAsia" w:cstheme="majorEastAsia"/>
                <w:b/>
                <w:i w:val="0"/>
                <w:color w:val="000000"/>
                <w:sz w:val="15"/>
                <w:szCs w:val="15"/>
                <w:u w:val="none"/>
              </w:rPr>
            </w:pPr>
          </w:p>
        </w:tc>
        <w:tc>
          <w:tcPr>
            <w:tcW w:w="951" w:type="dxa"/>
            <w:vMerge w:val="continue"/>
            <w:shd w:val="clear" w:color="auto" w:fill="FFFFFF"/>
            <w:vAlign w:val="center"/>
          </w:tcPr>
          <w:p>
            <w:pPr>
              <w:jc w:val="center"/>
              <w:rPr>
                <w:rFonts w:hint="eastAsia" w:asciiTheme="majorEastAsia" w:hAnsiTheme="majorEastAsia" w:eastAsiaTheme="majorEastAsia" w:cstheme="majorEastAsia"/>
                <w:b/>
                <w:i w:val="0"/>
                <w:color w:val="000000"/>
                <w:sz w:val="15"/>
                <w:szCs w:val="15"/>
                <w:u w:val="none"/>
              </w:rPr>
            </w:pPr>
          </w:p>
        </w:tc>
        <w:tc>
          <w:tcPr>
            <w:tcW w:w="5505" w:type="dxa"/>
            <w:vMerge w:val="continue"/>
            <w:shd w:val="clear"/>
            <w:vAlign w:val="center"/>
          </w:tcPr>
          <w:p>
            <w:pPr>
              <w:jc w:val="left"/>
              <w:rPr>
                <w:rFonts w:hint="eastAsia" w:asciiTheme="majorEastAsia" w:hAnsiTheme="majorEastAsia" w:eastAsiaTheme="majorEastAsia" w:cstheme="majorEastAsia"/>
                <w:i w:val="0"/>
                <w:color w:val="000000"/>
                <w:sz w:val="15"/>
                <w:szCs w:val="15"/>
                <w:u w:val="none"/>
              </w:rPr>
            </w:pPr>
          </w:p>
        </w:tc>
        <w:tc>
          <w:tcPr>
            <w:tcW w:w="550" w:type="dxa"/>
            <w:shd w:val="clear" w:color="auto" w:fill="FFFFFF"/>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15"/>
                <w:szCs w:val="15"/>
                <w:u w:val="none"/>
              </w:rPr>
            </w:pPr>
            <w:r>
              <w:rPr>
                <w:rFonts w:hint="eastAsia" w:asciiTheme="majorEastAsia" w:hAnsiTheme="majorEastAsia" w:eastAsiaTheme="majorEastAsia" w:cstheme="majorEastAsia"/>
                <w:i w:val="0"/>
                <w:color w:val="000000"/>
                <w:kern w:val="0"/>
                <w:sz w:val="15"/>
                <w:szCs w:val="15"/>
                <w:u w:val="none"/>
                <w:lang w:val="en-US" w:eastAsia="zh-CN" w:bidi="ar"/>
              </w:rPr>
              <w:t xml:space="preserve">2 </w:t>
            </w:r>
          </w:p>
        </w:tc>
        <w:tc>
          <w:tcPr>
            <w:tcW w:w="613" w:type="dxa"/>
            <w:shd w:val="clear" w:color="auto" w:fill="FFFFFF"/>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15"/>
                <w:szCs w:val="15"/>
                <w:u w:val="none"/>
              </w:rPr>
            </w:pPr>
            <w:r>
              <w:rPr>
                <w:rFonts w:hint="eastAsia" w:asciiTheme="majorEastAsia" w:hAnsiTheme="majorEastAsia" w:eastAsiaTheme="majorEastAsia" w:cstheme="majorEastAsia"/>
                <w:i w:val="0"/>
                <w:color w:val="000000"/>
                <w:kern w:val="0"/>
                <w:sz w:val="15"/>
                <w:szCs w:val="15"/>
                <w:u w:val="none"/>
                <w:lang w:val="en-US" w:eastAsia="zh-CN" w:bidi="ar"/>
              </w:rPr>
              <w:t>台</w:t>
            </w:r>
          </w:p>
        </w:tc>
        <w:tc>
          <w:tcPr>
            <w:tcW w:w="625" w:type="dxa"/>
            <w:shd w:val="clear"/>
            <w:vAlign w:val="bottom"/>
          </w:tcPr>
          <w:p>
            <w:pPr>
              <w:rPr>
                <w:rFonts w:hint="eastAsia" w:asciiTheme="majorEastAsia" w:hAnsiTheme="majorEastAsia" w:eastAsiaTheme="majorEastAsia" w:cstheme="majorEastAsia"/>
                <w:i w:val="0"/>
                <w:color w:val="000000"/>
                <w:sz w:val="15"/>
                <w:szCs w:val="15"/>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5" w:hRule="atLeast"/>
        </w:trPr>
        <w:tc>
          <w:tcPr>
            <w:tcW w:w="387" w:type="dxa"/>
            <w:vMerge w:val="restart"/>
            <w:shd w:val="clear" w:color="auto" w:fill="FFFFFF"/>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15"/>
                <w:szCs w:val="15"/>
                <w:u w:val="none"/>
              </w:rPr>
            </w:pPr>
            <w:r>
              <w:rPr>
                <w:rFonts w:hint="eastAsia" w:asciiTheme="majorEastAsia" w:hAnsiTheme="majorEastAsia" w:eastAsiaTheme="majorEastAsia" w:cstheme="majorEastAsia"/>
                <w:b/>
                <w:i w:val="0"/>
                <w:color w:val="000000"/>
                <w:kern w:val="0"/>
                <w:sz w:val="15"/>
                <w:szCs w:val="15"/>
                <w:u w:val="none"/>
                <w:lang w:val="en-US" w:eastAsia="zh-CN" w:bidi="ar"/>
              </w:rPr>
              <w:t>3</w:t>
            </w:r>
          </w:p>
        </w:tc>
        <w:tc>
          <w:tcPr>
            <w:tcW w:w="951" w:type="dxa"/>
            <w:vMerge w:val="restart"/>
            <w:shd w:val="clear" w:color="auto" w:fill="FFFFFF"/>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15"/>
                <w:szCs w:val="15"/>
                <w:u w:val="none"/>
              </w:rPr>
            </w:pPr>
            <w:r>
              <w:rPr>
                <w:rFonts w:hint="eastAsia" w:asciiTheme="majorEastAsia" w:hAnsiTheme="majorEastAsia" w:eastAsiaTheme="majorEastAsia" w:cstheme="majorEastAsia"/>
                <w:b/>
                <w:i w:val="0"/>
                <w:color w:val="000000"/>
                <w:kern w:val="0"/>
                <w:sz w:val="15"/>
                <w:szCs w:val="15"/>
                <w:u w:val="none"/>
                <w:lang w:val="en-US" w:eastAsia="zh-CN" w:bidi="ar"/>
              </w:rPr>
              <w:t>接入交换机</w:t>
            </w:r>
          </w:p>
        </w:tc>
        <w:tc>
          <w:tcPr>
            <w:tcW w:w="5505" w:type="dxa"/>
            <w:shd w:val="clear"/>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000000"/>
                <w:sz w:val="15"/>
                <w:szCs w:val="15"/>
                <w:u w:val="none"/>
              </w:rPr>
            </w:pPr>
            <w:r>
              <w:rPr>
                <w:rFonts w:hint="eastAsia" w:asciiTheme="majorEastAsia" w:hAnsiTheme="majorEastAsia" w:eastAsiaTheme="majorEastAsia" w:cstheme="majorEastAsia"/>
                <w:i w:val="0"/>
                <w:color w:val="000000"/>
                <w:kern w:val="0"/>
                <w:sz w:val="15"/>
                <w:szCs w:val="15"/>
                <w:u w:val="none"/>
                <w:lang w:val="en-US" w:eastAsia="zh-CN" w:bidi="ar"/>
              </w:rPr>
              <w:t>1  最大可用端口≥10个，固化10/100/1000M以太网电口≥8个，100/1000M SFP千兆光接口≥2个</w:t>
            </w:r>
            <w:r>
              <w:rPr>
                <w:rFonts w:hint="eastAsia" w:asciiTheme="majorEastAsia" w:hAnsiTheme="majorEastAsia" w:eastAsiaTheme="majorEastAsia" w:cstheme="majorEastAsia"/>
                <w:i w:val="0"/>
                <w:color w:val="000000"/>
                <w:kern w:val="0"/>
                <w:sz w:val="15"/>
                <w:szCs w:val="15"/>
                <w:u w:val="none"/>
                <w:lang w:val="en-US" w:eastAsia="zh-CN" w:bidi="ar"/>
              </w:rPr>
              <w:br w:type="textWrapping"/>
            </w:r>
            <w:r>
              <w:rPr>
                <w:rFonts w:hint="eastAsia" w:asciiTheme="majorEastAsia" w:hAnsiTheme="majorEastAsia" w:eastAsiaTheme="majorEastAsia" w:cstheme="majorEastAsia"/>
                <w:i w:val="0"/>
                <w:color w:val="000000"/>
                <w:kern w:val="0"/>
                <w:sz w:val="15"/>
                <w:szCs w:val="15"/>
                <w:u w:val="none"/>
                <w:lang w:val="en-US" w:eastAsia="zh-CN" w:bidi="ar"/>
              </w:rPr>
              <w:t>2  交换容量≥20Gbps，包转发率≥15Mpps</w:t>
            </w:r>
            <w:r>
              <w:rPr>
                <w:rFonts w:hint="eastAsia" w:asciiTheme="majorEastAsia" w:hAnsiTheme="majorEastAsia" w:eastAsiaTheme="majorEastAsia" w:cstheme="majorEastAsia"/>
                <w:i w:val="0"/>
                <w:color w:val="000000"/>
                <w:kern w:val="0"/>
                <w:sz w:val="15"/>
                <w:szCs w:val="15"/>
                <w:u w:val="none"/>
                <w:lang w:val="en-US" w:eastAsia="zh-CN" w:bidi="ar"/>
              </w:rPr>
              <w:br w:type="textWrapping"/>
            </w:r>
            <w:r>
              <w:rPr>
                <w:rFonts w:hint="eastAsia" w:asciiTheme="majorEastAsia" w:hAnsiTheme="majorEastAsia" w:eastAsiaTheme="majorEastAsia" w:cstheme="majorEastAsia"/>
                <w:i w:val="0"/>
                <w:color w:val="000000"/>
                <w:kern w:val="0"/>
                <w:sz w:val="15"/>
                <w:szCs w:val="15"/>
                <w:u w:val="none"/>
                <w:lang w:val="en-US" w:eastAsia="zh-CN" w:bidi="ar"/>
              </w:rPr>
              <w:t>3  要求设备采用静音无风扇节能设计</w:t>
            </w:r>
            <w:r>
              <w:rPr>
                <w:rFonts w:hint="eastAsia" w:asciiTheme="majorEastAsia" w:hAnsiTheme="majorEastAsia" w:eastAsiaTheme="majorEastAsia" w:cstheme="majorEastAsia"/>
                <w:i w:val="0"/>
                <w:color w:val="000000"/>
                <w:kern w:val="0"/>
                <w:sz w:val="15"/>
                <w:szCs w:val="15"/>
                <w:u w:val="none"/>
                <w:lang w:val="en-US" w:eastAsia="zh-CN" w:bidi="ar"/>
              </w:rPr>
              <w:br w:type="textWrapping"/>
            </w:r>
            <w:r>
              <w:rPr>
                <w:rFonts w:hint="eastAsia" w:asciiTheme="majorEastAsia" w:hAnsiTheme="majorEastAsia" w:eastAsiaTheme="majorEastAsia" w:cstheme="majorEastAsia"/>
                <w:i w:val="0"/>
                <w:color w:val="000000"/>
                <w:kern w:val="0"/>
                <w:sz w:val="15"/>
                <w:szCs w:val="15"/>
                <w:u w:val="none"/>
                <w:lang w:val="en-US" w:eastAsia="zh-CN" w:bidi="ar"/>
              </w:rPr>
              <w:t>4 ★ 长期工作温度0-55°，提供官网截图。</w:t>
            </w:r>
            <w:r>
              <w:rPr>
                <w:rFonts w:hint="eastAsia" w:asciiTheme="majorEastAsia" w:hAnsiTheme="majorEastAsia" w:eastAsiaTheme="majorEastAsia" w:cstheme="majorEastAsia"/>
                <w:i w:val="0"/>
                <w:color w:val="000000"/>
                <w:kern w:val="0"/>
                <w:sz w:val="15"/>
                <w:szCs w:val="15"/>
                <w:u w:val="none"/>
                <w:lang w:val="en-US" w:eastAsia="zh-CN" w:bidi="ar"/>
              </w:rPr>
              <w:br w:type="textWrapping"/>
            </w:r>
            <w:r>
              <w:rPr>
                <w:rFonts w:hint="eastAsia" w:asciiTheme="majorEastAsia" w:hAnsiTheme="majorEastAsia" w:eastAsiaTheme="majorEastAsia" w:cstheme="majorEastAsia"/>
                <w:i w:val="0"/>
                <w:color w:val="000000"/>
                <w:kern w:val="0"/>
                <w:sz w:val="15"/>
                <w:szCs w:val="15"/>
                <w:u w:val="none"/>
                <w:lang w:val="en-US" w:eastAsia="zh-CN" w:bidi="ar"/>
              </w:rPr>
              <w:t>5 ★ 要求所投产品支持防雷等级≥10KV，要求提供官网截图作为证明。</w:t>
            </w:r>
            <w:r>
              <w:rPr>
                <w:rFonts w:hint="eastAsia" w:asciiTheme="majorEastAsia" w:hAnsiTheme="majorEastAsia" w:eastAsiaTheme="majorEastAsia" w:cstheme="majorEastAsia"/>
                <w:i w:val="0"/>
                <w:color w:val="000000"/>
                <w:kern w:val="0"/>
                <w:sz w:val="15"/>
                <w:szCs w:val="15"/>
                <w:u w:val="none"/>
                <w:lang w:val="en-US" w:eastAsia="zh-CN" w:bidi="ar"/>
              </w:rPr>
              <w:br w:type="textWrapping"/>
            </w:r>
            <w:r>
              <w:rPr>
                <w:rFonts w:hint="eastAsia" w:asciiTheme="majorEastAsia" w:hAnsiTheme="majorEastAsia" w:eastAsiaTheme="majorEastAsia" w:cstheme="majorEastAsia"/>
                <w:i w:val="0"/>
                <w:color w:val="000000"/>
                <w:kern w:val="0"/>
                <w:sz w:val="15"/>
                <w:szCs w:val="15"/>
                <w:u w:val="none"/>
                <w:lang w:val="en-US" w:eastAsia="zh-CN" w:bidi="ar"/>
              </w:rPr>
              <w:t>6  支持专门针对CPU的保护机制，能够针对发往CPU处理的各种报文进行流量控制和优先级处理，保护交换机在各种环境下稳定工作</w:t>
            </w:r>
            <w:r>
              <w:rPr>
                <w:rFonts w:hint="eastAsia" w:asciiTheme="majorEastAsia" w:hAnsiTheme="majorEastAsia" w:eastAsiaTheme="majorEastAsia" w:cstheme="majorEastAsia"/>
                <w:i w:val="0"/>
                <w:color w:val="000000"/>
                <w:kern w:val="0"/>
                <w:sz w:val="15"/>
                <w:szCs w:val="15"/>
                <w:u w:val="none"/>
                <w:lang w:val="en-US" w:eastAsia="zh-CN" w:bidi="ar"/>
              </w:rPr>
              <w:br w:type="textWrapping"/>
            </w:r>
            <w:r>
              <w:rPr>
                <w:rFonts w:hint="eastAsia" w:asciiTheme="majorEastAsia" w:hAnsiTheme="majorEastAsia" w:eastAsiaTheme="majorEastAsia" w:cstheme="majorEastAsia"/>
                <w:i w:val="0"/>
                <w:color w:val="000000"/>
                <w:kern w:val="0"/>
                <w:sz w:val="15"/>
                <w:szCs w:val="15"/>
                <w:u w:val="none"/>
                <w:lang w:val="en-US" w:eastAsia="zh-CN" w:bidi="ar"/>
              </w:rPr>
              <w:t>7  符合国家低碳环保等政策要求，支持IEEE 802.3az标准的EEE节能技术</w:t>
            </w:r>
            <w:r>
              <w:rPr>
                <w:rFonts w:hint="eastAsia" w:asciiTheme="majorEastAsia" w:hAnsiTheme="majorEastAsia" w:eastAsiaTheme="majorEastAsia" w:cstheme="majorEastAsia"/>
                <w:i w:val="0"/>
                <w:color w:val="000000"/>
                <w:kern w:val="0"/>
                <w:sz w:val="15"/>
                <w:szCs w:val="15"/>
                <w:u w:val="none"/>
                <w:lang w:val="en-US" w:eastAsia="zh-CN" w:bidi="ar"/>
              </w:rPr>
              <w:br w:type="textWrapping"/>
            </w:r>
            <w:r>
              <w:rPr>
                <w:rFonts w:hint="eastAsia" w:asciiTheme="majorEastAsia" w:hAnsiTheme="majorEastAsia" w:eastAsiaTheme="majorEastAsia" w:cstheme="majorEastAsia"/>
                <w:i w:val="0"/>
                <w:color w:val="000000"/>
                <w:kern w:val="0"/>
                <w:sz w:val="15"/>
                <w:szCs w:val="15"/>
                <w:u w:val="none"/>
                <w:lang w:val="en-US" w:eastAsia="zh-CN" w:bidi="ar"/>
              </w:rPr>
              <w:t>8  支持生成树协议STP(IEEE 802.1d)，RSTP(IEEE 802.1w)和MSTP(IEEE 802.1s)，完全保证快速收敛，提高容错能力，保证网络的稳定运行和链路的负载均衡，合理使用网络通道，提供冗余链路利用率。</w:t>
            </w:r>
            <w:r>
              <w:rPr>
                <w:rFonts w:hint="eastAsia" w:asciiTheme="majorEastAsia" w:hAnsiTheme="majorEastAsia" w:eastAsiaTheme="majorEastAsia" w:cstheme="majorEastAsia"/>
                <w:i w:val="0"/>
                <w:color w:val="000000"/>
                <w:kern w:val="0"/>
                <w:sz w:val="15"/>
                <w:szCs w:val="15"/>
                <w:u w:val="none"/>
                <w:lang w:val="en-US" w:eastAsia="zh-CN" w:bidi="ar"/>
              </w:rPr>
              <w:br w:type="textWrapping"/>
            </w:r>
            <w:r>
              <w:rPr>
                <w:rFonts w:hint="eastAsia" w:asciiTheme="majorEastAsia" w:hAnsiTheme="majorEastAsia" w:eastAsiaTheme="majorEastAsia" w:cstheme="majorEastAsia"/>
                <w:i w:val="0"/>
                <w:color w:val="000000"/>
                <w:kern w:val="0"/>
                <w:sz w:val="15"/>
                <w:szCs w:val="15"/>
                <w:u w:val="none"/>
                <w:lang w:val="en-US" w:eastAsia="zh-CN" w:bidi="ar"/>
              </w:rPr>
              <w:t>9  支持RLDP，可快速检测链路的通断和光纤链路的单向性，并支持端口下的环路检测功能，</w:t>
            </w:r>
            <w:r>
              <w:rPr>
                <w:rFonts w:hint="eastAsia" w:asciiTheme="majorEastAsia" w:hAnsiTheme="majorEastAsia" w:eastAsiaTheme="majorEastAsia" w:cstheme="majorEastAsia"/>
                <w:i w:val="0"/>
                <w:color w:val="000000"/>
                <w:kern w:val="0"/>
                <w:sz w:val="15"/>
                <w:szCs w:val="15"/>
                <w:u w:val="none"/>
                <w:lang w:val="en-US" w:eastAsia="zh-CN" w:bidi="ar"/>
              </w:rPr>
              <w:br w:type="textWrapping"/>
            </w:r>
            <w:r>
              <w:rPr>
                <w:rFonts w:hint="eastAsia" w:asciiTheme="majorEastAsia" w:hAnsiTheme="majorEastAsia" w:eastAsiaTheme="majorEastAsia" w:cstheme="majorEastAsia"/>
                <w:i w:val="0"/>
                <w:color w:val="000000"/>
                <w:kern w:val="0"/>
                <w:sz w:val="15"/>
                <w:szCs w:val="15"/>
                <w:u w:val="none"/>
                <w:lang w:val="en-US" w:eastAsia="zh-CN" w:bidi="ar"/>
              </w:rPr>
              <w:t>10  支持SNMP、CLI(Telnet/Console)、Syslog、NTP、TFTP、Web</w:t>
            </w:r>
          </w:p>
        </w:tc>
        <w:tc>
          <w:tcPr>
            <w:tcW w:w="550" w:type="dxa"/>
            <w:shd w:val="clear" w:color="auto" w:fill="FFFFFF"/>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15"/>
                <w:szCs w:val="15"/>
                <w:u w:val="none"/>
              </w:rPr>
            </w:pPr>
            <w:r>
              <w:rPr>
                <w:rFonts w:hint="eastAsia" w:asciiTheme="majorEastAsia" w:hAnsiTheme="majorEastAsia" w:eastAsiaTheme="majorEastAsia" w:cstheme="majorEastAsia"/>
                <w:i w:val="0"/>
                <w:color w:val="000000"/>
                <w:kern w:val="0"/>
                <w:sz w:val="15"/>
                <w:szCs w:val="15"/>
                <w:u w:val="none"/>
                <w:lang w:val="en-US" w:eastAsia="zh-CN" w:bidi="ar"/>
              </w:rPr>
              <w:t xml:space="preserve">15 </w:t>
            </w:r>
          </w:p>
        </w:tc>
        <w:tc>
          <w:tcPr>
            <w:tcW w:w="613" w:type="dxa"/>
            <w:shd w:val="clear" w:color="auto" w:fill="FFFFFF"/>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15"/>
                <w:szCs w:val="15"/>
                <w:u w:val="none"/>
              </w:rPr>
            </w:pPr>
            <w:r>
              <w:rPr>
                <w:rFonts w:hint="eastAsia" w:asciiTheme="majorEastAsia" w:hAnsiTheme="majorEastAsia" w:eastAsiaTheme="majorEastAsia" w:cstheme="majorEastAsia"/>
                <w:i w:val="0"/>
                <w:color w:val="000000"/>
                <w:kern w:val="0"/>
                <w:sz w:val="15"/>
                <w:szCs w:val="15"/>
                <w:u w:val="none"/>
                <w:lang w:val="en-US" w:eastAsia="zh-CN" w:bidi="ar"/>
              </w:rPr>
              <w:t>台</w:t>
            </w:r>
          </w:p>
        </w:tc>
        <w:tc>
          <w:tcPr>
            <w:tcW w:w="625" w:type="dxa"/>
            <w:shd w:val="clear"/>
            <w:vAlign w:val="bottom"/>
          </w:tcPr>
          <w:p>
            <w:pPr>
              <w:rPr>
                <w:rFonts w:hint="eastAsia" w:asciiTheme="majorEastAsia" w:hAnsiTheme="majorEastAsia" w:eastAsiaTheme="majorEastAsia" w:cstheme="majorEastAsia"/>
                <w:i w:val="0"/>
                <w:color w:val="000000"/>
                <w:sz w:val="15"/>
                <w:szCs w:val="15"/>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387" w:type="dxa"/>
            <w:vMerge w:val="continue"/>
            <w:shd w:val="clear" w:color="auto" w:fill="FFFFFF"/>
            <w:vAlign w:val="center"/>
          </w:tcPr>
          <w:p>
            <w:pPr>
              <w:jc w:val="center"/>
              <w:rPr>
                <w:rFonts w:hint="eastAsia" w:asciiTheme="majorEastAsia" w:hAnsiTheme="majorEastAsia" w:eastAsiaTheme="majorEastAsia" w:cstheme="majorEastAsia"/>
                <w:b/>
                <w:i w:val="0"/>
                <w:color w:val="000000"/>
                <w:sz w:val="15"/>
                <w:szCs w:val="15"/>
                <w:u w:val="none"/>
              </w:rPr>
            </w:pPr>
          </w:p>
        </w:tc>
        <w:tc>
          <w:tcPr>
            <w:tcW w:w="951" w:type="dxa"/>
            <w:vMerge w:val="continue"/>
            <w:shd w:val="clear" w:color="auto" w:fill="FFFFFF"/>
            <w:vAlign w:val="center"/>
          </w:tcPr>
          <w:p>
            <w:pPr>
              <w:jc w:val="center"/>
              <w:rPr>
                <w:rFonts w:hint="eastAsia" w:asciiTheme="majorEastAsia" w:hAnsiTheme="majorEastAsia" w:eastAsiaTheme="majorEastAsia" w:cstheme="majorEastAsia"/>
                <w:b/>
                <w:i w:val="0"/>
                <w:color w:val="000000"/>
                <w:sz w:val="15"/>
                <w:szCs w:val="15"/>
                <w:u w:val="none"/>
              </w:rPr>
            </w:pPr>
          </w:p>
        </w:tc>
        <w:tc>
          <w:tcPr>
            <w:tcW w:w="5505" w:type="dxa"/>
            <w:shd w:val="clear"/>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000000"/>
                <w:sz w:val="15"/>
                <w:szCs w:val="15"/>
                <w:u w:val="none"/>
              </w:rPr>
            </w:pPr>
            <w:r>
              <w:rPr>
                <w:rFonts w:hint="eastAsia" w:asciiTheme="majorEastAsia" w:hAnsiTheme="majorEastAsia" w:eastAsiaTheme="majorEastAsia" w:cstheme="majorEastAsia"/>
                <w:i w:val="0"/>
                <w:color w:val="000000"/>
                <w:kern w:val="0"/>
                <w:sz w:val="15"/>
                <w:szCs w:val="15"/>
                <w:u w:val="none"/>
                <w:lang w:val="en-US" w:eastAsia="zh-CN" w:bidi="ar"/>
              </w:rPr>
              <w:t>1000BASE-LX mini GBIC转换模块（1310nm）</w:t>
            </w:r>
          </w:p>
        </w:tc>
        <w:tc>
          <w:tcPr>
            <w:tcW w:w="550" w:type="dxa"/>
            <w:shd w:val="clear" w:color="auto" w:fill="FFFFFF"/>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15"/>
                <w:szCs w:val="15"/>
                <w:u w:val="none"/>
              </w:rPr>
            </w:pPr>
            <w:r>
              <w:rPr>
                <w:rFonts w:hint="eastAsia" w:asciiTheme="majorEastAsia" w:hAnsiTheme="majorEastAsia" w:eastAsiaTheme="majorEastAsia" w:cstheme="majorEastAsia"/>
                <w:i w:val="0"/>
                <w:color w:val="000000"/>
                <w:kern w:val="0"/>
                <w:sz w:val="15"/>
                <w:szCs w:val="15"/>
                <w:u w:val="none"/>
                <w:lang w:val="en-US" w:eastAsia="zh-CN" w:bidi="ar"/>
              </w:rPr>
              <w:t xml:space="preserve">30 </w:t>
            </w:r>
          </w:p>
        </w:tc>
        <w:tc>
          <w:tcPr>
            <w:tcW w:w="613" w:type="dxa"/>
            <w:shd w:val="clear" w:color="auto" w:fill="FFFFFF"/>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15"/>
                <w:szCs w:val="15"/>
                <w:u w:val="none"/>
              </w:rPr>
            </w:pPr>
            <w:r>
              <w:rPr>
                <w:rFonts w:hint="eastAsia" w:asciiTheme="majorEastAsia" w:hAnsiTheme="majorEastAsia" w:eastAsiaTheme="majorEastAsia" w:cstheme="majorEastAsia"/>
                <w:i w:val="0"/>
                <w:color w:val="000000"/>
                <w:kern w:val="0"/>
                <w:sz w:val="15"/>
                <w:szCs w:val="15"/>
                <w:u w:val="none"/>
                <w:lang w:val="en-US" w:eastAsia="zh-CN" w:bidi="ar"/>
              </w:rPr>
              <w:t>台</w:t>
            </w:r>
          </w:p>
        </w:tc>
        <w:tc>
          <w:tcPr>
            <w:tcW w:w="625" w:type="dxa"/>
            <w:shd w:val="clear"/>
            <w:vAlign w:val="bottom"/>
          </w:tcPr>
          <w:p>
            <w:pPr>
              <w:rPr>
                <w:rFonts w:hint="eastAsia" w:asciiTheme="majorEastAsia" w:hAnsiTheme="majorEastAsia" w:eastAsiaTheme="majorEastAsia" w:cstheme="majorEastAsia"/>
                <w:i w:val="0"/>
                <w:color w:val="000000"/>
                <w:sz w:val="15"/>
                <w:szCs w:val="15"/>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30" w:hRule="atLeast"/>
        </w:trPr>
        <w:tc>
          <w:tcPr>
            <w:tcW w:w="387" w:type="dxa"/>
            <w:shd w:val="clear" w:color="auto" w:fill="FFFFFF"/>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15"/>
                <w:szCs w:val="15"/>
                <w:u w:val="none"/>
              </w:rPr>
            </w:pPr>
            <w:r>
              <w:rPr>
                <w:rFonts w:hint="eastAsia" w:asciiTheme="majorEastAsia" w:hAnsiTheme="majorEastAsia" w:eastAsiaTheme="majorEastAsia" w:cstheme="majorEastAsia"/>
                <w:b/>
                <w:i w:val="0"/>
                <w:color w:val="000000"/>
                <w:kern w:val="0"/>
                <w:sz w:val="15"/>
                <w:szCs w:val="15"/>
                <w:u w:val="none"/>
                <w:lang w:val="en-US" w:eastAsia="zh-CN" w:bidi="ar"/>
              </w:rPr>
              <w:t>4</w:t>
            </w:r>
          </w:p>
        </w:tc>
        <w:tc>
          <w:tcPr>
            <w:tcW w:w="951" w:type="dxa"/>
            <w:shd w:val="clear" w:color="auto" w:fill="FFFFFF"/>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15"/>
                <w:szCs w:val="15"/>
                <w:u w:val="none"/>
              </w:rPr>
            </w:pPr>
            <w:r>
              <w:rPr>
                <w:rFonts w:hint="eastAsia" w:asciiTheme="majorEastAsia" w:hAnsiTheme="majorEastAsia" w:eastAsiaTheme="majorEastAsia" w:cstheme="majorEastAsia"/>
                <w:b/>
                <w:i w:val="0"/>
                <w:color w:val="000000"/>
                <w:kern w:val="0"/>
                <w:sz w:val="15"/>
                <w:szCs w:val="15"/>
                <w:u w:val="none"/>
                <w:lang w:val="en-US" w:eastAsia="zh-CN" w:bidi="ar"/>
              </w:rPr>
              <w:t>综合布线</w:t>
            </w:r>
          </w:p>
        </w:tc>
        <w:tc>
          <w:tcPr>
            <w:tcW w:w="5505" w:type="dxa"/>
            <w:shd w:val="clear"/>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000000"/>
                <w:sz w:val="15"/>
                <w:szCs w:val="15"/>
                <w:u w:val="none"/>
              </w:rPr>
            </w:pPr>
            <w:r>
              <w:rPr>
                <w:rFonts w:hint="eastAsia" w:asciiTheme="majorEastAsia" w:hAnsiTheme="majorEastAsia" w:eastAsiaTheme="majorEastAsia" w:cstheme="majorEastAsia"/>
                <w:i w:val="0"/>
                <w:color w:val="000000"/>
                <w:kern w:val="0"/>
                <w:sz w:val="15"/>
                <w:szCs w:val="15"/>
                <w:u w:val="none"/>
                <w:lang w:val="en-US" w:eastAsia="zh-CN" w:bidi="ar"/>
              </w:rPr>
              <w:t>系统集成部分包含全校施工成本辅材（机柜超五类模块、面板、底盒、光纤、超六类线等）附：实地勘查情况表</w:t>
            </w:r>
          </w:p>
        </w:tc>
        <w:tc>
          <w:tcPr>
            <w:tcW w:w="550" w:type="dxa"/>
            <w:shd w:val="clear" w:color="auto" w:fill="FFFFFF"/>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15"/>
                <w:szCs w:val="15"/>
                <w:u w:val="none"/>
              </w:rPr>
            </w:pPr>
            <w:r>
              <w:rPr>
                <w:rFonts w:hint="eastAsia" w:asciiTheme="majorEastAsia" w:hAnsiTheme="majorEastAsia" w:eastAsiaTheme="majorEastAsia" w:cstheme="majorEastAsia"/>
                <w:i w:val="0"/>
                <w:color w:val="000000"/>
                <w:kern w:val="0"/>
                <w:sz w:val="15"/>
                <w:szCs w:val="15"/>
                <w:u w:val="none"/>
                <w:lang w:val="en-US" w:eastAsia="zh-CN" w:bidi="ar"/>
              </w:rPr>
              <w:t xml:space="preserve">1 </w:t>
            </w:r>
          </w:p>
        </w:tc>
        <w:tc>
          <w:tcPr>
            <w:tcW w:w="613" w:type="dxa"/>
            <w:shd w:val="clear" w:color="auto" w:fill="FFFFFF"/>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15"/>
                <w:szCs w:val="15"/>
                <w:u w:val="none"/>
              </w:rPr>
            </w:pPr>
            <w:r>
              <w:rPr>
                <w:rFonts w:hint="eastAsia" w:asciiTheme="majorEastAsia" w:hAnsiTheme="majorEastAsia" w:eastAsiaTheme="majorEastAsia" w:cstheme="majorEastAsia"/>
                <w:i w:val="0"/>
                <w:color w:val="000000"/>
                <w:kern w:val="0"/>
                <w:sz w:val="15"/>
                <w:szCs w:val="15"/>
                <w:u w:val="none"/>
                <w:lang w:val="en-US" w:eastAsia="zh-CN" w:bidi="ar"/>
              </w:rPr>
              <w:t>批</w:t>
            </w:r>
          </w:p>
        </w:tc>
        <w:tc>
          <w:tcPr>
            <w:tcW w:w="625" w:type="dxa"/>
            <w:shd w:val="clear"/>
            <w:vAlign w:val="bottom"/>
          </w:tcPr>
          <w:p>
            <w:pPr>
              <w:rPr>
                <w:rFonts w:hint="eastAsia" w:asciiTheme="majorEastAsia" w:hAnsiTheme="majorEastAsia" w:eastAsiaTheme="majorEastAsia" w:cstheme="majorEastAsia"/>
                <w:i w:val="0"/>
                <w:color w:val="000000"/>
                <w:sz w:val="15"/>
                <w:szCs w:val="15"/>
                <w:u w:val="none"/>
              </w:rPr>
            </w:pPr>
          </w:p>
        </w:tc>
      </w:tr>
    </w:tbl>
    <w:p/>
    <w:tbl>
      <w:tblPr>
        <w:tblW w:w="86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15" w:type="dxa"/>
          <w:left w:w="15" w:type="dxa"/>
          <w:bottom w:w="15" w:type="dxa"/>
          <w:right w:w="15" w:type="dxa"/>
        </w:tblCellMar>
      </w:tblPr>
      <w:tblGrid>
        <w:gridCol w:w="423"/>
        <w:gridCol w:w="1042"/>
        <w:gridCol w:w="5366"/>
        <w:gridCol w:w="562"/>
        <w:gridCol w:w="638"/>
        <w:gridCol w:w="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15" w:type="dxa"/>
            <w:left w:w="15" w:type="dxa"/>
            <w:bottom w:w="15" w:type="dxa"/>
            <w:right w:w="15" w:type="dxa"/>
          </w:tblCellMar>
        </w:tblPrEx>
        <w:trPr>
          <w:trHeight w:val="450" w:hRule="atLeast"/>
        </w:trPr>
        <w:tc>
          <w:tcPr>
            <w:tcW w:w="8643" w:type="dxa"/>
            <w:gridSpan w:val="6"/>
            <w:shd w:val="clear"/>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15"/>
                <w:szCs w:val="15"/>
                <w:u w:val="none"/>
              </w:rPr>
            </w:pPr>
            <w:r>
              <w:rPr>
                <w:rFonts w:hint="eastAsia" w:asciiTheme="majorEastAsia" w:hAnsiTheme="majorEastAsia" w:eastAsiaTheme="majorEastAsia" w:cstheme="majorEastAsia"/>
                <w:b/>
                <w:i w:val="0"/>
                <w:color w:val="000000"/>
                <w:kern w:val="0"/>
                <w:sz w:val="15"/>
                <w:szCs w:val="15"/>
                <w:u w:val="none"/>
                <w:lang w:val="en-US" w:eastAsia="zh-CN" w:bidi="ar"/>
              </w:rPr>
              <w:t>政府采购项目详细需求表（思源实验学校校园网）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423" w:type="dxa"/>
            <w:shd w:val="cle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15"/>
                <w:szCs w:val="15"/>
                <w:u w:val="none"/>
              </w:rPr>
            </w:pPr>
            <w:r>
              <w:rPr>
                <w:rFonts w:hint="eastAsia" w:asciiTheme="majorEastAsia" w:hAnsiTheme="majorEastAsia" w:eastAsiaTheme="majorEastAsia" w:cstheme="majorEastAsia"/>
                <w:i w:val="0"/>
                <w:color w:val="000000"/>
                <w:kern w:val="0"/>
                <w:sz w:val="15"/>
                <w:szCs w:val="15"/>
                <w:u w:val="none"/>
                <w:lang w:val="en-US" w:eastAsia="zh-CN" w:bidi="ar"/>
              </w:rPr>
              <w:t>序号</w:t>
            </w:r>
          </w:p>
        </w:tc>
        <w:tc>
          <w:tcPr>
            <w:tcW w:w="1042" w:type="dxa"/>
            <w:shd w:val="cle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15"/>
                <w:szCs w:val="15"/>
                <w:u w:val="none"/>
              </w:rPr>
            </w:pPr>
            <w:r>
              <w:rPr>
                <w:rFonts w:hint="eastAsia" w:asciiTheme="majorEastAsia" w:hAnsiTheme="majorEastAsia" w:eastAsiaTheme="majorEastAsia" w:cstheme="majorEastAsia"/>
                <w:i w:val="0"/>
                <w:color w:val="000000"/>
                <w:kern w:val="0"/>
                <w:sz w:val="15"/>
                <w:szCs w:val="15"/>
                <w:u w:val="none"/>
                <w:lang w:val="en-US" w:eastAsia="zh-CN" w:bidi="ar"/>
              </w:rPr>
              <w:t>采购品目名称</w:t>
            </w:r>
          </w:p>
        </w:tc>
        <w:tc>
          <w:tcPr>
            <w:tcW w:w="5366" w:type="dxa"/>
            <w:shd w:val="cle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15"/>
                <w:szCs w:val="15"/>
                <w:u w:val="none"/>
              </w:rPr>
            </w:pPr>
            <w:r>
              <w:rPr>
                <w:rFonts w:hint="eastAsia" w:asciiTheme="majorEastAsia" w:hAnsiTheme="majorEastAsia" w:eastAsiaTheme="majorEastAsia" w:cstheme="majorEastAsia"/>
                <w:i w:val="0"/>
                <w:color w:val="000000"/>
                <w:kern w:val="0"/>
                <w:sz w:val="15"/>
                <w:szCs w:val="15"/>
                <w:u w:val="none"/>
                <w:lang w:val="en-US" w:eastAsia="zh-CN" w:bidi="ar"/>
              </w:rPr>
              <w:t>参考规格型号和配置技术参数</w:t>
            </w:r>
          </w:p>
        </w:tc>
        <w:tc>
          <w:tcPr>
            <w:tcW w:w="562" w:type="dxa"/>
            <w:shd w:val="cle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15"/>
                <w:szCs w:val="15"/>
                <w:u w:val="none"/>
              </w:rPr>
            </w:pPr>
            <w:r>
              <w:rPr>
                <w:rFonts w:hint="eastAsia" w:asciiTheme="majorEastAsia" w:hAnsiTheme="majorEastAsia" w:eastAsiaTheme="majorEastAsia" w:cstheme="majorEastAsia"/>
                <w:i w:val="0"/>
                <w:color w:val="000000"/>
                <w:kern w:val="0"/>
                <w:sz w:val="15"/>
                <w:szCs w:val="15"/>
                <w:u w:val="none"/>
                <w:lang w:val="en-US" w:eastAsia="zh-CN" w:bidi="ar"/>
              </w:rPr>
              <w:t>数量</w:t>
            </w:r>
          </w:p>
        </w:tc>
        <w:tc>
          <w:tcPr>
            <w:tcW w:w="638" w:type="dxa"/>
            <w:shd w:val="cle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15"/>
                <w:szCs w:val="15"/>
                <w:u w:val="none"/>
              </w:rPr>
            </w:pPr>
            <w:r>
              <w:rPr>
                <w:rFonts w:hint="eastAsia" w:asciiTheme="majorEastAsia" w:hAnsiTheme="majorEastAsia" w:eastAsiaTheme="majorEastAsia" w:cstheme="majorEastAsia"/>
                <w:i w:val="0"/>
                <w:color w:val="000000"/>
                <w:kern w:val="0"/>
                <w:sz w:val="15"/>
                <w:szCs w:val="15"/>
                <w:u w:val="none"/>
                <w:lang w:val="en-US" w:eastAsia="zh-CN" w:bidi="ar"/>
              </w:rPr>
              <w:t>单位</w:t>
            </w:r>
          </w:p>
        </w:tc>
        <w:tc>
          <w:tcPr>
            <w:tcW w:w="612" w:type="dxa"/>
            <w:shd w:val="cle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15"/>
                <w:szCs w:val="15"/>
                <w:u w:val="none"/>
              </w:rPr>
            </w:pPr>
            <w:r>
              <w:rPr>
                <w:rFonts w:hint="eastAsia" w:asciiTheme="majorEastAsia" w:hAnsiTheme="majorEastAsia" w:eastAsiaTheme="majorEastAsia" w:cstheme="majorEastAsia"/>
                <w:i w:val="0"/>
                <w:color w:val="000000"/>
                <w:kern w:val="0"/>
                <w:sz w:val="15"/>
                <w:szCs w:val="15"/>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75" w:hRule="atLeast"/>
        </w:trPr>
        <w:tc>
          <w:tcPr>
            <w:tcW w:w="423" w:type="dxa"/>
            <w:shd w:val="clear"/>
            <w:vAlign w:val="center"/>
          </w:tcPr>
          <w:p>
            <w:pPr>
              <w:jc w:val="center"/>
              <w:rPr>
                <w:rFonts w:hint="eastAsia" w:asciiTheme="majorEastAsia" w:hAnsiTheme="majorEastAsia" w:eastAsiaTheme="majorEastAsia" w:cstheme="majorEastAsia"/>
                <w:i w:val="0"/>
                <w:color w:val="000000"/>
                <w:sz w:val="15"/>
                <w:szCs w:val="15"/>
                <w:u w:val="none"/>
              </w:rPr>
            </w:pPr>
          </w:p>
        </w:tc>
        <w:tc>
          <w:tcPr>
            <w:tcW w:w="1042" w:type="dxa"/>
            <w:shd w:val="clear"/>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15"/>
                <w:szCs w:val="15"/>
                <w:u w:val="none"/>
              </w:rPr>
            </w:pPr>
            <w:r>
              <w:rPr>
                <w:rFonts w:hint="eastAsia" w:asciiTheme="majorEastAsia" w:hAnsiTheme="majorEastAsia" w:eastAsiaTheme="majorEastAsia" w:cstheme="majorEastAsia"/>
                <w:b/>
                <w:i w:val="0"/>
                <w:color w:val="000000"/>
                <w:kern w:val="0"/>
                <w:sz w:val="15"/>
                <w:szCs w:val="15"/>
                <w:u w:val="none"/>
                <w:lang w:val="en-US" w:eastAsia="zh-CN" w:bidi="ar"/>
              </w:rPr>
              <w:t>合计</w:t>
            </w:r>
          </w:p>
        </w:tc>
        <w:tc>
          <w:tcPr>
            <w:tcW w:w="5366" w:type="dxa"/>
            <w:shd w:val="clear"/>
            <w:vAlign w:val="center"/>
          </w:tcPr>
          <w:p>
            <w:pPr>
              <w:rPr>
                <w:rFonts w:hint="eastAsia" w:asciiTheme="majorEastAsia" w:hAnsiTheme="majorEastAsia" w:eastAsiaTheme="majorEastAsia" w:cstheme="majorEastAsia"/>
                <w:i w:val="0"/>
                <w:color w:val="000000"/>
                <w:sz w:val="15"/>
                <w:szCs w:val="15"/>
                <w:u w:val="none"/>
              </w:rPr>
            </w:pPr>
          </w:p>
        </w:tc>
        <w:tc>
          <w:tcPr>
            <w:tcW w:w="562" w:type="dxa"/>
            <w:shd w:val="clear"/>
            <w:vAlign w:val="center"/>
          </w:tcPr>
          <w:p>
            <w:pPr>
              <w:rPr>
                <w:rFonts w:hint="eastAsia" w:asciiTheme="majorEastAsia" w:hAnsiTheme="majorEastAsia" w:eastAsiaTheme="majorEastAsia" w:cstheme="majorEastAsia"/>
                <w:i w:val="0"/>
                <w:color w:val="000000"/>
                <w:sz w:val="15"/>
                <w:szCs w:val="15"/>
                <w:u w:val="none"/>
              </w:rPr>
            </w:pPr>
          </w:p>
        </w:tc>
        <w:tc>
          <w:tcPr>
            <w:tcW w:w="638" w:type="dxa"/>
            <w:shd w:val="clear"/>
            <w:vAlign w:val="bottom"/>
          </w:tcPr>
          <w:p>
            <w:pPr>
              <w:rPr>
                <w:rFonts w:hint="eastAsia" w:asciiTheme="majorEastAsia" w:hAnsiTheme="majorEastAsia" w:eastAsiaTheme="majorEastAsia" w:cstheme="majorEastAsia"/>
                <w:i w:val="0"/>
                <w:color w:val="000000"/>
                <w:sz w:val="15"/>
                <w:szCs w:val="15"/>
                <w:u w:val="none"/>
              </w:rPr>
            </w:pPr>
          </w:p>
        </w:tc>
        <w:tc>
          <w:tcPr>
            <w:tcW w:w="612" w:type="dxa"/>
            <w:shd w:val="clear"/>
            <w:vAlign w:val="bottom"/>
          </w:tcPr>
          <w:p>
            <w:pPr>
              <w:rPr>
                <w:rFonts w:hint="eastAsia" w:asciiTheme="majorEastAsia" w:hAnsiTheme="majorEastAsia" w:eastAsiaTheme="majorEastAsia" w:cstheme="majorEastAsia"/>
                <w:i w:val="0"/>
                <w:color w:val="000000"/>
                <w:sz w:val="15"/>
                <w:szCs w:val="15"/>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35" w:hRule="atLeast"/>
        </w:trPr>
        <w:tc>
          <w:tcPr>
            <w:tcW w:w="423" w:type="dxa"/>
            <w:vMerge w:val="restart"/>
            <w:shd w:val="clear" w:color="auto" w:fill="FFFFFF"/>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15"/>
                <w:szCs w:val="15"/>
                <w:u w:val="none"/>
              </w:rPr>
            </w:pPr>
            <w:r>
              <w:rPr>
                <w:rFonts w:hint="eastAsia" w:asciiTheme="majorEastAsia" w:hAnsiTheme="majorEastAsia" w:eastAsiaTheme="majorEastAsia" w:cstheme="majorEastAsia"/>
                <w:b/>
                <w:i w:val="0"/>
                <w:color w:val="000000"/>
                <w:kern w:val="0"/>
                <w:sz w:val="15"/>
                <w:szCs w:val="15"/>
                <w:u w:val="none"/>
                <w:lang w:val="en-US" w:eastAsia="zh-CN" w:bidi="ar"/>
              </w:rPr>
              <w:t>1</w:t>
            </w:r>
          </w:p>
        </w:tc>
        <w:tc>
          <w:tcPr>
            <w:tcW w:w="1042" w:type="dxa"/>
            <w:vMerge w:val="restart"/>
            <w:shd w:val="clear" w:color="auto" w:fill="FFFFFF"/>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15"/>
                <w:szCs w:val="15"/>
                <w:u w:val="none"/>
              </w:rPr>
            </w:pPr>
            <w:r>
              <w:rPr>
                <w:rFonts w:hint="eastAsia" w:asciiTheme="majorEastAsia" w:hAnsiTheme="majorEastAsia" w:eastAsiaTheme="majorEastAsia" w:cstheme="majorEastAsia"/>
                <w:b/>
                <w:i w:val="0"/>
                <w:color w:val="000000"/>
                <w:kern w:val="0"/>
                <w:sz w:val="15"/>
                <w:szCs w:val="15"/>
                <w:u w:val="none"/>
                <w:lang w:val="en-US" w:eastAsia="zh-CN" w:bidi="ar"/>
              </w:rPr>
              <w:t>出口网关</w:t>
            </w:r>
          </w:p>
        </w:tc>
        <w:tc>
          <w:tcPr>
            <w:tcW w:w="5366" w:type="dxa"/>
            <w:shd w:val="clear"/>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000000"/>
                <w:sz w:val="15"/>
                <w:szCs w:val="15"/>
                <w:u w:val="none"/>
              </w:rPr>
            </w:pPr>
            <w:r>
              <w:rPr>
                <w:rFonts w:hint="eastAsia" w:asciiTheme="majorEastAsia" w:hAnsiTheme="majorEastAsia" w:eastAsiaTheme="majorEastAsia" w:cstheme="majorEastAsia"/>
                <w:i w:val="0"/>
                <w:color w:val="000000"/>
                <w:kern w:val="0"/>
                <w:sz w:val="15"/>
                <w:szCs w:val="15"/>
                <w:u w:val="none"/>
                <w:lang w:val="en-US" w:eastAsia="zh-CN" w:bidi="ar"/>
              </w:rPr>
              <w:t>1  支持固化千兆电口≥8个，固化千兆光口≥4个</w:t>
            </w:r>
            <w:r>
              <w:rPr>
                <w:rFonts w:hint="eastAsia" w:asciiTheme="majorEastAsia" w:hAnsiTheme="majorEastAsia" w:eastAsiaTheme="majorEastAsia" w:cstheme="majorEastAsia"/>
                <w:i w:val="0"/>
                <w:color w:val="000000"/>
                <w:kern w:val="0"/>
                <w:sz w:val="15"/>
                <w:szCs w:val="15"/>
                <w:u w:val="none"/>
                <w:lang w:val="en-US" w:eastAsia="zh-CN" w:bidi="ar"/>
              </w:rPr>
              <w:br w:type="textWrapping"/>
            </w:r>
            <w:r>
              <w:rPr>
                <w:rFonts w:hint="eastAsia" w:asciiTheme="majorEastAsia" w:hAnsiTheme="majorEastAsia" w:eastAsiaTheme="majorEastAsia" w:cstheme="majorEastAsia"/>
                <w:i w:val="0"/>
                <w:color w:val="000000"/>
                <w:kern w:val="0"/>
                <w:sz w:val="15"/>
                <w:szCs w:val="15"/>
                <w:u w:val="none"/>
                <w:lang w:val="en-US" w:eastAsia="zh-CN" w:bidi="ar"/>
              </w:rPr>
              <w:t>2 ★ 标准1U机箱，多核非X86架构，提供官网产品说明链接并截图</w:t>
            </w:r>
            <w:r>
              <w:rPr>
                <w:rFonts w:hint="eastAsia" w:asciiTheme="majorEastAsia" w:hAnsiTheme="majorEastAsia" w:eastAsiaTheme="majorEastAsia" w:cstheme="majorEastAsia"/>
                <w:i w:val="0"/>
                <w:color w:val="000000"/>
                <w:kern w:val="0"/>
                <w:sz w:val="15"/>
                <w:szCs w:val="15"/>
                <w:u w:val="none"/>
                <w:lang w:val="en-US" w:eastAsia="zh-CN" w:bidi="ar"/>
              </w:rPr>
              <w:br w:type="textWrapping"/>
            </w:r>
            <w:r>
              <w:rPr>
                <w:rFonts w:hint="eastAsia" w:asciiTheme="majorEastAsia" w:hAnsiTheme="majorEastAsia" w:eastAsiaTheme="majorEastAsia" w:cstheme="majorEastAsia"/>
                <w:i w:val="0"/>
                <w:color w:val="000000"/>
                <w:kern w:val="0"/>
                <w:sz w:val="15"/>
                <w:szCs w:val="15"/>
                <w:u w:val="none"/>
                <w:lang w:val="en-US" w:eastAsia="zh-CN" w:bidi="ar"/>
              </w:rPr>
              <w:t>3 ★ 支持双硬盘插槽，硬盘容量≥1T，提供官网产品说明链接并截图</w:t>
            </w:r>
            <w:r>
              <w:rPr>
                <w:rFonts w:hint="eastAsia" w:asciiTheme="majorEastAsia" w:hAnsiTheme="majorEastAsia" w:eastAsiaTheme="majorEastAsia" w:cstheme="majorEastAsia"/>
                <w:i w:val="0"/>
                <w:color w:val="000000"/>
                <w:kern w:val="0"/>
                <w:sz w:val="15"/>
                <w:szCs w:val="15"/>
                <w:u w:val="none"/>
                <w:lang w:val="en-US" w:eastAsia="zh-CN" w:bidi="ar"/>
              </w:rPr>
              <w:br w:type="textWrapping"/>
            </w:r>
            <w:r>
              <w:rPr>
                <w:rFonts w:hint="eastAsia" w:asciiTheme="majorEastAsia" w:hAnsiTheme="majorEastAsia" w:eastAsiaTheme="majorEastAsia" w:cstheme="majorEastAsia"/>
                <w:i w:val="0"/>
                <w:color w:val="000000"/>
                <w:kern w:val="0"/>
                <w:sz w:val="15"/>
                <w:szCs w:val="15"/>
                <w:u w:val="none"/>
                <w:lang w:val="en-US" w:eastAsia="zh-CN" w:bidi="ar"/>
              </w:rPr>
              <w:t>4  支持1+1冗余电源，整机功耗低于300W</w:t>
            </w:r>
            <w:r>
              <w:rPr>
                <w:rFonts w:hint="eastAsia" w:asciiTheme="majorEastAsia" w:hAnsiTheme="majorEastAsia" w:eastAsiaTheme="majorEastAsia" w:cstheme="majorEastAsia"/>
                <w:i w:val="0"/>
                <w:color w:val="000000"/>
                <w:kern w:val="0"/>
                <w:sz w:val="15"/>
                <w:szCs w:val="15"/>
                <w:u w:val="none"/>
                <w:lang w:val="en-US" w:eastAsia="zh-CN" w:bidi="ar"/>
              </w:rPr>
              <w:br w:type="textWrapping"/>
            </w:r>
            <w:r>
              <w:rPr>
                <w:rFonts w:hint="eastAsia" w:asciiTheme="majorEastAsia" w:hAnsiTheme="majorEastAsia" w:eastAsiaTheme="majorEastAsia" w:cstheme="majorEastAsia"/>
                <w:i w:val="0"/>
                <w:color w:val="000000"/>
                <w:kern w:val="0"/>
                <w:sz w:val="15"/>
                <w:szCs w:val="15"/>
                <w:u w:val="none"/>
                <w:lang w:val="en-US" w:eastAsia="zh-CN" w:bidi="ar"/>
              </w:rPr>
              <w:t>5 ★ 支持内存≥4GB（提供官网产品说明链接并截图）</w:t>
            </w:r>
            <w:r>
              <w:rPr>
                <w:rFonts w:hint="eastAsia" w:asciiTheme="majorEastAsia" w:hAnsiTheme="majorEastAsia" w:eastAsiaTheme="majorEastAsia" w:cstheme="majorEastAsia"/>
                <w:i w:val="0"/>
                <w:color w:val="000000"/>
                <w:kern w:val="0"/>
                <w:sz w:val="15"/>
                <w:szCs w:val="15"/>
                <w:u w:val="none"/>
                <w:lang w:val="en-US" w:eastAsia="zh-CN" w:bidi="ar"/>
              </w:rPr>
              <w:br w:type="textWrapping"/>
            </w:r>
            <w:r>
              <w:rPr>
                <w:rFonts w:hint="eastAsia" w:asciiTheme="majorEastAsia" w:hAnsiTheme="majorEastAsia" w:eastAsiaTheme="majorEastAsia" w:cstheme="majorEastAsia"/>
                <w:i w:val="0"/>
                <w:color w:val="000000"/>
                <w:kern w:val="0"/>
                <w:sz w:val="15"/>
                <w:szCs w:val="15"/>
                <w:u w:val="none"/>
                <w:lang w:val="en-US" w:eastAsia="zh-CN" w:bidi="ar"/>
              </w:rPr>
              <w:t>6  支持1路电口内置硬件Bypass模块，保留测试权利</w:t>
            </w:r>
            <w:r>
              <w:rPr>
                <w:rFonts w:hint="eastAsia" w:asciiTheme="majorEastAsia" w:hAnsiTheme="majorEastAsia" w:eastAsiaTheme="majorEastAsia" w:cstheme="majorEastAsia"/>
                <w:i w:val="0"/>
                <w:color w:val="000000"/>
                <w:kern w:val="0"/>
                <w:sz w:val="15"/>
                <w:szCs w:val="15"/>
                <w:u w:val="none"/>
                <w:lang w:val="en-US" w:eastAsia="zh-CN" w:bidi="ar"/>
              </w:rPr>
              <w:br w:type="textWrapping"/>
            </w:r>
            <w:r>
              <w:rPr>
                <w:rFonts w:hint="eastAsia" w:asciiTheme="majorEastAsia" w:hAnsiTheme="majorEastAsia" w:eastAsiaTheme="majorEastAsia" w:cstheme="majorEastAsia"/>
                <w:i w:val="0"/>
                <w:color w:val="000000"/>
                <w:kern w:val="0"/>
                <w:sz w:val="15"/>
                <w:szCs w:val="15"/>
                <w:u w:val="none"/>
                <w:lang w:val="en-US" w:eastAsia="zh-CN" w:bidi="ar"/>
              </w:rPr>
              <w:t>7  支持静态路由、RIP(V1/V2)、RIPng、OSPFv2等多种路由协议</w:t>
            </w:r>
            <w:r>
              <w:rPr>
                <w:rFonts w:hint="eastAsia" w:asciiTheme="majorEastAsia" w:hAnsiTheme="majorEastAsia" w:eastAsiaTheme="majorEastAsia" w:cstheme="majorEastAsia"/>
                <w:i w:val="0"/>
                <w:color w:val="000000"/>
                <w:kern w:val="0"/>
                <w:sz w:val="15"/>
                <w:szCs w:val="15"/>
                <w:u w:val="none"/>
                <w:lang w:val="en-US" w:eastAsia="zh-CN" w:bidi="ar"/>
              </w:rPr>
              <w:br w:type="textWrapping"/>
            </w:r>
            <w:r>
              <w:rPr>
                <w:rFonts w:hint="eastAsia" w:asciiTheme="majorEastAsia" w:hAnsiTheme="majorEastAsia" w:eastAsiaTheme="majorEastAsia" w:cstheme="majorEastAsia"/>
                <w:i w:val="0"/>
                <w:color w:val="000000"/>
                <w:kern w:val="0"/>
                <w:sz w:val="15"/>
                <w:szCs w:val="15"/>
                <w:u w:val="none"/>
                <w:lang w:val="en-US" w:eastAsia="zh-CN" w:bidi="ar"/>
              </w:rPr>
              <w:t>8  为保证在多条外网线路情况下带宽的合理分配使用，设备必须支持多链路负载均衡，负载均衡可基于带宽、负载等多种方式。</w:t>
            </w:r>
            <w:r>
              <w:rPr>
                <w:rFonts w:hint="eastAsia" w:asciiTheme="majorEastAsia" w:hAnsiTheme="majorEastAsia" w:eastAsiaTheme="majorEastAsia" w:cstheme="majorEastAsia"/>
                <w:i w:val="0"/>
                <w:color w:val="000000"/>
                <w:kern w:val="0"/>
                <w:sz w:val="15"/>
                <w:szCs w:val="15"/>
                <w:u w:val="none"/>
                <w:lang w:val="en-US" w:eastAsia="zh-CN" w:bidi="ar"/>
              </w:rPr>
              <w:br w:type="textWrapping"/>
            </w:r>
            <w:r>
              <w:rPr>
                <w:rFonts w:hint="eastAsia" w:asciiTheme="majorEastAsia" w:hAnsiTheme="majorEastAsia" w:eastAsiaTheme="majorEastAsia" w:cstheme="majorEastAsia"/>
                <w:i w:val="0"/>
                <w:color w:val="000000"/>
                <w:kern w:val="0"/>
                <w:sz w:val="15"/>
                <w:szCs w:val="15"/>
                <w:u w:val="none"/>
                <w:lang w:val="en-US" w:eastAsia="zh-CN" w:bidi="ar"/>
              </w:rPr>
              <w:t>9  支持线路过载保护功能，当某条外网线路拥塞时，自动将其流量切换到其他链路</w:t>
            </w:r>
            <w:r>
              <w:rPr>
                <w:rFonts w:hint="eastAsia" w:asciiTheme="majorEastAsia" w:hAnsiTheme="majorEastAsia" w:eastAsiaTheme="majorEastAsia" w:cstheme="majorEastAsia"/>
                <w:i w:val="0"/>
                <w:color w:val="000000"/>
                <w:kern w:val="0"/>
                <w:sz w:val="15"/>
                <w:szCs w:val="15"/>
                <w:u w:val="none"/>
                <w:lang w:val="en-US" w:eastAsia="zh-CN" w:bidi="ar"/>
              </w:rPr>
              <w:br w:type="textWrapping"/>
            </w:r>
            <w:r>
              <w:rPr>
                <w:rFonts w:hint="eastAsia" w:asciiTheme="majorEastAsia" w:hAnsiTheme="majorEastAsia" w:eastAsiaTheme="majorEastAsia" w:cstheme="majorEastAsia"/>
                <w:i w:val="0"/>
                <w:color w:val="000000"/>
                <w:kern w:val="0"/>
                <w:sz w:val="15"/>
                <w:szCs w:val="15"/>
                <w:u w:val="none"/>
                <w:lang w:val="en-US" w:eastAsia="zh-CN" w:bidi="ar"/>
              </w:rPr>
              <w:t>10  支持正向DNS代理功能，可根据配置实现对不同外网线路的DNS服务器地址管理</w:t>
            </w:r>
            <w:r>
              <w:rPr>
                <w:rFonts w:hint="eastAsia" w:asciiTheme="majorEastAsia" w:hAnsiTheme="majorEastAsia" w:eastAsiaTheme="majorEastAsia" w:cstheme="majorEastAsia"/>
                <w:i w:val="0"/>
                <w:color w:val="000000"/>
                <w:kern w:val="0"/>
                <w:sz w:val="15"/>
                <w:szCs w:val="15"/>
                <w:u w:val="none"/>
                <w:lang w:val="en-US" w:eastAsia="zh-CN" w:bidi="ar"/>
              </w:rPr>
              <w:br w:type="textWrapping"/>
            </w:r>
            <w:r>
              <w:rPr>
                <w:rFonts w:hint="eastAsia" w:asciiTheme="majorEastAsia" w:hAnsiTheme="majorEastAsia" w:eastAsiaTheme="majorEastAsia" w:cstheme="majorEastAsia"/>
                <w:i w:val="0"/>
                <w:color w:val="000000"/>
                <w:kern w:val="0"/>
                <w:sz w:val="15"/>
                <w:szCs w:val="15"/>
                <w:u w:val="none"/>
                <w:lang w:val="en-US" w:eastAsia="zh-CN" w:bidi="ar"/>
              </w:rPr>
              <w:t>11  支持应用路由功能，支持基于通讯、视频等应用进行路由选择</w:t>
            </w:r>
            <w:r>
              <w:rPr>
                <w:rFonts w:hint="eastAsia" w:asciiTheme="majorEastAsia" w:hAnsiTheme="majorEastAsia" w:eastAsiaTheme="majorEastAsia" w:cstheme="majorEastAsia"/>
                <w:i w:val="0"/>
                <w:color w:val="000000"/>
                <w:kern w:val="0"/>
                <w:sz w:val="15"/>
                <w:szCs w:val="15"/>
                <w:u w:val="none"/>
                <w:lang w:val="en-US" w:eastAsia="zh-CN" w:bidi="ar"/>
              </w:rPr>
              <w:br w:type="textWrapping"/>
            </w:r>
            <w:r>
              <w:rPr>
                <w:rFonts w:hint="eastAsia" w:asciiTheme="majorEastAsia" w:hAnsiTheme="majorEastAsia" w:eastAsiaTheme="majorEastAsia" w:cstheme="majorEastAsia"/>
                <w:i w:val="0"/>
                <w:color w:val="000000"/>
                <w:kern w:val="0"/>
                <w:sz w:val="15"/>
                <w:szCs w:val="15"/>
                <w:u w:val="none"/>
                <w:lang w:val="en-US" w:eastAsia="zh-CN" w:bidi="ar"/>
              </w:rPr>
              <w:t>12  支持智能DNS，无需内部服务器做任何修改情况下，为外网用户提供一个与该用户相同运营商的链路对内访问</w:t>
            </w:r>
            <w:r>
              <w:rPr>
                <w:rFonts w:hint="eastAsia" w:asciiTheme="majorEastAsia" w:hAnsiTheme="majorEastAsia" w:eastAsiaTheme="majorEastAsia" w:cstheme="majorEastAsia"/>
                <w:i w:val="0"/>
                <w:color w:val="000000"/>
                <w:kern w:val="0"/>
                <w:sz w:val="15"/>
                <w:szCs w:val="15"/>
                <w:u w:val="none"/>
                <w:lang w:val="en-US" w:eastAsia="zh-CN" w:bidi="ar"/>
              </w:rPr>
              <w:br w:type="textWrapping"/>
            </w:r>
            <w:r>
              <w:rPr>
                <w:rFonts w:hint="eastAsia" w:asciiTheme="majorEastAsia" w:hAnsiTheme="majorEastAsia" w:eastAsiaTheme="majorEastAsia" w:cstheme="majorEastAsia"/>
                <w:i w:val="0"/>
                <w:color w:val="000000"/>
                <w:kern w:val="0"/>
                <w:sz w:val="15"/>
                <w:szCs w:val="15"/>
                <w:u w:val="none"/>
                <w:lang w:val="en-US" w:eastAsia="zh-CN" w:bidi="ar"/>
              </w:rPr>
              <w:t>13  支持DHCP功能，对内网提供DHCP服务</w:t>
            </w:r>
            <w:r>
              <w:rPr>
                <w:rFonts w:hint="eastAsia" w:asciiTheme="majorEastAsia" w:hAnsiTheme="majorEastAsia" w:eastAsiaTheme="majorEastAsia" w:cstheme="majorEastAsia"/>
                <w:i w:val="0"/>
                <w:color w:val="000000"/>
                <w:kern w:val="0"/>
                <w:sz w:val="15"/>
                <w:szCs w:val="15"/>
                <w:u w:val="none"/>
                <w:lang w:val="en-US" w:eastAsia="zh-CN" w:bidi="ar"/>
              </w:rPr>
              <w:br w:type="textWrapping"/>
            </w:r>
            <w:r>
              <w:rPr>
                <w:rFonts w:hint="eastAsia" w:asciiTheme="majorEastAsia" w:hAnsiTheme="majorEastAsia" w:eastAsiaTheme="majorEastAsia" w:cstheme="majorEastAsia"/>
                <w:i w:val="0"/>
                <w:color w:val="000000"/>
                <w:kern w:val="0"/>
                <w:sz w:val="15"/>
                <w:szCs w:val="15"/>
                <w:u w:val="none"/>
                <w:lang w:val="en-US" w:eastAsia="zh-CN" w:bidi="ar"/>
              </w:rPr>
              <w:t>14  支持WEB本地认证方式、Radius认证、微信认证功能。</w:t>
            </w:r>
            <w:r>
              <w:rPr>
                <w:rFonts w:hint="eastAsia" w:asciiTheme="majorEastAsia" w:hAnsiTheme="majorEastAsia" w:eastAsiaTheme="majorEastAsia" w:cstheme="majorEastAsia"/>
                <w:i w:val="0"/>
                <w:color w:val="000000"/>
                <w:kern w:val="0"/>
                <w:sz w:val="15"/>
                <w:szCs w:val="15"/>
                <w:u w:val="none"/>
                <w:lang w:val="en-US" w:eastAsia="zh-CN" w:bidi="ar"/>
              </w:rPr>
              <w:br w:type="textWrapping"/>
            </w:r>
            <w:r>
              <w:rPr>
                <w:rFonts w:hint="eastAsia" w:asciiTheme="majorEastAsia" w:hAnsiTheme="majorEastAsia" w:eastAsiaTheme="majorEastAsia" w:cstheme="majorEastAsia"/>
                <w:i w:val="0"/>
                <w:color w:val="000000"/>
                <w:kern w:val="0"/>
                <w:sz w:val="15"/>
                <w:szCs w:val="15"/>
                <w:u w:val="none"/>
                <w:lang w:val="en-US" w:eastAsia="zh-CN" w:bidi="ar"/>
              </w:rPr>
              <w:t>15 ★ 支持流量识别保障功能：能够精确识别网络应用，保障关键业务的系统带宽，具备完善的应用协议库，协议识别数量≥1500种。提供官网截图及查询链接。</w:t>
            </w:r>
            <w:r>
              <w:rPr>
                <w:rFonts w:hint="eastAsia" w:asciiTheme="majorEastAsia" w:hAnsiTheme="majorEastAsia" w:eastAsiaTheme="majorEastAsia" w:cstheme="majorEastAsia"/>
                <w:i w:val="0"/>
                <w:color w:val="000000"/>
                <w:kern w:val="0"/>
                <w:sz w:val="15"/>
                <w:szCs w:val="15"/>
                <w:u w:val="none"/>
                <w:lang w:val="en-US" w:eastAsia="zh-CN" w:bidi="ar"/>
              </w:rPr>
              <w:br w:type="textWrapping"/>
            </w:r>
            <w:r>
              <w:rPr>
                <w:rFonts w:hint="eastAsia" w:asciiTheme="majorEastAsia" w:hAnsiTheme="majorEastAsia" w:eastAsiaTheme="majorEastAsia" w:cstheme="majorEastAsia"/>
                <w:i w:val="0"/>
                <w:color w:val="000000"/>
                <w:kern w:val="0"/>
                <w:sz w:val="15"/>
                <w:szCs w:val="15"/>
                <w:u w:val="none"/>
                <w:lang w:val="en-US" w:eastAsia="zh-CN" w:bidi="ar"/>
              </w:rPr>
              <w:t>16 ★ 支持URL规则库和应用识别特征库定期自动升级，不需用户手动升级，本次要求支持并配置URL规则库升级服务授权5年，本次要求支持并配置应用识别特征库升级服务授权5年（提供厂商出具5年升级服务承诺函原件并加盖原厂商章）。</w:t>
            </w:r>
          </w:p>
        </w:tc>
        <w:tc>
          <w:tcPr>
            <w:tcW w:w="562" w:type="dxa"/>
            <w:shd w:val="clear" w:color="auto" w:fill="FFFFFF"/>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15"/>
                <w:szCs w:val="15"/>
                <w:u w:val="none"/>
              </w:rPr>
            </w:pPr>
            <w:r>
              <w:rPr>
                <w:rFonts w:hint="eastAsia" w:asciiTheme="majorEastAsia" w:hAnsiTheme="majorEastAsia" w:eastAsiaTheme="majorEastAsia" w:cstheme="majorEastAsia"/>
                <w:i w:val="0"/>
                <w:color w:val="000000"/>
                <w:kern w:val="0"/>
                <w:sz w:val="15"/>
                <w:szCs w:val="15"/>
                <w:u w:val="none"/>
                <w:lang w:val="en-US" w:eastAsia="zh-CN" w:bidi="ar"/>
              </w:rPr>
              <w:t xml:space="preserve">1 </w:t>
            </w:r>
          </w:p>
        </w:tc>
        <w:tc>
          <w:tcPr>
            <w:tcW w:w="638" w:type="dxa"/>
            <w:shd w:val="clear" w:color="auto" w:fill="FFFFFF"/>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15"/>
                <w:szCs w:val="15"/>
                <w:u w:val="none"/>
              </w:rPr>
            </w:pPr>
            <w:r>
              <w:rPr>
                <w:rFonts w:hint="eastAsia" w:asciiTheme="majorEastAsia" w:hAnsiTheme="majorEastAsia" w:eastAsiaTheme="majorEastAsia" w:cstheme="majorEastAsia"/>
                <w:i w:val="0"/>
                <w:color w:val="000000"/>
                <w:kern w:val="0"/>
                <w:sz w:val="15"/>
                <w:szCs w:val="15"/>
                <w:u w:val="none"/>
                <w:lang w:val="en-US" w:eastAsia="zh-CN" w:bidi="ar"/>
              </w:rPr>
              <w:t>台</w:t>
            </w:r>
          </w:p>
        </w:tc>
        <w:tc>
          <w:tcPr>
            <w:tcW w:w="612" w:type="dxa"/>
            <w:shd w:val="clear"/>
            <w:vAlign w:val="bottom"/>
          </w:tcPr>
          <w:p>
            <w:pPr>
              <w:rPr>
                <w:rFonts w:hint="eastAsia" w:asciiTheme="majorEastAsia" w:hAnsiTheme="majorEastAsia" w:eastAsiaTheme="majorEastAsia" w:cstheme="majorEastAsia"/>
                <w:i w:val="0"/>
                <w:color w:val="000000"/>
                <w:sz w:val="15"/>
                <w:szCs w:val="15"/>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35" w:hRule="atLeast"/>
        </w:trPr>
        <w:tc>
          <w:tcPr>
            <w:tcW w:w="423" w:type="dxa"/>
            <w:vMerge w:val="continue"/>
            <w:shd w:val="clear" w:color="auto" w:fill="FFFFFF"/>
            <w:vAlign w:val="center"/>
          </w:tcPr>
          <w:p>
            <w:pPr>
              <w:jc w:val="center"/>
              <w:rPr>
                <w:rFonts w:hint="eastAsia" w:asciiTheme="majorEastAsia" w:hAnsiTheme="majorEastAsia" w:eastAsiaTheme="majorEastAsia" w:cstheme="majorEastAsia"/>
                <w:b/>
                <w:i w:val="0"/>
                <w:color w:val="000000"/>
                <w:sz w:val="15"/>
                <w:szCs w:val="15"/>
                <w:u w:val="none"/>
              </w:rPr>
            </w:pPr>
          </w:p>
        </w:tc>
        <w:tc>
          <w:tcPr>
            <w:tcW w:w="1042" w:type="dxa"/>
            <w:vMerge w:val="continue"/>
            <w:shd w:val="clear" w:color="auto" w:fill="FFFFFF"/>
            <w:vAlign w:val="center"/>
          </w:tcPr>
          <w:p>
            <w:pPr>
              <w:jc w:val="center"/>
              <w:rPr>
                <w:rFonts w:hint="eastAsia" w:asciiTheme="majorEastAsia" w:hAnsiTheme="majorEastAsia" w:eastAsiaTheme="majorEastAsia" w:cstheme="majorEastAsia"/>
                <w:b/>
                <w:i w:val="0"/>
                <w:color w:val="000000"/>
                <w:sz w:val="15"/>
                <w:szCs w:val="15"/>
                <w:u w:val="none"/>
              </w:rPr>
            </w:pPr>
          </w:p>
        </w:tc>
        <w:tc>
          <w:tcPr>
            <w:tcW w:w="5366" w:type="dxa"/>
            <w:shd w:val="clear"/>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000000"/>
                <w:sz w:val="15"/>
                <w:szCs w:val="15"/>
                <w:u w:val="none"/>
              </w:rPr>
            </w:pPr>
            <w:r>
              <w:rPr>
                <w:rFonts w:hint="eastAsia" w:asciiTheme="majorEastAsia" w:hAnsiTheme="majorEastAsia" w:eastAsiaTheme="majorEastAsia" w:cstheme="majorEastAsia"/>
                <w:i w:val="0"/>
                <w:color w:val="000000"/>
                <w:kern w:val="0"/>
                <w:sz w:val="15"/>
                <w:szCs w:val="15"/>
                <w:u w:val="none"/>
                <w:lang w:val="en-US" w:eastAsia="zh-CN" w:bidi="ar"/>
              </w:rPr>
              <w:t>1000BASE-SX mini GBIC转换模块（850nm）</w:t>
            </w:r>
          </w:p>
        </w:tc>
        <w:tc>
          <w:tcPr>
            <w:tcW w:w="562" w:type="dxa"/>
            <w:shd w:val="clear" w:color="auto" w:fill="FFFFFF"/>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15"/>
                <w:szCs w:val="15"/>
                <w:u w:val="none"/>
              </w:rPr>
            </w:pPr>
            <w:r>
              <w:rPr>
                <w:rFonts w:hint="eastAsia" w:asciiTheme="majorEastAsia" w:hAnsiTheme="majorEastAsia" w:eastAsiaTheme="majorEastAsia" w:cstheme="majorEastAsia"/>
                <w:i w:val="0"/>
                <w:color w:val="000000"/>
                <w:kern w:val="0"/>
                <w:sz w:val="15"/>
                <w:szCs w:val="15"/>
                <w:u w:val="none"/>
                <w:lang w:val="en-US" w:eastAsia="zh-CN" w:bidi="ar"/>
              </w:rPr>
              <w:t xml:space="preserve">2 </w:t>
            </w:r>
          </w:p>
        </w:tc>
        <w:tc>
          <w:tcPr>
            <w:tcW w:w="638" w:type="dxa"/>
            <w:shd w:val="clear" w:color="auto" w:fill="FFFFFF"/>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15"/>
                <w:szCs w:val="15"/>
                <w:u w:val="none"/>
              </w:rPr>
            </w:pPr>
            <w:r>
              <w:rPr>
                <w:rFonts w:hint="eastAsia" w:asciiTheme="majorEastAsia" w:hAnsiTheme="majorEastAsia" w:eastAsiaTheme="majorEastAsia" w:cstheme="majorEastAsia"/>
                <w:i w:val="0"/>
                <w:color w:val="000000"/>
                <w:kern w:val="0"/>
                <w:sz w:val="15"/>
                <w:szCs w:val="15"/>
                <w:u w:val="none"/>
                <w:lang w:val="en-US" w:eastAsia="zh-CN" w:bidi="ar"/>
              </w:rPr>
              <w:t>台</w:t>
            </w:r>
          </w:p>
        </w:tc>
        <w:tc>
          <w:tcPr>
            <w:tcW w:w="612" w:type="dxa"/>
            <w:shd w:val="clear"/>
            <w:vAlign w:val="bottom"/>
          </w:tcPr>
          <w:p>
            <w:pPr>
              <w:rPr>
                <w:rFonts w:hint="eastAsia" w:asciiTheme="majorEastAsia" w:hAnsiTheme="majorEastAsia" w:eastAsiaTheme="majorEastAsia" w:cstheme="majorEastAsia"/>
                <w:i w:val="0"/>
                <w:color w:val="000000"/>
                <w:sz w:val="15"/>
                <w:szCs w:val="15"/>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460" w:hRule="atLeast"/>
        </w:trPr>
        <w:tc>
          <w:tcPr>
            <w:tcW w:w="423" w:type="dxa"/>
            <w:vMerge w:val="restart"/>
            <w:shd w:val="clear" w:color="auto" w:fill="FFFFFF"/>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15"/>
                <w:szCs w:val="15"/>
                <w:u w:val="none"/>
              </w:rPr>
            </w:pPr>
            <w:r>
              <w:rPr>
                <w:rFonts w:hint="eastAsia" w:asciiTheme="majorEastAsia" w:hAnsiTheme="majorEastAsia" w:eastAsiaTheme="majorEastAsia" w:cstheme="majorEastAsia"/>
                <w:b/>
                <w:i w:val="0"/>
                <w:color w:val="000000"/>
                <w:kern w:val="0"/>
                <w:sz w:val="15"/>
                <w:szCs w:val="15"/>
                <w:u w:val="none"/>
                <w:lang w:val="en-US" w:eastAsia="zh-CN" w:bidi="ar"/>
              </w:rPr>
              <w:t>2</w:t>
            </w:r>
          </w:p>
        </w:tc>
        <w:tc>
          <w:tcPr>
            <w:tcW w:w="1042" w:type="dxa"/>
            <w:vMerge w:val="restart"/>
            <w:shd w:val="clear" w:color="auto" w:fill="FFFFFF"/>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15"/>
                <w:szCs w:val="15"/>
                <w:u w:val="none"/>
              </w:rPr>
            </w:pPr>
            <w:r>
              <w:rPr>
                <w:rFonts w:hint="eastAsia" w:asciiTheme="majorEastAsia" w:hAnsiTheme="majorEastAsia" w:eastAsiaTheme="majorEastAsia" w:cstheme="majorEastAsia"/>
                <w:b/>
                <w:i w:val="0"/>
                <w:color w:val="000000"/>
                <w:kern w:val="0"/>
                <w:sz w:val="15"/>
                <w:szCs w:val="15"/>
                <w:u w:val="none"/>
                <w:lang w:val="en-US" w:eastAsia="zh-CN" w:bidi="ar"/>
              </w:rPr>
              <w:t>核心交换机</w:t>
            </w:r>
          </w:p>
        </w:tc>
        <w:tc>
          <w:tcPr>
            <w:tcW w:w="5366" w:type="dxa"/>
            <w:vMerge w:val="restart"/>
            <w:shd w:val="clear"/>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000000"/>
                <w:sz w:val="15"/>
                <w:szCs w:val="15"/>
                <w:u w:val="none"/>
              </w:rPr>
            </w:pPr>
            <w:r>
              <w:rPr>
                <w:rFonts w:hint="eastAsia" w:asciiTheme="majorEastAsia" w:hAnsiTheme="majorEastAsia" w:eastAsiaTheme="majorEastAsia" w:cstheme="majorEastAsia"/>
                <w:i w:val="0"/>
                <w:color w:val="000000"/>
                <w:kern w:val="0"/>
                <w:sz w:val="15"/>
                <w:szCs w:val="15"/>
                <w:u w:val="none"/>
                <w:lang w:val="en-US" w:eastAsia="zh-CN" w:bidi="ar"/>
              </w:rPr>
              <w:t>1  固化端口：≥28个10/100/1000Mbps光口，≥4个SFP+光口，≥8个千兆光电复用口，支持冗余电源。</w:t>
            </w:r>
            <w:r>
              <w:rPr>
                <w:rFonts w:hint="eastAsia" w:asciiTheme="majorEastAsia" w:hAnsiTheme="majorEastAsia" w:eastAsiaTheme="majorEastAsia" w:cstheme="majorEastAsia"/>
                <w:i w:val="0"/>
                <w:color w:val="000000"/>
                <w:kern w:val="0"/>
                <w:sz w:val="15"/>
                <w:szCs w:val="15"/>
                <w:u w:val="none"/>
                <w:lang w:val="en-US" w:eastAsia="zh-CN" w:bidi="ar"/>
              </w:rPr>
              <w:br w:type="textWrapping"/>
            </w:r>
            <w:r>
              <w:rPr>
                <w:rFonts w:hint="eastAsia" w:asciiTheme="majorEastAsia" w:hAnsiTheme="majorEastAsia" w:eastAsiaTheme="majorEastAsia" w:cstheme="majorEastAsia"/>
                <w:i w:val="0"/>
                <w:color w:val="000000"/>
                <w:kern w:val="0"/>
                <w:sz w:val="15"/>
                <w:szCs w:val="15"/>
                <w:u w:val="none"/>
                <w:lang w:val="en-US" w:eastAsia="zh-CN" w:bidi="ar"/>
              </w:rPr>
              <w:t>2 ★ 性能：交换容量≥5.9Tbps，包转发率≥340Mpps，提供官网截图并加盖厂商章。</w:t>
            </w:r>
            <w:r>
              <w:rPr>
                <w:rFonts w:hint="eastAsia" w:asciiTheme="majorEastAsia" w:hAnsiTheme="majorEastAsia" w:eastAsiaTheme="majorEastAsia" w:cstheme="majorEastAsia"/>
                <w:i w:val="0"/>
                <w:color w:val="000000"/>
                <w:kern w:val="0"/>
                <w:sz w:val="15"/>
                <w:szCs w:val="15"/>
                <w:u w:val="none"/>
                <w:lang w:val="en-US" w:eastAsia="zh-CN" w:bidi="ar"/>
              </w:rPr>
              <w:br w:type="textWrapping"/>
            </w:r>
            <w:r>
              <w:rPr>
                <w:rFonts w:hint="eastAsia" w:asciiTheme="majorEastAsia" w:hAnsiTheme="majorEastAsia" w:eastAsiaTheme="majorEastAsia" w:cstheme="majorEastAsia"/>
                <w:i w:val="0"/>
                <w:color w:val="000000"/>
                <w:kern w:val="0"/>
                <w:sz w:val="15"/>
                <w:szCs w:val="15"/>
                <w:u w:val="none"/>
                <w:lang w:val="en-US" w:eastAsia="zh-CN" w:bidi="ar"/>
              </w:rPr>
              <w:t>3  二层功能：支持4K 802.1Q 、protocol VLAN、QINQ、IGMP Snooping v1/v2/v3、堆叠、远程端口镜像。</w:t>
            </w:r>
            <w:r>
              <w:rPr>
                <w:rFonts w:hint="eastAsia" w:asciiTheme="majorEastAsia" w:hAnsiTheme="majorEastAsia" w:eastAsiaTheme="majorEastAsia" w:cstheme="majorEastAsia"/>
                <w:i w:val="0"/>
                <w:color w:val="000000"/>
                <w:kern w:val="0"/>
                <w:sz w:val="15"/>
                <w:szCs w:val="15"/>
                <w:u w:val="none"/>
                <w:lang w:val="en-US" w:eastAsia="zh-CN" w:bidi="ar"/>
              </w:rPr>
              <w:br w:type="textWrapping"/>
            </w:r>
            <w:r>
              <w:rPr>
                <w:rFonts w:hint="eastAsia" w:asciiTheme="majorEastAsia" w:hAnsiTheme="majorEastAsia" w:eastAsiaTheme="majorEastAsia" w:cstheme="majorEastAsia"/>
                <w:i w:val="0"/>
                <w:color w:val="000000"/>
                <w:kern w:val="0"/>
                <w:sz w:val="15"/>
                <w:szCs w:val="15"/>
                <w:u w:val="none"/>
                <w:lang w:val="en-US" w:eastAsia="zh-CN" w:bidi="ar"/>
              </w:rPr>
              <w:t>4  三层功能：支持RIP、RIPNG动态路由协议；支持DHCP SERVER；支持BFD for RIP；支持虚拟化功能；支持手工隧道、ISATAP，自动隧道。</w:t>
            </w:r>
            <w:r>
              <w:rPr>
                <w:rFonts w:hint="eastAsia" w:asciiTheme="majorEastAsia" w:hAnsiTheme="majorEastAsia" w:eastAsiaTheme="majorEastAsia" w:cstheme="majorEastAsia"/>
                <w:i w:val="0"/>
                <w:color w:val="000000"/>
                <w:kern w:val="0"/>
                <w:sz w:val="15"/>
                <w:szCs w:val="15"/>
                <w:u w:val="none"/>
                <w:lang w:val="en-US" w:eastAsia="zh-CN" w:bidi="ar"/>
              </w:rPr>
              <w:br w:type="textWrapping"/>
            </w:r>
            <w:r>
              <w:rPr>
                <w:rFonts w:hint="eastAsia" w:asciiTheme="majorEastAsia" w:hAnsiTheme="majorEastAsia" w:eastAsiaTheme="majorEastAsia" w:cstheme="majorEastAsia"/>
                <w:i w:val="0"/>
                <w:color w:val="000000"/>
                <w:kern w:val="0"/>
                <w:sz w:val="15"/>
                <w:szCs w:val="15"/>
                <w:u w:val="none"/>
                <w:lang w:val="en-US" w:eastAsia="zh-CN" w:bidi="ar"/>
              </w:rPr>
              <w:t>5 ★ 为提升设备适应环境的能力，保证寿命更长，要求所投产品必须涂装三防漆，充分提升设备防腐蚀能力，符合GB-T2423.51-2000标准，需提供第三方权威机构测试报告；</w:t>
            </w:r>
            <w:r>
              <w:rPr>
                <w:rFonts w:hint="eastAsia" w:asciiTheme="majorEastAsia" w:hAnsiTheme="majorEastAsia" w:eastAsiaTheme="majorEastAsia" w:cstheme="majorEastAsia"/>
                <w:i w:val="0"/>
                <w:color w:val="000000"/>
                <w:kern w:val="0"/>
                <w:sz w:val="15"/>
                <w:szCs w:val="15"/>
                <w:u w:val="none"/>
                <w:lang w:val="en-US" w:eastAsia="zh-CN" w:bidi="ar"/>
              </w:rPr>
              <w:br w:type="textWrapping"/>
            </w:r>
            <w:r>
              <w:rPr>
                <w:rFonts w:hint="eastAsia" w:asciiTheme="majorEastAsia" w:hAnsiTheme="majorEastAsia" w:eastAsiaTheme="majorEastAsia" w:cstheme="majorEastAsia"/>
                <w:i w:val="0"/>
                <w:color w:val="000000"/>
                <w:kern w:val="0"/>
                <w:sz w:val="15"/>
                <w:szCs w:val="15"/>
                <w:u w:val="none"/>
                <w:lang w:val="en-US" w:eastAsia="zh-CN" w:bidi="ar"/>
              </w:rPr>
              <w:t>6 ★ 支持专门基础网络保护机制，增强设备防攻击能力，即使在受到攻击的情况下，也能保护系统各种服务的正常运行，保持较低的CPU负载，从而保障整个网络的稳定运行。以第三方权威机构测试报告为准。</w:t>
            </w:r>
            <w:r>
              <w:rPr>
                <w:rFonts w:hint="eastAsia" w:asciiTheme="majorEastAsia" w:hAnsiTheme="majorEastAsia" w:eastAsiaTheme="majorEastAsia" w:cstheme="majorEastAsia"/>
                <w:i w:val="0"/>
                <w:color w:val="000000"/>
                <w:kern w:val="0"/>
                <w:sz w:val="15"/>
                <w:szCs w:val="15"/>
                <w:u w:val="none"/>
                <w:lang w:val="en-US" w:eastAsia="zh-CN" w:bidi="ar"/>
              </w:rPr>
              <w:br w:type="textWrapping"/>
            </w:r>
            <w:r>
              <w:rPr>
                <w:rFonts w:hint="eastAsia" w:asciiTheme="majorEastAsia" w:hAnsiTheme="majorEastAsia" w:eastAsiaTheme="majorEastAsia" w:cstheme="majorEastAsia"/>
                <w:i w:val="0"/>
                <w:color w:val="000000"/>
                <w:kern w:val="0"/>
                <w:sz w:val="15"/>
                <w:szCs w:val="15"/>
                <w:u w:val="none"/>
                <w:lang w:val="en-US" w:eastAsia="zh-CN" w:bidi="ar"/>
              </w:rPr>
              <w:t>7  安全功能：扩展ACL、专家级ACL ；支持802.1x和WEB认证功能；支持抗攻击。</w:t>
            </w:r>
            <w:r>
              <w:rPr>
                <w:rFonts w:hint="eastAsia" w:asciiTheme="majorEastAsia" w:hAnsiTheme="majorEastAsia" w:eastAsiaTheme="majorEastAsia" w:cstheme="majorEastAsia"/>
                <w:i w:val="0"/>
                <w:color w:val="000000"/>
                <w:kern w:val="0"/>
                <w:sz w:val="15"/>
                <w:szCs w:val="15"/>
                <w:u w:val="none"/>
                <w:lang w:val="en-US" w:eastAsia="zh-CN" w:bidi="ar"/>
              </w:rPr>
              <w:br w:type="textWrapping"/>
            </w:r>
            <w:r>
              <w:rPr>
                <w:rFonts w:hint="eastAsia" w:asciiTheme="majorEastAsia" w:hAnsiTheme="majorEastAsia" w:eastAsiaTheme="majorEastAsia" w:cstheme="majorEastAsia"/>
                <w:i w:val="0"/>
                <w:color w:val="000000"/>
                <w:kern w:val="0"/>
                <w:sz w:val="15"/>
                <w:szCs w:val="15"/>
                <w:u w:val="none"/>
                <w:lang w:val="en-US" w:eastAsia="zh-CN" w:bidi="ar"/>
              </w:rPr>
              <w:t>8  节能功能：支持802.3az高效节能以太网络（EEE）技术。</w:t>
            </w:r>
            <w:r>
              <w:rPr>
                <w:rFonts w:hint="eastAsia" w:asciiTheme="majorEastAsia" w:hAnsiTheme="majorEastAsia" w:eastAsiaTheme="majorEastAsia" w:cstheme="majorEastAsia"/>
                <w:i w:val="0"/>
                <w:color w:val="000000"/>
                <w:kern w:val="0"/>
                <w:sz w:val="15"/>
                <w:szCs w:val="15"/>
                <w:u w:val="none"/>
                <w:lang w:val="en-US" w:eastAsia="zh-CN" w:bidi="ar"/>
              </w:rPr>
              <w:br w:type="textWrapping"/>
            </w:r>
            <w:r>
              <w:rPr>
                <w:rFonts w:hint="eastAsia" w:asciiTheme="majorEastAsia" w:hAnsiTheme="majorEastAsia" w:eastAsiaTheme="majorEastAsia" w:cstheme="majorEastAsia"/>
                <w:i w:val="0"/>
                <w:color w:val="000000"/>
                <w:kern w:val="0"/>
                <w:sz w:val="15"/>
                <w:szCs w:val="15"/>
                <w:u w:val="none"/>
                <w:lang w:val="en-US" w:eastAsia="zh-CN" w:bidi="ar"/>
              </w:rPr>
              <w:t>9  设备生产厂家在本地设有办事处以及售后服务机构，并且对于此次所选设备均在当地有备件。要求厂家≥3年质保；</w:t>
            </w:r>
          </w:p>
        </w:tc>
        <w:tc>
          <w:tcPr>
            <w:tcW w:w="562" w:type="dxa"/>
            <w:shd w:val="clear" w:color="auto" w:fill="FFFFFF"/>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15"/>
                <w:szCs w:val="15"/>
                <w:u w:val="none"/>
              </w:rPr>
            </w:pPr>
            <w:r>
              <w:rPr>
                <w:rFonts w:hint="eastAsia" w:asciiTheme="majorEastAsia" w:hAnsiTheme="majorEastAsia" w:eastAsiaTheme="majorEastAsia" w:cstheme="majorEastAsia"/>
                <w:i w:val="0"/>
                <w:color w:val="000000"/>
                <w:kern w:val="0"/>
                <w:sz w:val="15"/>
                <w:szCs w:val="15"/>
                <w:u w:val="none"/>
                <w:lang w:val="en-US" w:eastAsia="zh-CN" w:bidi="ar"/>
              </w:rPr>
              <w:t xml:space="preserve">1 </w:t>
            </w:r>
          </w:p>
        </w:tc>
        <w:tc>
          <w:tcPr>
            <w:tcW w:w="638" w:type="dxa"/>
            <w:shd w:val="clear" w:color="auto" w:fill="FFFFFF"/>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15"/>
                <w:szCs w:val="15"/>
                <w:u w:val="none"/>
              </w:rPr>
            </w:pPr>
            <w:r>
              <w:rPr>
                <w:rFonts w:hint="eastAsia" w:asciiTheme="majorEastAsia" w:hAnsiTheme="majorEastAsia" w:eastAsiaTheme="majorEastAsia" w:cstheme="majorEastAsia"/>
                <w:i w:val="0"/>
                <w:color w:val="000000"/>
                <w:kern w:val="0"/>
                <w:sz w:val="15"/>
                <w:szCs w:val="15"/>
                <w:u w:val="none"/>
                <w:lang w:val="en-US" w:eastAsia="zh-CN" w:bidi="ar"/>
              </w:rPr>
              <w:t>台</w:t>
            </w:r>
          </w:p>
        </w:tc>
        <w:tc>
          <w:tcPr>
            <w:tcW w:w="612" w:type="dxa"/>
            <w:shd w:val="clear"/>
            <w:vAlign w:val="bottom"/>
          </w:tcPr>
          <w:p>
            <w:pPr>
              <w:rPr>
                <w:rFonts w:hint="eastAsia" w:asciiTheme="majorEastAsia" w:hAnsiTheme="majorEastAsia" w:eastAsiaTheme="majorEastAsia" w:cstheme="majorEastAsia"/>
                <w:i w:val="0"/>
                <w:color w:val="000000"/>
                <w:sz w:val="15"/>
                <w:szCs w:val="15"/>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35" w:hRule="atLeast"/>
        </w:trPr>
        <w:tc>
          <w:tcPr>
            <w:tcW w:w="423" w:type="dxa"/>
            <w:vMerge w:val="continue"/>
            <w:shd w:val="clear" w:color="auto" w:fill="FFFFFF"/>
            <w:vAlign w:val="center"/>
          </w:tcPr>
          <w:p>
            <w:pPr>
              <w:jc w:val="center"/>
              <w:rPr>
                <w:rFonts w:hint="eastAsia" w:asciiTheme="majorEastAsia" w:hAnsiTheme="majorEastAsia" w:eastAsiaTheme="majorEastAsia" w:cstheme="majorEastAsia"/>
                <w:b/>
                <w:i w:val="0"/>
                <w:color w:val="000000"/>
                <w:sz w:val="15"/>
                <w:szCs w:val="15"/>
                <w:u w:val="none"/>
              </w:rPr>
            </w:pPr>
          </w:p>
        </w:tc>
        <w:tc>
          <w:tcPr>
            <w:tcW w:w="1042" w:type="dxa"/>
            <w:vMerge w:val="continue"/>
            <w:shd w:val="clear" w:color="auto" w:fill="FFFFFF"/>
            <w:vAlign w:val="center"/>
          </w:tcPr>
          <w:p>
            <w:pPr>
              <w:jc w:val="center"/>
              <w:rPr>
                <w:rFonts w:hint="eastAsia" w:asciiTheme="majorEastAsia" w:hAnsiTheme="majorEastAsia" w:eastAsiaTheme="majorEastAsia" w:cstheme="majorEastAsia"/>
                <w:b/>
                <w:i w:val="0"/>
                <w:color w:val="000000"/>
                <w:sz w:val="15"/>
                <w:szCs w:val="15"/>
                <w:u w:val="none"/>
              </w:rPr>
            </w:pPr>
          </w:p>
        </w:tc>
        <w:tc>
          <w:tcPr>
            <w:tcW w:w="5366" w:type="dxa"/>
            <w:vMerge w:val="continue"/>
            <w:shd w:val="clear"/>
            <w:vAlign w:val="center"/>
          </w:tcPr>
          <w:p>
            <w:pPr>
              <w:jc w:val="left"/>
              <w:rPr>
                <w:rFonts w:hint="eastAsia" w:asciiTheme="majorEastAsia" w:hAnsiTheme="majorEastAsia" w:eastAsiaTheme="majorEastAsia" w:cstheme="majorEastAsia"/>
                <w:i w:val="0"/>
                <w:color w:val="000000"/>
                <w:sz w:val="15"/>
                <w:szCs w:val="15"/>
                <w:u w:val="none"/>
              </w:rPr>
            </w:pPr>
          </w:p>
        </w:tc>
        <w:tc>
          <w:tcPr>
            <w:tcW w:w="562" w:type="dxa"/>
            <w:shd w:val="clear" w:color="auto" w:fill="FFFFFF"/>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15"/>
                <w:szCs w:val="15"/>
                <w:u w:val="none"/>
              </w:rPr>
            </w:pPr>
            <w:r>
              <w:rPr>
                <w:rFonts w:hint="eastAsia" w:asciiTheme="majorEastAsia" w:hAnsiTheme="majorEastAsia" w:eastAsiaTheme="majorEastAsia" w:cstheme="majorEastAsia"/>
                <w:i w:val="0"/>
                <w:color w:val="000000"/>
                <w:kern w:val="0"/>
                <w:sz w:val="15"/>
                <w:szCs w:val="15"/>
                <w:u w:val="none"/>
                <w:lang w:val="en-US" w:eastAsia="zh-CN" w:bidi="ar"/>
              </w:rPr>
              <w:t xml:space="preserve">2 </w:t>
            </w:r>
          </w:p>
        </w:tc>
        <w:tc>
          <w:tcPr>
            <w:tcW w:w="638" w:type="dxa"/>
            <w:shd w:val="clear" w:color="auto" w:fill="FFFFFF"/>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15"/>
                <w:szCs w:val="15"/>
                <w:u w:val="none"/>
              </w:rPr>
            </w:pPr>
            <w:r>
              <w:rPr>
                <w:rFonts w:hint="eastAsia" w:asciiTheme="majorEastAsia" w:hAnsiTheme="majorEastAsia" w:eastAsiaTheme="majorEastAsia" w:cstheme="majorEastAsia"/>
                <w:i w:val="0"/>
                <w:color w:val="000000"/>
                <w:kern w:val="0"/>
                <w:sz w:val="15"/>
                <w:szCs w:val="15"/>
                <w:u w:val="none"/>
                <w:lang w:val="en-US" w:eastAsia="zh-CN" w:bidi="ar"/>
              </w:rPr>
              <w:t>台</w:t>
            </w:r>
          </w:p>
        </w:tc>
        <w:tc>
          <w:tcPr>
            <w:tcW w:w="612" w:type="dxa"/>
            <w:shd w:val="clear"/>
            <w:vAlign w:val="bottom"/>
          </w:tcPr>
          <w:p>
            <w:pPr>
              <w:rPr>
                <w:rFonts w:hint="eastAsia" w:asciiTheme="majorEastAsia" w:hAnsiTheme="majorEastAsia" w:eastAsiaTheme="majorEastAsia" w:cstheme="majorEastAsia"/>
                <w:i w:val="0"/>
                <w:color w:val="000000"/>
                <w:sz w:val="15"/>
                <w:szCs w:val="15"/>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840" w:hRule="atLeast"/>
        </w:trPr>
        <w:tc>
          <w:tcPr>
            <w:tcW w:w="423" w:type="dxa"/>
            <w:vMerge w:val="restart"/>
            <w:shd w:val="clear" w:color="auto" w:fill="FFFFFF"/>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15"/>
                <w:szCs w:val="15"/>
                <w:u w:val="none"/>
              </w:rPr>
            </w:pPr>
            <w:r>
              <w:rPr>
                <w:rFonts w:hint="eastAsia" w:asciiTheme="majorEastAsia" w:hAnsiTheme="majorEastAsia" w:eastAsiaTheme="majorEastAsia" w:cstheme="majorEastAsia"/>
                <w:b/>
                <w:i w:val="0"/>
                <w:color w:val="000000"/>
                <w:kern w:val="0"/>
                <w:sz w:val="15"/>
                <w:szCs w:val="15"/>
                <w:u w:val="none"/>
                <w:lang w:val="en-US" w:eastAsia="zh-CN" w:bidi="ar"/>
              </w:rPr>
              <w:t>3</w:t>
            </w:r>
          </w:p>
        </w:tc>
        <w:tc>
          <w:tcPr>
            <w:tcW w:w="1042" w:type="dxa"/>
            <w:vMerge w:val="restart"/>
            <w:shd w:val="clear" w:color="auto" w:fill="FFFFFF"/>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15"/>
                <w:szCs w:val="15"/>
                <w:u w:val="none"/>
              </w:rPr>
            </w:pPr>
            <w:r>
              <w:rPr>
                <w:rFonts w:hint="eastAsia" w:asciiTheme="majorEastAsia" w:hAnsiTheme="majorEastAsia" w:eastAsiaTheme="majorEastAsia" w:cstheme="majorEastAsia"/>
                <w:b/>
                <w:i w:val="0"/>
                <w:color w:val="000000"/>
                <w:kern w:val="0"/>
                <w:sz w:val="15"/>
                <w:szCs w:val="15"/>
                <w:u w:val="none"/>
                <w:lang w:val="en-US" w:eastAsia="zh-CN" w:bidi="ar"/>
              </w:rPr>
              <w:t>接入交换机</w:t>
            </w:r>
          </w:p>
        </w:tc>
        <w:tc>
          <w:tcPr>
            <w:tcW w:w="5366" w:type="dxa"/>
            <w:shd w:val="clear"/>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000000"/>
                <w:sz w:val="15"/>
                <w:szCs w:val="15"/>
                <w:u w:val="none"/>
              </w:rPr>
            </w:pPr>
            <w:r>
              <w:rPr>
                <w:rFonts w:hint="eastAsia" w:asciiTheme="majorEastAsia" w:hAnsiTheme="majorEastAsia" w:eastAsiaTheme="majorEastAsia" w:cstheme="majorEastAsia"/>
                <w:i w:val="0"/>
                <w:color w:val="000000"/>
                <w:kern w:val="0"/>
                <w:sz w:val="15"/>
                <w:szCs w:val="15"/>
                <w:u w:val="none"/>
                <w:lang w:val="en-US" w:eastAsia="zh-CN" w:bidi="ar"/>
              </w:rPr>
              <w:t>1  最大可用端口≥10个，固化10/100/1000M以太网电口≥8个，100/1000M SFP千兆光接口≥2个</w:t>
            </w:r>
            <w:r>
              <w:rPr>
                <w:rFonts w:hint="eastAsia" w:asciiTheme="majorEastAsia" w:hAnsiTheme="majorEastAsia" w:eastAsiaTheme="majorEastAsia" w:cstheme="majorEastAsia"/>
                <w:i w:val="0"/>
                <w:color w:val="000000"/>
                <w:kern w:val="0"/>
                <w:sz w:val="15"/>
                <w:szCs w:val="15"/>
                <w:u w:val="none"/>
                <w:lang w:val="en-US" w:eastAsia="zh-CN" w:bidi="ar"/>
              </w:rPr>
              <w:br w:type="textWrapping"/>
            </w:r>
            <w:r>
              <w:rPr>
                <w:rFonts w:hint="eastAsia" w:asciiTheme="majorEastAsia" w:hAnsiTheme="majorEastAsia" w:eastAsiaTheme="majorEastAsia" w:cstheme="majorEastAsia"/>
                <w:i w:val="0"/>
                <w:color w:val="000000"/>
                <w:kern w:val="0"/>
                <w:sz w:val="15"/>
                <w:szCs w:val="15"/>
                <w:u w:val="none"/>
                <w:lang w:val="en-US" w:eastAsia="zh-CN" w:bidi="ar"/>
              </w:rPr>
              <w:t>2  交换容量≥20Gbps，包转发率≥15Mpps</w:t>
            </w:r>
            <w:r>
              <w:rPr>
                <w:rFonts w:hint="eastAsia" w:asciiTheme="majorEastAsia" w:hAnsiTheme="majorEastAsia" w:eastAsiaTheme="majorEastAsia" w:cstheme="majorEastAsia"/>
                <w:i w:val="0"/>
                <w:color w:val="000000"/>
                <w:kern w:val="0"/>
                <w:sz w:val="15"/>
                <w:szCs w:val="15"/>
                <w:u w:val="none"/>
                <w:lang w:val="en-US" w:eastAsia="zh-CN" w:bidi="ar"/>
              </w:rPr>
              <w:br w:type="textWrapping"/>
            </w:r>
            <w:r>
              <w:rPr>
                <w:rFonts w:hint="eastAsia" w:asciiTheme="majorEastAsia" w:hAnsiTheme="majorEastAsia" w:eastAsiaTheme="majorEastAsia" w:cstheme="majorEastAsia"/>
                <w:i w:val="0"/>
                <w:color w:val="000000"/>
                <w:kern w:val="0"/>
                <w:sz w:val="15"/>
                <w:szCs w:val="15"/>
                <w:u w:val="none"/>
                <w:lang w:val="en-US" w:eastAsia="zh-CN" w:bidi="ar"/>
              </w:rPr>
              <w:t>3  要求设备采用静音无风扇节能设计</w:t>
            </w:r>
            <w:r>
              <w:rPr>
                <w:rFonts w:hint="eastAsia" w:asciiTheme="majorEastAsia" w:hAnsiTheme="majorEastAsia" w:eastAsiaTheme="majorEastAsia" w:cstheme="majorEastAsia"/>
                <w:i w:val="0"/>
                <w:color w:val="000000"/>
                <w:kern w:val="0"/>
                <w:sz w:val="15"/>
                <w:szCs w:val="15"/>
                <w:u w:val="none"/>
                <w:lang w:val="en-US" w:eastAsia="zh-CN" w:bidi="ar"/>
              </w:rPr>
              <w:br w:type="textWrapping"/>
            </w:r>
            <w:r>
              <w:rPr>
                <w:rFonts w:hint="eastAsia" w:asciiTheme="majorEastAsia" w:hAnsiTheme="majorEastAsia" w:eastAsiaTheme="majorEastAsia" w:cstheme="majorEastAsia"/>
                <w:i w:val="0"/>
                <w:color w:val="000000"/>
                <w:kern w:val="0"/>
                <w:sz w:val="15"/>
                <w:szCs w:val="15"/>
                <w:u w:val="none"/>
                <w:lang w:val="en-US" w:eastAsia="zh-CN" w:bidi="ar"/>
              </w:rPr>
              <w:t>4 ★ 长期工作温度0-55°，提供官网截图。</w:t>
            </w:r>
            <w:r>
              <w:rPr>
                <w:rFonts w:hint="eastAsia" w:asciiTheme="majorEastAsia" w:hAnsiTheme="majorEastAsia" w:eastAsiaTheme="majorEastAsia" w:cstheme="majorEastAsia"/>
                <w:i w:val="0"/>
                <w:color w:val="000000"/>
                <w:kern w:val="0"/>
                <w:sz w:val="15"/>
                <w:szCs w:val="15"/>
                <w:u w:val="none"/>
                <w:lang w:val="en-US" w:eastAsia="zh-CN" w:bidi="ar"/>
              </w:rPr>
              <w:br w:type="textWrapping"/>
            </w:r>
            <w:r>
              <w:rPr>
                <w:rFonts w:hint="eastAsia" w:asciiTheme="majorEastAsia" w:hAnsiTheme="majorEastAsia" w:eastAsiaTheme="majorEastAsia" w:cstheme="majorEastAsia"/>
                <w:i w:val="0"/>
                <w:color w:val="000000"/>
                <w:kern w:val="0"/>
                <w:sz w:val="15"/>
                <w:szCs w:val="15"/>
                <w:u w:val="none"/>
                <w:lang w:val="en-US" w:eastAsia="zh-CN" w:bidi="ar"/>
              </w:rPr>
              <w:t>5 ★ 要求所投产品支持防雷等级≥10KV，要求提供官网截图作为证明。</w:t>
            </w:r>
            <w:r>
              <w:rPr>
                <w:rFonts w:hint="eastAsia" w:asciiTheme="majorEastAsia" w:hAnsiTheme="majorEastAsia" w:eastAsiaTheme="majorEastAsia" w:cstheme="majorEastAsia"/>
                <w:i w:val="0"/>
                <w:color w:val="000000"/>
                <w:kern w:val="0"/>
                <w:sz w:val="15"/>
                <w:szCs w:val="15"/>
                <w:u w:val="none"/>
                <w:lang w:val="en-US" w:eastAsia="zh-CN" w:bidi="ar"/>
              </w:rPr>
              <w:br w:type="textWrapping"/>
            </w:r>
            <w:r>
              <w:rPr>
                <w:rFonts w:hint="eastAsia" w:asciiTheme="majorEastAsia" w:hAnsiTheme="majorEastAsia" w:eastAsiaTheme="majorEastAsia" w:cstheme="majorEastAsia"/>
                <w:i w:val="0"/>
                <w:color w:val="000000"/>
                <w:kern w:val="0"/>
                <w:sz w:val="15"/>
                <w:szCs w:val="15"/>
                <w:u w:val="none"/>
                <w:lang w:val="en-US" w:eastAsia="zh-CN" w:bidi="ar"/>
              </w:rPr>
              <w:t>6  支持专门针对CPU的保护机制，能够针对发往CPU处理的各种报文进行流量控制和优先级处理，保护交换机在各种环境下稳定工作</w:t>
            </w:r>
            <w:r>
              <w:rPr>
                <w:rFonts w:hint="eastAsia" w:asciiTheme="majorEastAsia" w:hAnsiTheme="majorEastAsia" w:eastAsiaTheme="majorEastAsia" w:cstheme="majorEastAsia"/>
                <w:i w:val="0"/>
                <w:color w:val="000000"/>
                <w:kern w:val="0"/>
                <w:sz w:val="15"/>
                <w:szCs w:val="15"/>
                <w:u w:val="none"/>
                <w:lang w:val="en-US" w:eastAsia="zh-CN" w:bidi="ar"/>
              </w:rPr>
              <w:br w:type="textWrapping"/>
            </w:r>
            <w:r>
              <w:rPr>
                <w:rFonts w:hint="eastAsia" w:asciiTheme="majorEastAsia" w:hAnsiTheme="majorEastAsia" w:eastAsiaTheme="majorEastAsia" w:cstheme="majorEastAsia"/>
                <w:i w:val="0"/>
                <w:color w:val="000000"/>
                <w:kern w:val="0"/>
                <w:sz w:val="15"/>
                <w:szCs w:val="15"/>
                <w:u w:val="none"/>
                <w:lang w:val="en-US" w:eastAsia="zh-CN" w:bidi="ar"/>
              </w:rPr>
              <w:t>7  符合国家低碳环保等政策要求，支持IEEE 802.3az标准的EEE节能技术</w:t>
            </w:r>
            <w:r>
              <w:rPr>
                <w:rFonts w:hint="eastAsia" w:asciiTheme="majorEastAsia" w:hAnsiTheme="majorEastAsia" w:eastAsiaTheme="majorEastAsia" w:cstheme="majorEastAsia"/>
                <w:i w:val="0"/>
                <w:color w:val="000000"/>
                <w:kern w:val="0"/>
                <w:sz w:val="15"/>
                <w:szCs w:val="15"/>
                <w:u w:val="none"/>
                <w:lang w:val="en-US" w:eastAsia="zh-CN" w:bidi="ar"/>
              </w:rPr>
              <w:br w:type="textWrapping"/>
            </w:r>
            <w:r>
              <w:rPr>
                <w:rFonts w:hint="eastAsia" w:asciiTheme="majorEastAsia" w:hAnsiTheme="majorEastAsia" w:eastAsiaTheme="majorEastAsia" w:cstheme="majorEastAsia"/>
                <w:i w:val="0"/>
                <w:color w:val="000000"/>
                <w:kern w:val="0"/>
                <w:sz w:val="15"/>
                <w:szCs w:val="15"/>
                <w:u w:val="none"/>
                <w:lang w:val="en-US" w:eastAsia="zh-CN" w:bidi="ar"/>
              </w:rPr>
              <w:t>8  支持生成树协议STP(IEEE 802.1d)，RSTP(IEEE 802.1w)和MSTP(IEEE 802.1s)，完全保证快速收敛，提高容错能力，保证网络的稳定运行和链路的负载均衡，合理使用网络通道，提供冗余链路利用率。</w:t>
            </w:r>
            <w:r>
              <w:rPr>
                <w:rFonts w:hint="eastAsia" w:asciiTheme="majorEastAsia" w:hAnsiTheme="majorEastAsia" w:eastAsiaTheme="majorEastAsia" w:cstheme="majorEastAsia"/>
                <w:i w:val="0"/>
                <w:color w:val="000000"/>
                <w:kern w:val="0"/>
                <w:sz w:val="15"/>
                <w:szCs w:val="15"/>
                <w:u w:val="none"/>
                <w:lang w:val="en-US" w:eastAsia="zh-CN" w:bidi="ar"/>
              </w:rPr>
              <w:br w:type="textWrapping"/>
            </w:r>
            <w:r>
              <w:rPr>
                <w:rFonts w:hint="eastAsia" w:asciiTheme="majorEastAsia" w:hAnsiTheme="majorEastAsia" w:eastAsiaTheme="majorEastAsia" w:cstheme="majorEastAsia"/>
                <w:i w:val="0"/>
                <w:color w:val="000000"/>
                <w:kern w:val="0"/>
                <w:sz w:val="15"/>
                <w:szCs w:val="15"/>
                <w:u w:val="none"/>
                <w:lang w:val="en-US" w:eastAsia="zh-CN" w:bidi="ar"/>
              </w:rPr>
              <w:t>9  支持RLDP，可快速检测链路的通断和光纤链路的单向性，并支持端口下的环路检测功能，</w:t>
            </w:r>
            <w:r>
              <w:rPr>
                <w:rFonts w:hint="eastAsia" w:asciiTheme="majorEastAsia" w:hAnsiTheme="majorEastAsia" w:eastAsiaTheme="majorEastAsia" w:cstheme="majorEastAsia"/>
                <w:i w:val="0"/>
                <w:color w:val="000000"/>
                <w:kern w:val="0"/>
                <w:sz w:val="15"/>
                <w:szCs w:val="15"/>
                <w:u w:val="none"/>
                <w:lang w:val="en-US" w:eastAsia="zh-CN" w:bidi="ar"/>
              </w:rPr>
              <w:br w:type="textWrapping"/>
            </w:r>
            <w:r>
              <w:rPr>
                <w:rFonts w:hint="eastAsia" w:asciiTheme="majorEastAsia" w:hAnsiTheme="majorEastAsia" w:eastAsiaTheme="majorEastAsia" w:cstheme="majorEastAsia"/>
                <w:i w:val="0"/>
                <w:color w:val="000000"/>
                <w:kern w:val="0"/>
                <w:sz w:val="15"/>
                <w:szCs w:val="15"/>
                <w:u w:val="none"/>
                <w:lang w:val="en-US" w:eastAsia="zh-CN" w:bidi="ar"/>
              </w:rPr>
              <w:t>10  支持SNMP、CLI(Telnet/Console)、Syslog、NTP、TFTP、Web</w:t>
            </w:r>
          </w:p>
        </w:tc>
        <w:tc>
          <w:tcPr>
            <w:tcW w:w="562" w:type="dxa"/>
            <w:shd w:val="clear" w:color="auto" w:fill="FFFFFF"/>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15"/>
                <w:szCs w:val="15"/>
                <w:u w:val="none"/>
              </w:rPr>
            </w:pPr>
            <w:r>
              <w:rPr>
                <w:rFonts w:hint="eastAsia" w:asciiTheme="majorEastAsia" w:hAnsiTheme="majorEastAsia" w:eastAsiaTheme="majorEastAsia" w:cstheme="majorEastAsia"/>
                <w:i w:val="0"/>
                <w:color w:val="000000"/>
                <w:kern w:val="0"/>
                <w:sz w:val="15"/>
                <w:szCs w:val="15"/>
                <w:u w:val="none"/>
                <w:lang w:val="en-US" w:eastAsia="zh-CN" w:bidi="ar"/>
              </w:rPr>
              <w:t xml:space="preserve">22 </w:t>
            </w:r>
          </w:p>
        </w:tc>
        <w:tc>
          <w:tcPr>
            <w:tcW w:w="638" w:type="dxa"/>
            <w:shd w:val="clear" w:color="auto" w:fill="FFFFFF"/>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15"/>
                <w:szCs w:val="15"/>
                <w:u w:val="none"/>
              </w:rPr>
            </w:pPr>
            <w:r>
              <w:rPr>
                <w:rFonts w:hint="eastAsia" w:asciiTheme="majorEastAsia" w:hAnsiTheme="majorEastAsia" w:eastAsiaTheme="majorEastAsia" w:cstheme="majorEastAsia"/>
                <w:i w:val="0"/>
                <w:color w:val="000000"/>
                <w:kern w:val="0"/>
                <w:sz w:val="15"/>
                <w:szCs w:val="15"/>
                <w:u w:val="none"/>
                <w:lang w:val="en-US" w:eastAsia="zh-CN" w:bidi="ar"/>
              </w:rPr>
              <w:t>台</w:t>
            </w:r>
          </w:p>
        </w:tc>
        <w:tc>
          <w:tcPr>
            <w:tcW w:w="612" w:type="dxa"/>
            <w:shd w:val="clear"/>
            <w:vAlign w:val="bottom"/>
          </w:tcPr>
          <w:p>
            <w:pPr>
              <w:rPr>
                <w:rFonts w:hint="eastAsia" w:asciiTheme="majorEastAsia" w:hAnsiTheme="majorEastAsia" w:eastAsiaTheme="majorEastAsia" w:cstheme="majorEastAsia"/>
                <w:i w:val="0"/>
                <w:color w:val="000000"/>
                <w:sz w:val="15"/>
                <w:szCs w:val="15"/>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423" w:type="dxa"/>
            <w:vMerge w:val="continue"/>
            <w:shd w:val="clear" w:color="auto" w:fill="FFFFFF"/>
            <w:vAlign w:val="center"/>
          </w:tcPr>
          <w:p>
            <w:pPr>
              <w:jc w:val="center"/>
              <w:rPr>
                <w:rFonts w:hint="eastAsia" w:asciiTheme="majorEastAsia" w:hAnsiTheme="majorEastAsia" w:eastAsiaTheme="majorEastAsia" w:cstheme="majorEastAsia"/>
                <w:b/>
                <w:i w:val="0"/>
                <w:color w:val="000000"/>
                <w:sz w:val="15"/>
                <w:szCs w:val="15"/>
                <w:u w:val="none"/>
              </w:rPr>
            </w:pPr>
          </w:p>
        </w:tc>
        <w:tc>
          <w:tcPr>
            <w:tcW w:w="1042" w:type="dxa"/>
            <w:vMerge w:val="continue"/>
            <w:shd w:val="clear" w:color="auto" w:fill="FFFFFF"/>
            <w:vAlign w:val="center"/>
          </w:tcPr>
          <w:p>
            <w:pPr>
              <w:jc w:val="center"/>
              <w:rPr>
                <w:rFonts w:hint="eastAsia" w:asciiTheme="majorEastAsia" w:hAnsiTheme="majorEastAsia" w:eastAsiaTheme="majorEastAsia" w:cstheme="majorEastAsia"/>
                <w:b/>
                <w:i w:val="0"/>
                <w:color w:val="000000"/>
                <w:sz w:val="15"/>
                <w:szCs w:val="15"/>
                <w:u w:val="none"/>
              </w:rPr>
            </w:pPr>
          </w:p>
        </w:tc>
        <w:tc>
          <w:tcPr>
            <w:tcW w:w="5366" w:type="dxa"/>
            <w:shd w:val="clear"/>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000000"/>
                <w:sz w:val="15"/>
                <w:szCs w:val="15"/>
                <w:u w:val="none"/>
              </w:rPr>
            </w:pPr>
            <w:r>
              <w:rPr>
                <w:rFonts w:hint="eastAsia" w:asciiTheme="majorEastAsia" w:hAnsiTheme="majorEastAsia" w:eastAsiaTheme="majorEastAsia" w:cstheme="majorEastAsia"/>
                <w:i w:val="0"/>
                <w:color w:val="000000"/>
                <w:kern w:val="0"/>
                <w:sz w:val="15"/>
                <w:szCs w:val="15"/>
                <w:u w:val="none"/>
                <w:lang w:val="en-US" w:eastAsia="zh-CN" w:bidi="ar"/>
              </w:rPr>
              <w:t>1000BASE-LX mini GBIC转换模块（1310nm）</w:t>
            </w:r>
          </w:p>
        </w:tc>
        <w:tc>
          <w:tcPr>
            <w:tcW w:w="562" w:type="dxa"/>
            <w:shd w:val="clear" w:color="auto" w:fill="FFFFFF"/>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15"/>
                <w:szCs w:val="15"/>
                <w:u w:val="none"/>
              </w:rPr>
            </w:pPr>
            <w:r>
              <w:rPr>
                <w:rFonts w:hint="eastAsia" w:asciiTheme="majorEastAsia" w:hAnsiTheme="majorEastAsia" w:eastAsiaTheme="majorEastAsia" w:cstheme="majorEastAsia"/>
                <w:i w:val="0"/>
                <w:color w:val="000000"/>
                <w:kern w:val="0"/>
                <w:sz w:val="15"/>
                <w:szCs w:val="15"/>
                <w:u w:val="none"/>
                <w:lang w:val="en-US" w:eastAsia="zh-CN" w:bidi="ar"/>
              </w:rPr>
              <w:t xml:space="preserve">44 </w:t>
            </w:r>
          </w:p>
        </w:tc>
        <w:tc>
          <w:tcPr>
            <w:tcW w:w="638" w:type="dxa"/>
            <w:shd w:val="clear" w:color="auto" w:fill="FFFFFF"/>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15"/>
                <w:szCs w:val="15"/>
                <w:u w:val="none"/>
              </w:rPr>
            </w:pPr>
            <w:r>
              <w:rPr>
                <w:rFonts w:hint="eastAsia" w:asciiTheme="majorEastAsia" w:hAnsiTheme="majorEastAsia" w:eastAsiaTheme="majorEastAsia" w:cstheme="majorEastAsia"/>
                <w:i w:val="0"/>
                <w:color w:val="000000"/>
                <w:kern w:val="0"/>
                <w:sz w:val="15"/>
                <w:szCs w:val="15"/>
                <w:u w:val="none"/>
                <w:lang w:val="en-US" w:eastAsia="zh-CN" w:bidi="ar"/>
              </w:rPr>
              <w:t>台</w:t>
            </w:r>
          </w:p>
        </w:tc>
        <w:tc>
          <w:tcPr>
            <w:tcW w:w="612" w:type="dxa"/>
            <w:shd w:val="clear"/>
            <w:vAlign w:val="bottom"/>
          </w:tcPr>
          <w:p>
            <w:pPr>
              <w:rPr>
                <w:rFonts w:hint="eastAsia" w:asciiTheme="majorEastAsia" w:hAnsiTheme="majorEastAsia" w:eastAsiaTheme="majorEastAsia" w:cstheme="majorEastAsia"/>
                <w:i w:val="0"/>
                <w:color w:val="000000"/>
                <w:sz w:val="15"/>
                <w:szCs w:val="15"/>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80" w:hRule="atLeast"/>
        </w:trPr>
        <w:tc>
          <w:tcPr>
            <w:tcW w:w="423" w:type="dxa"/>
            <w:shd w:val="clear" w:color="auto" w:fill="FFFFFF"/>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15"/>
                <w:szCs w:val="15"/>
                <w:u w:val="none"/>
              </w:rPr>
            </w:pPr>
            <w:r>
              <w:rPr>
                <w:rFonts w:hint="eastAsia" w:asciiTheme="majorEastAsia" w:hAnsiTheme="majorEastAsia" w:eastAsiaTheme="majorEastAsia" w:cstheme="majorEastAsia"/>
                <w:b/>
                <w:i w:val="0"/>
                <w:color w:val="000000"/>
                <w:kern w:val="0"/>
                <w:sz w:val="15"/>
                <w:szCs w:val="15"/>
                <w:u w:val="none"/>
                <w:lang w:val="en-US" w:eastAsia="zh-CN" w:bidi="ar"/>
              </w:rPr>
              <w:t>4</w:t>
            </w:r>
          </w:p>
        </w:tc>
        <w:tc>
          <w:tcPr>
            <w:tcW w:w="1042" w:type="dxa"/>
            <w:shd w:val="clear" w:color="auto" w:fill="FFFFFF"/>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15"/>
                <w:szCs w:val="15"/>
                <w:u w:val="none"/>
              </w:rPr>
            </w:pPr>
            <w:r>
              <w:rPr>
                <w:rFonts w:hint="eastAsia" w:asciiTheme="majorEastAsia" w:hAnsiTheme="majorEastAsia" w:eastAsiaTheme="majorEastAsia" w:cstheme="majorEastAsia"/>
                <w:b/>
                <w:i w:val="0"/>
                <w:color w:val="000000"/>
                <w:kern w:val="0"/>
                <w:sz w:val="15"/>
                <w:szCs w:val="15"/>
                <w:u w:val="none"/>
                <w:lang w:val="en-US" w:eastAsia="zh-CN" w:bidi="ar"/>
              </w:rPr>
              <w:t>综合布线</w:t>
            </w:r>
          </w:p>
        </w:tc>
        <w:tc>
          <w:tcPr>
            <w:tcW w:w="5366" w:type="dxa"/>
            <w:shd w:val="clear"/>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000000"/>
                <w:sz w:val="15"/>
                <w:szCs w:val="15"/>
                <w:u w:val="none"/>
              </w:rPr>
            </w:pPr>
            <w:r>
              <w:rPr>
                <w:rFonts w:hint="eastAsia" w:asciiTheme="majorEastAsia" w:hAnsiTheme="majorEastAsia" w:eastAsiaTheme="majorEastAsia" w:cstheme="majorEastAsia"/>
                <w:i w:val="0"/>
                <w:color w:val="000000"/>
                <w:kern w:val="0"/>
                <w:sz w:val="15"/>
                <w:szCs w:val="15"/>
                <w:u w:val="none"/>
                <w:lang w:val="en-US" w:eastAsia="zh-CN" w:bidi="ar"/>
              </w:rPr>
              <w:t>系统集成部分包含全校施工成本辅材（机柜超五类模块、面板、底盒、光纤、超六类线等）</w:t>
            </w:r>
          </w:p>
        </w:tc>
        <w:tc>
          <w:tcPr>
            <w:tcW w:w="562" w:type="dxa"/>
            <w:shd w:val="clear" w:color="auto" w:fill="FFFFFF"/>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15"/>
                <w:szCs w:val="15"/>
                <w:u w:val="none"/>
              </w:rPr>
            </w:pPr>
            <w:r>
              <w:rPr>
                <w:rFonts w:hint="eastAsia" w:asciiTheme="majorEastAsia" w:hAnsiTheme="majorEastAsia" w:eastAsiaTheme="majorEastAsia" w:cstheme="majorEastAsia"/>
                <w:i w:val="0"/>
                <w:color w:val="000000"/>
                <w:kern w:val="0"/>
                <w:sz w:val="15"/>
                <w:szCs w:val="15"/>
                <w:u w:val="none"/>
                <w:lang w:val="en-US" w:eastAsia="zh-CN" w:bidi="ar"/>
              </w:rPr>
              <w:t xml:space="preserve">1 </w:t>
            </w:r>
          </w:p>
        </w:tc>
        <w:tc>
          <w:tcPr>
            <w:tcW w:w="638" w:type="dxa"/>
            <w:shd w:val="clear" w:color="auto" w:fill="FFFFFF"/>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15"/>
                <w:szCs w:val="15"/>
                <w:u w:val="none"/>
              </w:rPr>
            </w:pPr>
            <w:r>
              <w:rPr>
                <w:rFonts w:hint="eastAsia" w:asciiTheme="majorEastAsia" w:hAnsiTheme="majorEastAsia" w:eastAsiaTheme="majorEastAsia" w:cstheme="majorEastAsia"/>
                <w:i w:val="0"/>
                <w:color w:val="000000"/>
                <w:kern w:val="0"/>
                <w:sz w:val="15"/>
                <w:szCs w:val="15"/>
                <w:u w:val="none"/>
                <w:lang w:val="en-US" w:eastAsia="zh-CN" w:bidi="ar"/>
              </w:rPr>
              <w:t>批</w:t>
            </w:r>
          </w:p>
        </w:tc>
        <w:tc>
          <w:tcPr>
            <w:tcW w:w="612" w:type="dxa"/>
            <w:shd w:val="clear"/>
            <w:vAlign w:val="bottom"/>
          </w:tcPr>
          <w:p>
            <w:pPr>
              <w:rPr>
                <w:rFonts w:hint="eastAsia" w:asciiTheme="majorEastAsia" w:hAnsiTheme="majorEastAsia" w:eastAsiaTheme="majorEastAsia" w:cstheme="majorEastAsia"/>
                <w:i w:val="0"/>
                <w:color w:val="000000"/>
                <w:sz w:val="15"/>
                <w:szCs w:val="15"/>
                <w:u w:val="none"/>
              </w:rPr>
            </w:pPr>
          </w:p>
        </w:tc>
      </w:tr>
    </w:tbl>
    <w:p/>
    <w:p/>
    <w:p/>
    <w:p/>
    <w:tbl>
      <w:tblPr>
        <w:tblW w:w="863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380"/>
        <w:gridCol w:w="798"/>
        <w:gridCol w:w="5600"/>
        <w:gridCol w:w="640"/>
        <w:gridCol w:w="613"/>
        <w:gridCol w:w="6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50" w:hRule="atLeast"/>
        </w:trPr>
        <w:tc>
          <w:tcPr>
            <w:tcW w:w="8631" w:type="dxa"/>
            <w:gridSpan w:val="6"/>
            <w:shd w:val="cle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15"/>
                <w:szCs w:val="15"/>
                <w:u w:val="none"/>
              </w:rPr>
            </w:pPr>
            <w:r>
              <w:rPr>
                <w:rFonts w:hint="eastAsia" w:asciiTheme="majorEastAsia" w:hAnsiTheme="majorEastAsia" w:eastAsiaTheme="majorEastAsia" w:cstheme="majorEastAsia"/>
                <w:i w:val="0"/>
                <w:color w:val="000000"/>
                <w:kern w:val="0"/>
                <w:sz w:val="15"/>
                <w:szCs w:val="15"/>
                <w:u w:val="none"/>
                <w:lang w:val="en-US" w:eastAsia="zh-CN" w:bidi="ar"/>
              </w:rPr>
              <w:t>政府采购项目详细需求表（便携式录播）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80" w:hRule="atLeast"/>
        </w:trPr>
        <w:tc>
          <w:tcPr>
            <w:tcW w:w="3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15"/>
                <w:szCs w:val="15"/>
                <w:u w:val="none"/>
              </w:rPr>
            </w:pPr>
            <w:r>
              <w:rPr>
                <w:rFonts w:hint="eastAsia" w:asciiTheme="majorEastAsia" w:hAnsiTheme="majorEastAsia" w:eastAsiaTheme="majorEastAsia" w:cstheme="majorEastAsia"/>
                <w:i w:val="0"/>
                <w:color w:val="000000"/>
                <w:kern w:val="0"/>
                <w:sz w:val="15"/>
                <w:szCs w:val="15"/>
                <w:u w:val="none"/>
                <w:lang w:val="en-US" w:eastAsia="zh-CN" w:bidi="ar"/>
              </w:rPr>
              <w:t>序号</w:t>
            </w:r>
          </w:p>
        </w:tc>
        <w:tc>
          <w:tcPr>
            <w:tcW w:w="7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15"/>
                <w:szCs w:val="15"/>
                <w:u w:val="none"/>
              </w:rPr>
            </w:pPr>
            <w:r>
              <w:rPr>
                <w:rFonts w:hint="eastAsia" w:asciiTheme="majorEastAsia" w:hAnsiTheme="majorEastAsia" w:eastAsiaTheme="majorEastAsia" w:cstheme="majorEastAsia"/>
                <w:i w:val="0"/>
                <w:color w:val="000000"/>
                <w:kern w:val="0"/>
                <w:sz w:val="15"/>
                <w:szCs w:val="15"/>
                <w:u w:val="none"/>
                <w:lang w:val="en-US" w:eastAsia="zh-CN" w:bidi="ar"/>
              </w:rPr>
              <w:t>采购品目名称</w:t>
            </w:r>
          </w:p>
        </w:tc>
        <w:tc>
          <w:tcPr>
            <w:tcW w:w="5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15"/>
                <w:szCs w:val="15"/>
                <w:u w:val="none"/>
              </w:rPr>
            </w:pPr>
            <w:r>
              <w:rPr>
                <w:rFonts w:hint="eastAsia" w:asciiTheme="majorEastAsia" w:hAnsiTheme="majorEastAsia" w:eastAsiaTheme="majorEastAsia" w:cstheme="majorEastAsia"/>
                <w:i w:val="0"/>
                <w:color w:val="000000"/>
                <w:kern w:val="0"/>
                <w:sz w:val="15"/>
                <w:szCs w:val="15"/>
                <w:u w:val="none"/>
                <w:lang w:val="en-US" w:eastAsia="zh-CN" w:bidi="ar"/>
              </w:rPr>
              <w:t>参考规格型号和配置技术参数</w:t>
            </w:r>
          </w:p>
        </w:tc>
        <w:tc>
          <w:tcPr>
            <w:tcW w:w="6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15"/>
                <w:szCs w:val="15"/>
                <w:u w:val="none"/>
              </w:rPr>
            </w:pPr>
            <w:r>
              <w:rPr>
                <w:rFonts w:hint="eastAsia" w:asciiTheme="majorEastAsia" w:hAnsiTheme="majorEastAsia" w:eastAsiaTheme="majorEastAsia" w:cstheme="majorEastAsia"/>
                <w:i w:val="0"/>
                <w:color w:val="000000"/>
                <w:kern w:val="0"/>
                <w:sz w:val="15"/>
                <w:szCs w:val="15"/>
                <w:u w:val="none"/>
                <w:lang w:val="en-US" w:eastAsia="zh-CN" w:bidi="ar"/>
              </w:rPr>
              <w:t>数量</w:t>
            </w:r>
          </w:p>
        </w:tc>
        <w:tc>
          <w:tcPr>
            <w:tcW w:w="6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15"/>
                <w:szCs w:val="15"/>
                <w:u w:val="none"/>
              </w:rPr>
            </w:pPr>
            <w:r>
              <w:rPr>
                <w:rFonts w:hint="eastAsia" w:asciiTheme="majorEastAsia" w:hAnsiTheme="majorEastAsia" w:eastAsiaTheme="majorEastAsia" w:cstheme="majorEastAsia"/>
                <w:i w:val="0"/>
                <w:color w:val="000000"/>
                <w:kern w:val="0"/>
                <w:sz w:val="15"/>
                <w:szCs w:val="15"/>
                <w:u w:val="none"/>
                <w:lang w:val="en-US" w:eastAsia="zh-CN" w:bidi="ar"/>
              </w:rPr>
              <w:t>单位</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15"/>
                <w:szCs w:val="15"/>
                <w:u w:val="none"/>
              </w:rPr>
            </w:pPr>
            <w:r>
              <w:rPr>
                <w:rFonts w:hint="eastAsia" w:asciiTheme="majorEastAsia" w:hAnsiTheme="majorEastAsia" w:eastAsiaTheme="majorEastAsia" w:cstheme="majorEastAsia"/>
                <w:i w:val="0"/>
                <w:color w:val="000000"/>
                <w:kern w:val="0"/>
                <w:sz w:val="15"/>
                <w:szCs w:val="15"/>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75" w:hRule="atLeast"/>
        </w:trPr>
        <w:tc>
          <w:tcPr>
            <w:tcW w:w="3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Theme="majorEastAsia" w:hAnsiTheme="majorEastAsia" w:eastAsiaTheme="majorEastAsia" w:cstheme="majorEastAsia"/>
                <w:i w:val="0"/>
                <w:color w:val="000000"/>
                <w:sz w:val="15"/>
                <w:szCs w:val="15"/>
                <w:u w:val="none"/>
              </w:rPr>
            </w:pPr>
          </w:p>
        </w:tc>
        <w:tc>
          <w:tcPr>
            <w:tcW w:w="7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15"/>
                <w:szCs w:val="15"/>
                <w:u w:val="none"/>
              </w:rPr>
            </w:pPr>
            <w:r>
              <w:rPr>
                <w:rFonts w:hint="eastAsia" w:asciiTheme="majorEastAsia" w:hAnsiTheme="majorEastAsia" w:eastAsiaTheme="majorEastAsia" w:cstheme="majorEastAsia"/>
                <w:b/>
                <w:i w:val="0"/>
                <w:color w:val="000000"/>
                <w:kern w:val="0"/>
                <w:sz w:val="15"/>
                <w:szCs w:val="15"/>
                <w:u w:val="none"/>
                <w:lang w:val="en-US" w:eastAsia="zh-CN" w:bidi="ar"/>
              </w:rPr>
              <w:t>合计</w:t>
            </w:r>
          </w:p>
        </w:tc>
        <w:tc>
          <w:tcPr>
            <w:tcW w:w="5600" w:type="dxa"/>
            <w:tcBorders>
              <w:top w:val="single" w:color="000000" w:sz="4" w:space="0"/>
              <w:bottom w:val="single" w:color="000000" w:sz="4" w:space="0"/>
              <w:right w:val="single" w:color="000000" w:sz="4" w:space="0"/>
            </w:tcBorders>
            <w:shd w:val="clear"/>
            <w:vAlign w:val="center"/>
          </w:tcPr>
          <w:p>
            <w:pPr>
              <w:jc w:val="center"/>
              <w:rPr>
                <w:rFonts w:hint="eastAsia" w:asciiTheme="majorEastAsia" w:hAnsiTheme="majorEastAsia" w:eastAsiaTheme="majorEastAsia" w:cstheme="majorEastAsia"/>
                <w:b/>
                <w:i w:val="0"/>
                <w:color w:val="000000"/>
                <w:sz w:val="15"/>
                <w:szCs w:val="15"/>
                <w:u w:val="none"/>
              </w:rPr>
            </w:pPr>
          </w:p>
        </w:tc>
        <w:tc>
          <w:tcPr>
            <w:tcW w:w="64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Theme="majorEastAsia" w:hAnsiTheme="majorEastAsia" w:eastAsiaTheme="majorEastAsia" w:cstheme="majorEastAsia"/>
                <w:i w:val="0"/>
                <w:color w:val="000000"/>
                <w:sz w:val="15"/>
                <w:szCs w:val="15"/>
                <w:u w:val="none"/>
              </w:rPr>
            </w:pPr>
          </w:p>
        </w:tc>
        <w:tc>
          <w:tcPr>
            <w:tcW w:w="613"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Theme="majorEastAsia" w:hAnsiTheme="majorEastAsia" w:eastAsiaTheme="majorEastAsia" w:cstheme="majorEastAsia"/>
                <w:i w:val="0"/>
                <w:color w:val="000000"/>
                <w:sz w:val="15"/>
                <w:szCs w:val="15"/>
                <w:u w:val="none"/>
              </w:rPr>
            </w:pPr>
          </w:p>
        </w:tc>
        <w:tc>
          <w:tcPr>
            <w:tcW w:w="6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Theme="majorEastAsia" w:hAnsiTheme="majorEastAsia" w:eastAsiaTheme="majorEastAsia" w:cstheme="majorEastAsia"/>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75" w:hRule="atLeast"/>
        </w:trPr>
        <w:tc>
          <w:tcPr>
            <w:tcW w:w="3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Theme="majorEastAsia" w:hAnsiTheme="majorEastAsia" w:eastAsiaTheme="majorEastAsia" w:cstheme="majorEastAsia"/>
                <w:i w:val="0"/>
                <w:color w:val="000000"/>
                <w:sz w:val="15"/>
                <w:szCs w:val="15"/>
                <w:u w:val="none"/>
              </w:rPr>
            </w:pPr>
          </w:p>
        </w:tc>
        <w:tc>
          <w:tcPr>
            <w:tcW w:w="7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15"/>
                <w:szCs w:val="15"/>
                <w:u w:val="none"/>
              </w:rPr>
            </w:pPr>
            <w:r>
              <w:rPr>
                <w:rFonts w:hint="eastAsia" w:asciiTheme="majorEastAsia" w:hAnsiTheme="majorEastAsia" w:eastAsiaTheme="majorEastAsia" w:cstheme="majorEastAsia"/>
                <w:b/>
                <w:i w:val="0"/>
                <w:color w:val="000000"/>
                <w:kern w:val="0"/>
                <w:sz w:val="15"/>
                <w:szCs w:val="15"/>
                <w:u w:val="none"/>
                <w:lang w:val="en-US" w:eastAsia="zh-CN" w:bidi="ar"/>
              </w:rPr>
              <w:t>共计</w:t>
            </w:r>
          </w:p>
        </w:tc>
        <w:tc>
          <w:tcPr>
            <w:tcW w:w="5600" w:type="dxa"/>
            <w:tcBorders>
              <w:top w:val="single" w:color="000000" w:sz="4" w:space="0"/>
              <w:bottom w:val="single" w:color="000000" w:sz="4" w:space="0"/>
              <w:right w:val="single" w:color="000000" w:sz="4" w:space="0"/>
            </w:tcBorders>
            <w:shd w:val="clear"/>
            <w:vAlign w:val="center"/>
          </w:tcPr>
          <w:p>
            <w:pPr>
              <w:jc w:val="center"/>
              <w:rPr>
                <w:rFonts w:hint="eastAsia" w:asciiTheme="majorEastAsia" w:hAnsiTheme="majorEastAsia" w:eastAsiaTheme="majorEastAsia" w:cstheme="majorEastAsia"/>
                <w:b/>
                <w:i w:val="0"/>
                <w:color w:val="000000"/>
                <w:sz w:val="15"/>
                <w:szCs w:val="15"/>
                <w:u w:val="none"/>
              </w:rPr>
            </w:pPr>
          </w:p>
        </w:tc>
        <w:tc>
          <w:tcPr>
            <w:tcW w:w="64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Theme="majorEastAsia" w:hAnsiTheme="majorEastAsia" w:eastAsiaTheme="majorEastAsia" w:cstheme="majorEastAsia"/>
                <w:i w:val="0"/>
                <w:color w:val="000000"/>
                <w:sz w:val="15"/>
                <w:szCs w:val="15"/>
                <w:u w:val="none"/>
              </w:rPr>
            </w:pPr>
          </w:p>
        </w:tc>
        <w:tc>
          <w:tcPr>
            <w:tcW w:w="613"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Theme="majorEastAsia" w:hAnsiTheme="majorEastAsia" w:eastAsiaTheme="majorEastAsia" w:cstheme="majorEastAsia"/>
                <w:i w:val="0"/>
                <w:color w:val="000000"/>
                <w:sz w:val="15"/>
                <w:szCs w:val="15"/>
                <w:u w:val="none"/>
              </w:rPr>
            </w:pPr>
          </w:p>
        </w:tc>
        <w:tc>
          <w:tcPr>
            <w:tcW w:w="6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Theme="majorEastAsia" w:hAnsiTheme="majorEastAsia" w:eastAsiaTheme="majorEastAsia" w:cstheme="majorEastAsia"/>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7740" w:hRule="atLeast"/>
        </w:trPr>
        <w:tc>
          <w:tcPr>
            <w:tcW w:w="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15"/>
                <w:szCs w:val="15"/>
                <w:u w:val="none"/>
              </w:rPr>
            </w:pPr>
            <w:r>
              <w:rPr>
                <w:rFonts w:hint="eastAsia" w:asciiTheme="majorEastAsia" w:hAnsiTheme="majorEastAsia" w:eastAsiaTheme="majorEastAsia" w:cstheme="majorEastAsia"/>
                <w:i w:val="0"/>
                <w:color w:val="000000"/>
                <w:kern w:val="0"/>
                <w:sz w:val="15"/>
                <w:szCs w:val="15"/>
                <w:u w:val="none"/>
                <w:lang w:val="en-US" w:eastAsia="zh-CN" w:bidi="ar"/>
              </w:rPr>
              <w:t>1</w:t>
            </w:r>
          </w:p>
        </w:tc>
        <w:tc>
          <w:tcPr>
            <w:tcW w:w="7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000000"/>
                <w:sz w:val="15"/>
                <w:szCs w:val="15"/>
                <w:u w:val="none"/>
              </w:rPr>
            </w:pPr>
            <w:r>
              <w:rPr>
                <w:rFonts w:hint="eastAsia" w:asciiTheme="majorEastAsia" w:hAnsiTheme="majorEastAsia" w:eastAsiaTheme="majorEastAsia" w:cstheme="majorEastAsia"/>
                <w:i w:val="0"/>
                <w:color w:val="000000"/>
                <w:kern w:val="0"/>
                <w:sz w:val="15"/>
                <w:szCs w:val="15"/>
                <w:u w:val="none"/>
                <w:lang w:val="en-US" w:eastAsia="zh-CN" w:bidi="ar"/>
              </w:rPr>
              <w:t>高清录播主机</w:t>
            </w:r>
          </w:p>
        </w:tc>
        <w:tc>
          <w:tcPr>
            <w:tcW w:w="5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000000"/>
                <w:sz w:val="15"/>
                <w:szCs w:val="15"/>
                <w:u w:val="none"/>
              </w:rPr>
            </w:pPr>
            <w:r>
              <w:rPr>
                <w:rFonts w:hint="eastAsia" w:asciiTheme="majorEastAsia" w:hAnsiTheme="majorEastAsia" w:eastAsiaTheme="majorEastAsia" w:cstheme="majorEastAsia"/>
                <w:i w:val="0"/>
                <w:color w:val="000000"/>
                <w:kern w:val="0"/>
                <w:sz w:val="15"/>
                <w:szCs w:val="15"/>
                <w:u w:val="none"/>
                <w:lang w:val="en-US" w:eastAsia="zh-CN" w:bidi="ar"/>
              </w:rPr>
              <w:t>1) 便携式移动录播主机高度＜2U，重量＜6kg，采用笔记本翻盖式设计，主机内嵌导播键盘进行导播操作。</w:t>
            </w:r>
            <w:r>
              <w:rPr>
                <w:rFonts w:hint="eastAsia" w:asciiTheme="majorEastAsia" w:hAnsiTheme="majorEastAsia" w:eastAsiaTheme="majorEastAsia" w:cstheme="majorEastAsia"/>
                <w:i w:val="0"/>
                <w:color w:val="000000"/>
                <w:kern w:val="0"/>
                <w:sz w:val="15"/>
                <w:szCs w:val="15"/>
                <w:u w:val="none"/>
                <w:lang w:val="en-US" w:eastAsia="zh-CN" w:bidi="ar"/>
              </w:rPr>
              <w:br w:type="textWrapping"/>
            </w:r>
            <w:r>
              <w:rPr>
                <w:rFonts w:hint="eastAsia" w:asciiTheme="majorEastAsia" w:hAnsiTheme="majorEastAsia" w:eastAsiaTheme="majorEastAsia" w:cstheme="majorEastAsia"/>
                <w:i w:val="0"/>
                <w:color w:val="000000"/>
                <w:kern w:val="0"/>
                <w:sz w:val="15"/>
                <w:szCs w:val="15"/>
                <w:u w:val="none"/>
                <w:lang w:val="en-US" w:eastAsia="zh-CN" w:bidi="ar"/>
              </w:rPr>
              <w:t>2) ▲主机内嵌1920*1080高清液晶触控屏，电容屏，支持触控导播操作。</w:t>
            </w:r>
            <w:r>
              <w:rPr>
                <w:rFonts w:hint="eastAsia" w:asciiTheme="majorEastAsia" w:hAnsiTheme="majorEastAsia" w:eastAsiaTheme="majorEastAsia" w:cstheme="majorEastAsia"/>
                <w:i w:val="0"/>
                <w:color w:val="000000"/>
                <w:kern w:val="0"/>
                <w:sz w:val="15"/>
                <w:szCs w:val="15"/>
                <w:u w:val="none"/>
                <w:lang w:val="en-US" w:eastAsia="zh-CN" w:bidi="ar"/>
              </w:rPr>
              <w:br w:type="textWrapping"/>
            </w:r>
            <w:r>
              <w:rPr>
                <w:rFonts w:hint="eastAsia" w:asciiTheme="majorEastAsia" w:hAnsiTheme="majorEastAsia" w:eastAsiaTheme="majorEastAsia" w:cstheme="majorEastAsia"/>
                <w:i w:val="0"/>
                <w:color w:val="000000"/>
                <w:kern w:val="0"/>
                <w:sz w:val="15"/>
                <w:szCs w:val="15"/>
                <w:u w:val="none"/>
                <w:lang w:val="en-US" w:eastAsia="zh-CN" w:bidi="ar"/>
              </w:rPr>
              <w:t>3) 导播键盘支持录制、停止、摄像机控制、预置位调用、画面切换、专场特技等功能按键，提供导播摇杆便于摄像机的云台控制操作。</w:t>
            </w:r>
            <w:r>
              <w:rPr>
                <w:rFonts w:hint="eastAsia" w:asciiTheme="majorEastAsia" w:hAnsiTheme="majorEastAsia" w:eastAsiaTheme="majorEastAsia" w:cstheme="majorEastAsia"/>
                <w:i w:val="0"/>
                <w:color w:val="000000"/>
                <w:kern w:val="0"/>
                <w:sz w:val="15"/>
                <w:szCs w:val="15"/>
                <w:u w:val="none"/>
                <w:lang w:val="en-US" w:eastAsia="zh-CN" w:bidi="ar"/>
              </w:rPr>
              <w:br w:type="textWrapping"/>
            </w:r>
            <w:r>
              <w:rPr>
                <w:rFonts w:hint="eastAsia" w:asciiTheme="majorEastAsia" w:hAnsiTheme="majorEastAsia" w:eastAsiaTheme="majorEastAsia" w:cstheme="majorEastAsia"/>
                <w:i w:val="0"/>
                <w:color w:val="000000"/>
                <w:kern w:val="0"/>
                <w:sz w:val="15"/>
                <w:szCs w:val="15"/>
                <w:u w:val="none"/>
                <w:lang w:val="en-US" w:eastAsia="zh-CN" w:bidi="ar"/>
              </w:rPr>
              <w:t>4) ▲考虑设备稳定性，要求采用嵌入式ARM架构设计，Linux操作系统，高度集成多种功能应用，包括管理、导播、录制、直播、点播等功能。</w:t>
            </w:r>
            <w:r>
              <w:rPr>
                <w:rFonts w:hint="eastAsia" w:asciiTheme="majorEastAsia" w:hAnsiTheme="majorEastAsia" w:eastAsiaTheme="majorEastAsia" w:cstheme="majorEastAsia"/>
                <w:i w:val="0"/>
                <w:color w:val="000000"/>
                <w:kern w:val="0"/>
                <w:sz w:val="15"/>
                <w:szCs w:val="15"/>
                <w:u w:val="none"/>
                <w:lang w:val="en-US" w:eastAsia="zh-CN" w:bidi="ar"/>
              </w:rPr>
              <w:br w:type="textWrapping"/>
            </w:r>
            <w:r>
              <w:rPr>
                <w:rFonts w:hint="eastAsia" w:asciiTheme="majorEastAsia" w:hAnsiTheme="majorEastAsia" w:eastAsiaTheme="majorEastAsia" w:cstheme="majorEastAsia"/>
                <w:i w:val="0"/>
                <w:color w:val="000000"/>
                <w:kern w:val="0"/>
                <w:sz w:val="15"/>
                <w:szCs w:val="15"/>
                <w:u w:val="none"/>
                <w:lang w:val="en-US" w:eastAsia="zh-CN" w:bidi="ar"/>
              </w:rPr>
              <w:t>5) ▲▲录播主机内置互动功能，支持标准H.323协议和SIP协议，要求无须视频会议终端和MCU即可实现2台录播主机之间的音视频在线互动。</w:t>
            </w:r>
            <w:r>
              <w:rPr>
                <w:rFonts w:hint="eastAsia" w:asciiTheme="majorEastAsia" w:hAnsiTheme="majorEastAsia" w:eastAsiaTheme="majorEastAsia" w:cstheme="majorEastAsia"/>
                <w:i w:val="0"/>
                <w:color w:val="000000"/>
                <w:kern w:val="0"/>
                <w:sz w:val="15"/>
                <w:szCs w:val="15"/>
                <w:u w:val="none"/>
                <w:lang w:val="en-US" w:eastAsia="zh-CN" w:bidi="ar"/>
              </w:rPr>
              <w:br w:type="textWrapping"/>
            </w:r>
            <w:r>
              <w:rPr>
                <w:rFonts w:hint="eastAsia" w:asciiTheme="majorEastAsia" w:hAnsiTheme="majorEastAsia" w:eastAsiaTheme="majorEastAsia" w:cstheme="majorEastAsia"/>
                <w:i w:val="0"/>
                <w:color w:val="000000"/>
                <w:kern w:val="0"/>
                <w:sz w:val="15"/>
                <w:szCs w:val="15"/>
                <w:u w:val="none"/>
                <w:lang w:val="en-US" w:eastAsia="zh-CN" w:bidi="ar"/>
              </w:rPr>
              <w:t>6) ▲内置音频处理功能，支持EQ均衡调节、回声抑制、增益调节及音频采样率和比特率设置。支持对音频输入输出通道进行音量调节，支持对音频输出通道进行静音设置。提供上述功能的软件设置界面截图。</w:t>
            </w:r>
            <w:r>
              <w:rPr>
                <w:rFonts w:hint="eastAsia" w:asciiTheme="majorEastAsia" w:hAnsiTheme="majorEastAsia" w:eastAsiaTheme="majorEastAsia" w:cstheme="majorEastAsia"/>
                <w:i w:val="0"/>
                <w:color w:val="000000"/>
                <w:kern w:val="0"/>
                <w:sz w:val="15"/>
                <w:szCs w:val="15"/>
                <w:u w:val="none"/>
                <w:lang w:val="en-US" w:eastAsia="zh-CN" w:bidi="ar"/>
              </w:rPr>
              <w:br w:type="textWrapping"/>
            </w:r>
            <w:r>
              <w:rPr>
                <w:rFonts w:hint="eastAsia" w:asciiTheme="majorEastAsia" w:hAnsiTheme="majorEastAsia" w:eastAsiaTheme="majorEastAsia" w:cstheme="majorEastAsia"/>
                <w:i w:val="0"/>
                <w:color w:val="000000"/>
                <w:kern w:val="0"/>
                <w:sz w:val="15"/>
                <w:szCs w:val="15"/>
                <w:u w:val="none"/>
                <w:lang w:val="en-US" w:eastAsia="zh-CN" w:bidi="ar"/>
              </w:rPr>
              <w:t>7) 支持6路1080P高清视频输入，包括4路3G-SDI高清摄像机信号、1路HDMI信号和1路VGA信号。</w:t>
            </w:r>
            <w:r>
              <w:rPr>
                <w:rFonts w:hint="eastAsia" w:asciiTheme="majorEastAsia" w:hAnsiTheme="majorEastAsia" w:eastAsiaTheme="majorEastAsia" w:cstheme="majorEastAsia"/>
                <w:i w:val="0"/>
                <w:color w:val="000000"/>
                <w:kern w:val="0"/>
                <w:sz w:val="15"/>
                <w:szCs w:val="15"/>
                <w:u w:val="none"/>
                <w:lang w:val="en-US" w:eastAsia="zh-CN" w:bidi="ar"/>
              </w:rPr>
              <w:br w:type="textWrapping"/>
            </w:r>
            <w:r>
              <w:rPr>
                <w:rFonts w:hint="eastAsia" w:asciiTheme="majorEastAsia" w:hAnsiTheme="majorEastAsia" w:eastAsiaTheme="majorEastAsia" w:cstheme="majorEastAsia"/>
                <w:i w:val="0"/>
                <w:color w:val="000000"/>
                <w:kern w:val="0"/>
                <w:sz w:val="15"/>
                <w:szCs w:val="15"/>
                <w:u w:val="none"/>
                <w:lang w:val="en-US" w:eastAsia="zh-CN" w:bidi="ar"/>
              </w:rPr>
              <w:t xml:space="preserve">8) 至少支持1路HDMI和1路SDI输出接口，支持录制效果画面输出。  </w:t>
            </w:r>
            <w:r>
              <w:rPr>
                <w:rFonts w:hint="eastAsia" w:asciiTheme="majorEastAsia" w:hAnsiTheme="majorEastAsia" w:eastAsiaTheme="majorEastAsia" w:cstheme="majorEastAsia"/>
                <w:i w:val="0"/>
                <w:color w:val="000000"/>
                <w:kern w:val="0"/>
                <w:sz w:val="15"/>
                <w:szCs w:val="15"/>
                <w:u w:val="none"/>
                <w:lang w:val="en-US" w:eastAsia="zh-CN" w:bidi="ar"/>
              </w:rPr>
              <w:br w:type="textWrapping"/>
            </w:r>
            <w:r>
              <w:rPr>
                <w:rFonts w:hint="eastAsia" w:asciiTheme="majorEastAsia" w:hAnsiTheme="majorEastAsia" w:eastAsiaTheme="majorEastAsia" w:cstheme="majorEastAsia"/>
                <w:i w:val="0"/>
                <w:color w:val="000000"/>
                <w:kern w:val="0"/>
                <w:sz w:val="15"/>
                <w:szCs w:val="15"/>
                <w:u w:val="none"/>
                <w:lang w:val="en-US" w:eastAsia="zh-CN" w:bidi="ar"/>
              </w:rPr>
              <w:t>9) 采用AAC音频编码技术，支持3路音频输入、1路Lineout、1路耳机监听输出。</w:t>
            </w:r>
            <w:r>
              <w:rPr>
                <w:rFonts w:hint="eastAsia" w:asciiTheme="majorEastAsia" w:hAnsiTheme="majorEastAsia" w:eastAsiaTheme="majorEastAsia" w:cstheme="majorEastAsia"/>
                <w:i w:val="0"/>
                <w:color w:val="000000"/>
                <w:kern w:val="0"/>
                <w:sz w:val="15"/>
                <w:szCs w:val="15"/>
                <w:u w:val="none"/>
                <w:lang w:val="en-US" w:eastAsia="zh-CN" w:bidi="ar"/>
              </w:rPr>
              <w:br w:type="textWrapping"/>
            </w:r>
            <w:r>
              <w:rPr>
                <w:rFonts w:hint="eastAsia" w:asciiTheme="majorEastAsia" w:hAnsiTheme="majorEastAsia" w:eastAsiaTheme="majorEastAsia" w:cstheme="majorEastAsia"/>
                <w:i w:val="0"/>
                <w:color w:val="000000"/>
                <w:kern w:val="0"/>
                <w:sz w:val="15"/>
                <w:szCs w:val="15"/>
                <w:u w:val="none"/>
                <w:lang w:val="en-US" w:eastAsia="zh-CN" w:bidi="ar"/>
              </w:rPr>
              <w:t>10) 采用标准H.264视频编码技术，便携式便携式录播主机应支持电影模式和资源模式同步录制。支持网络多流和本地SDI多流两种录制模式，可实现摄像机无线接入多流录制。提供两种多流录制方式功能界面截图。</w:t>
            </w:r>
            <w:r>
              <w:rPr>
                <w:rFonts w:hint="eastAsia" w:asciiTheme="majorEastAsia" w:hAnsiTheme="majorEastAsia" w:eastAsiaTheme="majorEastAsia" w:cstheme="majorEastAsia"/>
                <w:i w:val="0"/>
                <w:color w:val="000000"/>
                <w:kern w:val="0"/>
                <w:sz w:val="15"/>
                <w:szCs w:val="15"/>
                <w:u w:val="none"/>
                <w:lang w:val="en-US" w:eastAsia="zh-CN" w:bidi="ar"/>
              </w:rPr>
              <w:br w:type="textWrapping"/>
            </w:r>
            <w:r>
              <w:rPr>
                <w:rFonts w:hint="eastAsia" w:asciiTheme="majorEastAsia" w:hAnsiTheme="majorEastAsia" w:eastAsiaTheme="majorEastAsia" w:cstheme="majorEastAsia"/>
                <w:i w:val="0"/>
                <w:color w:val="000000"/>
                <w:kern w:val="0"/>
                <w:sz w:val="15"/>
                <w:szCs w:val="15"/>
                <w:u w:val="none"/>
                <w:lang w:val="en-US" w:eastAsia="zh-CN" w:bidi="ar"/>
              </w:rPr>
              <w:t>11) 内置至少1T存储硬盘，支持MP4视频封装格式。</w:t>
            </w:r>
            <w:r>
              <w:rPr>
                <w:rFonts w:hint="eastAsia" w:asciiTheme="majorEastAsia" w:hAnsiTheme="majorEastAsia" w:eastAsiaTheme="majorEastAsia" w:cstheme="majorEastAsia"/>
                <w:i w:val="0"/>
                <w:color w:val="000000"/>
                <w:kern w:val="0"/>
                <w:sz w:val="15"/>
                <w:szCs w:val="15"/>
                <w:u w:val="none"/>
                <w:lang w:val="en-US" w:eastAsia="zh-CN" w:bidi="ar"/>
              </w:rPr>
              <w:br w:type="textWrapping"/>
            </w:r>
            <w:r>
              <w:rPr>
                <w:rFonts w:hint="eastAsia" w:asciiTheme="majorEastAsia" w:hAnsiTheme="majorEastAsia" w:eastAsiaTheme="majorEastAsia" w:cstheme="majorEastAsia"/>
                <w:i w:val="0"/>
                <w:color w:val="000000"/>
                <w:kern w:val="0"/>
                <w:sz w:val="15"/>
                <w:szCs w:val="15"/>
                <w:u w:val="none"/>
                <w:lang w:val="en-US" w:eastAsia="zh-CN" w:bidi="ar"/>
              </w:rPr>
              <w:t xml:space="preserve">12) 支持4个USB接口，支持U盘/移动硬盘同步录制、视频拷贝，支持鼠标键盘的本地导播操作。 </w:t>
            </w:r>
            <w:r>
              <w:rPr>
                <w:rFonts w:hint="eastAsia" w:asciiTheme="majorEastAsia" w:hAnsiTheme="majorEastAsia" w:eastAsiaTheme="majorEastAsia" w:cstheme="majorEastAsia"/>
                <w:i w:val="0"/>
                <w:color w:val="000000"/>
                <w:kern w:val="0"/>
                <w:sz w:val="15"/>
                <w:szCs w:val="15"/>
                <w:u w:val="none"/>
                <w:lang w:val="en-US" w:eastAsia="zh-CN" w:bidi="ar"/>
              </w:rPr>
              <w:br w:type="textWrapping"/>
            </w:r>
            <w:r>
              <w:rPr>
                <w:rFonts w:hint="eastAsia" w:asciiTheme="majorEastAsia" w:hAnsiTheme="majorEastAsia" w:eastAsiaTheme="majorEastAsia" w:cstheme="majorEastAsia"/>
                <w:i w:val="0"/>
                <w:color w:val="000000"/>
                <w:kern w:val="0"/>
                <w:sz w:val="15"/>
                <w:szCs w:val="15"/>
                <w:u w:val="none"/>
                <w:lang w:val="en-US" w:eastAsia="zh-CN" w:bidi="ar"/>
              </w:rPr>
              <w:t>13) ▲高清便携式便携式录播主机支持通过一条标准SDI线连接高清云台摄像机，即可实现视频传输、供电和云台控制功能。</w:t>
            </w:r>
            <w:r>
              <w:rPr>
                <w:rFonts w:hint="eastAsia" w:asciiTheme="majorEastAsia" w:hAnsiTheme="majorEastAsia" w:eastAsiaTheme="majorEastAsia" w:cstheme="majorEastAsia"/>
                <w:i w:val="0"/>
                <w:color w:val="000000"/>
                <w:kern w:val="0"/>
                <w:sz w:val="15"/>
                <w:szCs w:val="15"/>
                <w:u w:val="none"/>
                <w:lang w:val="en-US" w:eastAsia="zh-CN" w:bidi="ar"/>
              </w:rPr>
              <w:br w:type="textWrapping"/>
            </w:r>
            <w:r>
              <w:rPr>
                <w:rFonts w:hint="eastAsia" w:asciiTheme="majorEastAsia" w:hAnsiTheme="majorEastAsia" w:eastAsiaTheme="majorEastAsia" w:cstheme="majorEastAsia"/>
                <w:i w:val="0"/>
                <w:color w:val="000000"/>
                <w:kern w:val="0"/>
                <w:sz w:val="15"/>
                <w:szCs w:val="15"/>
                <w:u w:val="none"/>
                <w:lang w:val="en-US" w:eastAsia="zh-CN" w:bidi="ar"/>
              </w:rPr>
              <w:t>14) ▲▲便携式录播主机与摄像机之间支持通过无线信号进行视频传输，视频质量达到1080P高清画质。可通过</w:t>
            </w:r>
            <w:r>
              <w:rPr>
                <w:rFonts w:hint="eastAsia" w:asciiTheme="majorEastAsia" w:hAnsiTheme="majorEastAsia" w:eastAsiaTheme="majorEastAsia" w:cstheme="majorEastAsia"/>
                <w:i/>
                <w:color w:val="000000"/>
                <w:kern w:val="0"/>
                <w:sz w:val="15"/>
                <w:szCs w:val="15"/>
                <w:u w:val="none"/>
                <w:lang w:val="en-US" w:eastAsia="zh-CN" w:bidi="ar"/>
              </w:rPr>
              <w:t>无线信号</w:t>
            </w:r>
            <w:r>
              <w:rPr>
                <w:rFonts w:hint="eastAsia" w:asciiTheme="majorEastAsia" w:hAnsiTheme="majorEastAsia" w:eastAsiaTheme="majorEastAsia" w:cstheme="majorEastAsia"/>
                <w:i w:val="0"/>
                <w:color w:val="000000"/>
                <w:kern w:val="0"/>
                <w:sz w:val="15"/>
                <w:szCs w:val="15"/>
                <w:u w:val="none"/>
                <w:lang w:val="en-US" w:eastAsia="zh-CN" w:bidi="ar"/>
              </w:rPr>
              <w:t>实现便携式录播主机对摄像机的云台控制、调焦和预置位的设置与调用功能。</w:t>
            </w:r>
            <w:r>
              <w:rPr>
                <w:rFonts w:hint="eastAsia" w:asciiTheme="majorEastAsia" w:hAnsiTheme="majorEastAsia" w:eastAsiaTheme="majorEastAsia" w:cstheme="majorEastAsia"/>
                <w:i w:val="0"/>
                <w:color w:val="000000"/>
                <w:kern w:val="0"/>
                <w:sz w:val="15"/>
                <w:szCs w:val="15"/>
                <w:u w:val="none"/>
                <w:lang w:val="en-US" w:eastAsia="zh-CN" w:bidi="ar"/>
              </w:rPr>
              <w:br w:type="textWrapping"/>
            </w:r>
            <w:r>
              <w:rPr>
                <w:rFonts w:hint="eastAsia" w:asciiTheme="majorEastAsia" w:hAnsiTheme="majorEastAsia" w:eastAsiaTheme="majorEastAsia" w:cstheme="majorEastAsia"/>
                <w:i w:val="0"/>
                <w:color w:val="000000"/>
                <w:kern w:val="0"/>
                <w:sz w:val="15"/>
                <w:szCs w:val="15"/>
                <w:u w:val="none"/>
                <w:lang w:val="en-US" w:eastAsia="zh-CN" w:bidi="ar"/>
              </w:rPr>
              <w:t>15) 具有嵌入式低功耗环保优势，整机正常工作状态下功耗不超过50W。采用无风扇散热设计，低噪音不影响正常授课。</w:t>
            </w:r>
            <w:r>
              <w:rPr>
                <w:rFonts w:hint="eastAsia" w:asciiTheme="majorEastAsia" w:hAnsiTheme="majorEastAsia" w:eastAsiaTheme="majorEastAsia" w:cstheme="majorEastAsia"/>
                <w:i w:val="0"/>
                <w:color w:val="000000"/>
                <w:kern w:val="0"/>
                <w:sz w:val="15"/>
                <w:szCs w:val="15"/>
                <w:u w:val="none"/>
                <w:lang w:val="en-US" w:eastAsia="zh-CN" w:bidi="ar"/>
              </w:rPr>
              <w:br w:type="textWrapping"/>
            </w:r>
            <w:r>
              <w:rPr>
                <w:rFonts w:hint="eastAsia" w:asciiTheme="majorEastAsia" w:hAnsiTheme="majorEastAsia" w:eastAsiaTheme="majorEastAsia" w:cstheme="majorEastAsia"/>
                <w:i w:val="0"/>
                <w:color w:val="000000"/>
                <w:kern w:val="0"/>
                <w:sz w:val="15"/>
                <w:szCs w:val="15"/>
                <w:u w:val="none"/>
                <w:lang w:val="en-US" w:eastAsia="zh-CN" w:bidi="ar"/>
              </w:rPr>
              <w:t>16) 应具备自主知识产权，提供视频信号处理相关知识产权证明文件复印件。</w:t>
            </w:r>
            <w:r>
              <w:rPr>
                <w:rFonts w:hint="eastAsia" w:asciiTheme="majorEastAsia" w:hAnsiTheme="majorEastAsia" w:eastAsiaTheme="majorEastAsia" w:cstheme="majorEastAsia"/>
                <w:i w:val="0"/>
                <w:color w:val="000000"/>
                <w:kern w:val="0"/>
                <w:sz w:val="15"/>
                <w:szCs w:val="15"/>
                <w:u w:val="none"/>
                <w:lang w:val="en-US" w:eastAsia="zh-CN" w:bidi="ar"/>
              </w:rPr>
              <w:br w:type="textWrapping"/>
            </w:r>
            <w:r>
              <w:rPr>
                <w:rFonts w:hint="eastAsia" w:asciiTheme="majorEastAsia" w:hAnsiTheme="majorEastAsia" w:eastAsiaTheme="majorEastAsia" w:cstheme="majorEastAsia"/>
                <w:i w:val="0"/>
                <w:color w:val="000000"/>
                <w:kern w:val="0"/>
                <w:sz w:val="15"/>
                <w:szCs w:val="15"/>
                <w:u w:val="none"/>
                <w:lang w:val="en-US" w:eastAsia="zh-CN" w:bidi="ar"/>
              </w:rPr>
              <w:t>17) 提供权威检测机构出具的产品无故障运行时间MTBF＞60000小时检测报告复印件。</w:t>
            </w:r>
          </w:p>
        </w:tc>
        <w:tc>
          <w:tcPr>
            <w:tcW w:w="6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15"/>
                <w:szCs w:val="15"/>
                <w:u w:val="none"/>
              </w:rPr>
            </w:pPr>
            <w:r>
              <w:rPr>
                <w:rFonts w:hint="eastAsia" w:asciiTheme="majorEastAsia" w:hAnsiTheme="majorEastAsia" w:eastAsiaTheme="majorEastAsia" w:cstheme="majorEastAsia"/>
                <w:i w:val="0"/>
                <w:color w:val="000000"/>
                <w:kern w:val="0"/>
                <w:sz w:val="15"/>
                <w:szCs w:val="15"/>
                <w:u w:val="none"/>
                <w:lang w:val="en-US" w:eastAsia="zh-CN" w:bidi="ar"/>
              </w:rPr>
              <w:t>1</w:t>
            </w:r>
          </w:p>
        </w:tc>
        <w:tc>
          <w:tcPr>
            <w:tcW w:w="6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15"/>
                <w:szCs w:val="15"/>
                <w:u w:val="none"/>
              </w:rPr>
            </w:pPr>
            <w:r>
              <w:rPr>
                <w:rFonts w:hint="eastAsia" w:asciiTheme="majorEastAsia" w:hAnsiTheme="majorEastAsia" w:eastAsiaTheme="majorEastAsia" w:cstheme="majorEastAsia"/>
                <w:i w:val="0"/>
                <w:color w:val="000000"/>
                <w:kern w:val="0"/>
                <w:sz w:val="15"/>
                <w:szCs w:val="15"/>
                <w:u w:val="none"/>
                <w:lang w:val="en-US" w:eastAsia="zh-CN" w:bidi="ar"/>
              </w:rPr>
              <w:t>台</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15"/>
                <w:szCs w:val="15"/>
                <w:u w:val="none"/>
              </w:rPr>
            </w:pPr>
            <w:r>
              <w:rPr>
                <w:rFonts w:hint="eastAsia" w:asciiTheme="majorEastAsia" w:hAnsiTheme="majorEastAsia" w:eastAsiaTheme="majorEastAsia" w:cstheme="majorEastAsia"/>
                <w:i w:val="0"/>
                <w:color w:val="000000"/>
                <w:kern w:val="0"/>
                <w:sz w:val="15"/>
                <w:szCs w:val="15"/>
                <w:u w:val="none"/>
                <w:lang w:val="en-US" w:eastAsia="zh-CN" w:bidi="ar"/>
              </w:rPr>
              <w:t>带互动功能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630" w:hRule="atLeast"/>
        </w:trPr>
        <w:tc>
          <w:tcPr>
            <w:tcW w:w="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15"/>
                <w:szCs w:val="15"/>
                <w:u w:val="none"/>
              </w:rPr>
            </w:pPr>
            <w:r>
              <w:rPr>
                <w:rFonts w:hint="eastAsia" w:asciiTheme="majorEastAsia" w:hAnsiTheme="majorEastAsia" w:eastAsiaTheme="majorEastAsia" w:cstheme="majorEastAsia"/>
                <w:i w:val="0"/>
                <w:color w:val="000000"/>
                <w:kern w:val="0"/>
                <w:sz w:val="15"/>
                <w:szCs w:val="15"/>
                <w:u w:val="none"/>
                <w:lang w:val="en-US" w:eastAsia="zh-CN" w:bidi="ar"/>
              </w:rPr>
              <w:t>2</w:t>
            </w:r>
          </w:p>
        </w:tc>
        <w:tc>
          <w:tcPr>
            <w:tcW w:w="7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000000"/>
                <w:sz w:val="15"/>
                <w:szCs w:val="15"/>
                <w:u w:val="none"/>
              </w:rPr>
            </w:pPr>
            <w:r>
              <w:rPr>
                <w:rFonts w:hint="eastAsia" w:asciiTheme="majorEastAsia" w:hAnsiTheme="majorEastAsia" w:eastAsiaTheme="majorEastAsia" w:cstheme="majorEastAsia"/>
                <w:i w:val="0"/>
                <w:color w:val="000000"/>
                <w:kern w:val="0"/>
                <w:sz w:val="15"/>
                <w:szCs w:val="15"/>
                <w:u w:val="none"/>
                <w:lang w:val="en-US" w:eastAsia="zh-CN" w:bidi="ar"/>
              </w:rPr>
              <w:t>录播软件系统</w:t>
            </w:r>
          </w:p>
        </w:tc>
        <w:tc>
          <w:tcPr>
            <w:tcW w:w="5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000000"/>
                <w:sz w:val="15"/>
                <w:szCs w:val="15"/>
                <w:u w:val="none"/>
              </w:rPr>
            </w:pPr>
            <w:r>
              <w:rPr>
                <w:rFonts w:hint="eastAsia" w:asciiTheme="majorEastAsia" w:hAnsiTheme="majorEastAsia" w:eastAsiaTheme="majorEastAsia" w:cstheme="majorEastAsia"/>
                <w:i w:val="0"/>
                <w:color w:val="000000"/>
                <w:kern w:val="0"/>
                <w:sz w:val="15"/>
                <w:szCs w:val="15"/>
                <w:u w:val="none"/>
                <w:lang w:val="en-US" w:eastAsia="zh-CN" w:bidi="ar"/>
              </w:rPr>
              <w:t>流媒体管理软件：</w:t>
            </w:r>
            <w:r>
              <w:rPr>
                <w:rFonts w:hint="eastAsia" w:asciiTheme="majorEastAsia" w:hAnsiTheme="majorEastAsia" w:eastAsiaTheme="majorEastAsia" w:cstheme="majorEastAsia"/>
                <w:i w:val="0"/>
                <w:color w:val="000000"/>
                <w:kern w:val="0"/>
                <w:sz w:val="15"/>
                <w:szCs w:val="15"/>
                <w:u w:val="none"/>
                <w:lang w:val="en-US" w:eastAsia="zh-CN" w:bidi="ar"/>
              </w:rPr>
              <w:br w:type="textWrapping"/>
            </w:r>
            <w:r>
              <w:rPr>
                <w:rFonts w:hint="eastAsia" w:asciiTheme="majorEastAsia" w:hAnsiTheme="majorEastAsia" w:eastAsiaTheme="majorEastAsia" w:cstheme="majorEastAsia"/>
                <w:i w:val="0"/>
                <w:color w:val="000000"/>
                <w:kern w:val="0"/>
                <w:sz w:val="15"/>
                <w:szCs w:val="15"/>
                <w:u w:val="none"/>
                <w:lang w:val="en-US" w:eastAsia="zh-CN" w:bidi="ar"/>
              </w:rPr>
              <w:t>1）支持主机内嵌液晶屏和鼠标进行系统管理，同时支持B/S架构设计，能够方便教师使用IE、360、chrome等主流浏览器通过网络直接访问录播主机进行管理。</w:t>
            </w:r>
            <w:r>
              <w:rPr>
                <w:rFonts w:hint="eastAsia" w:asciiTheme="majorEastAsia" w:hAnsiTheme="majorEastAsia" w:eastAsiaTheme="majorEastAsia" w:cstheme="majorEastAsia"/>
                <w:i w:val="0"/>
                <w:color w:val="000000"/>
                <w:kern w:val="0"/>
                <w:sz w:val="15"/>
                <w:szCs w:val="15"/>
                <w:u w:val="none"/>
                <w:lang w:val="en-US" w:eastAsia="zh-CN" w:bidi="ar"/>
              </w:rPr>
              <w:br w:type="textWrapping"/>
            </w:r>
            <w:r>
              <w:rPr>
                <w:rFonts w:hint="eastAsia" w:asciiTheme="majorEastAsia" w:hAnsiTheme="majorEastAsia" w:eastAsiaTheme="majorEastAsia" w:cstheme="majorEastAsia"/>
                <w:i w:val="0"/>
                <w:color w:val="000000"/>
                <w:kern w:val="0"/>
                <w:sz w:val="15"/>
                <w:szCs w:val="15"/>
                <w:u w:val="none"/>
                <w:lang w:val="en-US" w:eastAsia="zh-CN" w:bidi="ar"/>
              </w:rPr>
              <w:t>2）支持录制、暂停、停止等基本功能操作。3）支持导播管理、系统参数管理、用户管理、录制管理、网络参数管理。4）支持三种上电模式，包括关机模式、休眠模式和工作模式。5）支持硬盘格式化功能，支持对设备异常断电、宕机造成的损坏视频文件进行修复。提供上述功能软件界面截图。6）支持中英文双语版本切换，适合不同用户的应用需求。提供中英文切换功能界面截图。7）支持系统软件版本管理，包括软件版本查询，在线升级与系统授权。支持查询录播主机的设备型号、版本信息、机身号和设备运行的实时CPU温度。8）提供流媒体管理软件著作权证书复印件。</w:t>
            </w:r>
            <w:r>
              <w:rPr>
                <w:rFonts w:hint="eastAsia" w:asciiTheme="majorEastAsia" w:hAnsiTheme="majorEastAsia" w:eastAsiaTheme="majorEastAsia" w:cstheme="majorEastAsia"/>
                <w:i w:val="0"/>
                <w:color w:val="000000"/>
                <w:kern w:val="0"/>
                <w:sz w:val="15"/>
                <w:szCs w:val="15"/>
                <w:u w:val="none"/>
                <w:lang w:val="en-US" w:eastAsia="zh-CN" w:bidi="ar"/>
              </w:rPr>
              <w:br w:type="textWrapping"/>
            </w:r>
            <w:r>
              <w:rPr>
                <w:rFonts w:hint="eastAsia" w:asciiTheme="majorEastAsia" w:hAnsiTheme="majorEastAsia" w:eastAsiaTheme="majorEastAsia" w:cstheme="majorEastAsia"/>
                <w:i w:val="0"/>
                <w:color w:val="000000"/>
                <w:kern w:val="0"/>
                <w:sz w:val="15"/>
                <w:szCs w:val="15"/>
                <w:u w:val="none"/>
                <w:lang w:val="en-US" w:eastAsia="zh-CN" w:bidi="ar"/>
              </w:rPr>
              <w:t>流媒体直播软件：</w:t>
            </w:r>
            <w:r>
              <w:rPr>
                <w:rFonts w:hint="eastAsia" w:asciiTheme="majorEastAsia" w:hAnsiTheme="majorEastAsia" w:eastAsiaTheme="majorEastAsia" w:cstheme="majorEastAsia"/>
                <w:i w:val="0"/>
                <w:color w:val="000000"/>
                <w:kern w:val="0"/>
                <w:sz w:val="15"/>
                <w:szCs w:val="15"/>
                <w:u w:val="none"/>
                <w:lang w:val="en-US" w:eastAsia="zh-CN" w:bidi="ar"/>
              </w:rPr>
              <w:br w:type="textWrapping"/>
            </w:r>
            <w:r>
              <w:rPr>
                <w:rFonts w:hint="eastAsia" w:asciiTheme="majorEastAsia" w:hAnsiTheme="majorEastAsia" w:eastAsiaTheme="majorEastAsia" w:cstheme="majorEastAsia"/>
                <w:i w:val="0"/>
                <w:color w:val="000000"/>
                <w:kern w:val="0"/>
                <w:sz w:val="15"/>
                <w:szCs w:val="15"/>
                <w:u w:val="none"/>
                <w:lang w:val="en-US" w:eastAsia="zh-CN" w:bidi="ar"/>
              </w:rPr>
              <w:t>1）支持录播一键开启“直播”功能。2）支持网络直播参数设置、直播码流设置与TS直播参数设置。3）支持主码流、子码流双码流直播功能，主、子码流可设不同的分辨率与码流。</w:t>
            </w:r>
            <w:r>
              <w:rPr>
                <w:rFonts w:hint="eastAsia" w:asciiTheme="majorEastAsia" w:hAnsiTheme="majorEastAsia" w:eastAsiaTheme="majorEastAsia" w:cstheme="majorEastAsia"/>
                <w:i w:val="0"/>
                <w:color w:val="000000"/>
                <w:kern w:val="0"/>
                <w:sz w:val="15"/>
                <w:szCs w:val="15"/>
                <w:u w:val="none"/>
                <w:lang w:val="en-US" w:eastAsia="zh-CN" w:bidi="ar"/>
              </w:rPr>
              <w:br w:type="textWrapping"/>
            </w:r>
            <w:r>
              <w:rPr>
                <w:rFonts w:hint="eastAsia" w:asciiTheme="majorEastAsia" w:hAnsiTheme="majorEastAsia" w:eastAsiaTheme="majorEastAsia" w:cstheme="majorEastAsia"/>
                <w:i w:val="0"/>
                <w:color w:val="000000"/>
                <w:kern w:val="0"/>
                <w:sz w:val="15"/>
                <w:szCs w:val="15"/>
                <w:u w:val="none"/>
                <w:lang w:val="en-US" w:eastAsia="zh-CN" w:bidi="ar"/>
              </w:rPr>
              <w:t>4）支持自定义直播分辨率、码流大小，以适应不同网络环境下保持直播的流畅性。提供超清（1080P/4Mbps）、高清（720P/2Mbps）、标清（960*540/1Mbps）等多种直播分辨率与码流可选。</w:t>
            </w:r>
            <w:r>
              <w:rPr>
                <w:rFonts w:hint="eastAsia" w:asciiTheme="majorEastAsia" w:hAnsiTheme="majorEastAsia" w:eastAsiaTheme="majorEastAsia" w:cstheme="majorEastAsia"/>
                <w:i w:val="0"/>
                <w:color w:val="000000"/>
                <w:kern w:val="0"/>
                <w:sz w:val="15"/>
                <w:szCs w:val="15"/>
                <w:u w:val="none"/>
                <w:lang w:val="en-US" w:eastAsia="zh-CN" w:bidi="ar"/>
              </w:rPr>
              <w:br w:type="textWrapping"/>
            </w:r>
            <w:r>
              <w:rPr>
                <w:rFonts w:hint="eastAsia" w:asciiTheme="majorEastAsia" w:hAnsiTheme="majorEastAsia" w:eastAsiaTheme="majorEastAsia" w:cstheme="majorEastAsia"/>
                <w:i w:val="0"/>
                <w:color w:val="000000"/>
                <w:kern w:val="0"/>
                <w:sz w:val="15"/>
                <w:szCs w:val="15"/>
                <w:u w:val="none"/>
                <w:lang w:val="en-US" w:eastAsia="zh-CN" w:bidi="ar"/>
              </w:rPr>
              <w:t>5）支持HTTP、RTMP、RTSP多种直播视频流协议，支持TCP和UDP传输协议。6）▲▲支持RTMP推流直播功能，除录播向资源平台实现FTP推流上传外，至少额外支持3路以上RTMP推流功能，实现与第三方平台和系统的推流对接。提供上述功能软件界面截图。7）支持VLC缓冲设置功能，可精确到毫秒，缓冲时间阈值280~500ms可设。8）提供流媒体直播软件著作权证书复印件。</w:t>
            </w:r>
            <w:r>
              <w:rPr>
                <w:rFonts w:hint="eastAsia" w:asciiTheme="majorEastAsia" w:hAnsiTheme="majorEastAsia" w:eastAsiaTheme="majorEastAsia" w:cstheme="majorEastAsia"/>
                <w:i w:val="0"/>
                <w:color w:val="000000"/>
                <w:kern w:val="0"/>
                <w:sz w:val="15"/>
                <w:szCs w:val="15"/>
                <w:u w:val="none"/>
                <w:lang w:val="en-US" w:eastAsia="zh-CN" w:bidi="ar"/>
              </w:rPr>
              <w:br w:type="textWrapping"/>
            </w:r>
            <w:r>
              <w:rPr>
                <w:rFonts w:hint="eastAsia" w:asciiTheme="majorEastAsia" w:hAnsiTheme="majorEastAsia" w:eastAsiaTheme="majorEastAsia" w:cstheme="majorEastAsia"/>
                <w:i w:val="0"/>
                <w:color w:val="000000"/>
                <w:kern w:val="0"/>
                <w:sz w:val="15"/>
                <w:szCs w:val="15"/>
                <w:u w:val="none"/>
                <w:lang w:val="en-US" w:eastAsia="zh-CN" w:bidi="ar"/>
              </w:rPr>
              <w:t>流媒体点播软件：</w:t>
            </w:r>
            <w:r>
              <w:rPr>
                <w:rFonts w:hint="eastAsia" w:asciiTheme="majorEastAsia" w:hAnsiTheme="majorEastAsia" w:eastAsiaTheme="majorEastAsia" w:cstheme="majorEastAsia"/>
                <w:i w:val="0"/>
                <w:color w:val="000000"/>
                <w:kern w:val="0"/>
                <w:sz w:val="15"/>
                <w:szCs w:val="15"/>
                <w:u w:val="none"/>
                <w:lang w:val="en-US" w:eastAsia="zh-CN" w:bidi="ar"/>
              </w:rPr>
              <w:br w:type="textWrapping"/>
            </w:r>
            <w:r>
              <w:rPr>
                <w:rFonts w:hint="eastAsia" w:asciiTheme="majorEastAsia" w:hAnsiTheme="majorEastAsia" w:eastAsiaTheme="majorEastAsia" w:cstheme="majorEastAsia"/>
                <w:i w:val="0"/>
                <w:color w:val="000000"/>
                <w:kern w:val="0"/>
                <w:sz w:val="15"/>
                <w:szCs w:val="15"/>
                <w:u w:val="none"/>
                <w:lang w:val="en-US" w:eastAsia="zh-CN" w:bidi="ar"/>
              </w:rPr>
              <w:t>1）为方便资源管理，系统需支持对录制视频按标题、主持人、时间、时长进行排序；可按照主题、主讲人进行分组展示；</w:t>
            </w:r>
            <w:r>
              <w:rPr>
                <w:rFonts w:hint="eastAsia" w:asciiTheme="majorEastAsia" w:hAnsiTheme="majorEastAsia" w:eastAsiaTheme="majorEastAsia" w:cstheme="majorEastAsia"/>
                <w:i w:val="0"/>
                <w:color w:val="000000"/>
                <w:kern w:val="0"/>
                <w:sz w:val="15"/>
                <w:szCs w:val="15"/>
                <w:u w:val="none"/>
                <w:lang w:val="en-US" w:eastAsia="zh-CN" w:bidi="ar"/>
              </w:rPr>
              <w:br w:type="textWrapping"/>
            </w:r>
            <w:r>
              <w:rPr>
                <w:rFonts w:hint="eastAsia" w:asciiTheme="majorEastAsia" w:hAnsiTheme="majorEastAsia" w:eastAsiaTheme="majorEastAsia" w:cstheme="majorEastAsia"/>
                <w:i w:val="0"/>
                <w:color w:val="000000"/>
                <w:kern w:val="0"/>
                <w:sz w:val="15"/>
                <w:szCs w:val="15"/>
                <w:u w:val="none"/>
                <w:lang w:val="en-US" w:eastAsia="zh-CN" w:bidi="ar"/>
              </w:rPr>
              <w:t>2）支持高、低双码流录制功能，支持自定义录制分辨率、帧率和码流，码流512kbps到40Mbps可设。提供自定义录制分辨率、码流、帧率的软件功能界面截图。支持对视频文件进行点播回放，支持拖拽播放进度条播放；</w:t>
            </w:r>
            <w:r>
              <w:rPr>
                <w:rFonts w:hint="eastAsia" w:asciiTheme="majorEastAsia" w:hAnsiTheme="majorEastAsia" w:eastAsiaTheme="majorEastAsia" w:cstheme="majorEastAsia"/>
                <w:i w:val="0"/>
                <w:color w:val="000000"/>
                <w:kern w:val="0"/>
                <w:sz w:val="15"/>
                <w:szCs w:val="15"/>
                <w:u w:val="none"/>
                <w:lang w:val="en-US" w:eastAsia="zh-CN" w:bidi="ar"/>
              </w:rPr>
              <w:br w:type="textWrapping"/>
            </w:r>
            <w:r>
              <w:rPr>
                <w:rFonts w:hint="eastAsia" w:asciiTheme="majorEastAsia" w:hAnsiTheme="majorEastAsia" w:eastAsiaTheme="majorEastAsia" w:cstheme="majorEastAsia"/>
                <w:i w:val="0"/>
                <w:color w:val="000000"/>
                <w:kern w:val="0"/>
                <w:sz w:val="15"/>
                <w:szCs w:val="15"/>
                <w:u w:val="none"/>
                <w:lang w:val="en-US" w:eastAsia="zh-CN" w:bidi="ar"/>
              </w:rPr>
              <w:t>3）▲录制文件支持分割技术，当录制的课程时间较长时，可按照用户设定的文件时长自动分割录制成多个视频文件，提供不分段、30分钟分段、60分钟分段三种方式可选。提供软件功能界面截图。</w:t>
            </w:r>
            <w:r>
              <w:rPr>
                <w:rFonts w:hint="eastAsia" w:asciiTheme="majorEastAsia" w:hAnsiTheme="majorEastAsia" w:eastAsiaTheme="majorEastAsia" w:cstheme="majorEastAsia"/>
                <w:i w:val="0"/>
                <w:color w:val="000000"/>
                <w:kern w:val="0"/>
                <w:sz w:val="15"/>
                <w:szCs w:val="15"/>
                <w:u w:val="none"/>
                <w:lang w:val="en-US" w:eastAsia="zh-CN" w:bidi="ar"/>
              </w:rPr>
              <w:br w:type="textWrapping"/>
            </w:r>
            <w:r>
              <w:rPr>
                <w:rFonts w:hint="eastAsia" w:asciiTheme="majorEastAsia" w:hAnsiTheme="majorEastAsia" w:eastAsiaTheme="majorEastAsia" w:cstheme="majorEastAsia"/>
                <w:i w:val="0"/>
                <w:color w:val="000000"/>
                <w:kern w:val="0"/>
                <w:sz w:val="15"/>
                <w:szCs w:val="15"/>
                <w:u w:val="none"/>
                <w:lang w:val="en-US" w:eastAsia="zh-CN" w:bidi="ar"/>
              </w:rPr>
              <w:t>4）支持对资源模式和电影模式同步多流录制的视频进行管理和点播，点播分辨率达1080P；5）支持查询视频文件的分辨率、帧率和码流；6）支持录像文件和对应PPT课件下载；</w:t>
            </w:r>
            <w:r>
              <w:rPr>
                <w:rFonts w:hint="eastAsia" w:asciiTheme="majorEastAsia" w:hAnsiTheme="majorEastAsia" w:eastAsiaTheme="majorEastAsia" w:cstheme="majorEastAsia"/>
                <w:i w:val="0"/>
                <w:color w:val="000000"/>
                <w:kern w:val="0"/>
                <w:sz w:val="15"/>
                <w:szCs w:val="15"/>
                <w:u w:val="none"/>
                <w:lang w:val="en-US" w:eastAsia="zh-CN" w:bidi="ar"/>
              </w:rPr>
              <w:br w:type="textWrapping"/>
            </w:r>
            <w:r>
              <w:rPr>
                <w:rFonts w:hint="eastAsia" w:asciiTheme="majorEastAsia" w:hAnsiTheme="majorEastAsia" w:eastAsiaTheme="majorEastAsia" w:cstheme="majorEastAsia"/>
                <w:i w:val="0"/>
                <w:color w:val="000000"/>
                <w:kern w:val="0"/>
                <w:sz w:val="15"/>
                <w:szCs w:val="15"/>
                <w:u w:val="none"/>
                <w:lang w:val="en-US" w:eastAsia="zh-CN" w:bidi="ar"/>
              </w:rPr>
              <w:t>7）支持对视频进行手动FTP上传。8）提供流媒体点播软件著作权证书复印件。</w:t>
            </w:r>
            <w:r>
              <w:rPr>
                <w:rFonts w:hint="eastAsia" w:asciiTheme="majorEastAsia" w:hAnsiTheme="majorEastAsia" w:eastAsiaTheme="majorEastAsia" w:cstheme="majorEastAsia"/>
                <w:i w:val="0"/>
                <w:color w:val="000000"/>
                <w:kern w:val="0"/>
                <w:sz w:val="15"/>
                <w:szCs w:val="15"/>
                <w:u w:val="none"/>
                <w:lang w:val="en-US" w:eastAsia="zh-CN" w:bidi="ar"/>
              </w:rPr>
              <w:br w:type="textWrapping"/>
            </w:r>
            <w:r>
              <w:rPr>
                <w:rFonts w:hint="eastAsia" w:asciiTheme="majorEastAsia" w:hAnsiTheme="majorEastAsia" w:eastAsiaTheme="majorEastAsia" w:cstheme="majorEastAsia"/>
                <w:i w:val="0"/>
                <w:color w:val="000000"/>
                <w:kern w:val="0"/>
                <w:sz w:val="15"/>
                <w:szCs w:val="15"/>
                <w:u w:val="none"/>
                <w:lang w:val="en-US" w:eastAsia="zh-CN" w:bidi="ar"/>
              </w:rPr>
              <w:t>流媒体导播软件：</w:t>
            </w:r>
            <w:r>
              <w:rPr>
                <w:rFonts w:hint="eastAsia" w:asciiTheme="majorEastAsia" w:hAnsiTheme="majorEastAsia" w:eastAsiaTheme="majorEastAsia" w:cstheme="majorEastAsia"/>
                <w:i w:val="0"/>
                <w:color w:val="000000"/>
                <w:kern w:val="0"/>
                <w:sz w:val="15"/>
                <w:szCs w:val="15"/>
                <w:u w:val="none"/>
                <w:lang w:val="en-US" w:eastAsia="zh-CN" w:bidi="ar"/>
              </w:rPr>
              <w:br w:type="textWrapping"/>
            </w:r>
            <w:r>
              <w:rPr>
                <w:rFonts w:hint="eastAsia" w:asciiTheme="majorEastAsia" w:hAnsiTheme="majorEastAsia" w:eastAsiaTheme="majorEastAsia" w:cstheme="majorEastAsia"/>
                <w:i w:val="0"/>
                <w:color w:val="000000"/>
                <w:kern w:val="0"/>
                <w:sz w:val="15"/>
                <w:szCs w:val="15"/>
                <w:u w:val="none"/>
                <w:lang w:val="en-US" w:eastAsia="zh-CN" w:bidi="ar"/>
              </w:rPr>
              <w:t>1）支持通过内嵌导播键盘和液晶屏进行本地导播，支持外接鼠标、键盘，保证导播具有较好的实时性和流畅性。</w:t>
            </w:r>
            <w:r>
              <w:rPr>
                <w:rFonts w:hint="eastAsia" w:asciiTheme="majorEastAsia" w:hAnsiTheme="majorEastAsia" w:eastAsiaTheme="majorEastAsia" w:cstheme="majorEastAsia"/>
                <w:i w:val="0"/>
                <w:color w:val="000000"/>
                <w:kern w:val="0"/>
                <w:sz w:val="15"/>
                <w:szCs w:val="15"/>
                <w:u w:val="none"/>
                <w:lang w:val="en-US" w:eastAsia="zh-CN" w:bidi="ar"/>
              </w:rPr>
              <w:br w:type="textWrapping"/>
            </w:r>
            <w:r>
              <w:rPr>
                <w:rFonts w:hint="eastAsia" w:asciiTheme="majorEastAsia" w:hAnsiTheme="majorEastAsia" w:eastAsiaTheme="majorEastAsia" w:cstheme="majorEastAsia"/>
                <w:i w:val="0"/>
                <w:color w:val="000000"/>
                <w:kern w:val="0"/>
                <w:sz w:val="15"/>
                <w:szCs w:val="15"/>
                <w:u w:val="none"/>
                <w:lang w:val="en-US" w:eastAsia="zh-CN" w:bidi="ar"/>
              </w:rPr>
              <w:t>2）提供4路摄像机画面和1路教师电脑画面预览窗口，支持视频画面任意切换。</w:t>
            </w:r>
            <w:r>
              <w:rPr>
                <w:rFonts w:hint="eastAsia" w:asciiTheme="majorEastAsia" w:hAnsiTheme="majorEastAsia" w:eastAsiaTheme="majorEastAsia" w:cstheme="majorEastAsia"/>
                <w:i w:val="0"/>
                <w:color w:val="000000"/>
                <w:kern w:val="0"/>
                <w:sz w:val="15"/>
                <w:szCs w:val="15"/>
                <w:u w:val="none"/>
                <w:lang w:val="en-US" w:eastAsia="zh-CN" w:bidi="ar"/>
              </w:rPr>
              <w:br w:type="textWrapping"/>
            </w:r>
            <w:r>
              <w:rPr>
                <w:rFonts w:hint="eastAsia" w:asciiTheme="majorEastAsia" w:hAnsiTheme="majorEastAsia" w:eastAsiaTheme="majorEastAsia" w:cstheme="majorEastAsia"/>
                <w:i w:val="0"/>
                <w:color w:val="000000"/>
                <w:kern w:val="0"/>
                <w:sz w:val="15"/>
                <w:szCs w:val="15"/>
                <w:u w:val="none"/>
                <w:lang w:val="en-US" w:eastAsia="zh-CN" w:bidi="ar"/>
              </w:rPr>
              <w:t>3）支持7种以上可选布局模式，包括双分屏、三分屏、画中画等。支持两个自定义布局方式，支持多个视频图层自由叠加组合，支持叠加纯色图层，自定义布局时可随意拖拉画面窗口。提供布局模式软件界面截图。</w:t>
            </w:r>
            <w:r>
              <w:rPr>
                <w:rFonts w:hint="eastAsia" w:asciiTheme="majorEastAsia" w:hAnsiTheme="majorEastAsia" w:eastAsiaTheme="majorEastAsia" w:cstheme="majorEastAsia"/>
                <w:i w:val="0"/>
                <w:color w:val="000000"/>
                <w:kern w:val="0"/>
                <w:sz w:val="15"/>
                <w:szCs w:val="15"/>
                <w:u w:val="none"/>
                <w:lang w:val="en-US" w:eastAsia="zh-CN" w:bidi="ar"/>
              </w:rPr>
              <w:br w:type="textWrapping"/>
            </w:r>
            <w:r>
              <w:rPr>
                <w:rFonts w:hint="eastAsia" w:asciiTheme="majorEastAsia" w:hAnsiTheme="majorEastAsia" w:eastAsiaTheme="majorEastAsia" w:cstheme="majorEastAsia"/>
                <w:i w:val="0"/>
                <w:color w:val="000000"/>
                <w:kern w:val="0"/>
                <w:sz w:val="15"/>
                <w:szCs w:val="15"/>
                <w:u w:val="none"/>
                <w:lang w:val="en-US" w:eastAsia="zh-CN" w:bidi="ar"/>
              </w:rPr>
              <w:t>4）▲应具有鼠标快速定位功能，通过鼠标点击快速居中画面区域，通过鼠标滚轮可以调节云台摄像机的焦距。每个云台摄像机应至少支持8个预置位设置与调用功能。5）提供8种以上转场特效，包括渐变、缩放、切换等。支持在添加LOGO、字幕功能，支持通过鼠标直接拖拽设置LOGO和字幕在画面的显示位置。6）支持快速调用预设的字幕内容，支持实时添加字幕，字幕颜色、字幕描边、字幕背景可设。支持字幕和背景的透明度设置功能。支持字幕滚动和固定位置两种显示方式。提供上述功能软件界面截图。提供上述功能软件界面截图。7）提供流媒体导播软件著作权证书复印件。</w:t>
            </w:r>
          </w:p>
        </w:tc>
        <w:tc>
          <w:tcPr>
            <w:tcW w:w="6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15"/>
                <w:szCs w:val="15"/>
                <w:u w:val="none"/>
              </w:rPr>
            </w:pPr>
            <w:r>
              <w:rPr>
                <w:rFonts w:hint="eastAsia" w:asciiTheme="majorEastAsia" w:hAnsiTheme="majorEastAsia" w:eastAsiaTheme="majorEastAsia" w:cstheme="majorEastAsia"/>
                <w:i w:val="0"/>
                <w:color w:val="000000"/>
                <w:kern w:val="0"/>
                <w:sz w:val="15"/>
                <w:szCs w:val="15"/>
                <w:u w:val="none"/>
                <w:lang w:val="en-US" w:eastAsia="zh-CN" w:bidi="ar"/>
              </w:rPr>
              <w:t>1</w:t>
            </w:r>
          </w:p>
        </w:tc>
        <w:tc>
          <w:tcPr>
            <w:tcW w:w="6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15"/>
                <w:szCs w:val="15"/>
                <w:u w:val="none"/>
              </w:rPr>
            </w:pPr>
            <w:r>
              <w:rPr>
                <w:rFonts w:hint="eastAsia" w:asciiTheme="majorEastAsia" w:hAnsiTheme="majorEastAsia" w:eastAsiaTheme="majorEastAsia" w:cstheme="majorEastAsia"/>
                <w:i w:val="0"/>
                <w:color w:val="000000"/>
                <w:kern w:val="0"/>
                <w:sz w:val="15"/>
                <w:szCs w:val="15"/>
                <w:u w:val="none"/>
                <w:lang w:val="en-US" w:eastAsia="zh-CN" w:bidi="ar"/>
              </w:rPr>
              <w:t>套</w:t>
            </w:r>
          </w:p>
        </w:tc>
        <w:tc>
          <w:tcPr>
            <w:tcW w:w="6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Theme="majorEastAsia" w:hAnsiTheme="majorEastAsia" w:eastAsiaTheme="majorEastAsia" w:cstheme="majorEastAsia"/>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870" w:hRule="atLeast"/>
        </w:trPr>
        <w:tc>
          <w:tcPr>
            <w:tcW w:w="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15"/>
                <w:szCs w:val="15"/>
                <w:u w:val="none"/>
              </w:rPr>
            </w:pPr>
            <w:r>
              <w:rPr>
                <w:rFonts w:hint="eastAsia" w:asciiTheme="majorEastAsia" w:hAnsiTheme="majorEastAsia" w:eastAsiaTheme="majorEastAsia" w:cstheme="majorEastAsia"/>
                <w:i w:val="0"/>
                <w:color w:val="000000"/>
                <w:kern w:val="0"/>
                <w:sz w:val="15"/>
                <w:szCs w:val="15"/>
                <w:u w:val="none"/>
                <w:lang w:val="en-US" w:eastAsia="zh-CN" w:bidi="ar"/>
              </w:rPr>
              <w:t>3</w:t>
            </w:r>
          </w:p>
        </w:tc>
        <w:tc>
          <w:tcPr>
            <w:tcW w:w="7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000000"/>
                <w:sz w:val="15"/>
                <w:szCs w:val="15"/>
                <w:u w:val="none"/>
              </w:rPr>
            </w:pPr>
            <w:r>
              <w:rPr>
                <w:rFonts w:hint="eastAsia" w:asciiTheme="majorEastAsia" w:hAnsiTheme="majorEastAsia" w:eastAsiaTheme="majorEastAsia" w:cstheme="majorEastAsia"/>
                <w:i w:val="0"/>
                <w:color w:val="000000"/>
                <w:kern w:val="0"/>
                <w:sz w:val="15"/>
                <w:szCs w:val="15"/>
                <w:u w:val="none"/>
                <w:lang w:val="en-US" w:eastAsia="zh-CN" w:bidi="ar"/>
              </w:rPr>
              <w:t>录播在线互动软件</w:t>
            </w:r>
          </w:p>
        </w:tc>
        <w:tc>
          <w:tcPr>
            <w:tcW w:w="5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000000"/>
                <w:sz w:val="15"/>
                <w:szCs w:val="15"/>
                <w:u w:val="none"/>
              </w:rPr>
            </w:pPr>
            <w:r>
              <w:rPr>
                <w:rFonts w:hint="eastAsia" w:asciiTheme="majorEastAsia" w:hAnsiTheme="majorEastAsia" w:eastAsiaTheme="majorEastAsia" w:cstheme="majorEastAsia"/>
                <w:i w:val="0"/>
                <w:color w:val="000000"/>
                <w:kern w:val="0"/>
                <w:sz w:val="15"/>
                <w:szCs w:val="15"/>
                <w:u w:val="none"/>
                <w:lang w:val="en-US" w:eastAsia="zh-CN" w:bidi="ar"/>
              </w:rPr>
              <w:t>1）支持RTSP、H.323视频传输协议。</w:t>
            </w:r>
            <w:r>
              <w:rPr>
                <w:rFonts w:hint="eastAsia" w:asciiTheme="majorEastAsia" w:hAnsiTheme="majorEastAsia" w:eastAsiaTheme="majorEastAsia" w:cstheme="majorEastAsia"/>
                <w:i w:val="0"/>
                <w:color w:val="000000"/>
                <w:kern w:val="0"/>
                <w:sz w:val="15"/>
                <w:szCs w:val="15"/>
                <w:u w:val="none"/>
                <w:lang w:val="en-US" w:eastAsia="zh-CN" w:bidi="ar"/>
              </w:rPr>
              <w:br w:type="textWrapping"/>
            </w:r>
            <w:r>
              <w:rPr>
                <w:rFonts w:hint="eastAsia" w:asciiTheme="majorEastAsia" w:hAnsiTheme="majorEastAsia" w:eastAsiaTheme="majorEastAsia" w:cstheme="majorEastAsia"/>
                <w:i w:val="0"/>
                <w:color w:val="000000"/>
                <w:kern w:val="0"/>
                <w:sz w:val="15"/>
                <w:szCs w:val="15"/>
                <w:u w:val="none"/>
                <w:lang w:val="en-US" w:eastAsia="zh-CN" w:bidi="ar"/>
              </w:rPr>
              <w:t>2）▲支持预设互动数据，包括互动对象的名称、IP、协议方式等。支持预设20个互动录播教室信息，支持互动课室数据的批量导入和导出功能。提供上述功能的软件界面截图。</w:t>
            </w:r>
            <w:r>
              <w:rPr>
                <w:rFonts w:hint="eastAsia" w:asciiTheme="majorEastAsia" w:hAnsiTheme="majorEastAsia" w:eastAsiaTheme="majorEastAsia" w:cstheme="majorEastAsia"/>
                <w:i w:val="0"/>
                <w:color w:val="000000"/>
                <w:kern w:val="0"/>
                <w:sz w:val="15"/>
                <w:szCs w:val="15"/>
                <w:u w:val="none"/>
                <w:lang w:val="en-US" w:eastAsia="zh-CN" w:bidi="ar"/>
              </w:rPr>
              <w:br w:type="textWrapping"/>
            </w:r>
            <w:r>
              <w:rPr>
                <w:rFonts w:hint="eastAsia" w:asciiTheme="majorEastAsia" w:hAnsiTheme="majorEastAsia" w:eastAsiaTheme="majorEastAsia" w:cstheme="majorEastAsia"/>
                <w:i w:val="0"/>
                <w:color w:val="000000"/>
                <w:kern w:val="0"/>
                <w:sz w:val="15"/>
                <w:szCs w:val="15"/>
                <w:u w:val="none"/>
                <w:lang w:val="en-US" w:eastAsia="zh-CN" w:bidi="ar"/>
              </w:rPr>
              <w:t>3）支持快速选择远程互动录播教室并“一键式”连接开启点对点互动。</w:t>
            </w:r>
            <w:r>
              <w:rPr>
                <w:rFonts w:hint="eastAsia" w:asciiTheme="majorEastAsia" w:hAnsiTheme="majorEastAsia" w:eastAsiaTheme="majorEastAsia" w:cstheme="majorEastAsia"/>
                <w:i w:val="0"/>
                <w:color w:val="000000"/>
                <w:kern w:val="0"/>
                <w:sz w:val="15"/>
                <w:szCs w:val="15"/>
                <w:u w:val="none"/>
                <w:lang w:val="en-US" w:eastAsia="zh-CN" w:bidi="ar"/>
              </w:rPr>
              <w:br w:type="textWrapping"/>
            </w:r>
            <w:r>
              <w:rPr>
                <w:rFonts w:hint="eastAsia" w:asciiTheme="majorEastAsia" w:hAnsiTheme="majorEastAsia" w:eastAsiaTheme="majorEastAsia" w:cstheme="majorEastAsia"/>
                <w:i w:val="0"/>
                <w:color w:val="000000"/>
                <w:kern w:val="0"/>
                <w:sz w:val="15"/>
                <w:szCs w:val="15"/>
                <w:u w:val="none"/>
                <w:lang w:val="en-US" w:eastAsia="zh-CN" w:bidi="ar"/>
              </w:rPr>
              <w:t>4）▲支持录播模式和互动模式两种工作模式。互动模式下，支持通过导播画面实时监视远端互动录播教室学生画面，支持实时预览传到远端互动录播教室的最终互动画面。互动画面支持实时进行本地教师信号、学生信号、电脑信号以及远端信号的自由组合布局。</w:t>
            </w:r>
            <w:r>
              <w:rPr>
                <w:rFonts w:hint="eastAsia" w:asciiTheme="majorEastAsia" w:hAnsiTheme="majorEastAsia" w:eastAsiaTheme="majorEastAsia" w:cstheme="majorEastAsia"/>
                <w:i w:val="0"/>
                <w:color w:val="000000"/>
                <w:kern w:val="0"/>
                <w:sz w:val="15"/>
                <w:szCs w:val="15"/>
                <w:u w:val="none"/>
                <w:lang w:val="en-US" w:eastAsia="zh-CN" w:bidi="ar"/>
              </w:rPr>
              <w:br w:type="textWrapping"/>
            </w:r>
            <w:r>
              <w:rPr>
                <w:rFonts w:hint="eastAsia" w:asciiTheme="majorEastAsia" w:hAnsiTheme="majorEastAsia" w:eastAsiaTheme="majorEastAsia" w:cstheme="majorEastAsia"/>
                <w:i w:val="0"/>
                <w:color w:val="000000"/>
                <w:kern w:val="0"/>
                <w:sz w:val="15"/>
                <w:szCs w:val="15"/>
                <w:u w:val="none"/>
                <w:lang w:val="en-US" w:eastAsia="zh-CN" w:bidi="ar"/>
              </w:rPr>
              <w:t>5）支持网络检测功能，支持UDP测试和带宽扫描两种测试方式，实时检测与远端互动设备的的丢包数、网速情况。支持启动网络自适应功能。提供上述功能的软件界面截图。</w:t>
            </w:r>
            <w:r>
              <w:rPr>
                <w:rFonts w:hint="eastAsia" w:asciiTheme="majorEastAsia" w:hAnsiTheme="majorEastAsia" w:eastAsiaTheme="majorEastAsia" w:cstheme="majorEastAsia"/>
                <w:i w:val="0"/>
                <w:color w:val="000000"/>
                <w:kern w:val="0"/>
                <w:sz w:val="15"/>
                <w:szCs w:val="15"/>
                <w:u w:val="none"/>
                <w:lang w:val="en-US" w:eastAsia="zh-CN" w:bidi="ar"/>
              </w:rPr>
              <w:br w:type="textWrapping"/>
            </w:r>
            <w:r>
              <w:rPr>
                <w:rFonts w:hint="eastAsia" w:asciiTheme="majorEastAsia" w:hAnsiTheme="majorEastAsia" w:eastAsiaTheme="majorEastAsia" w:cstheme="majorEastAsia"/>
                <w:i w:val="0"/>
                <w:color w:val="000000"/>
                <w:kern w:val="0"/>
                <w:sz w:val="15"/>
                <w:szCs w:val="15"/>
                <w:u w:val="none"/>
                <w:lang w:val="en-US" w:eastAsia="zh-CN" w:bidi="ar"/>
              </w:rPr>
              <w:t>6）▲双向互动时，互动画面中可实时显示远端互动视频的码流和网络丢包率。</w:t>
            </w:r>
            <w:r>
              <w:rPr>
                <w:rFonts w:hint="eastAsia" w:asciiTheme="majorEastAsia" w:hAnsiTheme="majorEastAsia" w:eastAsiaTheme="majorEastAsia" w:cstheme="majorEastAsia"/>
                <w:i w:val="0"/>
                <w:color w:val="000000"/>
                <w:kern w:val="0"/>
                <w:sz w:val="15"/>
                <w:szCs w:val="15"/>
                <w:u w:val="none"/>
                <w:lang w:val="en-US" w:eastAsia="zh-CN" w:bidi="ar"/>
              </w:rPr>
              <w:br w:type="textWrapping"/>
            </w:r>
            <w:r>
              <w:rPr>
                <w:rFonts w:hint="eastAsia" w:asciiTheme="majorEastAsia" w:hAnsiTheme="majorEastAsia" w:eastAsiaTheme="majorEastAsia" w:cstheme="majorEastAsia"/>
                <w:i w:val="0"/>
                <w:color w:val="000000"/>
                <w:kern w:val="0"/>
                <w:sz w:val="15"/>
                <w:szCs w:val="15"/>
                <w:u w:val="none"/>
                <w:lang w:val="en-US" w:eastAsia="zh-CN" w:bidi="ar"/>
              </w:rPr>
              <w:t>7）录播主机双向互动过程中，在5Mbps带宽下可实现1080P@30FPS和1080P@60FPS画质。</w:t>
            </w:r>
            <w:r>
              <w:rPr>
                <w:rFonts w:hint="eastAsia" w:asciiTheme="majorEastAsia" w:hAnsiTheme="majorEastAsia" w:eastAsiaTheme="majorEastAsia" w:cstheme="majorEastAsia"/>
                <w:i w:val="0"/>
                <w:color w:val="000000"/>
                <w:kern w:val="0"/>
                <w:sz w:val="15"/>
                <w:szCs w:val="15"/>
                <w:u w:val="none"/>
                <w:lang w:val="en-US" w:eastAsia="zh-CN" w:bidi="ar"/>
              </w:rPr>
              <w:br w:type="textWrapping"/>
            </w:r>
            <w:r>
              <w:rPr>
                <w:rFonts w:hint="eastAsia" w:asciiTheme="majorEastAsia" w:hAnsiTheme="majorEastAsia" w:eastAsiaTheme="majorEastAsia" w:cstheme="majorEastAsia"/>
                <w:i w:val="0"/>
                <w:color w:val="000000"/>
                <w:kern w:val="0"/>
                <w:sz w:val="15"/>
                <w:szCs w:val="15"/>
                <w:u w:val="none"/>
                <w:lang w:val="en-US" w:eastAsia="zh-CN" w:bidi="ar"/>
              </w:rPr>
              <w:t>8）录播主机双向互动过程中，在系统总丢包率≤20%的网络环境下，视频清晰无破损，语音清晰连贯。</w:t>
            </w:r>
            <w:r>
              <w:rPr>
                <w:rFonts w:hint="eastAsia" w:asciiTheme="majorEastAsia" w:hAnsiTheme="majorEastAsia" w:eastAsiaTheme="majorEastAsia" w:cstheme="majorEastAsia"/>
                <w:i w:val="0"/>
                <w:color w:val="000000"/>
                <w:kern w:val="0"/>
                <w:sz w:val="15"/>
                <w:szCs w:val="15"/>
                <w:u w:val="none"/>
                <w:lang w:val="en-US" w:eastAsia="zh-CN" w:bidi="ar"/>
              </w:rPr>
              <w:br w:type="textWrapping"/>
            </w:r>
            <w:r>
              <w:rPr>
                <w:rFonts w:hint="eastAsia" w:asciiTheme="majorEastAsia" w:hAnsiTheme="majorEastAsia" w:eastAsiaTheme="majorEastAsia" w:cstheme="majorEastAsia"/>
                <w:i w:val="0"/>
                <w:color w:val="000000"/>
                <w:kern w:val="0"/>
                <w:sz w:val="15"/>
                <w:szCs w:val="15"/>
                <w:u w:val="none"/>
                <w:lang w:val="en-US" w:eastAsia="zh-CN" w:bidi="ar"/>
              </w:rPr>
              <w:t>9）提供录播在线互动软件著作权证书复印件。</w:t>
            </w:r>
          </w:p>
        </w:tc>
        <w:tc>
          <w:tcPr>
            <w:tcW w:w="6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15"/>
                <w:szCs w:val="15"/>
                <w:u w:val="none"/>
              </w:rPr>
            </w:pPr>
            <w:r>
              <w:rPr>
                <w:rFonts w:hint="eastAsia" w:asciiTheme="majorEastAsia" w:hAnsiTheme="majorEastAsia" w:eastAsiaTheme="majorEastAsia" w:cstheme="majorEastAsia"/>
                <w:i w:val="0"/>
                <w:color w:val="000000"/>
                <w:kern w:val="0"/>
                <w:sz w:val="15"/>
                <w:szCs w:val="15"/>
                <w:u w:val="none"/>
                <w:lang w:val="en-US" w:eastAsia="zh-CN" w:bidi="ar"/>
              </w:rPr>
              <w:t>1</w:t>
            </w:r>
          </w:p>
        </w:tc>
        <w:tc>
          <w:tcPr>
            <w:tcW w:w="6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15"/>
                <w:szCs w:val="15"/>
                <w:u w:val="none"/>
              </w:rPr>
            </w:pPr>
            <w:r>
              <w:rPr>
                <w:rFonts w:hint="eastAsia" w:asciiTheme="majorEastAsia" w:hAnsiTheme="majorEastAsia" w:eastAsiaTheme="majorEastAsia" w:cstheme="majorEastAsia"/>
                <w:i w:val="0"/>
                <w:color w:val="000000"/>
                <w:kern w:val="0"/>
                <w:sz w:val="15"/>
                <w:szCs w:val="15"/>
                <w:u w:val="none"/>
                <w:lang w:val="en-US" w:eastAsia="zh-CN" w:bidi="ar"/>
              </w:rPr>
              <w:t>套</w:t>
            </w:r>
          </w:p>
        </w:tc>
        <w:tc>
          <w:tcPr>
            <w:tcW w:w="6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Theme="majorEastAsia" w:hAnsiTheme="majorEastAsia" w:eastAsiaTheme="majorEastAsia" w:cstheme="majorEastAsia"/>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815" w:hRule="atLeast"/>
        </w:trPr>
        <w:tc>
          <w:tcPr>
            <w:tcW w:w="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15"/>
                <w:szCs w:val="15"/>
                <w:u w:val="none"/>
              </w:rPr>
            </w:pPr>
            <w:r>
              <w:rPr>
                <w:rFonts w:hint="eastAsia" w:asciiTheme="majorEastAsia" w:hAnsiTheme="majorEastAsia" w:eastAsiaTheme="majorEastAsia" w:cstheme="majorEastAsia"/>
                <w:i w:val="0"/>
                <w:color w:val="000000"/>
                <w:kern w:val="0"/>
                <w:sz w:val="15"/>
                <w:szCs w:val="15"/>
                <w:u w:val="none"/>
                <w:lang w:val="en-US" w:eastAsia="zh-CN" w:bidi="ar"/>
              </w:rPr>
              <w:t>4</w:t>
            </w:r>
          </w:p>
        </w:tc>
        <w:tc>
          <w:tcPr>
            <w:tcW w:w="7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000000"/>
                <w:sz w:val="15"/>
                <w:szCs w:val="15"/>
                <w:u w:val="none"/>
              </w:rPr>
            </w:pPr>
            <w:r>
              <w:rPr>
                <w:rFonts w:hint="eastAsia" w:asciiTheme="majorEastAsia" w:hAnsiTheme="majorEastAsia" w:eastAsiaTheme="majorEastAsia" w:cstheme="majorEastAsia"/>
                <w:i w:val="0"/>
                <w:color w:val="000000"/>
                <w:kern w:val="0"/>
                <w:sz w:val="15"/>
                <w:szCs w:val="15"/>
                <w:u w:val="none"/>
                <w:lang w:val="en-US" w:eastAsia="zh-CN" w:bidi="ar"/>
              </w:rPr>
              <w:t>高清摄像机</w:t>
            </w:r>
          </w:p>
        </w:tc>
        <w:tc>
          <w:tcPr>
            <w:tcW w:w="5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000000"/>
                <w:sz w:val="15"/>
                <w:szCs w:val="15"/>
                <w:u w:val="none"/>
              </w:rPr>
            </w:pPr>
            <w:r>
              <w:rPr>
                <w:rFonts w:hint="eastAsia" w:asciiTheme="majorEastAsia" w:hAnsiTheme="majorEastAsia" w:eastAsiaTheme="majorEastAsia" w:cstheme="majorEastAsia"/>
                <w:i w:val="0"/>
                <w:color w:val="000000"/>
                <w:kern w:val="0"/>
                <w:sz w:val="15"/>
                <w:szCs w:val="15"/>
                <w:u w:val="none"/>
                <w:lang w:val="en-US" w:eastAsia="zh-CN" w:bidi="ar"/>
              </w:rPr>
              <w:t>1) ▲视频输出接口：HDMI*1、SDI*2，同步输出图像</w:t>
            </w:r>
            <w:r>
              <w:rPr>
                <w:rFonts w:hint="eastAsia" w:asciiTheme="majorEastAsia" w:hAnsiTheme="majorEastAsia" w:eastAsiaTheme="majorEastAsia" w:cstheme="majorEastAsia"/>
                <w:i w:val="0"/>
                <w:color w:val="000000"/>
                <w:kern w:val="0"/>
                <w:sz w:val="15"/>
                <w:szCs w:val="15"/>
                <w:u w:val="none"/>
                <w:lang w:val="en-US" w:eastAsia="zh-CN" w:bidi="ar"/>
              </w:rPr>
              <w:br w:type="textWrapping"/>
            </w:r>
            <w:r>
              <w:rPr>
                <w:rFonts w:hint="eastAsia" w:asciiTheme="majorEastAsia" w:hAnsiTheme="majorEastAsia" w:eastAsiaTheme="majorEastAsia" w:cstheme="majorEastAsia"/>
                <w:i w:val="0"/>
                <w:color w:val="000000"/>
                <w:kern w:val="0"/>
                <w:sz w:val="15"/>
                <w:szCs w:val="15"/>
                <w:u w:val="none"/>
                <w:lang w:val="en-US" w:eastAsia="zh-CN" w:bidi="ar"/>
              </w:rPr>
              <w:t>2) 传感器类型：CMOS、1/2.7英寸</w:t>
            </w:r>
            <w:r>
              <w:rPr>
                <w:rFonts w:hint="eastAsia" w:asciiTheme="majorEastAsia" w:hAnsiTheme="majorEastAsia" w:eastAsiaTheme="majorEastAsia" w:cstheme="majorEastAsia"/>
                <w:i w:val="0"/>
                <w:color w:val="000000"/>
                <w:kern w:val="0"/>
                <w:sz w:val="15"/>
                <w:szCs w:val="15"/>
                <w:u w:val="none"/>
                <w:lang w:val="en-US" w:eastAsia="zh-CN" w:bidi="ar"/>
              </w:rPr>
              <w:br w:type="textWrapping"/>
            </w:r>
            <w:r>
              <w:rPr>
                <w:rFonts w:hint="eastAsia" w:asciiTheme="majorEastAsia" w:hAnsiTheme="majorEastAsia" w:eastAsiaTheme="majorEastAsia" w:cstheme="majorEastAsia"/>
                <w:i w:val="0"/>
                <w:color w:val="000000"/>
                <w:kern w:val="0"/>
                <w:sz w:val="15"/>
                <w:szCs w:val="15"/>
                <w:u w:val="none"/>
                <w:lang w:val="en-US" w:eastAsia="zh-CN" w:bidi="ar"/>
              </w:rPr>
              <w:t>3) 传感器像素：总像素：220万，有效像素：212万</w:t>
            </w:r>
            <w:r>
              <w:rPr>
                <w:rFonts w:hint="eastAsia" w:asciiTheme="majorEastAsia" w:hAnsiTheme="majorEastAsia" w:eastAsiaTheme="majorEastAsia" w:cstheme="majorEastAsia"/>
                <w:i w:val="0"/>
                <w:color w:val="000000"/>
                <w:kern w:val="0"/>
                <w:sz w:val="15"/>
                <w:szCs w:val="15"/>
                <w:u w:val="none"/>
                <w:lang w:val="en-US" w:eastAsia="zh-CN" w:bidi="ar"/>
              </w:rPr>
              <w:br w:type="textWrapping"/>
            </w:r>
            <w:r>
              <w:rPr>
                <w:rFonts w:hint="eastAsia" w:asciiTheme="majorEastAsia" w:hAnsiTheme="majorEastAsia" w:eastAsiaTheme="majorEastAsia" w:cstheme="majorEastAsia"/>
                <w:i w:val="0"/>
                <w:color w:val="000000"/>
                <w:kern w:val="0"/>
                <w:sz w:val="15"/>
                <w:szCs w:val="15"/>
                <w:u w:val="none"/>
                <w:lang w:val="en-US" w:eastAsia="zh-CN" w:bidi="ar"/>
              </w:rPr>
              <w:t>4) 镜头焦距：20倍光学变焦、16倍数字变焦</w:t>
            </w:r>
            <w:r>
              <w:rPr>
                <w:rFonts w:hint="eastAsia" w:asciiTheme="majorEastAsia" w:hAnsiTheme="majorEastAsia" w:eastAsiaTheme="majorEastAsia" w:cstheme="majorEastAsia"/>
                <w:i w:val="0"/>
                <w:color w:val="000000"/>
                <w:kern w:val="0"/>
                <w:sz w:val="15"/>
                <w:szCs w:val="15"/>
                <w:u w:val="none"/>
                <w:lang w:val="en-US" w:eastAsia="zh-CN" w:bidi="ar"/>
              </w:rPr>
              <w:br w:type="textWrapping"/>
            </w:r>
            <w:r>
              <w:rPr>
                <w:rFonts w:hint="eastAsia" w:asciiTheme="majorEastAsia" w:hAnsiTheme="majorEastAsia" w:eastAsiaTheme="majorEastAsia" w:cstheme="majorEastAsia"/>
                <w:i w:val="0"/>
                <w:color w:val="000000"/>
                <w:kern w:val="0"/>
                <w:sz w:val="15"/>
                <w:szCs w:val="15"/>
                <w:u w:val="none"/>
                <w:lang w:val="en-US" w:eastAsia="zh-CN" w:bidi="ar"/>
              </w:rPr>
              <w:t>5) 采用了2D和基于运动估计的3D降噪算法</w:t>
            </w:r>
            <w:r>
              <w:rPr>
                <w:rFonts w:hint="eastAsia" w:asciiTheme="majorEastAsia" w:hAnsiTheme="majorEastAsia" w:eastAsiaTheme="majorEastAsia" w:cstheme="majorEastAsia"/>
                <w:i w:val="0"/>
                <w:color w:val="000000"/>
                <w:kern w:val="0"/>
                <w:sz w:val="15"/>
                <w:szCs w:val="15"/>
                <w:u w:val="none"/>
                <w:lang w:val="en-US" w:eastAsia="zh-CN" w:bidi="ar"/>
              </w:rPr>
              <w:br w:type="textWrapping"/>
            </w:r>
            <w:r>
              <w:rPr>
                <w:rFonts w:hint="eastAsia" w:asciiTheme="majorEastAsia" w:hAnsiTheme="majorEastAsia" w:eastAsiaTheme="majorEastAsia" w:cstheme="majorEastAsia"/>
                <w:i w:val="0"/>
                <w:color w:val="000000"/>
                <w:kern w:val="0"/>
                <w:sz w:val="15"/>
                <w:szCs w:val="15"/>
                <w:u w:val="none"/>
                <w:lang w:val="en-US" w:eastAsia="zh-CN" w:bidi="ar"/>
              </w:rPr>
              <w:t>6) 水平视场角：60.7° ~ 3.36°，垂直视场角：34.1° ~ 1.89°</w:t>
            </w:r>
            <w:r>
              <w:rPr>
                <w:rFonts w:hint="eastAsia" w:asciiTheme="majorEastAsia" w:hAnsiTheme="majorEastAsia" w:eastAsiaTheme="majorEastAsia" w:cstheme="majorEastAsia"/>
                <w:i w:val="0"/>
                <w:color w:val="000000"/>
                <w:kern w:val="0"/>
                <w:sz w:val="15"/>
                <w:szCs w:val="15"/>
                <w:u w:val="none"/>
                <w:lang w:val="en-US" w:eastAsia="zh-CN" w:bidi="ar"/>
              </w:rPr>
              <w:br w:type="textWrapping"/>
            </w:r>
            <w:r>
              <w:rPr>
                <w:rFonts w:hint="eastAsia" w:asciiTheme="majorEastAsia" w:hAnsiTheme="majorEastAsia" w:eastAsiaTheme="majorEastAsia" w:cstheme="majorEastAsia"/>
                <w:i w:val="0"/>
                <w:color w:val="000000"/>
                <w:kern w:val="0"/>
                <w:sz w:val="15"/>
                <w:szCs w:val="15"/>
                <w:u w:val="none"/>
                <w:lang w:val="en-US" w:eastAsia="zh-CN" w:bidi="ar"/>
              </w:rPr>
              <w:t>7) 水平转动范围：±170°，垂直转动范围：-30° ~ +120°，水平转动速度范围：1.0° ~ 94.2°/s，垂直转动速度范围：1.0° ~ 74.8°/s</w:t>
            </w:r>
            <w:r>
              <w:rPr>
                <w:rFonts w:hint="eastAsia" w:asciiTheme="majorEastAsia" w:hAnsiTheme="majorEastAsia" w:eastAsiaTheme="majorEastAsia" w:cstheme="majorEastAsia"/>
                <w:i w:val="0"/>
                <w:color w:val="000000"/>
                <w:kern w:val="0"/>
                <w:sz w:val="15"/>
                <w:szCs w:val="15"/>
                <w:u w:val="none"/>
                <w:lang w:val="en-US" w:eastAsia="zh-CN" w:bidi="ar"/>
              </w:rPr>
              <w:br w:type="textWrapping"/>
            </w:r>
            <w:r>
              <w:rPr>
                <w:rFonts w:hint="eastAsia" w:asciiTheme="majorEastAsia" w:hAnsiTheme="majorEastAsia" w:eastAsiaTheme="majorEastAsia" w:cstheme="majorEastAsia"/>
                <w:i w:val="0"/>
                <w:color w:val="000000"/>
                <w:kern w:val="0"/>
                <w:sz w:val="15"/>
                <w:szCs w:val="15"/>
                <w:u w:val="none"/>
                <w:lang w:val="en-US" w:eastAsia="zh-CN" w:bidi="ar"/>
              </w:rPr>
              <w:t>8) 支持水平、垂直翻转</w:t>
            </w:r>
            <w:r>
              <w:rPr>
                <w:rFonts w:hint="eastAsia" w:asciiTheme="majorEastAsia" w:hAnsiTheme="majorEastAsia" w:eastAsiaTheme="majorEastAsia" w:cstheme="majorEastAsia"/>
                <w:i w:val="0"/>
                <w:color w:val="000000"/>
                <w:kern w:val="0"/>
                <w:sz w:val="15"/>
                <w:szCs w:val="15"/>
                <w:u w:val="none"/>
                <w:lang w:val="en-US" w:eastAsia="zh-CN" w:bidi="ar"/>
              </w:rPr>
              <w:br w:type="textWrapping"/>
            </w:r>
            <w:r>
              <w:rPr>
                <w:rFonts w:hint="eastAsia" w:asciiTheme="majorEastAsia" w:hAnsiTheme="majorEastAsia" w:eastAsiaTheme="majorEastAsia" w:cstheme="majorEastAsia"/>
                <w:i w:val="0"/>
                <w:color w:val="000000"/>
                <w:kern w:val="0"/>
                <w:sz w:val="15"/>
                <w:szCs w:val="15"/>
                <w:u w:val="none"/>
                <w:lang w:val="en-US" w:eastAsia="zh-CN" w:bidi="ar"/>
              </w:rPr>
              <w:t>9) 预置位数量：255</w:t>
            </w:r>
            <w:r>
              <w:rPr>
                <w:rFonts w:hint="eastAsia" w:asciiTheme="majorEastAsia" w:hAnsiTheme="majorEastAsia" w:eastAsiaTheme="majorEastAsia" w:cstheme="majorEastAsia"/>
                <w:i w:val="0"/>
                <w:color w:val="000000"/>
                <w:kern w:val="0"/>
                <w:sz w:val="15"/>
                <w:szCs w:val="15"/>
                <w:u w:val="none"/>
                <w:lang w:val="en-US" w:eastAsia="zh-CN" w:bidi="ar"/>
              </w:rPr>
              <w:br w:type="textWrapping"/>
            </w:r>
            <w:r>
              <w:rPr>
                <w:rFonts w:hint="eastAsia" w:asciiTheme="majorEastAsia" w:hAnsiTheme="majorEastAsia" w:eastAsiaTheme="majorEastAsia" w:cstheme="majorEastAsia"/>
                <w:i w:val="0"/>
                <w:color w:val="000000"/>
                <w:kern w:val="0"/>
                <w:sz w:val="15"/>
                <w:szCs w:val="15"/>
                <w:u w:val="none"/>
                <w:lang w:val="en-US" w:eastAsia="zh-CN" w:bidi="ar"/>
              </w:rPr>
              <w:t>10) 网络接口：RJ45</w:t>
            </w:r>
            <w:r>
              <w:rPr>
                <w:rFonts w:hint="eastAsia" w:asciiTheme="majorEastAsia" w:hAnsiTheme="majorEastAsia" w:eastAsiaTheme="majorEastAsia" w:cstheme="majorEastAsia"/>
                <w:i w:val="0"/>
                <w:color w:val="000000"/>
                <w:kern w:val="0"/>
                <w:sz w:val="15"/>
                <w:szCs w:val="15"/>
                <w:u w:val="none"/>
                <w:lang w:val="en-US" w:eastAsia="zh-CN" w:bidi="ar"/>
              </w:rPr>
              <w:br w:type="textWrapping"/>
            </w:r>
            <w:r>
              <w:rPr>
                <w:rFonts w:hint="eastAsia" w:asciiTheme="majorEastAsia" w:hAnsiTheme="majorEastAsia" w:eastAsiaTheme="majorEastAsia" w:cstheme="majorEastAsia"/>
                <w:i w:val="0"/>
                <w:color w:val="000000"/>
                <w:kern w:val="0"/>
                <w:sz w:val="15"/>
                <w:szCs w:val="15"/>
                <w:u w:val="none"/>
                <w:lang w:val="en-US" w:eastAsia="zh-CN" w:bidi="ar"/>
              </w:rPr>
              <w:t>11) 音频接口：Line In,3.5mm</w:t>
            </w:r>
            <w:r>
              <w:rPr>
                <w:rFonts w:hint="eastAsia" w:asciiTheme="majorEastAsia" w:hAnsiTheme="majorEastAsia" w:eastAsiaTheme="majorEastAsia" w:cstheme="majorEastAsia"/>
                <w:i w:val="0"/>
                <w:color w:val="000000"/>
                <w:kern w:val="0"/>
                <w:sz w:val="15"/>
                <w:szCs w:val="15"/>
                <w:u w:val="none"/>
                <w:lang w:val="en-US" w:eastAsia="zh-CN" w:bidi="ar"/>
              </w:rPr>
              <w:br w:type="textWrapping"/>
            </w:r>
            <w:r>
              <w:rPr>
                <w:rFonts w:hint="eastAsia" w:asciiTheme="majorEastAsia" w:hAnsiTheme="majorEastAsia" w:eastAsiaTheme="majorEastAsia" w:cstheme="majorEastAsia"/>
                <w:i w:val="0"/>
                <w:color w:val="000000"/>
                <w:kern w:val="0"/>
                <w:sz w:val="15"/>
                <w:szCs w:val="15"/>
                <w:u w:val="none"/>
                <w:lang w:val="en-US" w:eastAsia="zh-CN" w:bidi="ar"/>
              </w:rPr>
              <w:t>12) 通讯接口：RS232、RS422</w:t>
            </w:r>
            <w:r>
              <w:rPr>
                <w:rFonts w:hint="eastAsia" w:asciiTheme="majorEastAsia" w:hAnsiTheme="majorEastAsia" w:eastAsiaTheme="majorEastAsia" w:cstheme="majorEastAsia"/>
                <w:i w:val="0"/>
                <w:color w:val="000000"/>
                <w:kern w:val="0"/>
                <w:sz w:val="15"/>
                <w:szCs w:val="15"/>
                <w:u w:val="none"/>
                <w:lang w:val="en-US" w:eastAsia="zh-CN" w:bidi="ar"/>
              </w:rPr>
              <w:br w:type="textWrapping"/>
            </w:r>
            <w:r>
              <w:rPr>
                <w:rFonts w:hint="eastAsia" w:asciiTheme="majorEastAsia" w:hAnsiTheme="majorEastAsia" w:eastAsiaTheme="majorEastAsia" w:cstheme="majorEastAsia"/>
                <w:i w:val="0"/>
                <w:color w:val="000000"/>
                <w:kern w:val="0"/>
                <w:sz w:val="15"/>
                <w:szCs w:val="15"/>
                <w:u w:val="none"/>
                <w:lang w:val="en-US" w:eastAsia="zh-CN" w:bidi="ar"/>
              </w:rPr>
              <w:t>13) 支持的协议类型：VISCA</w:t>
            </w:r>
            <w:r>
              <w:rPr>
                <w:rFonts w:hint="eastAsia" w:asciiTheme="majorEastAsia" w:hAnsiTheme="majorEastAsia" w:eastAsiaTheme="majorEastAsia" w:cstheme="majorEastAsia"/>
                <w:i w:val="0"/>
                <w:color w:val="000000"/>
                <w:kern w:val="0"/>
                <w:sz w:val="15"/>
                <w:szCs w:val="15"/>
                <w:u w:val="none"/>
                <w:lang w:val="en-US" w:eastAsia="zh-CN" w:bidi="ar"/>
              </w:rPr>
              <w:br w:type="textWrapping"/>
            </w:r>
            <w:r>
              <w:rPr>
                <w:rFonts w:hint="eastAsia" w:asciiTheme="majorEastAsia" w:hAnsiTheme="majorEastAsia" w:eastAsiaTheme="majorEastAsia" w:cstheme="majorEastAsia"/>
                <w:i w:val="0"/>
                <w:color w:val="000000"/>
                <w:kern w:val="0"/>
                <w:sz w:val="15"/>
                <w:szCs w:val="15"/>
                <w:u w:val="none"/>
                <w:lang w:val="en-US" w:eastAsia="zh-CN" w:bidi="ar"/>
              </w:rPr>
              <w:t>14) 编码技术：视频H.264，音频AAC</w:t>
            </w:r>
            <w:r>
              <w:rPr>
                <w:rFonts w:hint="eastAsia" w:asciiTheme="majorEastAsia" w:hAnsiTheme="majorEastAsia" w:eastAsiaTheme="majorEastAsia" w:cstheme="majorEastAsia"/>
                <w:i w:val="0"/>
                <w:color w:val="000000"/>
                <w:kern w:val="0"/>
                <w:sz w:val="15"/>
                <w:szCs w:val="15"/>
                <w:u w:val="none"/>
                <w:lang w:val="en-US" w:eastAsia="zh-CN" w:bidi="ar"/>
              </w:rPr>
              <w:br w:type="textWrapping"/>
            </w:r>
            <w:r>
              <w:rPr>
                <w:rFonts w:hint="eastAsia" w:asciiTheme="majorEastAsia" w:hAnsiTheme="majorEastAsia" w:eastAsiaTheme="majorEastAsia" w:cstheme="majorEastAsia"/>
                <w:i w:val="0"/>
                <w:color w:val="000000"/>
                <w:kern w:val="0"/>
                <w:sz w:val="15"/>
                <w:szCs w:val="15"/>
                <w:u w:val="none"/>
                <w:lang w:val="en-US" w:eastAsia="zh-CN" w:bidi="ar"/>
              </w:rPr>
              <w:t>15) 电源支持：DC12V、PoE、PoC</w:t>
            </w:r>
            <w:r>
              <w:rPr>
                <w:rFonts w:hint="eastAsia" w:asciiTheme="majorEastAsia" w:hAnsiTheme="majorEastAsia" w:eastAsiaTheme="majorEastAsia" w:cstheme="majorEastAsia"/>
                <w:i w:val="0"/>
                <w:color w:val="000000"/>
                <w:kern w:val="0"/>
                <w:sz w:val="15"/>
                <w:szCs w:val="15"/>
                <w:u w:val="none"/>
                <w:lang w:val="en-US" w:eastAsia="zh-CN" w:bidi="ar"/>
              </w:rPr>
              <w:br w:type="textWrapping"/>
            </w:r>
            <w:r>
              <w:rPr>
                <w:rFonts w:hint="eastAsia" w:asciiTheme="majorEastAsia" w:hAnsiTheme="majorEastAsia" w:eastAsiaTheme="majorEastAsia" w:cstheme="majorEastAsia"/>
                <w:i w:val="0"/>
                <w:color w:val="000000"/>
                <w:kern w:val="0"/>
                <w:sz w:val="15"/>
                <w:szCs w:val="15"/>
                <w:u w:val="none"/>
                <w:lang w:val="en-US" w:eastAsia="zh-CN" w:bidi="ar"/>
              </w:rPr>
              <w:t>16) 要求摄像机与录播主机为同一品牌</w:t>
            </w:r>
            <w:r>
              <w:rPr>
                <w:rFonts w:hint="eastAsia" w:asciiTheme="majorEastAsia" w:hAnsiTheme="majorEastAsia" w:eastAsiaTheme="majorEastAsia" w:cstheme="majorEastAsia"/>
                <w:i w:val="0"/>
                <w:color w:val="000000"/>
                <w:kern w:val="0"/>
                <w:sz w:val="15"/>
                <w:szCs w:val="15"/>
                <w:u w:val="none"/>
                <w:lang w:val="en-US" w:eastAsia="zh-CN" w:bidi="ar"/>
              </w:rPr>
              <w:br w:type="textWrapping"/>
            </w:r>
            <w:r>
              <w:rPr>
                <w:rFonts w:hint="eastAsia" w:asciiTheme="majorEastAsia" w:hAnsiTheme="majorEastAsia" w:eastAsiaTheme="majorEastAsia" w:cstheme="majorEastAsia"/>
                <w:i w:val="0"/>
                <w:color w:val="000000"/>
                <w:kern w:val="0"/>
                <w:sz w:val="15"/>
                <w:szCs w:val="15"/>
                <w:u w:val="none"/>
                <w:lang w:val="en-US" w:eastAsia="zh-CN" w:bidi="ar"/>
              </w:rPr>
              <w:t>17) ▲提供产品无故障运行时间MTBF＞100000小时检测报告复印件。</w:t>
            </w:r>
            <w:r>
              <w:rPr>
                <w:rFonts w:hint="eastAsia" w:asciiTheme="majorEastAsia" w:hAnsiTheme="majorEastAsia" w:eastAsiaTheme="majorEastAsia" w:cstheme="majorEastAsia"/>
                <w:i w:val="0"/>
                <w:color w:val="000000"/>
                <w:kern w:val="0"/>
                <w:sz w:val="15"/>
                <w:szCs w:val="15"/>
                <w:u w:val="none"/>
                <w:lang w:val="en-US" w:eastAsia="zh-CN" w:bidi="ar"/>
              </w:rPr>
              <w:br w:type="textWrapping"/>
            </w:r>
            <w:r>
              <w:rPr>
                <w:rFonts w:hint="eastAsia" w:asciiTheme="majorEastAsia" w:hAnsiTheme="majorEastAsia" w:eastAsiaTheme="majorEastAsia" w:cstheme="majorEastAsia"/>
                <w:i w:val="0"/>
                <w:color w:val="000000"/>
                <w:kern w:val="0"/>
                <w:sz w:val="15"/>
                <w:szCs w:val="15"/>
                <w:u w:val="none"/>
                <w:lang w:val="en-US" w:eastAsia="zh-CN" w:bidi="ar"/>
              </w:rPr>
              <w:t>18) 提供国家广播电视产品质量监督检验中心出具的摄像机质量检验报告复印件。</w:t>
            </w:r>
          </w:p>
        </w:tc>
        <w:tc>
          <w:tcPr>
            <w:tcW w:w="6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15"/>
                <w:szCs w:val="15"/>
                <w:u w:val="none"/>
              </w:rPr>
            </w:pPr>
            <w:r>
              <w:rPr>
                <w:rFonts w:hint="eastAsia" w:asciiTheme="majorEastAsia" w:hAnsiTheme="majorEastAsia" w:eastAsiaTheme="majorEastAsia" w:cstheme="majorEastAsia"/>
                <w:i w:val="0"/>
                <w:color w:val="000000"/>
                <w:kern w:val="0"/>
                <w:sz w:val="15"/>
                <w:szCs w:val="15"/>
                <w:u w:val="none"/>
                <w:lang w:val="en-US" w:eastAsia="zh-CN" w:bidi="ar"/>
              </w:rPr>
              <w:t>3</w:t>
            </w:r>
          </w:p>
        </w:tc>
        <w:tc>
          <w:tcPr>
            <w:tcW w:w="6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15"/>
                <w:szCs w:val="15"/>
                <w:u w:val="none"/>
              </w:rPr>
            </w:pPr>
            <w:r>
              <w:rPr>
                <w:rFonts w:hint="eastAsia" w:asciiTheme="majorEastAsia" w:hAnsiTheme="majorEastAsia" w:eastAsiaTheme="majorEastAsia" w:cstheme="majorEastAsia"/>
                <w:i w:val="0"/>
                <w:color w:val="000000"/>
                <w:kern w:val="0"/>
                <w:sz w:val="15"/>
                <w:szCs w:val="15"/>
                <w:u w:val="none"/>
                <w:lang w:val="en-US" w:eastAsia="zh-CN" w:bidi="ar"/>
              </w:rPr>
              <w:t>台</w:t>
            </w:r>
          </w:p>
        </w:tc>
        <w:tc>
          <w:tcPr>
            <w:tcW w:w="6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Theme="majorEastAsia" w:hAnsiTheme="majorEastAsia" w:eastAsiaTheme="majorEastAsia" w:cstheme="majorEastAsia"/>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340" w:hRule="atLeast"/>
        </w:trPr>
        <w:tc>
          <w:tcPr>
            <w:tcW w:w="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15"/>
                <w:szCs w:val="15"/>
                <w:u w:val="none"/>
              </w:rPr>
            </w:pPr>
            <w:r>
              <w:rPr>
                <w:rFonts w:hint="eastAsia" w:asciiTheme="majorEastAsia" w:hAnsiTheme="majorEastAsia" w:eastAsiaTheme="majorEastAsia" w:cstheme="majorEastAsia"/>
                <w:i w:val="0"/>
                <w:color w:val="000000"/>
                <w:kern w:val="0"/>
                <w:sz w:val="15"/>
                <w:szCs w:val="15"/>
                <w:u w:val="none"/>
                <w:lang w:val="en-US" w:eastAsia="zh-CN" w:bidi="ar"/>
              </w:rPr>
              <w:t>5</w:t>
            </w:r>
          </w:p>
        </w:tc>
        <w:tc>
          <w:tcPr>
            <w:tcW w:w="7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000000"/>
                <w:sz w:val="15"/>
                <w:szCs w:val="15"/>
                <w:u w:val="none"/>
              </w:rPr>
            </w:pPr>
            <w:r>
              <w:rPr>
                <w:rFonts w:hint="eastAsia" w:asciiTheme="majorEastAsia" w:hAnsiTheme="majorEastAsia" w:eastAsiaTheme="majorEastAsia" w:cstheme="majorEastAsia"/>
                <w:i w:val="0"/>
                <w:color w:val="000000"/>
                <w:kern w:val="0"/>
                <w:sz w:val="15"/>
                <w:szCs w:val="15"/>
                <w:u w:val="none"/>
                <w:lang w:val="en-US" w:eastAsia="zh-CN" w:bidi="ar"/>
              </w:rPr>
              <w:t>高清摄像机管理软件</w:t>
            </w:r>
          </w:p>
        </w:tc>
        <w:tc>
          <w:tcPr>
            <w:tcW w:w="5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000000"/>
                <w:sz w:val="15"/>
                <w:szCs w:val="15"/>
                <w:u w:val="none"/>
              </w:rPr>
            </w:pPr>
            <w:r>
              <w:rPr>
                <w:rFonts w:hint="eastAsia" w:asciiTheme="majorEastAsia" w:hAnsiTheme="majorEastAsia" w:eastAsiaTheme="majorEastAsia" w:cstheme="majorEastAsia"/>
                <w:i w:val="0"/>
                <w:color w:val="000000"/>
                <w:kern w:val="0"/>
                <w:sz w:val="15"/>
                <w:szCs w:val="15"/>
                <w:u w:val="none"/>
                <w:lang w:val="en-US" w:eastAsia="zh-CN" w:bidi="ar"/>
              </w:rPr>
              <w:t>1) 摄像机管理软件采用B/S架构，支持通用浏览器直接访问进行管理。</w:t>
            </w:r>
            <w:r>
              <w:rPr>
                <w:rFonts w:hint="eastAsia" w:asciiTheme="majorEastAsia" w:hAnsiTheme="majorEastAsia" w:eastAsiaTheme="majorEastAsia" w:cstheme="majorEastAsia"/>
                <w:i w:val="0"/>
                <w:color w:val="000000"/>
                <w:kern w:val="0"/>
                <w:sz w:val="15"/>
                <w:szCs w:val="15"/>
                <w:u w:val="none"/>
                <w:lang w:val="en-US" w:eastAsia="zh-CN" w:bidi="ar"/>
              </w:rPr>
              <w:br w:type="textWrapping"/>
            </w:r>
            <w:r>
              <w:rPr>
                <w:rFonts w:hint="eastAsia" w:asciiTheme="majorEastAsia" w:hAnsiTheme="majorEastAsia" w:eastAsiaTheme="majorEastAsia" w:cstheme="majorEastAsia"/>
                <w:i w:val="0"/>
                <w:color w:val="000000"/>
                <w:kern w:val="0"/>
                <w:sz w:val="15"/>
                <w:szCs w:val="15"/>
                <w:u w:val="none"/>
                <w:lang w:val="en-US" w:eastAsia="zh-CN" w:bidi="ar"/>
              </w:rPr>
              <w:t>2) 支持网络参数设置与修改，支持一键恢复默认参数。</w:t>
            </w:r>
            <w:r>
              <w:rPr>
                <w:rFonts w:hint="eastAsia" w:asciiTheme="majorEastAsia" w:hAnsiTheme="majorEastAsia" w:eastAsiaTheme="majorEastAsia" w:cstheme="majorEastAsia"/>
                <w:i w:val="0"/>
                <w:color w:val="000000"/>
                <w:kern w:val="0"/>
                <w:sz w:val="15"/>
                <w:szCs w:val="15"/>
                <w:u w:val="none"/>
                <w:lang w:val="en-US" w:eastAsia="zh-CN" w:bidi="ar"/>
              </w:rPr>
              <w:br w:type="textWrapping"/>
            </w:r>
            <w:r>
              <w:rPr>
                <w:rFonts w:hint="eastAsia" w:asciiTheme="majorEastAsia" w:hAnsiTheme="majorEastAsia" w:eastAsiaTheme="majorEastAsia" w:cstheme="majorEastAsia"/>
                <w:i w:val="0"/>
                <w:color w:val="000000"/>
                <w:kern w:val="0"/>
                <w:sz w:val="15"/>
                <w:szCs w:val="15"/>
                <w:u w:val="none"/>
                <w:lang w:val="en-US" w:eastAsia="zh-CN" w:bidi="ar"/>
              </w:rPr>
              <w:t>3) 支持曝光模式设置功能，包括自动、手动。</w:t>
            </w:r>
            <w:r>
              <w:rPr>
                <w:rFonts w:hint="eastAsia" w:asciiTheme="majorEastAsia" w:hAnsiTheme="majorEastAsia" w:eastAsiaTheme="majorEastAsia" w:cstheme="majorEastAsia"/>
                <w:i w:val="0"/>
                <w:color w:val="000000"/>
                <w:kern w:val="0"/>
                <w:sz w:val="15"/>
                <w:szCs w:val="15"/>
                <w:u w:val="none"/>
                <w:lang w:val="en-US" w:eastAsia="zh-CN" w:bidi="ar"/>
              </w:rPr>
              <w:br w:type="textWrapping"/>
            </w:r>
            <w:r>
              <w:rPr>
                <w:rFonts w:hint="eastAsia" w:asciiTheme="majorEastAsia" w:hAnsiTheme="majorEastAsia" w:eastAsiaTheme="majorEastAsia" w:cstheme="majorEastAsia"/>
                <w:i w:val="0"/>
                <w:color w:val="000000"/>
                <w:kern w:val="0"/>
                <w:sz w:val="15"/>
                <w:szCs w:val="15"/>
                <w:u w:val="none"/>
                <w:lang w:val="en-US" w:eastAsia="zh-CN" w:bidi="ar"/>
              </w:rPr>
              <w:t>4) 支持抗闪烁频率、动态范围、光圈、快门参数设置。</w:t>
            </w:r>
            <w:r>
              <w:rPr>
                <w:rFonts w:hint="eastAsia" w:asciiTheme="majorEastAsia" w:hAnsiTheme="majorEastAsia" w:eastAsiaTheme="majorEastAsia" w:cstheme="majorEastAsia"/>
                <w:i w:val="0"/>
                <w:color w:val="000000"/>
                <w:kern w:val="0"/>
                <w:sz w:val="15"/>
                <w:szCs w:val="15"/>
                <w:u w:val="none"/>
                <w:lang w:val="en-US" w:eastAsia="zh-CN" w:bidi="ar"/>
              </w:rPr>
              <w:br w:type="textWrapping"/>
            </w:r>
            <w:r>
              <w:rPr>
                <w:rFonts w:hint="eastAsia" w:asciiTheme="majorEastAsia" w:hAnsiTheme="majorEastAsia" w:eastAsiaTheme="majorEastAsia" w:cstheme="majorEastAsia"/>
                <w:i w:val="0"/>
                <w:color w:val="000000"/>
                <w:kern w:val="0"/>
                <w:sz w:val="15"/>
                <w:szCs w:val="15"/>
                <w:u w:val="none"/>
                <w:lang w:val="en-US" w:eastAsia="zh-CN" w:bidi="ar"/>
              </w:rPr>
              <w:t>5) 支持自动白平衡设置功能，红、蓝增益可调范围0~200。</w:t>
            </w:r>
            <w:r>
              <w:rPr>
                <w:rFonts w:hint="eastAsia" w:asciiTheme="majorEastAsia" w:hAnsiTheme="majorEastAsia" w:eastAsiaTheme="majorEastAsia" w:cstheme="majorEastAsia"/>
                <w:i w:val="0"/>
                <w:color w:val="000000"/>
                <w:kern w:val="0"/>
                <w:sz w:val="15"/>
                <w:szCs w:val="15"/>
                <w:u w:val="none"/>
                <w:lang w:val="en-US" w:eastAsia="zh-CN" w:bidi="ar"/>
              </w:rPr>
              <w:br w:type="textWrapping"/>
            </w:r>
            <w:r>
              <w:rPr>
                <w:rFonts w:hint="eastAsia" w:asciiTheme="majorEastAsia" w:hAnsiTheme="majorEastAsia" w:eastAsiaTheme="majorEastAsia" w:cstheme="majorEastAsia"/>
                <w:i w:val="0"/>
                <w:color w:val="000000"/>
                <w:kern w:val="0"/>
                <w:sz w:val="15"/>
                <w:szCs w:val="15"/>
                <w:u w:val="none"/>
                <w:lang w:val="en-US" w:eastAsia="zh-CN" w:bidi="ar"/>
              </w:rPr>
              <w:t>6) 支持噪声抑制设置功能，支持2D、3D降噪。</w:t>
            </w:r>
            <w:r>
              <w:rPr>
                <w:rFonts w:hint="eastAsia" w:asciiTheme="majorEastAsia" w:hAnsiTheme="majorEastAsia" w:eastAsiaTheme="majorEastAsia" w:cstheme="majorEastAsia"/>
                <w:i w:val="0"/>
                <w:color w:val="000000"/>
                <w:kern w:val="0"/>
                <w:sz w:val="15"/>
                <w:szCs w:val="15"/>
                <w:u w:val="none"/>
                <w:lang w:val="en-US" w:eastAsia="zh-CN" w:bidi="ar"/>
              </w:rPr>
              <w:br w:type="textWrapping"/>
            </w:r>
            <w:r>
              <w:rPr>
                <w:rFonts w:hint="eastAsia" w:asciiTheme="majorEastAsia" w:hAnsiTheme="majorEastAsia" w:eastAsiaTheme="majorEastAsia" w:cstheme="majorEastAsia"/>
                <w:i w:val="0"/>
                <w:color w:val="000000"/>
                <w:kern w:val="0"/>
                <w:sz w:val="15"/>
                <w:szCs w:val="15"/>
                <w:u w:val="none"/>
                <w:lang w:val="en-US" w:eastAsia="zh-CN" w:bidi="ar"/>
              </w:rPr>
              <w:t>7) 支持摄像机图像质量调节功能，包括亮度、对比度、色调、饱和度。</w:t>
            </w:r>
            <w:r>
              <w:rPr>
                <w:rFonts w:hint="eastAsia" w:asciiTheme="majorEastAsia" w:hAnsiTheme="majorEastAsia" w:eastAsiaTheme="majorEastAsia" w:cstheme="majorEastAsia"/>
                <w:i w:val="0"/>
                <w:color w:val="000000"/>
                <w:kern w:val="0"/>
                <w:sz w:val="15"/>
                <w:szCs w:val="15"/>
                <w:u w:val="none"/>
                <w:lang w:val="en-US" w:eastAsia="zh-CN" w:bidi="ar"/>
              </w:rPr>
              <w:br w:type="textWrapping"/>
            </w:r>
            <w:r>
              <w:rPr>
                <w:rFonts w:hint="eastAsia" w:asciiTheme="majorEastAsia" w:hAnsiTheme="majorEastAsia" w:eastAsiaTheme="majorEastAsia" w:cstheme="majorEastAsia"/>
                <w:i w:val="0"/>
                <w:color w:val="000000"/>
                <w:kern w:val="0"/>
                <w:sz w:val="15"/>
                <w:szCs w:val="15"/>
                <w:u w:val="none"/>
                <w:lang w:val="en-US" w:eastAsia="zh-CN" w:bidi="ar"/>
              </w:rPr>
              <w:t>8) 支持摄像机控制功能，包括云台控制、预置位设置与调用、焦距调节等。</w:t>
            </w:r>
            <w:r>
              <w:rPr>
                <w:rFonts w:hint="eastAsia" w:asciiTheme="majorEastAsia" w:hAnsiTheme="majorEastAsia" w:eastAsiaTheme="majorEastAsia" w:cstheme="majorEastAsia"/>
                <w:i w:val="0"/>
                <w:color w:val="000000"/>
                <w:kern w:val="0"/>
                <w:sz w:val="15"/>
                <w:szCs w:val="15"/>
                <w:u w:val="none"/>
                <w:lang w:val="en-US" w:eastAsia="zh-CN" w:bidi="ar"/>
              </w:rPr>
              <w:br w:type="textWrapping"/>
            </w:r>
            <w:r>
              <w:rPr>
                <w:rFonts w:hint="eastAsia" w:asciiTheme="majorEastAsia" w:hAnsiTheme="majorEastAsia" w:eastAsiaTheme="majorEastAsia" w:cstheme="majorEastAsia"/>
                <w:i w:val="0"/>
                <w:color w:val="000000"/>
                <w:kern w:val="0"/>
                <w:sz w:val="15"/>
                <w:szCs w:val="15"/>
                <w:u w:val="none"/>
                <w:lang w:val="en-US" w:eastAsia="zh-CN" w:bidi="ar"/>
              </w:rPr>
              <w:t>9) 提供中国软件评测中心出具的高清摄像机管理软件相关检测报告复印件。</w:t>
            </w:r>
          </w:p>
        </w:tc>
        <w:tc>
          <w:tcPr>
            <w:tcW w:w="6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15"/>
                <w:szCs w:val="15"/>
                <w:u w:val="none"/>
              </w:rPr>
            </w:pPr>
            <w:r>
              <w:rPr>
                <w:rFonts w:hint="eastAsia" w:asciiTheme="majorEastAsia" w:hAnsiTheme="majorEastAsia" w:eastAsiaTheme="majorEastAsia" w:cstheme="majorEastAsia"/>
                <w:i w:val="0"/>
                <w:color w:val="000000"/>
                <w:kern w:val="0"/>
                <w:sz w:val="15"/>
                <w:szCs w:val="15"/>
                <w:u w:val="none"/>
                <w:lang w:val="en-US" w:eastAsia="zh-CN" w:bidi="ar"/>
              </w:rPr>
              <w:t>3</w:t>
            </w:r>
          </w:p>
        </w:tc>
        <w:tc>
          <w:tcPr>
            <w:tcW w:w="6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15"/>
                <w:szCs w:val="15"/>
                <w:u w:val="none"/>
              </w:rPr>
            </w:pPr>
            <w:r>
              <w:rPr>
                <w:rFonts w:hint="eastAsia" w:asciiTheme="majorEastAsia" w:hAnsiTheme="majorEastAsia" w:eastAsiaTheme="majorEastAsia" w:cstheme="majorEastAsia"/>
                <w:i w:val="0"/>
                <w:color w:val="000000"/>
                <w:kern w:val="0"/>
                <w:sz w:val="15"/>
                <w:szCs w:val="15"/>
                <w:u w:val="none"/>
                <w:lang w:val="en-US" w:eastAsia="zh-CN" w:bidi="ar"/>
              </w:rPr>
              <w:t>套</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Theme="majorEastAsia" w:hAnsiTheme="majorEastAsia" w:eastAsiaTheme="majorEastAsia" w:cstheme="majorEastAsia"/>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895" w:hRule="atLeast"/>
        </w:trPr>
        <w:tc>
          <w:tcPr>
            <w:tcW w:w="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15"/>
                <w:szCs w:val="15"/>
                <w:u w:val="none"/>
              </w:rPr>
            </w:pPr>
            <w:r>
              <w:rPr>
                <w:rFonts w:hint="eastAsia" w:asciiTheme="majorEastAsia" w:hAnsiTheme="majorEastAsia" w:eastAsiaTheme="majorEastAsia" w:cstheme="majorEastAsia"/>
                <w:i w:val="0"/>
                <w:color w:val="000000"/>
                <w:kern w:val="0"/>
                <w:sz w:val="15"/>
                <w:szCs w:val="15"/>
                <w:u w:val="none"/>
                <w:lang w:val="en-US" w:eastAsia="zh-CN" w:bidi="ar"/>
              </w:rPr>
              <w:t>6</w:t>
            </w:r>
          </w:p>
        </w:tc>
        <w:tc>
          <w:tcPr>
            <w:tcW w:w="7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000000"/>
                <w:sz w:val="15"/>
                <w:szCs w:val="15"/>
                <w:u w:val="none"/>
              </w:rPr>
            </w:pPr>
            <w:r>
              <w:rPr>
                <w:rFonts w:hint="eastAsia" w:asciiTheme="majorEastAsia" w:hAnsiTheme="majorEastAsia" w:eastAsiaTheme="majorEastAsia" w:cstheme="majorEastAsia"/>
                <w:i w:val="0"/>
                <w:color w:val="000000"/>
                <w:kern w:val="0"/>
                <w:sz w:val="15"/>
                <w:szCs w:val="15"/>
                <w:u w:val="none"/>
                <w:lang w:val="en-US" w:eastAsia="zh-CN" w:bidi="ar"/>
              </w:rPr>
              <w:t>数字无线音频套装</w:t>
            </w:r>
          </w:p>
        </w:tc>
        <w:tc>
          <w:tcPr>
            <w:tcW w:w="5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000000"/>
                <w:sz w:val="15"/>
                <w:szCs w:val="15"/>
                <w:u w:val="none"/>
              </w:rPr>
            </w:pPr>
            <w:r>
              <w:rPr>
                <w:rFonts w:hint="eastAsia" w:asciiTheme="majorEastAsia" w:hAnsiTheme="majorEastAsia" w:eastAsiaTheme="majorEastAsia" w:cstheme="majorEastAsia"/>
                <w:i w:val="0"/>
                <w:color w:val="000000"/>
                <w:kern w:val="0"/>
                <w:sz w:val="15"/>
                <w:szCs w:val="15"/>
                <w:u w:val="none"/>
                <w:lang w:val="en-US" w:eastAsia="zh-CN" w:bidi="ar"/>
              </w:rPr>
              <w:t>（1）腰包领夹麦克风</w:t>
            </w:r>
            <w:r>
              <w:rPr>
                <w:rFonts w:hint="eastAsia" w:asciiTheme="majorEastAsia" w:hAnsiTheme="majorEastAsia" w:eastAsiaTheme="majorEastAsia" w:cstheme="majorEastAsia"/>
                <w:i w:val="0"/>
                <w:color w:val="000000"/>
                <w:kern w:val="0"/>
                <w:sz w:val="15"/>
                <w:szCs w:val="15"/>
                <w:u w:val="none"/>
                <w:lang w:val="en-US" w:eastAsia="zh-CN" w:bidi="ar"/>
              </w:rPr>
              <w:br w:type="textWrapping"/>
            </w:r>
            <w:r>
              <w:rPr>
                <w:rFonts w:hint="eastAsia" w:asciiTheme="majorEastAsia" w:hAnsiTheme="majorEastAsia" w:eastAsiaTheme="majorEastAsia" w:cstheme="majorEastAsia"/>
                <w:i w:val="0"/>
                <w:color w:val="000000"/>
                <w:kern w:val="0"/>
                <w:sz w:val="15"/>
                <w:szCs w:val="15"/>
                <w:u w:val="none"/>
                <w:lang w:val="en-US" w:eastAsia="zh-CN" w:bidi="ar"/>
              </w:rPr>
              <w:t>1.载波频段：UHF500~980MHz；2.调制方式：FM；3.输出功率：5mW-10mW；4.振荡方式：PLL相位锁定频率合成；6.综合S/N比：&gt;97dB；7.单体：背极式驻极体；8.指向性：心形；9.频率响应：40Hz-16kHz；10.灵敏度：-37dB±3dB；11.最大声压级：130dB</w:t>
            </w:r>
            <w:r>
              <w:rPr>
                <w:rFonts w:hint="eastAsia" w:asciiTheme="majorEastAsia" w:hAnsiTheme="majorEastAsia" w:eastAsiaTheme="majorEastAsia" w:cstheme="majorEastAsia"/>
                <w:i w:val="0"/>
                <w:color w:val="000000"/>
                <w:kern w:val="0"/>
                <w:sz w:val="15"/>
                <w:szCs w:val="15"/>
                <w:u w:val="none"/>
                <w:lang w:val="en-US" w:eastAsia="zh-CN" w:bidi="ar"/>
              </w:rPr>
              <w:br w:type="textWrapping"/>
            </w:r>
            <w:r>
              <w:rPr>
                <w:rFonts w:hint="eastAsia" w:asciiTheme="majorEastAsia" w:hAnsiTheme="majorEastAsia" w:eastAsiaTheme="majorEastAsia" w:cstheme="majorEastAsia"/>
                <w:i w:val="0"/>
                <w:color w:val="000000"/>
                <w:kern w:val="0"/>
                <w:sz w:val="15"/>
                <w:szCs w:val="15"/>
                <w:u w:val="none"/>
                <w:lang w:val="en-US" w:eastAsia="zh-CN" w:bidi="ar"/>
              </w:rPr>
              <w:t>（2）手持发射麦克风</w:t>
            </w:r>
            <w:r>
              <w:rPr>
                <w:rFonts w:hint="eastAsia" w:asciiTheme="majorEastAsia" w:hAnsiTheme="majorEastAsia" w:eastAsiaTheme="majorEastAsia" w:cstheme="majorEastAsia"/>
                <w:i w:val="0"/>
                <w:color w:val="000000"/>
                <w:kern w:val="0"/>
                <w:sz w:val="15"/>
                <w:szCs w:val="15"/>
                <w:u w:val="none"/>
                <w:lang w:val="en-US" w:eastAsia="zh-CN" w:bidi="ar"/>
              </w:rPr>
              <w:br w:type="textWrapping"/>
            </w:r>
            <w:r>
              <w:rPr>
                <w:rFonts w:hint="eastAsia" w:asciiTheme="majorEastAsia" w:hAnsiTheme="majorEastAsia" w:eastAsiaTheme="majorEastAsia" w:cstheme="majorEastAsia"/>
                <w:i w:val="0"/>
                <w:color w:val="000000"/>
                <w:kern w:val="0"/>
                <w:sz w:val="15"/>
                <w:szCs w:val="15"/>
                <w:u w:val="none"/>
                <w:lang w:val="en-US" w:eastAsia="zh-CN" w:bidi="ar"/>
              </w:rPr>
              <w:t>1.载波频段UHF500~980MHz；2.调制方式FM；3.输出功率5mW-10mW；4.振荡方式PLL相位锁定频率合成；5.综合S/N比&gt;97dB；6.综合T.H.D.≤1%@1KHz；7.单体动圈式音头；8.指向性心形指向；9.频率响应60Hz-18kHz；10.灵敏度-50dB±3dB</w:t>
            </w:r>
            <w:r>
              <w:rPr>
                <w:rFonts w:hint="eastAsia" w:asciiTheme="majorEastAsia" w:hAnsiTheme="majorEastAsia" w:eastAsiaTheme="majorEastAsia" w:cstheme="majorEastAsia"/>
                <w:i w:val="0"/>
                <w:color w:val="000000"/>
                <w:kern w:val="0"/>
                <w:sz w:val="15"/>
                <w:szCs w:val="15"/>
                <w:u w:val="none"/>
                <w:lang w:val="en-US" w:eastAsia="zh-CN" w:bidi="ar"/>
              </w:rPr>
              <w:br w:type="textWrapping"/>
            </w:r>
            <w:r>
              <w:rPr>
                <w:rFonts w:hint="eastAsia" w:asciiTheme="majorEastAsia" w:hAnsiTheme="majorEastAsia" w:eastAsiaTheme="majorEastAsia" w:cstheme="majorEastAsia"/>
                <w:i w:val="0"/>
                <w:color w:val="000000"/>
                <w:kern w:val="0"/>
                <w:sz w:val="15"/>
                <w:szCs w:val="15"/>
                <w:u w:val="none"/>
                <w:lang w:val="en-US" w:eastAsia="zh-CN" w:bidi="ar"/>
              </w:rPr>
              <w:t>（3）手雷发射麦克风</w:t>
            </w:r>
            <w:r>
              <w:rPr>
                <w:rFonts w:hint="eastAsia" w:asciiTheme="majorEastAsia" w:hAnsiTheme="majorEastAsia" w:eastAsiaTheme="majorEastAsia" w:cstheme="majorEastAsia"/>
                <w:i w:val="0"/>
                <w:color w:val="000000"/>
                <w:kern w:val="0"/>
                <w:sz w:val="15"/>
                <w:szCs w:val="15"/>
                <w:u w:val="none"/>
                <w:lang w:val="en-US" w:eastAsia="zh-CN" w:bidi="ar"/>
              </w:rPr>
              <w:br w:type="textWrapping"/>
            </w:r>
            <w:r>
              <w:rPr>
                <w:rFonts w:hint="eastAsia" w:asciiTheme="majorEastAsia" w:hAnsiTheme="majorEastAsia" w:eastAsiaTheme="majorEastAsia" w:cstheme="majorEastAsia"/>
                <w:i w:val="0"/>
                <w:color w:val="000000"/>
                <w:kern w:val="0"/>
                <w:sz w:val="15"/>
                <w:szCs w:val="15"/>
                <w:u w:val="none"/>
                <w:lang w:val="en-US" w:eastAsia="zh-CN" w:bidi="ar"/>
              </w:rPr>
              <w:t>1.频段：UHF480-960MHz；2.转换头：具有固定螺环的XLR插座；3.发射功率：5mW/10mW可设置切换；4.天线：外接的有线动圈式麦克风或电容式麦克风；5.振荡模式：PLL电路，频率稳定度≤±0.005%；6.显示器：具有背光的LCD，显示工作频道、频率、增益、音量、发射功率、静音、电池存量、静音开关设定、幻象电压，操作锁定及提示讯息等功能；7.输入灵敏度：-40dB、-30dB、-20dB、-10dB、0dB五段，0dB=音头灵敏度；8.幻象电源电压：提供可切换0V、12V、及48V的电压；9.外接麦克风输入座：标准有线麦克风XLR平衡输入母座；10.连续使用时间：＞5小时；11.话筒单体：电容式拾音器；12.指向性超心型；13.频率响应40Hz-16kHz；14.灵敏度-29±3dB；15.最大声压级130dB（T.H.D≤1% at 1kHz）；16.信噪比70dB（1kHz at 1Pa）</w:t>
            </w:r>
            <w:r>
              <w:rPr>
                <w:rFonts w:hint="eastAsia" w:asciiTheme="majorEastAsia" w:hAnsiTheme="majorEastAsia" w:eastAsiaTheme="majorEastAsia" w:cstheme="majorEastAsia"/>
                <w:i w:val="0"/>
                <w:color w:val="000000"/>
                <w:kern w:val="0"/>
                <w:sz w:val="15"/>
                <w:szCs w:val="15"/>
                <w:u w:val="none"/>
                <w:lang w:val="en-US" w:eastAsia="zh-CN" w:bidi="ar"/>
              </w:rPr>
              <w:br w:type="textWrapping"/>
            </w:r>
            <w:r>
              <w:rPr>
                <w:rFonts w:hint="eastAsia" w:asciiTheme="majorEastAsia" w:hAnsiTheme="majorEastAsia" w:eastAsiaTheme="majorEastAsia" w:cstheme="majorEastAsia"/>
                <w:i w:val="0"/>
                <w:color w:val="000000"/>
                <w:kern w:val="0"/>
                <w:sz w:val="15"/>
                <w:szCs w:val="15"/>
                <w:u w:val="none"/>
                <w:lang w:val="en-US" w:eastAsia="zh-CN" w:bidi="ar"/>
              </w:rPr>
              <w:t>（4）无线接收机</w:t>
            </w:r>
            <w:r>
              <w:rPr>
                <w:rFonts w:hint="eastAsia" w:asciiTheme="majorEastAsia" w:hAnsiTheme="majorEastAsia" w:eastAsiaTheme="majorEastAsia" w:cstheme="majorEastAsia"/>
                <w:i w:val="0"/>
                <w:color w:val="000000"/>
                <w:kern w:val="0"/>
                <w:sz w:val="15"/>
                <w:szCs w:val="15"/>
                <w:u w:val="none"/>
                <w:lang w:val="en-US" w:eastAsia="zh-CN" w:bidi="ar"/>
              </w:rPr>
              <w:br w:type="textWrapping"/>
            </w:r>
            <w:r>
              <w:rPr>
                <w:rFonts w:hint="eastAsia" w:asciiTheme="majorEastAsia" w:hAnsiTheme="majorEastAsia" w:eastAsiaTheme="majorEastAsia" w:cstheme="majorEastAsia"/>
                <w:i w:val="0"/>
                <w:color w:val="000000"/>
                <w:kern w:val="0"/>
                <w:sz w:val="15"/>
                <w:szCs w:val="15"/>
                <w:u w:val="none"/>
                <w:lang w:val="en-US" w:eastAsia="zh-CN" w:bidi="ar"/>
              </w:rPr>
              <w:t>1.振动器类型：晶体控制锁相环合成器；2.接收频率范围：500-960MHz；3.频率响应：30Hz至16kHz；4.信噪比96dB；5.模拟输入（麦克风及线路）：3极迷你插孔；6.模拟输入电平：-50dBV；7.模拟输出：3极迷你插孔，不平衡；8.模拟输出电平：-60dBV；9.模拟输出调节范围：-12dB至+12dB；10.耳机输出：φ3.5mm（5/32英寸）立体声迷你插孔；11.耳机输出电平：5mW</w:t>
            </w:r>
          </w:p>
        </w:tc>
        <w:tc>
          <w:tcPr>
            <w:tcW w:w="6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15"/>
                <w:szCs w:val="15"/>
                <w:u w:val="none"/>
              </w:rPr>
            </w:pPr>
            <w:r>
              <w:rPr>
                <w:rFonts w:hint="eastAsia" w:asciiTheme="majorEastAsia" w:hAnsiTheme="majorEastAsia" w:eastAsiaTheme="majorEastAsia" w:cstheme="majorEastAsia"/>
                <w:i w:val="0"/>
                <w:color w:val="000000"/>
                <w:kern w:val="0"/>
                <w:sz w:val="15"/>
                <w:szCs w:val="15"/>
                <w:u w:val="none"/>
                <w:lang w:val="en-US" w:eastAsia="zh-CN" w:bidi="ar"/>
              </w:rPr>
              <w:t>1</w:t>
            </w:r>
          </w:p>
        </w:tc>
        <w:tc>
          <w:tcPr>
            <w:tcW w:w="6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15"/>
                <w:szCs w:val="15"/>
                <w:u w:val="none"/>
              </w:rPr>
            </w:pPr>
            <w:r>
              <w:rPr>
                <w:rFonts w:hint="eastAsia" w:asciiTheme="majorEastAsia" w:hAnsiTheme="majorEastAsia" w:eastAsiaTheme="majorEastAsia" w:cstheme="majorEastAsia"/>
                <w:i w:val="0"/>
                <w:color w:val="000000"/>
                <w:kern w:val="0"/>
                <w:sz w:val="15"/>
                <w:szCs w:val="15"/>
                <w:u w:val="none"/>
                <w:lang w:val="en-US" w:eastAsia="zh-CN" w:bidi="ar"/>
              </w:rPr>
              <w:t>套</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Theme="majorEastAsia" w:hAnsiTheme="majorEastAsia" w:eastAsiaTheme="majorEastAsia" w:cstheme="majorEastAsia"/>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620" w:hRule="atLeast"/>
        </w:trPr>
        <w:tc>
          <w:tcPr>
            <w:tcW w:w="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15"/>
                <w:szCs w:val="15"/>
                <w:u w:val="none"/>
              </w:rPr>
            </w:pPr>
            <w:r>
              <w:rPr>
                <w:rFonts w:hint="eastAsia" w:asciiTheme="majorEastAsia" w:hAnsiTheme="majorEastAsia" w:eastAsiaTheme="majorEastAsia" w:cstheme="majorEastAsia"/>
                <w:i w:val="0"/>
                <w:color w:val="000000"/>
                <w:kern w:val="0"/>
                <w:sz w:val="15"/>
                <w:szCs w:val="15"/>
                <w:u w:val="none"/>
                <w:lang w:val="en-US" w:eastAsia="zh-CN" w:bidi="ar"/>
              </w:rPr>
              <w:t>7</w:t>
            </w:r>
          </w:p>
        </w:tc>
        <w:tc>
          <w:tcPr>
            <w:tcW w:w="7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000000"/>
                <w:sz w:val="15"/>
                <w:szCs w:val="15"/>
                <w:u w:val="none"/>
              </w:rPr>
            </w:pPr>
            <w:r>
              <w:rPr>
                <w:rFonts w:hint="eastAsia" w:asciiTheme="majorEastAsia" w:hAnsiTheme="majorEastAsia" w:eastAsiaTheme="majorEastAsia" w:cstheme="majorEastAsia"/>
                <w:i w:val="0"/>
                <w:color w:val="000000"/>
                <w:kern w:val="0"/>
                <w:sz w:val="15"/>
                <w:szCs w:val="15"/>
                <w:u w:val="none"/>
                <w:lang w:val="en-US" w:eastAsia="zh-CN" w:bidi="ar"/>
              </w:rPr>
              <w:t>无线网卡</w:t>
            </w:r>
          </w:p>
        </w:tc>
        <w:tc>
          <w:tcPr>
            <w:tcW w:w="5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000000"/>
                <w:sz w:val="15"/>
                <w:szCs w:val="15"/>
                <w:u w:val="none"/>
              </w:rPr>
            </w:pPr>
            <w:r>
              <w:rPr>
                <w:rFonts w:hint="eastAsia" w:asciiTheme="majorEastAsia" w:hAnsiTheme="majorEastAsia" w:eastAsiaTheme="majorEastAsia" w:cstheme="majorEastAsia"/>
                <w:i w:val="0"/>
                <w:color w:val="000000"/>
                <w:kern w:val="0"/>
                <w:sz w:val="15"/>
                <w:szCs w:val="15"/>
                <w:u w:val="none"/>
                <w:lang w:val="en-US" w:eastAsia="zh-CN" w:bidi="ar"/>
              </w:rPr>
              <w:t>1) 传输方式：无线</w:t>
            </w:r>
            <w:r>
              <w:rPr>
                <w:rFonts w:hint="eastAsia" w:asciiTheme="majorEastAsia" w:hAnsiTheme="majorEastAsia" w:eastAsiaTheme="majorEastAsia" w:cstheme="majorEastAsia"/>
                <w:i w:val="0"/>
                <w:color w:val="000000"/>
                <w:kern w:val="0"/>
                <w:sz w:val="15"/>
                <w:szCs w:val="15"/>
                <w:u w:val="none"/>
                <w:lang w:val="en-US" w:eastAsia="zh-CN" w:bidi="ar"/>
              </w:rPr>
              <w:br w:type="textWrapping"/>
            </w:r>
            <w:r>
              <w:rPr>
                <w:rFonts w:hint="eastAsia" w:asciiTheme="majorEastAsia" w:hAnsiTheme="majorEastAsia" w:eastAsiaTheme="majorEastAsia" w:cstheme="majorEastAsia"/>
                <w:i w:val="0"/>
                <w:color w:val="000000"/>
                <w:kern w:val="0"/>
                <w:sz w:val="15"/>
                <w:szCs w:val="15"/>
                <w:u w:val="none"/>
                <w:lang w:val="en-US" w:eastAsia="zh-CN" w:bidi="ar"/>
              </w:rPr>
              <w:t>2) 接口：USB</w:t>
            </w:r>
            <w:r>
              <w:rPr>
                <w:rFonts w:hint="eastAsia" w:asciiTheme="majorEastAsia" w:hAnsiTheme="majorEastAsia" w:eastAsiaTheme="majorEastAsia" w:cstheme="majorEastAsia"/>
                <w:i w:val="0"/>
                <w:color w:val="000000"/>
                <w:kern w:val="0"/>
                <w:sz w:val="15"/>
                <w:szCs w:val="15"/>
                <w:u w:val="none"/>
                <w:lang w:val="en-US" w:eastAsia="zh-CN" w:bidi="ar"/>
              </w:rPr>
              <w:br w:type="textWrapping"/>
            </w:r>
            <w:r>
              <w:rPr>
                <w:rFonts w:hint="eastAsia" w:asciiTheme="majorEastAsia" w:hAnsiTheme="majorEastAsia" w:eastAsiaTheme="majorEastAsia" w:cstheme="majorEastAsia"/>
                <w:i w:val="0"/>
                <w:color w:val="000000"/>
                <w:kern w:val="0"/>
                <w:sz w:val="15"/>
                <w:szCs w:val="15"/>
                <w:u w:val="none"/>
                <w:lang w:val="en-US" w:eastAsia="zh-CN" w:bidi="ar"/>
              </w:rPr>
              <w:t>3) 无线传输速率：不小于300Mbps</w:t>
            </w:r>
            <w:r>
              <w:rPr>
                <w:rFonts w:hint="eastAsia" w:asciiTheme="majorEastAsia" w:hAnsiTheme="majorEastAsia" w:eastAsiaTheme="majorEastAsia" w:cstheme="majorEastAsia"/>
                <w:i w:val="0"/>
                <w:color w:val="000000"/>
                <w:kern w:val="0"/>
                <w:sz w:val="15"/>
                <w:szCs w:val="15"/>
                <w:u w:val="none"/>
                <w:lang w:val="en-US" w:eastAsia="zh-CN" w:bidi="ar"/>
              </w:rPr>
              <w:br w:type="textWrapping"/>
            </w:r>
            <w:r>
              <w:rPr>
                <w:rFonts w:hint="eastAsia" w:asciiTheme="majorEastAsia" w:hAnsiTheme="majorEastAsia" w:eastAsiaTheme="majorEastAsia" w:cstheme="majorEastAsia"/>
                <w:i w:val="0"/>
                <w:color w:val="000000"/>
                <w:kern w:val="0"/>
                <w:sz w:val="15"/>
                <w:szCs w:val="15"/>
                <w:u w:val="none"/>
                <w:lang w:val="en-US" w:eastAsia="zh-CN" w:bidi="ar"/>
              </w:rPr>
              <w:t>4) 高增益刀锋型双频天线，频率范围：2.4GHz/5GHz</w:t>
            </w:r>
            <w:r>
              <w:rPr>
                <w:rFonts w:hint="eastAsia" w:asciiTheme="majorEastAsia" w:hAnsiTheme="majorEastAsia" w:eastAsiaTheme="majorEastAsia" w:cstheme="majorEastAsia"/>
                <w:i w:val="0"/>
                <w:color w:val="000000"/>
                <w:kern w:val="0"/>
                <w:sz w:val="15"/>
                <w:szCs w:val="15"/>
                <w:u w:val="none"/>
                <w:lang w:val="en-US" w:eastAsia="zh-CN" w:bidi="ar"/>
              </w:rPr>
              <w:br w:type="textWrapping"/>
            </w:r>
            <w:r>
              <w:rPr>
                <w:rFonts w:hint="eastAsia" w:asciiTheme="majorEastAsia" w:hAnsiTheme="majorEastAsia" w:eastAsiaTheme="majorEastAsia" w:cstheme="majorEastAsia"/>
                <w:i w:val="0"/>
                <w:color w:val="000000"/>
                <w:kern w:val="0"/>
                <w:sz w:val="15"/>
                <w:szCs w:val="15"/>
                <w:u w:val="none"/>
                <w:lang w:val="en-US" w:eastAsia="zh-CN" w:bidi="ar"/>
              </w:rPr>
              <w:t>5) 支持QoS与WMM服务，提供稳定的声音与影像传输</w:t>
            </w:r>
            <w:r>
              <w:rPr>
                <w:rFonts w:hint="eastAsia" w:asciiTheme="majorEastAsia" w:hAnsiTheme="majorEastAsia" w:eastAsiaTheme="majorEastAsia" w:cstheme="majorEastAsia"/>
                <w:i w:val="0"/>
                <w:color w:val="000000"/>
                <w:kern w:val="0"/>
                <w:sz w:val="15"/>
                <w:szCs w:val="15"/>
                <w:u w:val="none"/>
                <w:lang w:val="en-US" w:eastAsia="zh-CN" w:bidi="ar"/>
              </w:rPr>
              <w:br w:type="textWrapping"/>
            </w:r>
            <w:r>
              <w:rPr>
                <w:rFonts w:hint="eastAsia" w:asciiTheme="majorEastAsia" w:hAnsiTheme="majorEastAsia" w:eastAsiaTheme="majorEastAsia" w:cstheme="majorEastAsia"/>
                <w:i w:val="0"/>
                <w:color w:val="000000"/>
                <w:kern w:val="0"/>
                <w:sz w:val="15"/>
                <w:szCs w:val="15"/>
                <w:u w:val="none"/>
                <w:lang w:val="en-US" w:eastAsia="zh-CN" w:bidi="ar"/>
              </w:rPr>
              <w:t xml:space="preserve">6) 支持多种操作系统Windows8.1/7/Vista/XP/10，Linux及Mac OS </w:t>
            </w:r>
          </w:p>
        </w:tc>
        <w:tc>
          <w:tcPr>
            <w:tcW w:w="6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15"/>
                <w:szCs w:val="15"/>
                <w:u w:val="none"/>
              </w:rPr>
            </w:pPr>
            <w:r>
              <w:rPr>
                <w:rFonts w:hint="eastAsia" w:asciiTheme="majorEastAsia" w:hAnsiTheme="majorEastAsia" w:eastAsiaTheme="majorEastAsia" w:cstheme="majorEastAsia"/>
                <w:i w:val="0"/>
                <w:color w:val="000000"/>
                <w:kern w:val="0"/>
                <w:sz w:val="15"/>
                <w:szCs w:val="15"/>
                <w:u w:val="none"/>
                <w:lang w:val="en-US" w:eastAsia="zh-CN" w:bidi="ar"/>
              </w:rPr>
              <w:t>4</w:t>
            </w:r>
          </w:p>
        </w:tc>
        <w:tc>
          <w:tcPr>
            <w:tcW w:w="6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15"/>
                <w:szCs w:val="15"/>
                <w:u w:val="none"/>
              </w:rPr>
            </w:pPr>
            <w:r>
              <w:rPr>
                <w:rFonts w:hint="eastAsia" w:asciiTheme="majorEastAsia" w:hAnsiTheme="majorEastAsia" w:eastAsiaTheme="majorEastAsia" w:cstheme="majorEastAsia"/>
                <w:i w:val="0"/>
                <w:color w:val="000000"/>
                <w:kern w:val="0"/>
                <w:sz w:val="15"/>
                <w:szCs w:val="15"/>
                <w:u w:val="none"/>
                <w:lang w:val="en-US" w:eastAsia="zh-CN" w:bidi="ar"/>
              </w:rPr>
              <w:t>个</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Theme="majorEastAsia" w:hAnsiTheme="majorEastAsia" w:eastAsiaTheme="majorEastAsia" w:cstheme="majorEastAsia"/>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160" w:hRule="atLeast"/>
        </w:trPr>
        <w:tc>
          <w:tcPr>
            <w:tcW w:w="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15"/>
                <w:szCs w:val="15"/>
                <w:u w:val="none"/>
              </w:rPr>
            </w:pPr>
            <w:r>
              <w:rPr>
                <w:rFonts w:hint="eastAsia" w:asciiTheme="majorEastAsia" w:hAnsiTheme="majorEastAsia" w:eastAsiaTheme="majorEastAsia" w:cstheme="majorEastAsia"/>
                <w:i w:val="0"/>
                <w:color w:val="000000"/>
                <w:kern w:val="0"/>
                <w:sz w:val="15"/>
                <w:szCs w:val="15"/>
                <w:u w:val="none"/>
                <w:lang w:val="en-US" w:eastAsia="zh-CN" w:bidi="ar"/>
              </w:rPr>
              <w:t>8</w:t>
            </w:r>
          </w:p>
        </w:tc>
        <w:tc>
          <w:tcPr>
            <w:tcW w:w="7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000000"/>
                <w:sz w:val="15"/>
                <w:szCs w:val="15"/>
                <w:u w:val="none"/>
              </w:rPr>
            </w:pPr>
            <w:r>
              <w:rPr>
                <w:rFonts w:hint="eastAsia" w:asciiTheme="majorEastAsia" w:hAnsiTheme="majorEastAsia" w:eastAsiaTheme="majorEastAsia" w:cstheme="majorEastAsia"/>
                <w:i w:val="0"/>
                <w:color w:val="000000"/>
                <w:kern w:val="0"/>
                <w:sz w:val="15"/>
                <w:szCs w:val="15"/>
                <w:u w:val="none"/>
                <w:lang w:val="en-US" w:eastAsia="zh-CN" w:bidi="ar"/>
              </w:rPr>
              <w:t>摄像机三脚架</w:t>
            </w:r>
          </w:p>
        </w:tc>
        <w:tc>
          <w:tcPr>
            <w:tcW w:w="5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000000"/>
                <w:sz w:val="15"/>
                <w:szCs w:val="15"/>
                <w:u w:val="none"/>
              </w:rPr>
            </w:pPr>
            <w:r>
              <w:rPr>
                <w:rFonts w:hint="eastAsia" w:asciiTheme="majorEastAsia" w:hAnsiTheme="majorEastAsia" w:eastAsiaTheme="majorEastAsia" w:cstheme="majorEastAsia"/>
                <w:i w:val="0"/>
                <w:color w:val="000000"/>
                <w:kern w:val="0"/>
                <w:sz w:val="15"/>
                <w:szCs w:val="15"/>
                <w:u w:val="none"/>
                <w:lang w:val="en-US" w:eastAsia="zh-CN" w:bidi="ar"/>
              </w:rPr>
              <w:t>1) 脚管节数：4节</w:t>
            </w:r>
            <w:r>
              <w:rPr>
                <w:rFonts w:hint="eastAsia" w:asciiTheme="majorEastAsia" w:hAnsiTheme="majorEastAsia" w:eastAsiaTheme="majorEastAsia" w:cstheme="majorEastAsia"/>
                <w:i w:val="0"/>
                <w:color w:val="000000"/>
                <w:kern w:val="0"/>
                <w:sz w:val="15"/>
                <w:szCs w:val="15"/>
                <w:u w:val="none"/>
                <w:lang w:val="en-US" w:eastAsia="zh-CN" w:bidi="ar"/>
              </w:rPr>
              <w:br w:type="textWrapping"/>
            </w:r>
            <w:r>
              <w:rPr>
                <w:rFonts w:hint="eastAsia" w:asciiTheme="majorEastAsia" w:hAnsiTheme="majorEastAsia" w:eastAsiaTheme="majorEastAsia" w:cstheme="majorEastAsia"/>
                <w:i w:val="0"/>
                <w:color w:val="000000"/>
                <w:kern w:val="0"/>
                <w:sz w:val="15"/>
                <w:szCs w:val="15"/>
                <w:u w:val="none"/>
                <w:lang w:val="en-US" w:eastAsia="zh-CN" w:bidi="ar"/>
              </w:rPr>
              <w:t>2) 最大管径：28MM</w:t>
            </w:r>
            <w:r>
              <w:rPr>
                <w:rFonts w:hint="eastAsia" w:asciiTheme="majorEastAsia" w:hAnsiTheme="majorEastAsia" w:eastAsiaTheme="majorEastAsia" w:cstheme="majorEastAsia"/>
                <w:i w:val="0"/>
                <w:color w:val="000000"/>
                <w:kern w:val="0"/>
                <w:sz w:val="15"/>
                <w:szCs w:val="15"/>
                <w:u w:val="none"/>
                <w:lang w:val="en-US" w:eastAsia="zh-CN" w:bidi="ar"/>
              </w:rPr>
              <w:br w:type="textWrapping"/>
            </w:r>
            <w:r>
              <w:rPr>
                <w:rFonts w:hint="eastAsia" w:asciiTheme="majorEastAsia" w:hAnsiTheme="majorEastAsia" w:eastAsiaTheme="majorEastAsia" w:cstheme="majorEastAsia"/>
                <w:i w:val="0"/>
                <w:color w:val="000000"/>
                <w:kern w:val="0"/>
                <w:sz w:val="15"/>
                <w:szCs w:val="15"/>
                <w:u w:val="none"/>
                <w:lang w:val="en-US" w:eastAsia="zh-CN" w:bidi="ar"/>
              </w:rPr>
              <w:t>3) 最小管径：16MM</w:t>
            </w:r>
            <w:r>
              <w:rPr>
                <w:rFonts w:hint="eastAsia" w:asciiTheme="majorEastAsia" w:hAnsiTheme="majorEastAsia" w:eastAsiaTheme="majorEastAsia" w:cstheme="majorEastAsia"/>
                <w:i w:val="0"/>
                <w:color w:val="000000"/>
                <w:kern w:val="0"/>
                <w:sz w:val="15"/>
                <w:szCs w:val="15"/>
                <w:u w:val="none"/>
                <w:lang w:val="en-US" w:eastAsia="zh-CN" w:bidi="ar"/>
              </w:rPr>
              <w:br w:type="textWrapping"/>
            </w:r>
            <w:r>
              <w:rPr>
                <w:rFonts w:hint="eastAsia" w:asciiTheme="majorEastAsia" w:hAnsiTheme="majorEastAsia" w:eastAsiaTheme="majorEastAsia" w:cstheme="majorEastAsia"/>
                <w:i w:val="0"/>
                <w:color w:val="000000"/>
                <w:kern w:val="0"/>
                <w:sz w:val="15"/>
                <w:szCs w:val="15"/>
                <w:u w:val="none"/>
                <w:lang w:val="en-US" w:eastAsia="zh-CN" w:bidi="ar"/>
              </w:rPr>
              <w:t>4) 折合高度：60 CM</w:t>
            </w:r>
            <w:r>
              <w:rPr>
                <w:rFonts w:hint="eastAsia" w:asciiTheme="majorEastAsia" w:hAnsiTheme="majorEastAsia" w:eastAsiaTheme="majorEastAsia" w:cstheme="majorEastAsia"/>
                <w:i w:val="0"/>
                <w:color w:val="000000"/>
                <w:kern w:val="0"/>
                <w:sz w:val="15"/>
                <w:szCs w:val="15"/>
                <w:u w:val="none"/>
                <w:lang w:val="en-US" w:eastAsia="zh-CN" w:bidi="ar"/>
              </w:rPr>
              <w:br w:type="textWrapping"/>
            </w:r>
            <w:r>
              <w:rPr>
                <w:rFonts w:hint="eastAsia" w:asciiTheme="majorEastAsia" w:hAnsiTheme="majorEastAsia" w:eastAsiaTheme="majorEastAsia" w:cstheme="majorEastAsia"/>
                <w:i w:val="0"/>
                <w:color w:val="000000"/>
                <w:kern w:val="0"/>
                <w:sz w:val="15"/>
                <w:szCs w:val="15"/>
                <w:u w:val="none"/>
                <w:lang w:val="en-US" w:eastAsia="zh-CN" w:bidi="ar"/>
              </w:rPr>
              <w:t>5) 最低工作高度：32CM</w:t>
            </w:r>
            <w:r>
              <w:rPr>
                <w:rFonts w:hint="eastAsia" w:asciiTheme="majorEastAsia" w:hAnsiTheme="majorEastAsia" w:eastAsiaTheme="majorEastAsia" w:cstheme="majorEastAsia"/>
                <w:i w:val="0"/>
                <w:color w:val="000000"/>
                <w:kern w:val="0"/>
                <w:sz w:val="15"/>
                <w:szCs w:val="15"/>
                <w:u w:val="none"/>
                <w:lang w:val="en-US" w:eastAsia="zh-CN" w:bidi="ar"/>
              </w:rPr>
              <w:br w:type="textWrapping"/>
            </w:r>
            <w:r>
              <w:rPr>
                <w:rFonts w:hint="eastAsia" w:asciiTheme="majorEastAsia" w:hAnsiTheme="majorEastAsia" w:eastAsiaTheme="majorEastAsia" w:cstheme="majorEastAsia"/>
                <w:i w:val="0"/>
                <w:color w:val="000000"/>
                <w:kern w:val="0"/>
                <w:sz w:val="15"/>
                <w:szCs w:val="15"/>
                <w:u w:val="none"/>
                <w:lang w:val="en-US" w:eastAsia="zh-CN" w:bidi="ar"/>
              </w:rPr>
              <w:t>6) 最高工作高度：1550 mm</w:t>
            </w:r>
            <w:r>
              <w:rPr>
                <w:rFonts w:hint="eastAsia" w:asciiTheme="majorEastAsia" w:hAnsiTheme="majorEastAsia" w:eastAsiaTheme="majorEastAsia" w:cstheme="majorEastAsia"/>
                <w:i w:val="0"/>
                <w:color w:val="000000"/>
                <w:kern w:val="0"/>
                <w:sz w:val="15"/>
                <w:szCs w:val="15"/>
                <w:u w:val="none"/>
                <w:lang w:val="en-US" w:eastAsia="zh-CN" w:bidi="ar"/>
              </w:rPr>
              <w:br w:type="textWrapping"/>
            </w:r>
            <w:r>
              <w:rPr>
                <w:rFonts w:hint="eastAsia" w:asciiTheme="majorEastAsia" w:hAnsiTheme="majorEastAsia" w:eastAsiaTheme="majorEastAsia" w:cstheme="majorEastAsia"/>
                <w:i w:val="0"/>
                <w:color w:val="000000"/>
                <w:kern w:val="0"/>
                <w:sz w:val="15"/>
                <w:szCs w:val="15"/>
                <w:u w:val="none"/>
                <w:lang w:val="en-US" w:eastAsia="zh-CN" w:bidi="ar"/>
              </w:rPr>
              <w:t>7) 脚管锁类型：扳扣</w:t>
            </w:r>
            <w:r>
              <w:rPr>
                <w:rFonts w:hint="eastAsia" w:asciiTheme="majorEastAsia" w:hAnsiTheme="majorEastAsia" w:eastAsiaTheme="majorEastAsia" w:cstheme="majorEastAsia"/>
                <w:i w:val="0"/>
                <w:color w:val="000000"/>
                <w:kern w:val="0"/>
                <w:sz w:val="15"/>
                <w:szCs w:val="15"/>
                <w:u w:val="none"/>
                <w:lang w:val="en-US" w:eastAsia="zh-CN" w:bidi="ar"/>
              </w:rPr>
              <w:br w:type="textWrapping"/>
            </w:r>
            <w:r>
              <w:rPr>
                <w:rFonts w:hint="eastAsia" w:asciiTheme="majorEastAsia" w:hAnsiTheme="majorEastAsia" w:eastAsiaTheme="majorEastAsia" w:cstheme="majorEastAsia"/>
                <w:i w:val="0"/>
                <w:color w:val="000000"/>
                <w:kern w:val="0"/>
                <w:sz w:val="15"/>
                <w:szCs w:val="15"/>
                <w:u w:val="none"/>
                <w:lang w:val="en-US" w:eastAsia="zh-CN" w:bidi="ar"/>
              </w:rPr>
              <w:t>8) 云台类型：球形</w:t>
            </w:r>
          </w:p>
        </w:tc>
        <w:tc>
          <w:tcPr>
            <w:tcW w:w="6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15"/>
                <w:szCs w:val="15"/>
                <w:u w:val="none"/>
              </w:rPr>
            </w:pPr>
            <w:r>
              <w:rPr>
                <w:rFonts w:hint="eastAsia" w:asciiTheme="majorEastAsia" w:hAnsiTheme="majorEastAsia" w:eastAsiaTheme="majorEastAsia" w:cstheme="majorEastAsia"/>
                <w:i w:val="0"/>
                <w:color w:val="000000"/>
                <w:kern w:val="0"/>
                <w:sz w:val="15"/>
                <w:szCs w:val="15"/>
                <w:u w:val="none"/>
                <w:lang w:val="en-US" w:eastAsia="zh-CN" w:bidi="ar"/>
              </w:rPr>
              <w:t>3</w:t>
            </w:r>
          </w:p>
        </w:tc>
        <w:tc>
          <w:tcPr>
            <w:tcW w:w="6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15"/>
                <w:szCs w:val="15"/>
                <w:u w:val="none"/>
              </w:rPr>
            </w:pPr>
            <w:r>
              <w:rPr>
                <w:rFonts w:hint="eastAsia" w:asciiTheme="majorEastAsia" w:hAnsiTheme="majorEastAsia" w:eastAsiaTheme="majorEastAsia" w:cstheme="majorEastAsia"/>
                <w:i w:val="0"/>
                <w:color w:val="000000"/>
                <w:kern w:val="0"/>
                <w:sz w:val="15"/>
                <w:szCs w:val="15"/>
                <w:u w:val="none"/>
                <w:lang w:val="en-US" w:eastAsia="zh-CN" w:bidi="ar"/>
              </w:rPr>
              <w:t>支</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Theme="majorEastAsia" w:hAnsiTheme="majorEastAsia" w:eastAsiaTheme="majorEastAsia" w:cstheme="majorEastAsia"/>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200" w:hRule="atLeast"/>
        </w:trPr>
        <w:tc>
          <w:tcPr>
            <w:tcW w:w="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15"/>
                <w:szCs w:val="15"/>
                <w:u w:val="none"/>
              </w:rPr>
            </w:pPr>
            <w:r>
              <w:rPr>
                <w:rFonts w:hint="eastAsia" w:asciiTheme="majorEastAsia" w:hAnsiTheme="majorEastAsia" w:eastAsiaTheme="majorEastAsia" w:cstheme="majorEastAsia"/>
                <w:i w:val="0"/>
                <w:color w:val="000000"/>
                <w:kern w:val="0"/>
                <w:sz w:val="15"/>
                <w:szCs w:val="15"/>
                <w:u w:val="none"/>
                <w:lang w:val="en-US" w:eastAsia="zh-CN" w:bidi="ar"/>
              </w:rPr>
              <w:t>9</w:t>
            </w:r>
          </w:p>
        </w:tc>
        <w:tc>
          <w:tcPr>
            <w:tcW w:w="7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000000"/>
                <w:sz w:val="15"/>
                <w:szCs w:val="15"/>
                <w:u w:val="none"/>
              </w:rPr>
            </w:pPr>
            <w:r>
              <w:rPr>
                <w:rFonts w:hint="eastAsia" w:asciiTheme="majorEastAsia" w:hAnsiTheme="majorEastAsia" w:eastAsiaTheme="majorEastAsia" w:cstheme="majorEastAsia"/>
                <w:i w:val="0"/>
                <w:color w:val="000000"/>
                <w:kern w:val="0"/>
                <w:sz w:val="15"/>
                <w:szCs w:val="15"/>
                <w:u w:val="none"/>
                <w:lang w:val="en-US" w:eastAsia="zh-CN" w:bidi="ar"/>
              </w:rPr>
              <w:t>话筒支架</w:t>
            </w:r>
          </w:p>
        </w:tc>
        <w:tc>
          <w:tcPr>
            <w:tcW w:w="5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000000"/>
                <w:sz w:val="15"/>
                <w:szCs w:val="15"/>
                <w:u w:val="none"/>
              </w:rPr>
            </w:pPr>
            <w:r>
              <w:rPr>
                <w:rFonts w:hint="eastAsia" w:asciiTheme="majorEastAsia" w:hAnsiTheme="majorEastAsia" w:eastAsiaTheme="majorEastAsia" w:cstheme="majorEastAsia"/>
                <w:i w:val="0"/>
                <w:color w:val="000000"/>
                <w:kern w:val="0"/>
                <w:sz w:val="15"/>
                <w:szCs w:val="15"/>
                <w:u w:val="none"/>
                <w:lang w:val="en-US" w:eastAsia="zh-CN" w:bidi="ar"/>
              </w:rPr>
              <w:t>1）是否折叠：支持</w:t>
            </w:r>
            <w:r>
              <w:rPr>
                <w:rFonts w:hint="eastAsia" w:asciiTheme="majorEastAsia" w:hAnsiTheme="majorEastAsia" w:eastAsiaTheme="majorEastAsia" w:cstheme="majorEastAsia"/>
                <w:i w:val="0"/>
                <w:color w:val="000000"/>
                <w:kern w:val="0"/>
                <w:sz w:val="15"/>
                <w:szCs w:val="15"/>
                <w:u w:val="none"/>
                <w:lang w:val="en-US" w:eastAsia="zh-CN" w:bidi="ar"/>
              </w:rPr>
              <w:br w:type="textWrapping"/>
            </w:r>
            <w:r>
              <w:rPr>
                <w:rFonts w:hint="eastAsia" w:asciiTheme="majorEastAsia" w:hAnsiTheme="majorEastAsia" w:eastAsiaTheme="majorEastAsia" w:cstheme="majorEastAsia"/>
                <w:i w:val="0"/>
                <w:color w:val="000000"/>
                <w:kern w:val="0"/>
                <w:sz w:val="15"/>
                <w:szCs w:val="15"/>
                <w:u w:val="none"/>
                <w:lang w:val="en-US" w:eastAsia="zh-CN" w:bidi="ar"/>
              </w:rPr>
              <w:t>2）立杆高度：0.9~1.6米</w:t>
            </w:r>
            <w:r>
              <w:rPr>
                <w:rFonts w:hint="eastAsia" w:asciiTheme="majorEastAsia" w:hAnsiTheme="majorEastAsia" w:eastAsiaTheme="majorEastAsia" w:cstheme="majorEastAsia"/>
                <w:i w:val="0"/>
                <w:color w:val="000000"/>
                <w:kern w:val="0"/>
                <w:sz w:val="15"/>
                <w:szCs w:val="15"/>
                <w:u w:val="none"/>
                <w:lang w:val="en-US" w:eastAsia="zh-CN" w:bidi="ar"/>
              </w:rPr>
              <w:br w:type="textWrapping"/>
            </w:r>
            <w:r>
              <w:rPr>
                <w:rFonts w:hint="eastAsia" w:asciiTheme="majorEastAsia" w:hAnsiTheme="majorEastAsia" w:eastAsiaTheme="majorEastAsia" w:cstheme="majorEastAsia"/>
                <w:i w:val="0"/>
                <w:color w:val="000000"/>
                <w:kern w:val="0"/>
                <w:sz w:val="15"/>
                <w:szCs w:val="15"/>
                <w:u w:val="none"/>
                <w:lang w:val="en-US" w:eastAsia="zh-CN" w:bidi="ar"/>
              </w:rPr>
              <w:t>3）话筒直径：适用于2~4CM话筒</w:t>
            </w:r>
            <w:r>
              <w:rPr>
                <w:rFonts w:hint="eastAsia" w:asciiTheme="majorEastAsia" w:hAnsiTheme="majorEastAsia" w:eastAsiaTheme="majorEastAsia" w:cstheme="majorEastAsia"/>
                <w:i w:val="0"/>
                <w:color w:val="000000"/>
                <w:kern w:val="0"/>
                <w:sz w:val="15"/>
                <w:szCs w:val="15"/>
                <w:u w:val="none"/>
                <w:lang w:val="en-US" w:eastAsia="zh-CN" w:bidi="ar"/>
              </w:rPr>
              <w:br w:type="textWrapping"/>
            </w:r>
            <w:r>
              <w:rPr>
                <w:rFonts w:hint="eastAsia" w:asciiTheme="majorEastAsia" w:hAnsiTheme="majorEastAsia" w:eastAsiaTheme="majorEastAsia" w:cstheme="majorEastAsia"/>
                <w:i w:val="0"/>
                <w:color w:val="000000"/>
                <w:kern w:val="0"/>
                <w:sz w:val="15"/>
                <w:szCs w:val="15"/>
                <w:u w:val="none"/>
                <w:lang w:val="en-US" w:eastAsia="zh-CN" w:bidi="ar"/>
              </w:rPr>
              <w:t>4）支架数：三脚架</w:t>
            </w:r>
            <w:r>
              <w:rPr>
                <w:rFonts w:hint="eastAsia" w:asciiTheme="majorEastAsia" w:hAnsiTheme="majorEastAsia" w:eastAsiaTheme="majorEastAsia" w:cstheme="majorEastAsia"/>
                <w:i w:val="0"/>
                <w:color w:val="000000"/>
                <w:kern w:val="0"/>
                <w:sz w:val="15"/>
                <w:szCs w:val="15"/>
                <w:u w:val="none"/>
                <w:lang w:val="en-US" w:eastAsia="zh-CN" w:bidi="ar"/>
              </w:rPr>
              <w:br w:type="textWrapping"/>
            </w:r>
            <w:r>
              <w:rPr>
                <w:rFonts w:hint="eastAsia" w:asciiTheme="majorEastAsia" w:hAnsiTheme="majorEastAsia" w:eastAsiaTheme="majorEastAsia" w:cstheme="majorEastAsia"/>
                <w:i w:val="0"/>
                <w:color w:val="000000"/>
                <w:kern w:val="0"/>
                <w:sz w:val="15"/>
                <w:szCs w:val="15"/>
                <w:u w:val="none"/>
                <w:lang w:val="en-US" w:eastAsia="zh-CN" w:bidi="ar"/>
              </w:rPr>
              <w:t>5）材质：钢管架身、塑料配件</w:t>
            </w:r>
          </w:p>
        </w:tc>
        <w:tc>
          <w:tcPr>
            <w:tcW w:w="6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15"/>
                <w:szCs w:val="15"/>
                <w:u w:val="none"/>
              </w:rPr>
            </w:pPr>
            <w:r>
              <w:rPr>
                <w:rFonts w:hint="eastAsia" w:asciiTheme="majorEastAsia" w:hAnsiTheme="majorEastAsia" w:eastAsiaTheme="majorEastAsia" w:cstheme="majorEastAsia"/>
                <w:i w:val="0"/>
                <w:color w:val="000000"/>
                <w:kern w:val="0"/>
                <w:sz w:val="15"/>
                <w:szCs w:val="15"/>
                <w:u w:val="none"/>
                <w:lang w:val="en-US" w:eastAsia="zh-CN" w:bidi="ar"/>
              </w:rPr>
              <w:t>1</w:t>
            </w:r>
          </w:p>
        </w:tc>
        <w:tc>
          <w:tcPr>
            <w:tcW w:w="6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15"/>
                <w:szCs w:val="15"/>
                <w:u w:val="none"/>
              </w:rPr>
            </w:pPr>
            <w:r>
              <w:rPr>
                <w:rFonts w:hint="eastAsia" w:asciiTheme="majorEastAsia" w:hAnsiTheme="majorEastAsia" w:eastAsiaTheme="majorEastAsia" w:cstheme="majorEastAsia"/>
                <w:i w:val="0"/>
                <w:color w:val="000000"/>
                <w:kern w:val="0"/>
                <w:sz w:val="15"/>
                <w:szCs w:val="15"/>
                <w:u w:val="none"/>
                <w:lang w:val="en-US" w:eastAsia="zh-CN" w:bidi="ar"/>
              </w:rPr>
              <w:t>个</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Theme="majorEastAsia" w:hAnsiTheme="majorEastAsia" w:eastAsiaTheme="majorEastAsia" w:cstheme="majorEastAsia"/>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890" w:hRule="atLeast"/>
        </w:trPr>
        <w:tc>
          <w:tcPr>
            <w:tcW w:w="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15"/>
                <w:szCs w:val="15"/>
                <w:u w:val="none"/>
              </w:rPr>
            </w:pPr>
            <w:r>
              <w:rPr>
                <w:rFonts w:hint="eastAsia" w:asciiTheme="majorEastAsia" w:hAnsiTheme="majorEastAsia" w:eastAsiaTheme="majorEastAsia" w:cstheme="majorEastAsia"/>
                <w:i w:val="0"/>
                <w:color w:val="000000"/>
                <w:kern w:val="0"/>
                <w:sz w:val="15"/>
                <w:szCs w:val="15"/>
                <w:u w:val="none"/>
                <w:lang w:val="en-US" w:eastAsia="zh-CN" w:bidi="ar"/>
              </w:rPr>
              <w:t>10</w:t>
            </w:r>
          </w:p>
        </w:tc>
        <w:tc>
          <w:tcPr>
            <w:tcW w:w="7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000000"/>
                <w:sz w:val="15"/>
                <w:szCs w:val="15"/>
                <w:u w:val="none"/>
              </w:rPr>
            </w:pPr>
            <w:r>
              <w:rPr>
                <w:rFonts w:hint="eastAsia" w:asciiTheme="majorEastAsia" w:hAnsiTheme="majorEastAsia" w:eastAsiaTheme="majorEastAsia" w:cstheme="majorEastAsia"/>
                <w:i w:val="0"/>
                <w:color w:val="000000"/>
                <w:kern w:val="0"/>
                <w:sz w:val="15"/>
                <w:szCs w:val="15"/>
                <w:u w:val="none"/>
                <w:lang w:val="en-US" w:eastAsia="zh-CN" w:bidi="ar"/>
              </w:rPr>
              <w:t>移动电源</w:t>
            </w:r>
          </w:p>
        </w:tc>
        <w:tc>
          <w:tcPr>
            <w:tcW w:w="5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000000"/>
                <w:sz w:val="15"/>
                <w:szCs w:val="15"/>
                <w:u w:val="none"/>
              </w:rPr>
            </w:pPr>
            <w:r>
              <w:rPr>
                <w:rFonts w:hint="eastAsia" w:asciiTheme="majorEastAsia" w:hAnsiTheme="majorEastAsia" w:eastAsiaTheme="majorEastAsia" w:cstheme="majorEastAsia"/>
                <w:i w:val="0"/>
                <w:color w:val="000000"/>
                <w:kern w:val="0"/>
                <w:sz w:val="15"/>
                <w:szCs w:val="15"/>
                <w:u w:val="none"/>
                <w:lang w:val="en-US" w:eastAsia="zh-CN" w:bidi="ar"/>
              </w:rPr>
              <w:t>容量（mAh）：32000</w:t>
            </w:r>
            <w:r>
              <w:rPr>
                <w:rFonts w:hint="eastAsia" w:asciiTheme="majorEastAsia" w:hAnsiTheme="majorEastAsia" w:eastAsiaTheme="majorEastAsia" w:cstheme="majorEastAsia"/>
                <w:i w:val="0"/>
                <w:color w:val="000000"/>
                <w:kern w:val="0"/>
                <w:sz w:val="15"/>
                <w:szCs w:val="15"/>
                <w:u w:val="none"/>
                <w:lang w:val="en-US" w:eastAsia="zh-CN" w:bidi="ar"/>
              </w:rPr>
              <w:br w:type="textWrapping"/>
            </w:r>
            <w:r>
              <w:rPr>
                <w:rFonts w:hint="eastAsia" w:asciiTheme="majorEastAsia" w:hAnsiTheme="majorEastAsia" w:eastAsiaTheme="majorEastAsia" w:cstheme="majorEastAsia"/>
                <w:i w:val="0"/>
                <w:color w:val="000000"/>
                <w:kern w:val="0"/>
                <w:sz w:val="15"/>
                <w:szCs w:val="15"/>
                <w:u w:val="none"/>
                <w:lang w:val="en-US" w:eastAsia="zh-CN" w:bidi="ar"/>
              </w:rPr>
              <w:t>电芯类型：锂聚合物电池</w:t>
            </w:r>
            <w:r>
              <w:rPr>
                <w:rFonts w:hint="eastAsia" w:asciiTheme="majorEastAsia" w:hAnsiTheme="majorEastAsia" w:eastAsiaTheme="majorEastAsia" w:cstheme="majorEastAsia"/>
                <w:i w:val="0"/>
                <w:color w:val="000000"/>
                <w:kern w:val="0"/>
                <w:sz w:val="15"/>
                <w:szCs w:val="15"/>
                <w:u w:val="none"/>
                <w:lang w:val="en-US" w:eastAsia="zh-CN" w:bidi="ar"/>
              </w:rPr>
              <w:br w:type="textWrapping"/>
            </w:r>
            <w:r>
              <w:rPr>
                <w:rFonts w:hint="eastAsia" w:asciiTheme="majorEastAsia" w:hAnsiTheme="majorEastAsia" w:eastAsiaTheme="majorEastAsia" w:cstheme="majorEastAsia"/>
                <w:i w:val="0"/>
                <w:color w:val="000000"/>
                <w:kern w:val="0"/>
                <w:sz w:val="15"/>
                <w:szCs w:val="15"/>
                <w:u w:val="none"/>
                <w:lang w:val="en-US" w:eastAsia="zh-CN" w:bidi="ar"/>
              </w:rPr>
              <w:t>输入电压：20V (max)</w:t>
            </w:r>
            <w:r>
              <w:rPr>
                <w:rFonts w:hint="eastAsia" w:asciiTheme="majorEastAsia" w:hAnsiTheme="majorEastAsia" w:eastAsiaTheme="majorEastAsia" w:cstheme="majorEastAsia"/>
                <w:i w:val="0"/>
                <w:color w:val="000000"/>
                <w:kern w:val="0"/>
                <w:sz w:val="15"/>
                <w:szCs w:val="15"/>
                <w:u w:val="none"/>
                <w:lang w:val="en-US" w:eastAsia="zh-CN" w:bidi="ar"/>
              </w:rPr>
              <w:br w:type="textWrapping"/>
            </w:r>
            <w:r>
              <w:rPr>
                <w:rFonts w:hint="eastAsia" w:asciiTheme="majorEastAsia" w:hAnsiTheme="majorEastAsia" w:eastAsiaTheme="majorEastAsia" w:cstheme="majorEastAsia"/>
                <w:i w:val="0"/>
                <w:color w:val="000000"/>
                <w:kern w:val="0"/>
                <w:sz w:val="15"/>
                <w:szCs w:val="15"/>
                <w:u w:val="none"/>
                <w:lang w:val="en-US" w:eastAsia="zh-CN" w:bidi="ar"/>
              </w:rPr>
              <w:t>输出电压：20V (max)</w:t>
            </w:r>
            <w:r>
              <w:rPr>
                <w:rFonts w:hint="eastAsia" w:asciiTheme="majorEastAsia" w:hAnsiTheme="majorEastAsia" w:eastAsiaTheme="majorEastAsia" w:cstheme="majorEastAsia"/>
                <w:i w:val="0"/>
                <w:color w:val="000000"/>
                <w:kern w:val="0"/>
                <w:sz w:val="15"/>
                <w:szCs w:val="15"/>
                <w:u w:val="none"/>
                <w:lang w:val="en-US" w:eastAsia="zh-CN" w:bidi="ar"/>
              </w:rPr>
              <w:br w:type="textWrapping"/>
            </w:r>
            <w:r>
              <w:rPr>
                <w:rFonts w:hint="eastAsia" w:asciiTheme="majorEastAsia" w:hAnsiTheme="majorEastAsia" w:eastAsiaTheme="majorEastAsia" w:cstheme="majorEastAsia"/>
                <w:i w:val="0"/>
                <w:color w:val="000000"/>
                <w:kern w:val="0"/>
                <w:sz w:val="15"/>
                <w:szCs w:val="15"/>
                <w:u w:val="none"/>
                <w:lang w:val="en-US" w:eastAsia="zh-CN" w:bidi="ar"/>
              </w:rPr>
              <w:t>输出电流：DC15-24V 2A</w:t>
            </w:r>
            <w:r>
              <w:rPr>
                <w:rFonts w:hint="eastAsia" w:asciiTheme="majorEastAsia" w:hAnsiTheme="majorEastAsia" w:eastAsiaTheme="majorEastAsia" w:cstheme="majorEastAsia"/>
                <w:i w:val="0"/>
                <w:color w:val="000000"/>
                <w:kern w:val="0"/>
                <w:sz w:val="15"/>
                <w:szCs w:val="15"/>
                <w:u w:val="none"/>
                <w:lang w:val="en-US" w:eastAsia="zh-CN" w:bidi="ar"/>
              </w:rPr>
              <w:br w:type="textWrapping"/>
            </w:r>
            <w:r>
              <w:rPr>
                <w:rFonts w:hint="eastAsia" w:asciiTheme="majorEastAsia" w:hAnsiTheme="majorEastAsia" w:eastAsiaTheme="majorEastAsia" w:cstheme="majorEastAsia"/>
                <w:i w:val="0"/>
                <w:color w:val="000000"/>
                <w:kern w:val="0"/>
                <w:sz w:val="15"/>
                <w:szCs w:val="15"/>
                <w:u w:val="none"/>
                <w:lang w:val="en-US" w:eastAsia="zh-CN" w:bidi="ar"/>
              </w:rPr>
              <w:t>输入电流：DC15-24V 2A</w:t>
            </w:r>
            <w:r>
              <w:rPr>
                <w:rFonts w:hint="eastAsia" w:asciiTheme="majorEastAsia" w:hAnsiTheme="majorEastAsia" w:eastAsiaTheme="majorEastAsia" w:cstheme="majorEastAsia"/>
                <w:i w:val="0"/>
                <w:color w:val="000000"/>
                <w:kern w:val="0"/>
                <w:sz w:val="15"/>
                <w:szCs w:val="15"/>
                <w:u w:val="none"/>
                <w:lang w:val="en-US" w:eastAsia="zh-CN" w:bidi="ar"/>
              </w:rPr>
              <w:br w:type="textWrapping"/>
            </w:r>
            <w:r>
              <w:rPr>
                <w:rFonts w:hint="eastAsia" w:asciiTheme="majorEastAsia" w:hAnsiTheme="majorEastAsia" w:eastAsiaTheme="majorEastAsia" w:cstheme="majorEastAsia"/>
                <w:i w:val="0"/>
                <w:color w:val="000000"/>
                <w:kern w:val="0"/>
                <w:sz w:val="15"/>
                <w:szCs w:val="15"/>
                <w:u w:val="none"/>
                <w:lang w:val="en-US" w:eastAsia="zh-CN" w:bidi="ar"/>
              </w:rPr>
              <w:t>电量显示：支持</w:t>
            </w:r>
          </w:p>
        </w:tc>
        <w:tc>
          <w:tcPr>
            <w:tcW w:w="6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15"/>
                <w:szCs w:val="15"/>
                <w:u w:val="none"/>
              </w:rPr>
            </w:pPr>
            <w:r>
              <w:rPr>
                <w:rFonts w:hint="eastAsia" w:asciiTheme="majorEastAsia" w:hAnsiTheme="majorEastAsia" w:eastAsiaTheme="majorEastAsia" w:cstheme="majorEastAsia"/>
                <w:i w:val="0"/>
                <w:color w:val="000000"/>
                <w:kern w:val="0"/>
                <w:sz w:val="15"/>
                <w:szCs w:val="15"/>
                <w:u w:val="none"/>
                <w:lang w:val="en-US" w:eastAsia="zh-CN" w:bidi="ar"/>
              </w:rPr>
              <w:t>4</w:t>
            </w:r>
          </w:p>
        </w:tc>
        <w:tc>
          <w:tcPr>
            <w:tcW w:w="6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15"/>
                <w:szCs w:val="15"/>
                <w:u w:val="none"/>
              </w:rPr>
            </w:pPr>
            <w:r>
              <w:rPr>
                <w:rFonts w:hint="eastAsia" w:asciiTheme="majorEastAsia" w:hAnsiTheme="majorEastAsia" w:eastAsiaTheme="majorEastAsia" w:cstheme="majorEastAsia"/>
                <w:i w:val="0"/>
                <w:color w:val="000000"/>
                <w:kern w:val="0"/>
                <w:sz w:val="15"/>
                <w:szCs w:val="15"/>
                <w:u w:val="none"/>
                <w:lang w:val="en-US" w:eastAsia="zh-CN" w:bidi="ar"/>
              </w:rPr>
              <w:t>个</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Theme="majorEastAsia" w:hAnsiTheme="majorEastAsia" w:eastAsiaTheme="majorEastAsia" w:cstheme="majorEastAsia"/>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960" w:hRule="atLeast"/>
        </w:trPr>
        <w:tc>
          <w:tcPr>
            <w:tcW w:w="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15"/>
                <w:szCs w:val="15"/>
                <w:u w:val="none"/>
              </w:rPr>
            </w:pPr>
            <w:r>
              <w:rPr>
                <w:rFonts w:hint="eastAsia" w:asciiTheme="majorEastAsia" w:hAnsiTheme="majorEastAsia" w:eastAsiaTheme="majorEastAsia" w:cstheme="majorEastAsia"/>
                <w:i w:val="0"/>
                <w:color w:val="000000"/>
                <w:kern w:val="0"/>
                <w:sz w:val="15"/>
                <w:szCs w:val="15"/>
                <w:u w:val="none"/>
                <w:lang w:val="en-US" w:eastAsia="zh-CN" w:bidi="ar"/>
              </w:rPr>
              <w:t>11</w:t>
            </w:r>
          </w:p>
        </w:tc>
        <w:tc>
          <w:tcPr>
            <w:tcW w:w="7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000000"/>
                <w:sz w:val="15"/>
                <w:szCs w:val="15"/>
                <w:u w:val="none"/>
              </w:rPr>
            </w:pPr>
            <w:r>
              <w:rPr>
                <w:rFonts w:hint="eastAsia" w:asciiTheme="majorEastAsia" w:hAnsiTheme="majorEastAsia" w:eastAsiaTheme="majorEastAsia" w:cstheme="majorEastAsia"/>
                <w:i w:val="0"/>
                <w:color w:val="000000"/>
                <w:kern w:val="0"/>
                <w:sz w:val="15"/>
                <w:szCs w:val="15"/>
                <w:u w:val="none"/>
                <w:lang w:val="en-US" w:eastAsia="zh-CN" w:bidi="ar"/>
              </w:rPr>
              <w:t>设备箱/线材箱</w:t>
            </w:r>
          </w:p>
        </w:tc>
        <w:tc>
          <w:tcPr>
            <w:tcW w:w="5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000000"/>
                <w:sz w:val="15"/>
                <w:szCs w:val="15"/>
                <w:u w:val="none"/>
              </w:rPr>
            </w:pPr>
            <w:r>
              <w:rPr>
                <w:rFonts w:hint="eastAsia" w:asciiTheme="majorEastAsia" w:hAnsiTheme="majorEastAsia" w:eastAsiaTheme="majorEastAsia" w:cstheme="majorEastAsia"/>
                <w:i w:val="0"/>
                <w:color w:val="000000"/>
                <w:kern w:val="0"/>
                <w:sz w:val="15"/>
                <w:szCs w:val="15"/>
                <w:u w:val="none"/>
                <w:lang w:val="en-US" w:eastAsia="zh-CN" w:bidi="ar"/>
              </w:rPr>
              <w:t>1) 外尺寸：L665*W490*H342mm</w:t>
            </w:r>
            <w:r>
              <w:rPr>
                <w:rFonts w:hint="eastAsia" w:asciiTheme="majorEastAsia" w:hAnsiTheme="majorEastAsia" w:eastAsiaTheme="majorEastAsia" w:cstheme="majorEastAsia"/>
                <w:i w:val="0"/>
                <w:color w:val="000000"/>
                <w:kern w:val="0"/>
                <w:sz w:val="15"/>
                <w:szCs w:val="15"/>
                <w:u w:val="none"/>
                <w:lang w:val="en-US" w:eastAsia="zh-CN" w:bidi="ar"/>
              </w:rPr>
              <w:br w:type="textWrapping"/>
            </w:r>
            <w:r>
              <w:rPr>
                <w:rFonts w:hint="eastAsia" w:asciiTheme="majorEastAsia" w:hAnsiTheme="majorEastAsia" w:eastAsiaTheme="majorEastAsia" w:cstheme="majorEastAsia"/>
                <w:i w:val="0"/>
                <w:color w:val="000000"/>
                <w:kern w:val="0"/>
                <w:sz w:val="15"/>
                <w:szCs w:val="15"/>
                <w:u w:val="none"/>
                <w:lang w:val="en-US" w:eastAsia="zh-CN" w:bidi="ar"/>
              </w:rPr>
              <w:t>2) 内尺寸：L600*W420*H（260+43）mm</w:t>
            </w:r>
            <w:r>
              <w:rPr>
                <w:rFonts w:hint="eastAsia" w:asciiTheme="majorEastAsia" w:hAnsiTheme="majorEastAsia" w:eastAsiaTheme="majorEastAsia" w:cstheme="majorEastAsia"/>
                <w:i w:val="0"/>
                <w:color w:val="000000"/>
                <w:kern w:val="0"/>
                <w:sz w:val="15"/>
                <w:szCs w:val="15"/>
                <w:u w:val="none"/>
                <w:lang w:val="en-US" w:eastAsia="zh-CN" w:bidi="ar"/>
              </w:rPr>
              <w:br w:type="textWrapping"/>
            </w:r>
            <w:r>
              <w:rPr>
                <w:rFonts w:hint="eastAsia" w:asciiTheme="majorEastAsia" w:hAnsiTheme="majorEastAsia" w:eastAsiaTheme="majorEastAsia" w:cstheme="majorEastAsia"/>
                <w:i w:val="0"/>
                <w:color w:val="000000"/>
                <w:kern w:val="0"/>
                <w:sz w:val="15"/>
                <w:szCs w:val="15"/>
                <w:u w:val="none"/>
                <w:lang w:val="en-US" w:eastAsia="zh-CN" w:bidi="ar"/>
              </w:rPr>
              <w:t>3) 颜色：黑</w:t>
            </w:r>
          </w:p>
        </w:tc>
        <w:tc>
          <w:tcPr>
            <w:tcW w:w="6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15"/>
                <w:szCs w:val="15"/>
                <w:u w:val="none"/>
              </w:rPr>
            </w:pPr>
            <w:r>
              <w:rPr>
                <w:rFonts w:hint="eastAsia" w:asciiTheme="majorEastAsia" w:hAnsiTheme="majorEastAsia" w:eastAsiaTheme="majorEastAsia" w:cstheme="majorEastAsia"/>
                <w:i w:val="0"/>
                <w:color w:val="000000"/>
                <w:kern w:val="0"/>
                <w:sz w:val="15"/>
                <w:szCs w:val="15"/>
                <w:u w:val="none"/>
                <w:lang w:val="en-US" w:eastAsia="zh-CN" w:bidi="ar"/>
              </w:rPr>
              <w:t>1</w:t>
            </w:r>
          </w:p>
        </w:tc>
        <w:tc>
          <w:tcPr>
            <w:tcW w:w="6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15"/>
                <w:szCs w:val="15"/>
                <w:u w:val="none"/>
              </w:rPr>
            </w:pPr>
            <w:r>
              <w:rPr>
                <w:rFonts w:hint="eastAsia" w:asciiTheme="majorEastAsia" w:hAnsiTheme="majorEastAsia" w:eastAsiaTheme="majorEastAsia" w:cstheme="majorEastAsia"/>
                <w:i w:val="0"/>
                <w:color w:val="000000"/>
                <w:kern w:val="0"/>
                <w:sz w:val="15"/>
                <w:szCs w:val="15"/>
                <w:u w:val="none"/>
                <w:lang w:val="en-US" w:eastAsia="zh-CN" w:bidi="ar"/>
              </w:rPr>
              <w:t>个</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Theme="majorEastAsia" w:hAnsiTheme="majorEastAsia" w:eastAsiaTheme="majorEastAsia" w:cstheme="majorEastAsia"/>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40" w:hRule="atLeast"/>
        </w:trPr>
        <w:tc>
          <w:tcPr>
            <w:tcW w:w="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15"/>
                <w:szCs w:val="15"/>
                <w:u w:val="none"/>
              </w:rPr>
            </w:pPr>
            <w:r>
              <w:rPr>
                <w:rFonts w:hint="eastAsia" w:asciiTheme="majorEastAsia" w:hAnsiTheme="majorEastAsia" w:eastAsiaTheme="majorEastAsia" w:cstheme="majorEastAsia"/>
                <w:i w:val="0"/>
                <w:color w:val="000000"/>
                <w:kern w:val="0"/>
                <w:sz w:val="15"/>
                <w:szCs w:val="15"/>
                <w:u w:val="none"/>
                <w:lang w:val="en-US" w:eastAsia="zh-CN" w:bidi="ar"/>
              </w:rPr>
              <w:t>12</w:t>
            </w:r>
          </w:p>
        </w:tc>
        <w:tc>
          <w:tcPr>
            <w:tcW w:w="7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000000"/>
                <w:sz w:val="15"/>
                <w:szCs w:val="15"/>
                <w:u w:val="none"/>
              </w:rPr>
            </w:pPr>
            <w:r>
              <w:rPr>
                <w:rFonts w:hint="eastAsia" w:asciiTheme="majorEastAsia" w:hAnsiTheme="majorEastAsia" w:eastAsiaTheme="majorEastAsia" w:cstheme="majorEastAsia"/>
                <w:i w:val="0"/>
                <w:color w:val="000000"/>
                <w:kern w:val="0"/>
                <w:sz w:val="15"/>
                <w:szCs w:val="15"/>
                <w:u w:val="none"/>
                <w:lang w:val="en-US" w:eastAsia="zh-CN" w:bidi="ar"/>
              </w:rPr>
              <w:t>线材</w:t>
            </w:r>
          </w:p>
        </w:tc>
        <w:tc>
          <w:tcPr>
            <w:tcW w:w="5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000000"/>
                <w:sz w:val="15"/>
                <w:szCs w:val="15"/>
                <w:u w:val="none"/>
              </w:rPr>
            </w:pPr>
            <w:r>
              <w:rPr>
                <w:rFonts w:hint="eastAsia" w:asciiTheme="majorEastAsia" w:hAnsiTheme="majorEastAsia" w:eastAsiaTheme="majorEastAsia" w:cstheme="majorEastAsia"/>
                <w:i w:val="0"/>
                <w:color w:val="000000"/>
                <w:kern w:val="0"/>
                <w:sz w:val="15"/>
                <w:szCs w:val="15"/>
                <w:u w:val="none"/>
                <w:lang w:val="en-US" w:eastAsia="zh-CN" w:bidi="ar"/>
              </w:rPr>
              <w:t>满足系统需求，含4条标准SDI线、1条HDMI线</w:t>
            </w:r>
          </w:p>
        </w:tc>
        <w:tc>
          <w:tcPr>
            <w:tcW w:w="6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15"/>
                <w:szCs w:val="15"/>
                <w:u w:val="none"/>
              </w:rPr>
            </w:pPr>
            <w:r>
              <w:rPr>
                <w:rFonts w:hint="eastAsia" w:asciiTheme="majorEastAsia" w:hAnsiTheme="majorEastAsia" w:eastAsiaTheme="majorEastAsia" w:cstheme="majorEastAsia"/>
                <w:i w:val="0"/>
                <w:color w:val="000000"/>
                <w:kern w:val="0"/>
                <w:sz w:val="15"/>
                <w:szCs w:val="15"/>
                <w:u w:val="none"/>
                <w:lang w:val="en-US" w:eastAsia="zh-CN" w:bidi="ar"/>
              </w:rPr>
              <w:t>1</w:t>
            </w:r>
          </w:p>
        </w:tc>
        <w:tc>
          <w:tcPr>
            <w:tcW w:w="6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15"/>
                <w:szCs w:val="15"/>
                <w:u w:val="none"/>
              </w:rPr>
            </w:pPr>
            <w:r>
              <w:rPr>
                <w:rFonts w:hint="eastAsia" w:asciiTheme="majorEastAsia" w:hAnsiTheme="majorEastAsia" w:eastAsiaTheme="majorEastAsia" w:cstheme="majorEastAsia"/>
                <w:i w:val="0"/>
                <w:color w:val="000000"/>
                <w:kern w:val="0"/>
                <w:sz w:val="15"/>
                <w:szCs w:val="15"/>
                <w:u w:val="none"/>
                <w:lang w:val="en-US" w:eastAsia="zh-CN" w:bidi="ar"/>
              </w:rPr>
              <w:t>批</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Theme="majorEastAsia" w:hAnsiTheme="majorEastAsia" w:eastAsiaTheme="majorEastAsia" w:cstheme="majorEastAsia"/>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135" w:hRule="atLeast"/>
        </w:trPr>
        <w:tc>
          <w:tcPr>
            <w:tcW w:w="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15"/>
                <w:szCs w:val="15"/>
                <w:u w:val="none"/>
              </w:rPr>
            </w:pPr>
            <w:r>
              <w:rPr>
                <w:rFonts w:hint="eastAsia" w:asciiTheme="majorEastAsia" w:hAnsiTheme="majorEastAsia" w:eastAsiaTheme="majorEastAsia" w:cstheme="majorEastAsia"/>
                <w:i w:val="0"/>
                <w:color w:val="000000"/>
                <w:kern w:val="0"/>
                <w:sz w:val="15"/>
                <w:szCs w:val="15"/>
                <w:u w:val="none"/>
                <w:lang w:val="en-US" w:eastAsia="zh-CN" w:bidi="ar"/>
              </w:rPr>
              <w:t>13</w:t>
            </w:r>
          </w:p>
        </w:tc>
        <w:tc>
          <w:tcPr>
            <w:tcW w:w="7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000000"/>
                <w:sz w:val="15"/>
                <w:szCs w:val="15"/>
                <w:u w:val="none"/>
              </w:rPr>
            </w:pPr>
            <w:r>
              <w:rPr>
                <w:rFonts w:hint="eastAsia" w:asciiTheme="majorEastAsia" w:hAnsiTheme="majorEastAsia" w:eastAsiaTheme="majorEastAsia" w:cstheme="majorEastAsia"/>
                <w:i w:val="0"/>
                <w:color w:val="000000"/>
                <w:kern w:val="0"/>
                <w:sz w:val="15"/>
                <w:szCs w:val="15"/>
                <w:u w:val="none"/>
                <w:lang w:val="en-US" w:eastAsia="zh-CN" w:bidi="ar"/>
              </w:rPr>
              <w:t>资源平台主机</w:t>
            </w:r>
          </w:p>
        </w:tc>
        <w:tc>
          <w:tcPr>
            <w:tcW w:w="5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000000"/>
                <w:sz w:val="15"/>
                <w:szCs w:val="15"/>
                <w:u w:val="none"/>
              </w:rPr>
            </w:pPr>
            <w:r>
              <w:rPr>
                <w:rFonts w:hint="eastAsia" w:asciiTheme="majorEastAsia" w:hAnsiTheme="majorEastAsia" w:eastAsiaTheme="majorEastAsia" w:cstheme="majorEastAsia"/>
                <w:i w:val="0"/>
                <w:color w:val="000000"/>
                <w:kern w:val="0"/>
                <w:sz w:val="15"/>
                <w:szCs w:val="15"/>
                <w:u w:val="none"/>
                <w:lang w:val="en-US" w:eastAsia="zh-CN" w:bidi="ar"/>
              </w:rPr>
              <w:t>（1）设备高度：≤1U</w:t>
            </w:r>
            <w:r>
              <w:rPr>
                <w:rFonts w:hint="eastAsia" w:asciiTheme="majorEastAsia" w:hAnsiTheme="majorEastAsia" w:eastAsiaTheme="majorEastAsia" w:cstheme="majorEastAsia"/>
                <w:i w:val="0"/>
                <w:color w:val="000000"/>
                <w:kern w:val="0"/>
                <w:sz w:val="15"/>
                <w:szCs w:val="15"/>
                <w:u w:val="none"/>
                <w:lang w:val="en-US" w:eastAsia="zh-CN" w:bidi="ar"/>
              </w:rPr>
              <w:br w:type="textWrapping"/>
            </w:r>
            <w:r>
              <w:rPr>
                <w:rFonts w:hint="eastAsia" w:asciiTheme="majorEastAsia" w:hAnsiTheme="majorEastAsia" w:eastAsiaTheme="majorEastAsia" w:cstheme="majorEastAsia"/>
                <w:i w:val="0"/>
                <w:color w:val="000000"/>
                <w:kern w:val="0"/>
                <w:sz w:val="15"/>
                <w:szCs w:val="15"/>
                <w:u w:val="none"/>
                <w:lang w:val="en-US" w:eastAsia="zh-CN" w:bidi="ar"/>
              </w:rPr>
              <w:t>（2）★硬件架构：嵌入式ARM架构设计，主机出厂内置视频资源管理平台，无需进行复杂的系统环境、软件安装作。</w:t>
            </w:r>
            <w:r>
              <w:rPr>
                <w:rFonts w:hint="eastAsia" w:asciiTheme="majorEastAsia" w:hAnsiTheme="majorEastAsia" w:eastAsiaTheme="majorEastAsia" w:cstheme="majorEastAsia"/>
                <w:i w:val="0"/>
                <w:color w:val="000000"/>
                <w:kern w:val="0"/>
                <w:sz w:val="15"/>
                <w:szCs w:val="15"/>
                <w:u w:val="none"/>
                <w:lang w:val="en-US" w:eastAsia="zh-CN" w:bidi="ar"/>
              </w:rPr>
              <w:br w:type="textWrapping"/>
            </w:r>
            <w:r>
              <w:rPr>
                <w:rFonts w:hint="eastAsia" w:asciiTheme="majorEastAsia" w:hAnsiTheme="majorEastAsia" w:eastAsiaTheme="majorEastAsia" w:cstheme="majorEastAsia"/>
                <w:i w:val="0"/>
                <w:color w:val="000000"/>
                <w:kern w:val="0"/>
                <w:sz w:val="15"/>
                <w:szCs w:val="15"/>
                <w:u w:val="none"/>
                <w:lang w:val="en-US" w:eastAsia="zh-CN" w:bidi="ar"/>
              </w:rPr>
              <w:t>（3）系统支持：Linux系统</w:t>
            </w:r>
            <w:r>
              <w:rPr>
                <w:rFonts w:hint="eastAsia" w:asciiTheme="majorEastAsia" w:hAnsiTheme="majorEastAsia" w:eastAsiaTheme="majorEastAsia" w:cstheme="majorEastAsia"/>
                <w:i w:val="0"/>
                <w:color w:val="000000"/>
                <w:kern w:val="0"/>
                <w:sz w:val="15"/>
                <w:szCs w:val="15"/>
                <w:u w:val="none"/>
                <w:lang w:val="en-US" w:eastAsia="zh-CN" w:bidi="ar"/>
              </w:rPr>
              <w:br w:type="textWrapping"/>
            </w:r>
            <w:r>
              <w:rPr>
                <w:rFonts w:hint="eastAsia" w:asciiTheme="majorEastAsia" w:hAnsiTheme="majorEastAsia" w:eastAsiaTheme="majorEastAsia" w:cstheme="majorEastAsia"/>
                <w:i w:val="0"/>
                <w:color w:val="000000"/>
                <w:kern w:val="0"/>
                <w:sz w:val="15"/>
                <w:szCs w:val="15"/>
                <w:u w:val="none"/>
                <w:lang w:val="en-US" w:eastAsia="zh-CN" w:bidi="ar"/>
              </w:rPr>
              <w:t>（4）数据库支持：MYSQL</w:t>
            </w:r>
            <w:r>
              <w:rPr>
                <w:rFonts w:hint="eastAsia" w:asciiTheme="majorEastAsia" w:hAnsiTheme="majorEastAsia" w:eastAsiaTheme="majorEastAsia" w:cstheme="majorEastAsia"/>
                <w:i w:val="0"/>
                <w:color w:val="000000"/>
                <w:kern w:val="0"/>
                <w:sz w:val="15"/>
                <w:szCs w:val="15"/>
                <w:u w:val="none"/>
                <w:lang w:val="en-US" w:eastAsia="zh-CN" w:bidi="ar"/>
              </w:rPr>
              <w:br w:type="textWrapping"/>
            </w:r>
            <w:r>
              <w:rPr>
                <w:rFonts w:hint="eastAsia" w:asciiTheme="majorEastAsia" w:hAnsiTheme="majorEastAsia" w:eastAsiaTheme="majorEastAsia" w:cstheme="majorEastAsia"/>
                <w:i w:val="0"/>
                <w:color w:val="000000"/>
                <w:kern w:val="0"/>
                <w:sz w:val="15"/>
                <w:szCs w:val="15"/>
                <w:u w:val="none"/>
                <w:lang w:val="en-US" w:eastAsia="zh-CN" w:bidi="ar"/>
              </w:rPr>
              <w:t>（5）存储容量：4TB SATA 7.2k 3.5in</w:t>
            </w:r>
            <w:r>
              <w:rPr>
                <w:rFonts w:hint="eastAsia" w:asciiTheme="majorEastAsia" w:hAnsiTheme="majorEastAsia" w:eastAsiaTheme="majorEastAsia" w:cstheme="majorEastAsia"/>
                <w:i w:val="0"/>
                <w:color w:val="000000"/>
                <w:kern w:val="0"/>
                <w:sz w:val="15"/>
                <w:szCs w:val="15"/>
                <w:u w:val="none"/>
                <w:lang w:val="en-US" w:eastAsia="zh-CN" w:bidi="ar"/>
              </w:rPr>
              <w:br w:type="textWrapping"/>
            </w:r>
            <w:r>
              <w:rPr>
                <w:rFonts w:hint="eastAsia" w:asciiTheme="majorEastAsia" w:hAnsiTheme="majorEastAsia" w:eastAsiaTheme="majorEastAsia" w:cstheme="majorEastAsia"/>
                <w:i w:val="0"/>
                <w:color w:val="000000"/>
                <w:kern w:val="0"/>
                <w:sz w:val="15"/>
                <w:szCs w:val="15"/>
                <w:u w:val="none"/>
                <w:lang w:val="en-US" w:eastAsia="zh-CN" w:bidi="ar"/>
              </w:rPr>
              <w:t>（6）网络连接：RJ45千兆网口</w:t>
            </w:r>
            <w:r>
              <w:rPr>
                <w:rFonts w:hint="eastAsia" w:asciiTheme="majorEastAsia" w:hAnsiTheme="majorEastAsia" w:eastAsiaTheme="majorEastAsia" w:cstheme="majorEastAsia"/>
                <w:i w:val="0"/>
                <w:color w:val="000000"/>
                <w:kern w:val="0"/>
                <w:sz w:val="15"/>
                <w:szCs w:val="15"/>
                <w:u w:val="none"/>
                <w:lang w:val="en-US" w:eastAsia="zh-CN" w:bidi="ar"/>
              </w:rPr>
              <w:br w:type="textWrapping"/>
            </w:r>
            <w:r>
              <w:rPr>
                <w:rFonts w:hint="eastAsia" w:asciiTheme="majorEastAsia" w:hAnsiTheme="majorEastAsia" w:eastAsiaTheme="majorEastAsia" w:cstheme="majorEastAsia"/>
                <w:i w:val="0"/>
                <w:color w:val="000000"/>
                <w:kern w:val="0"/>
                <w:sz w:val="15"/>
                <w:szCs w:val="15"/>
                <w:u w:val="none"/>
                <w:lang w:val="en-US" w:eastAsia="zh-CN" w:bidi="ar"/>
              </w:rPr>
              <w:t>（7）通讯接口：支持两个以上USB2.0接口</w:t>
            </w:r>
            <w:r>
              <w:rPr>
                <w:rFonts w:hint="eastAsia" w:asciiTheme="majorEastAsia" w:hAnsiTheme="majorEastAsia" w:eastAsiaTheme="majorEastAsia" w:cstheme="majorEastAsia"/>
                <w:i w:val="0"/>
                <w:color w:val="000000"/>
                <w:kern w:val="0"/>
                <w:sz w:val="15"/>
                <w:szCs w:val="15"/>
                <w:u w:val="none"/>
                <w:lang w:val="en-US" w:eastAsia="zh-CN" w:bidi="ar"/>
              </w:rPr>
              <w:br w:type="textWrapping"/>
            </w:r>
            <w:r>
              <w:rPr>
                <w:rFonts w:hint="eastAsia" w:asciiTheme="majorEastAsia" w:hAnsiTheme="majorEastAsia" w:eastAsiaTheme="majorEastAsia" w:cstheme="majorEastAsia"/>
                <w:i w:val="0"/>
                <w:color w:val="000000"/>
                <w:kern w:val="0"/>
                <w:sz w:val="15"/>
                <w:szCs w:val="15"/>
                <w:u w:val="none"/>
                <w:lang w:val="en-US" w:eastAsia="zh-CN" w:bidi="ar"/>
              </w:rPr>
              <w:t>（8）支持Rst设备一键复位功能</w:t>
            </w:r>
            <w:r>
              <w:rPr>
                <w:rFonts w:hint="eastAsia" w:asciiTheme="majorEastAsia" w:hAnsiTheme="majorEastAsia" w:eastAsiaTheme="majorEastAsia" w:cstheme="majorEastAsia"/>
                <w:i w:val="0"/>
                <w:color w:val="000000"/>
                <w:kern w:val="0"/>
                <w:sz w:val="15"/>
                <w:szCs w:val="15"/>
                <w:u w:val="none"/>
                <w:lang w:val="en-US" w:eastAsia="zh-CN" w:bidi="ar"/>
              </w:rPr>
              <w:br w:type="textWrapping"/>
            </w:r>
            <w:r>
              <w:rPr>
                <w:rFonts w:hint="eastAsia" w:asciiTheme="majorEastAsia" w:hAnsiTheme="majorEastAsia" w:eastAsiaTheme="majorEastAsia" w:cstheme="majorEastAsia"/>
                <w:i w:val="0"/>
                <w:color w:val="000000"/>
                <w:kern w:val="0"/>
                <w:sz w:val="15"/>
                <w:szCs w:val="15"/>
                <w:u w:val="none"/>
                <w:lang w:val="en-US" w:eastAsia="zh-CN" w:bidi="ar"/>
              </w:rPr>
              <w:t>（9）采用安全电压不大于DC36V供电，节能环保，采用无风扇设计，低噪音。</w:t>
            </w:r>
            <w:r>
              <w:rPr>
                <w:rFonts w:hint="eastAsia" w:asciiTheme="majorEastAsia" w:hAnsiTheme="majorEastAsia" w:eastAsiaTheme="majorEastAsia" w:cstheme="majorEastAsia"/>
                <w:i w:val="0"/>
                <w:color w:val="000000"/>
                <w:kern w:val="0"/>
                <w:sz w:val="15"/>
                <w:szCs w:val="15"/>
                <w:u w:val="none"/>
                <w:lang w:val="en-US" w:eastAsia="zh-CN" w:bidi="ar"/>
              </w:rPr>
              <w:br w:type="textWrapping"/>
            </w:r>
            <w:r>
              <w:rPr>
                <w:rFonts w:hint="eastAsia" w:asciiTheme="majorEastAsia" w:hAnsiTheme="majorEastAsia" w:eastAsiaTheme="majorEastAsia" w:cstheme="majorEastAsia"/>
                <w:i w:val="0"/>
                <w:color w:val="000000"/>
                <w:kern w:val="0"/>
                <w:sz w:val="15"/>
                <w:szCs w:val="15"/>
                <w:u w:val="none"/>
                <w:lang w:val="en-US" w:eastAsia="zh-CN" w:bidi="ar"/>
              </w:rPr>
              <w:t>（10）▲支持流媒体转发、直播、点播功能，单台主机支持不少于200点转发直播、支持大规模点播。</w:t>
            </w:r>
          </w:p>
        </w:tc>
        <w:tc>
          <w:tcPr>
            <w:tcW w:w="6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15"/>
                <w:szCs w:val="15"/>
                <w:u w:val="none"/>
              </w:rPr>
            </w:pPr>
            <w:r>
              <w:rPr>
                <w:rFonts w:hint="eastAsia" w:asciiTheme="majorEastAsia" w:hAnsiTheme="majorEastAsia" w:eastAsiaTheme="majorEastAsia" w:cstheme="majorEastAsia"/>
                <w:i w:val="0"/>
                <w:color w:val="000000"/>
                <w:kern w:val="0"/>
                <w:sz w:val="15"/>
                <w:szCs w:val="15"/>
                <w:u w:val="none"/>
                <w:lang w:val="en-US" w:eastAsia="zh-CN" w:bidi="ar"/>
              </w:rPr>
              <w:t>1</w:t>
            </w:r>
          </w:p>
        </w:tc>
        <w:tc>
          <w:tcPr>
            <w:tcW w:w="6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15"/>
                <w:szCs w:val="15"/>
                <w:u w:val="none"/>
              </w:rPr>
            </w:pPr>
            <w:r>
              <w:rPr>
                <w:rFonts w:hint="eastAsia" w:asciiTheme="majorEastAsia" w:hAnsiTheme="majorEastAsia" w:eastAsiaTheme="majorEastAsia" w:cstheme="majorEastAsia"/>
                <w:i w:val="0"/>
                <w:color w:val="000000"/>
                <w:kern w:val="0"/>
                <w:sz w:val="15"/>
                <w:szCs w:val="15"/>
                <w:u w:val="none"/>
                <w:lang w:val="en-US" w:eastAsia="zh-CN" w:bidi="ar"/>
              </w:rPr>
              <w:t>套</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Theme="majorEastAsia" w:hAnsiTheme="majorEastAsia" w:eastAsiaTheme="majorEastAsia" w:cstheme="majorEastAsia"/>
                <w:i w:val="0"/>
                <w:color w:val="000000"/>
                <w:sz w:val="15"/>
                <w:szCs w:val="15"/>
                <w:u w:val="none"/>
              </w:rPr>
            </w:pPr>
          </w:p>
        </w:tc>
      </w:tr>
    </w:tbl>
    <w:p/>
    <w:p/>
    <w:p/>
    <w:p/>
    <w:p/>
    <w:p/>
    <w:p/>
    <w:p/>
    <w:p/>
    <w:p/>
    <w:p/>
    <w:tbl>
      <w:tblPr>
        <w:tblW w:w="864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387"/>
        <w:gridCol w:w="951"/>
        <w:gridCol w:w="5505"/>
        <w:gridCol w:w="538"/>
        <w:gridCol w:w="662"/>
        <w:gridCol w:w="6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50" w:hRule="atLeast"/>
        </w:trPr>
        <w:tc>
          <w:tcPr>
            <w:tcW w:w="8643" w:type="dxa"/>
            <w:gridSpan w:val="6"/>
            <w:shd w:val="clear"/>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15"/>
                <w:szCs w:val="15"/>
                <w:u w:val="none"/>
              </w:rPr>
            </w:pPr>
            <w:r>
              <w:rPr>
                <w:rFonts w:hint="eastAsia" w:asciiTheme="majorEastAsia" w:hAnsiTheme="majorEastAsia" w:eastAsiaTheme="majorEastAsia" w:cstheme="majorEastAsia"/>
                <w:b/>
                <w:i w:val="0"/>
                <w:color w:val="000000"/>
                <w:kern w:val="0"/>
                <w:sz w:val="15"/>
                <w:szCs w:val="15"/>
                <w:u w:val="none"/>
                <w:lang w:val="en-US" w:eastAsia="zh-CN" w:bidi="ar"/>
              </w:rPr>
              <w:t>政府采购项目详细需求表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85" w:hRule="atLeast"/>
        </w:trPr>
        <w:tc>
          <w:tcPr>
            <w:tcW w:w="38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15"/>
                <w:szCs w:val="15"/>
                <w:u w:val="none"/>
              </w:rPr>
            </w:pPr>
            <w:r>
              <w:rPr>
                <w:rFonts w:hint="eastAsia" w:asciiTheme="majorEastAsia" w:hAnsiTheme="majorEastAsia" w:eastAsiaTheme="majorEastAsia" w:cstheme="majorEastAsia"/>
                <w:i w:val="0"/>
                <w:color w:val="000000"/>
                <w:kern w:val="0"/>
                <w:sz w:val="15"/>
                <w:szCs w:val="15"/>
                <w:u w:val="none"/>
                <w:lang w:val="en-US" w:eastAsia="zh-CN" w:bidi="ar"/>
              </w:rPr>
              <w:t>序号</w:t>
            </w:r>
          </w:p>
        </w:tc>
        <w:tc>
          <w:tcPr>
            <w:tcW w:w="9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15"/>
                <w:szCs w:val="15"/>
                <w:u w:val="none"/>
              </w:rPr>
            </w:pPr>
            <w:r>
              <w:rPr>
                <w:rFonts w:hint="eastAsia" w:asciiTheme="majorEastAsia" w:hAnsiTheme="majorEastAsia" w:eastAsiaTheme="majorEastAsia" w:cstheme="majorEastAsia"/>
                <w:i w:val="0"/>
                <w:color w:val="000000"/>
                <w:kern w:val="0"/>
                <w:sz w:val="15"/>
                <w:szCs w:val="15"/>
                <w:u w:val="none"/>
                <w:lang w:val="en-US" w:eastAsia="zh-CN" w:bidi="ar"/>
              </w:rPr>
              <w:t>采购品目名称</w:t>
            </w:r>
          </w:p>
        </w:tc>
        <w:tc>
          <w:tcPr>
            <w:tcW w:w="55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15"/>
                <w:szCs w:val="15"/>
                <w:u w:val="none"/>
              </w:rPr>
            </w:pPr>
            <w:r>
              <w:rPr>
                <w:rFonts w:hint="eastAsia" w:asciiTheme="majorEastAsia" w:hAnsiTheme="majorEastAsia" w:eastAsiaTheme="majorEastAsia" w:cstheme="majorEastAsia"/>
                <w:i w:val="0"/>
                <w:color w:val="000000"/>
                <w:kern w:val="0"/>
                <w:sz w:val="15"/>
                <w:szCs w:val="15"/>
                <w:u w:val="none"/>
                <w:lang w:val="en-US" w:eastAsia="zh-CN" w:bidi="ar"/>
              </w:rPr>
              <w:t>参考规格型号和配置技术参数</w:t>
            </w:r>
          </w:p>
        </w:tc>
        <w:tc>
          <w:tcPr>
            <w:tcW w:w="53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15"/>
                <w:szCs w:val="15"/>
                <w:u w:val="none"/>
              </w:rPr>
            </w:pPr>
            <w:r>
              <w:rPr>
                <w:rFonts w:hint="eastAsia" w:asciiTheme="majorEastAsia" w:hAnsiTheme="majorEastAsia" w:eastAsiaTheme="majorEastAsia" w:cstheme="majorEastAsia"/>
                <w:i w:val="0"/>
                <w:color w:val="000000"/>
                <w:kern w:val="0"/>
                <w:sz w:val="15"/>
                <w:szCs w:val="15"/>
                <w:u w:val="none"/>
                <w:lang w:val="en-US" w:eastAsia="zh-CN" w:bidi="ar"/>
              </w:rPr>
              <w:t>数量</w:t>
            </w:r>
          </w:p>
        </w:tc>
        <w:tc>
          <w:tcPr>
            <w:tcW w:w="6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15"/>
                <w:szCs w:val="15"/>
                <w:u w:val="none"/>
              </w:rPr>
            </w:pPr>
            <w:r>
              <w:rPr>
                <w:rFonts w:hint="eastAsia" w:asciiTheme="majorEastAsia" w:hAnsiTheme="majorEastAsia" w:eastAsiaTheme="majorEastAsia" w:cstheme="majorEastAsia"/>
                <w:i w:val="0"/>
                <w:color w:val="000000"/>
                <w:kern w:val="0"/>
                <w:sz w:val="15"/>
                <w:szCs w:val="15"/>
                <w:u w:val="none"/>
                <w:lang w:val="en-US" w:eastAsia="zh-CN" w:bidi="ar"/>
              </w:rPr>
              <w:t>单位</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15"/>
                <w:szCs w:val="15"/>
                <w:u w:val="none"/>
              </w:rPr>
            </w:pPr>
            <w:r>
              <w:rPr>
                <w:rFonts w:hint="eastAsia" w:asciiTheme="majorEastAsia" w:hAnsiTheme="majorEastAsia" w:eastAsiaTheme="majorEastAsia" w:cstheme="majorEastAsia"/>
                <w:i w:val="0"/>
                <w:color w:val="000000"/>
                <w:kern w:val="0"/>
                <w:sz w:val="15"/>
                <w:szCs w:val="15"/>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75" w:hRule="atLeast"/>
        </w:trPr>
        <w:tc>
          <w:tcPr>
            <w:tcW w:w="38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Theme="majorEastAsia" w:hAnsiTheme="majorEastAsia" w:eastAsiaTheme="majorEastAsia" w:cstheme="majorEastAsia"/>
                <w:i w:val="0"/>
                <w:color w:val="000000"/>
                <w:sz w:val="15"/>
                <w:szCs w:val="15"/>
                <w:u w:val="none"/>
              </w:rPr>
            </w:pPr>
          </w:p>
        </w:tc>
        <w:tc>
          <w:tcPr>
            <w:tcW w:w="9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15"/>
                <w:szCs w:val="15"/>
                <w:u w:val="none"/>
              </w:rPr>
            </w:pPr>
            <w:r>
              <w:rPr>
                <w:rFonts w:hint="eastAsia" w:asciiTheme="majorEastAsia" w:hAnsiTheme="majorEastAsia" w:eastAsiaTheme="majorEastAsia" w:cstheme="majorEastAsia"/>
                <w:b/>
                <w:i w:val="0"/>
                <w:color w:val="000000"/>
                <w:kern w:val="0"/>
                <w:sz w:val="15"/>
                <w:szCs w:val="15"/>
                <w:u w:val="none"/>
                <w:lang w:val="en-US" w:eastAsia="zh-CN" w:bidi="ar"/>
              </w:rPr>
              <w:t>合计</w:t>
            </w:r>
          </w:p>
        </w:tc>
        <w:tc>
          <w:tcPr>
            <w:tcW w:w="550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Theme="majorEastAsia" w:hAnsiTheme="majorEastAsia" w:eastAsiaTheme="majorEastAsia" w:cstheme="majorEastAsia"/>
                <w:i w:val="0"/>
                <w:color w:val="000000"/>
                <w:sz w:val="15"/>
                <w:szCs w:val="15"/>
                <w:u w:val="none"/>
              </w:rPr>
            </w:pPr>
          </w:p>
        </w:tc>
        <w:tc>
          <w:tcPr>
            <w:tcW w:w="53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Theme="majorEastAsia" w:hAnsiTheme="majorEastAsia" w:eastAsiaTheme="majorEastAsia" w:cstheme="majorEastAsia"/>
                <w:i w:val="0"/>
                <w:color w:val="000000"/>
                <w:sz w:val="15"/>
                <w:szCs w:val="15"/>
                <w:u w:val="none"/>
              </w:rPr>
            </w:pPr>
          </w:p>
        </w:tc>
        <w:tc>
          <w:tcPr>
            <w:tcW w:w="662"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Theme="majorEastAsia" w:hAnsiTheme="majorEastAsia" w:eastAsiaTheme="majorEastAsia" w:cstheme="majorEastAsia"/>
                <w:i w:val="0"/>
                <w:color w:val="000000"/>
                <w:sz w:val="15"/>
                <w:szCs w:val="15"/>
                <w:u w:val="none"/>
              </w:rPr>
            </w:pPr>
          </w:p>
        </w:tc>
        <w:tc>
          <w:tcPr>
            <w:tcW w:w="6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Theme="majorEastAsia" w:hAnsiTheme="majorEastAsia" w:eastAsiaTheme="majorEastAsia" w:cstheme="majorEastAsia"/>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97" w:hRule="atLeast"/>
        </w:trPr>
        <w:tc>
          <w:tcPr>
            <w:tcW w:w="38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15"/>
                <w:szCs w:val="15"/>
                <w:u w:val="none"/>
              </w:rPr>
            </w:pPr>
            <w:r>
              <w:rPr>
                <w:rFonts w:hint="eastAsia" w:asciiTheme="majorEastAsia" w:hAnsiTheme="majorEastAsia" w:eastAsiaTheme="majorEastAsia" w:cstheme="majorEastAsia"/>
                <w:i w:val="0"/>
                <w:color w:val="000000"/>
                <w:kern w:val="0"/>
                <w:sz w:val="15"/>
                <w:szCs w:val="15"/>
                <w:u w:val="none"/>
                <w:lang w:val="en-US" w:eastAsia="zh-CN" w:bidi="ar"/>
              </w:rPr>
              <w:t>1</w:t>
            </w:r>
          </w:p>
        </w:tc>
        <w:tc>
          <w:tcPr>
            <w:tcW w:w="951" w:type="dxa"/>
            <w:tcBorders>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15"/>
                <w:szCs w:val="15"/>
                <w:u w:val="none"/>
              </w:rPr>
            </w:pPr>
            <w:r>
              <w:rPr>
                <w:rFonts w:hint="eastAsia" w:asciiTheme="majorEastAsia" w:hAnsiTheme="majorEastAsia" w:eastAsiaTheme="majorEastAsia" w:cstheme="majorEastAsia"/>
                <w:i w:val="0"/>
                <w:color w:val="000000"/>
                <w:kern w:val="0"/>
                <w:sz w:val="15"/>
                <w:szCs w:val="15"/>
                <w:u w:val="none"/>
                <w:lang w:val="en-US" w:eastAsia="zh-CN" w:bidi="ar"/>
              </w:rPr>
              <w:t>一体机</w:t>
            </w:r>
          </w:p>
        </w:tc>
        <w:tc>
          <w:tcPr>
            <w:tcW w:w="5505" w:type="dxa"/>
            <w:tcBorders>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000000"/>
                <w:sz w:val="15"/>
                <w:szCs w:val="15"/>
                <w:u w:val="none"/>
              </w:rPr>
            </w:pPr>
            <w:r>
              <w:rPr>
                <w:rFonts w:hint="eastAsia" w:asciiTheme="majorEastAsia" w:hAnsiTheme="majorEastAsia" w:eastAsiaTheme="majorEastAsia" w:cstheme="majorEastAsia"/>
                <w:i w:val="0"/>
                <w:color w:val="000000"/>
                <w:kern w:val="0"/>
                <w:sz w:val="15"/>
                <w:szCs w:val="15"/>
                <w:u w:val="none"/>
                <w:lang w:val="en-US" w:eastAsia="zh-CN" w:bidi="ar"/>
              </w:rPr>
              <w:t>具体参数详见附件</w:t>
            </w:r>
          </w:p>
        </w:tc>
        <w:tc>
          <w:tcPr>
            <w:tcW w:w="53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15"/>
                <w:szCs w:val="15"/>
                <w:u w:val="none"/>
              </w:rPr>
            </w:pPr>
            <w:r>
              <w:rPr>
                <w:rFonts w:hint="eastAsia" w:asciiTheme="majorEastAsia" w:hAnsiTheme="majorEastAsia" w:eastAsiaTheme="majorEastAsia" w:cstheme="majorEastAsia"/>
                <w:i w:val="0"/>
                <w:color w:val="000000"/>
                <w:kern w:val="0"/>
                <w:sz w:val="15"/>
                <w:szCs w:val="15"/>
                <w:u w:val="none"/>
                <w:lang w:val="en-US" w:eastAsia="zh-CN" w:bidi="ar"/>
              </w:rPr>
              <w:t>7</w:t>
            </w:r>
          </w:p>
        </w:tc>
        <w:tc>
          <w:tcPr>
            <w:tcW w:w="662" w:type="dxa"/>
            <w:tcBorders>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15"/>
                <w:szCs w:val="15"/>
                <w:u w:val="none"/>
              </w:rPr>
            </w:pPr>
            <w:r>
              <w:rPr>
                <w:rFonts w:hint="eastAsia" w:asciiTheme="majorEastAsia" w:hAnsiTheme="majorEastAsia" w:eastAsiaTheme="majorEastAsia" w:cstheme="majorEastAsia"/>
                <w:i w:val="0"/>
                <w:color w:val="000000"/>
                <w:kern w:val="0"/>
                <w:sz w:val="15"/>
                <w:szCs w:val="15"/>
                <w:u w:val="none"/>
                <w:lang w:val="en-US" w:eastAsia="zh-CN" w:bidi="ar"/>
              </w:rPr>
              <w:t>台</w:t>
            </w:r>
          </w:p>
        </w:tc>
        <w:tc>
          <w:tcPr>
            <w:tcW w:w="6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Theme="majorEastAsia" w:hAnsiTheme="majorEastAsia" w:eastAsiaTheme="majorEastAsia" w:cstheme="majorEastAsia"/>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390" w:hRule="atLeast"/>
        </w:trPr>
        <w:tc>
          <w:tcPr>
            <w:tcW w:w="38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15"/>
                <w:szCs w:val="15"/>
                <w:u w:val="none"/>
              </w:rPr>
            </w:pPr>
            <w:r>
              <w:rPr>
                <w:rFonts w:hint="eastAsia" w:asciiTheme="majorEastAsia" w:hAnsiTheme="majorEastAsia" w:eastAsiaTheme="majorEastAsia" w:cstheme="majorEastAsia"/>
                <w:i w:val="0"/>
                <w:color w:val="000000"/>
                <w:kern w:val="0"/>
                <w:sz w:val="15"/>
                <w:szCs w:val="15"/>
                <w:u w:val="none"/>
                <w:lang w:val="en-US" w:eastAsia="zh-CN" w:bidi="ar"/>
              </w:rPr>
              <w:t>2</w:t>
            </w:r>
          </w:p>
        </w:tc>
        <w:tc>
          <w:tcPr>
            <w:tcW w:w="951"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15"/>
                <w:szCs w:val="15"/>
                <w:u w:val="none"/>
              </w:rPr>
            </w:pPr>
            <w:r>
              <w:rPr>
                <w:rFonts w:hint="eastAsia" w:asciiTheme="majorEastAsia" w:hAnsiTheme="majorEastAsia" w:eastAsiaTheme="majorEastAsia" w:cstheme="majorEastAsia"/>
                <w:i w:val="0"/>
                <w:color w:val="000000"/>
                <w:kern w:val="0"/>
                <w:sz w:val="15"/>
                <w:szCs w:val="15"/>
                <w:u w:val="none"/>
                <w:lang w:val="en-US" w:eastAsia="zh-CN" w:bidi="ar"/>
              </w:rPr>
              <w:t>推拉绿板</w:t>
            </w:r>
          </w:p>
        </w:tc>
        <w:tc>
          <w:tcPr>
            <w:tcW w:w="55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000000"/>
                <w:sz w:val="15"/>
                <w:szCs w:val="15"/>
                <w:u w:val="none"/>
              </w:rPr>
            </w:pPr>
            <w:r>
              <w:rPr>
                <w:rFonts w:hint="eastAsia" w:asciiTheme="majorEastAsia" w:hAnsiTheme="majorEastAsia" w:eastAsiaTheme="majorEastAsia" w:cstheme="majorEastAsia"/>
                <w:i w:val="0"/>
                <w:color w:val="000000"/>
                <w:kern w:val="0"/>
                <w:sz w:val="15"/>
                <w:szCs w:val="15"/>
                <w:u w:val="none"/>
                <w:lang w:val="en-US" w:eastAsia="zh-CN" w:bidi="ar"/>
              </w:rPr>
              <w:t>1.结构：双层结构，由大框及两块≥1040mm*1260mm固定板和两块≥1020mm*1260mm滑动板组成，内层两端各装一块固定书写板与一体前端平行，外层为两块滑动书写板，滑动板配装挂锁，开闭自如确保一体机安全。  2.基本尺寸：≥4000mm*1350mm*100mm，保证与一体机外形尺寸配套。  3. 书写板面：采用280℃高温烤漆板面，墨绿色、亚光，厚度≥0.32mm，漆膜硬度6H，粗糙度Ra1.6-3.2um，光泽度≤6﹪，没有明显眩光，板面表面附有一层透明保护膜，板面外观平整，无波纹、皱痕、气泡、折痕、污点及其它可见性缺陷；板面易写，可用标准熟石膏粉笔书写，手感流利而不滑，字迹清晰鲜明；板面经耐高温、低温、酸碱、潮湿试验，不产生裂纹、起泡、脱落不锈蚀、不变形，符合GB/T 28231-2011《书写板安全卫生要求》。  4. 材料工艺要求：内芯材料采用高密度聚苯乙烯泡沫板或高强度、吸音、双A瓦楞纸板，采用国际适用工艺，书写无吱咔声，改善书写手感；背板采用优质防锈热镀锌钢板，厚度≥0.25mm，流水线一次成型，间隔80mm压有20mm凹槽加强筋，确保均布承压不低于635N，凹槽造型美观、增加强度，更加耐用，镀锌含量Z12技术要求不低于国标GB2518-88；边框采用工业用高强度铝合金型材，电泳香槟色，外框（滑道）设计，一次成型设计，规格≥57mm*100mm，铝合金壁厚≥1.2mm，立框和横框采用同种铝型材，以保证黑板整体一致性，内框规格20mm*45㎜，铝合金壁厚≥1.0mm；包角材料采用抗老化高强度ABS工程塑料注塑成型，规格：100mm*60mm*60mm，壁厚≥3mm，采用双壁成腔流线型设计，不小于R30mm的圆角，无尖角毛刺，黑板正面有品牌LOGO标识，符合JY0001-2003《教学仪器设备产品一般质量要求》。  5.技术安装要求：板面与衬板粘贴采用环保型双组份聚氨酯胶水1:1配置，使用自动化覆板流水线作业，喷胶、压固、切割下料一次成型，确保粘接牢固板面平整；黑板滑轮：配装侧装型镶嵌式滑轮，高强度轴承带减震胶套，保证滑动流畅、经久耐用，噪音≤36dB，数目≥8个，上下均匀安装；具有除尘装置，在外下框两侧各开一个直径≥20mm的圆孔，配置100*80mm的抽拉式粉尘盒，书写板滑动的过程中可自动清扫粉尘至粉尘盒中，粉尘盒可拆卸清洁；黑板边框内部两侧安装同色限位档，保证活动黑板开启时不会碰撞立框，避免夹手；具有易维护性，在放置交互式电子白板、壁挂式一体化多媒体教学系统平面低于滑轨平面20MM，保证交互式电子白板可直接由正面拆除进行维护，节省拆装黑板的时间及费用，延长使用寿命；在安装上配装自制钢制安装件，规格160mm*65mm*45mm，隐形安装、没有外露的挂接件，符合GB 21027-2007《学生用品的安全通用要求》。  6.★提供原厂三年保修</w:t>
            </w:r>
          </w:p>
        </w:tc>
        <w:tc>
          <w:tcPr>
            <w:tcW w:w="53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15"/>
                <w:szCs w:val="15"/>
                <w:u w:val="none"/>
              </w:rPr>
            </w:pPr>
            <w:r>
              <w:rPr>
                <w:rFonts w:hint="eastAsia" w:asciiTheme="majorEastAsia" w:hAnsiTheme="majorEastAsia" w:eastAsiaTheme="majorEastAsia" w:cstheme="majorEastAsia"/>
                <w:i w:val="0"/>
                <w:color w:val="000000"/>
                <w:kern w:val="0"/>
                <w:sz w:val="15"/>
                <w:szCs w:val="15"/>
                <w:u w:val="none"/>
                <w:lang w:val="en-US" w:eastAsia="zh-CN" w:bidi="ar"/>
              </w:rPr>
              <w:t>7</w:t>
            </w:r>
          </w:p>
        </w:tc>
        <w:tc>
          <w:tcPr>
            <w:tcW w:w="662" w:type="dxa"/>
            <w:tcBorders>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15"/>
                <w:szCs w:val="15"/>
                <w:u w:val="none"/>
              </w:rPr>
            </w:pPr>
            <w:r>
              <w:rPr>
                <w:rFonts w:hint="eastAsia" w:asciiTheme="majorEastAsia" w:hAnsiTheme="majorEastAsia" w:eastAsiaTheme="majorEastAsia" w:cstheme="majorEastAsia"/>
                <w:i w:val="0"/>
                <w:color w:val="000000"/>
                <w:kern w:val="0"/>
                <w:sz w:val="15"/>
                <w:szCs w:val="15"/>
                <w:u w:val="none"/>
                <w:lang w:val="en-US" w:eastAsia="zh-CN" w:bidi="ar"/>
              </w:rPr>
              <w:t>台</w:t>
            </w:r>
          </w:p>
        </w:tc>
        <w:tc>
          <w:tcPr>
            <w:tcW w:w="6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Theme="majorEastAsia" w:hAnsiTheme="majorEastAsia" w:eastAsiaTheme="majorEastAsia" w:cstheme="majorEastAsia"/>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85" w:hRule="atLeast"/>
        </w:trPr>
        <w:tc>
          <w:tcPr>
            <w:tcW w:w="38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15"/>
                <w:szCs w:val="15"/>
                <w:u w:val="none"/>
              </w:rPr>
            </w:pPr>
            <w:r>
              <w:rPr>
                <w:rFonts w:hint="eastAsia" w:asciiTheme="majorEastAsia" w:hAnsiTheme="majorEastAsia" w:eastAsiaTheme="majorEastAsia" w:cstheme="majorEastAsia"/>
                <w:i w:val="0"/>
                <w:color w:val="000000"/>
                <w:kern w:val="0"/>
                <w:sz w:val="15"/>
                <w:szCs w:val="15"/>
                <w:u w:val="none"/>
                <w:lang w:val="en-US" w:eastAsia="zh-CN" w:bidi="ar"/>
              </w:rPr>
              <w:t>3</w:t>
            </w:r>
          </w:p>
        </w:tc>
        <w:tc>
          <w:tcPr>
            <w:tcW w:w="951"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15"/>
                <w:szCs w:val="15"/>
                <w:u w:val="none"/>
              </w:rPr>
            </w:pPr>
            <w:r>
              <w:rPr>
                <w:rFonts w:hint="eastAsia" w:asciiTheme="majorEastAsia" w:hAnsiTheme="majorEastAsia" w:eastAsiaTheme="majorEastAsia" w:cstheme="majorEastAsia"/>
                <w:i w:val="0"/>
                <w:color w:val="000000"/>
                <w:kern w:val="0"/>
                <w:sz w:val="15"/>
                <w:szCs w:val="15"/>
                <w:u w:val="none"/>
                <w:lang w:val="en-US" w:eastAsia="zh-CN" w:bidi="ar"/>
              </w:rPr>
              <w:t>系统安装集成</w:t>
            </w:r>
          </w:p>
        </w:tc>
        <w:tc>
          <w:tcPr>
            <w:tcW w:w="55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000000"/>
                <w:sz w:val="15"/>
                <w:szCs w:val="15"/>
                <w:u w:val="none"/>
              </w:rPr>
            </w:pPr>
            <w:r>
              <w:rPr>
                <w:rFonts w:hint="eastAsia" w:asciiTheme="majorEastAsia" w:hAnsiTheme="majorEastAsia" w:eastAsiaTheme="majorEastAsia" w:cstheme="majorEastAsia"/>
                <w:i w:val="0"/>
                <w:color w:val="000000"/>
                <w:kern w:val="0"/>
                <w:sz w:val="15"/>
                <w:szCs w:val="15"/>
                <w:u w:val="none"/>
                <w:lang w:val="en-US" w:eastAsia="zh-CN" w:bidi="ar"/>
              </w:rPr>
              <w:t>安装集成（含以上设备的安装、集成等，系统安装要安全）</w:t>
            </w:r>
          </w:p>
        </w:tc>
        <w:tc>
          <w:tcPr>
            <w:tcW w:w="53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15"/>
                <w:szCs w:val="15"/>
                <w:u w:val="none"/>
              </w:rPr>
            </w:pPr>
            <w:r>
              <w:rPr>
                <w:rFonts w:hint="eastAsia" w:asciiTheme="majorEastAsia" w:hAnsiTheme="majorEastAsia" w:eastAsiaTheme="majorEastAsia" w:cstheme="majorEastAsia"/>
                <w:i w:val="0"/>
                <w:color w:val="000000"/>
                <w:kern w:val="0"/>
                <w:sz w:val="15"/>
                <w:szCs w:val="15"/>
                <w:u w:val="none"/>
                <w:lang w:val="en-US" w:eastAsia="zh-CN" w:bidi="ar"/>
              </w:rPr>
              <w:t>7</w:t>
            </w:r>
          </w:p>
        </w:tc>
        <w:tc>
          <w:tcPr>
            <w:tcW w:w="6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15"/>
                <w:szCs w:val="15"/>
                <w:u w:val="none"/>
              </w:rPr>
            </w:pPr>
            <w:r>
              <w:rPr>
                <w:rFonts w:hint="eastAsia" w:asciiTheme="majorEastAsia" w:hAnsiTheme="majorEastAsia" w:eastAsiaTheme="majorEastAsia" w:cstheme="majorEastAsia"/>
                <w:i w:val="0"/>
                <w:color w:val="000000"/>
                <w:kern w:val="0"/>
                <w:sz w:val="15"/>
                <w:szCs w:val="15"/>
                <w:u w:val="none"/>
                <w:lang w:val="en-US" w:eastAsia="zh-CN" w:bidi="ar"/>
              </w:rPr>
              <w:t>套</w:t>
            </w:r>
          </w:p>
        </w:tc>
        <w:tc>
          <w:tcPr>
            <w:tcW w:w="6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Theme="majorEastAsia" w:hAnsiTheme="majorEastAsia" w:eastAsiaTheme="majorEastAsia" w:cstheme="majorEastAsia"/>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960" w:hRule="atLeast"/>
        </w:trPr>
        <w:tc>
          <w:tcPr>
            <w:tcW w:w="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15"/>
                <w:szCs w:val="15"/>
                <w:u w:val="none"/>
              </w:rPr>
            </w:pPr>
            <w:r>
              <w:rPr>
                <w:rFonts w:hint="eastAsia" w:asciiTheme="majorEastAsia" w:hAnsiTheme="majorEastAsia" w:eastAsiaTheme="majorEastAsia" w:cstheme="majorEastAsia"/>
                <w:i w:val="0"/>
                <w:color w:val="000000"/>
                <w:kern w:val="0"/>
                <w:sz w:val="15"/>
                <w:szCs w:val="15"/>
                <w:u w:val="none"/>
                <w:lang w:val="en-US" w:eastAsia="zh-CN" w:bidi="ar"/>
              </w:rPr>
              <w:t>4</w:t>
            </w:r>
          </w:p>
        </w:tc>
        <w:tc>
          <w:tcPr>
            <w:tcW w:w="951" w:type="dxa"/>
            <w:tcBorders>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15"/>
                <w:szCs w:val="15"/>
                <w:u w:val="none"/>
              </w:rPr>
            </w:pPr>
            <w:r>
              <w:rPr>
                <w:rFonts w:hint="eastAsia" w:asciiTheme="majorEastAsia" w:hAnsiTheme="majorEastAsia" w:eastAsiaTheme="majorEastAsia" w:cstheme="majorEastAsia"/>
                <w:i w:val="0"/>
                <w:color w:val="000000"/>
                <w:kern w:val="0"/>
                <w:sz w:val="15"/>
                <w:szCs w:val="15"/>
                <w:u w:val="none"/>
                <w:lang w:val="en-US" w:eastAsia="zh-CN" w:bidi="ar"/>
              </w:rPr>
              <w:t>计算机</w:t>
            </w:r>
          </w:p>
        </w:tc>
        <w:tc>
          <w:tcPr>
            <w:tcW w:w="5505" w:type="dxa"/>
            <w:tcBorders>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000000"/>
                <w:sz w:val="15"/>
                <w:szCs w:val="15"/>
                <w:u w:val="none"/>
              </w:rPr>
            </w:pPr>
            <w:r>
              <w:rPr>
                <w:rFonts w:hint="eastAsia" w:asciiTheme="majorEastAsia" w:hAnsiTheme="majorEastAsia" w:eastAsiaTheme="majorEastAsia" w:cstheme="majorEastAsia"/>
                <w:i w:val="0"/>
                <w:color w:val="000000"/>
                <w:kern w:val="0"/>
                <w:sz w:val="15"/>
                <w:szCs w:val="15"/>
                <w:u w:val="none"/>
                <w:lang w:val="en-US" w:eastAsia="zh-CN" w:bidi="ar"/>
              </w:rPr>
              <w:t>启天M410-N050①节能、环保标准认证情况:有；②CPU及主板规格: I3-6100 (Cole 3.7G 3M缓存)、B250主板；③操作系统：WINDOWS 10 BASIC；④内存:4G；⑤硬盘规格:500G SATA 7200RPM；⑥显示器及分辨率:19.5WLED液晶显示器1440*900 ；⑦详细配置:集显 /集成千兆网卡/防水键盘/光电鼠标/DVD光驱 /机箱体积15升，⑧其他；⑨保修情况：三年保 7*24、2小时响应、三年硬盘不回收，第二自然日上门维修，厂家服务热线4008106666和8008108888</w:t>
            </w:r>
          </w:p>
        </w:tc>
        <w:tc>
          <w:tcPr>
            <w:tcW w:w="53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15"/>
                <w:szCs w:val="15"/>
                <w:u w:val="none"/>
              </w:rPr>
            </w:pPr>
            <w:r>
              <w:rPr>
                <w:rFonts w:hint="eastAsia" w:asciiTheme="majorEastAsia" w:hAnsiTheme="majorEastAsia" w:eastAsiaTheme="majorEastAsia" w:cstheme="majorEastAsia"/>
                <w:i w:val="0"/>
                <w:color w:val="000000"/>
                <w:kern w:val="0"/>
                <w:sz w:val="15"/>
                <w:szCs w:val="15"/>
                <w:u w:val="none"/>
                <w:lang w:val="en-US" w:eastAsia="zh-CN" w:bidi="ar"/>
              </w:rPr>
              <w:t>6</w:t>
            </w:r>
          </w:p>
        </w:tc>
        <w:tc>
          <w:tcPr>
            <w:tcW w:w="662" w:type="dxa"/>
            <w:tcBorders>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15"/>
                <w:szCs w:val="15"/>
                <w:u w:val="none"/>
              </w:rPr>
            </w:pPr>
            <w:r>
              <w:rPr>
                <w:rFonts w:hint="eastAsia" w:asciiTheme="majorEastAsia" w:hAnsiTheme="majorEastAsia" w:eastAsiaTheme="majorEastAsia" w:cstheme="majorEastAsia"/>
                <w:i w:val="0"/>
                <w:color w:val="000000"/>
                <w:kern w:val="0"/>
                <w:sz w:val="15"/>
                <w:szCs w:val="15"/>
                <w:u w:val="none"/>
                <w:lang w:val="en-US" w:eastAsia="zh-CN" w:bidi="ar"/>
              </w:rPr>
              <w:t>台</w:t>
            </w:r>
          </w:p>
        </w:tc>
        <w:tc>
          <w:tcPr>
            <w:tcW w:w="6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Theme="majorEastAsia" w:hAnsiTheme="majorEastAsia" w:eastAsiaTheme="majorEastAsia" w:cstheme="majorEastAsia"/>
                <w:i w:val="0"/>
                <w:color w:val="000000"/>
                <w:sz w:val="15"/>
                <w:szCs w:val="15"/>
                <w:u w:val="none"/>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隶书">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B0A55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character" w:customStyle="1" w:styleId="4">
    <w:name w:val="font71"/>
    <w:basedOn w:val="2"/>
    <w:uiPriority w:val="0"/>
    <w:rPr>
      <w:rFonts w:hint="eastAsia" w:ascii="宋体" w:hAnsi="宋体" w:eastAsia="宋体" w:cs="宋体"/>
      <w:color w:val="000000"/>
      <w:sz w:val="20"/>
      <w:szCs w:val="20"/>
      <w:u w:val="none"/>
    </w:rPr>
  </w:style>
  <w:style w:type="character" w:customStyle="1" w:styleId="5">
    <w:name w:val="font101"/>
    <w:basedOn w:val="2"/>
    <w:uiPriority w:val="0"/>
    <w:rPr>
      <w:rFonts w:hint="eastAsia" w:ascii="宋体" w:hAnsi="宋体" w:eastAsia="宋体" w:cs="宋体"/>
      <w:i/>
      <w:color w:val="000000"/>
      <w:sz w:val="20"/>
      <w:szCs w:val="20"/>
      <w:u w:val="none"/>
    </w:rPr>
  </w:style>
  <w:style w:type="character" w:customStyle="1" w:styleId="6">
    <w:name w:val="font21"/>
    <w:basedOn w:val="2"/>
    <w:uiPriority w:val="0"/>
    <w:rPr>
      <w:rFonts w:hint="eastAsia" w:ascii="宋体" w:hAnsi="宋体" w:eastAsia="宋体" w:cs="宋体"/>
      <w:color w:val="000000"/>
      <w:sz w:val="16"/>
      <w:szCs w:val="16"/>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她说</cp:lastModifiedBy>
  <dcterms:modified xsi:type="dcterms:W3CDTF">2018-04-17T02:57:19Z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