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82A6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65280"/>
            <wp:effectExtent l="19050" t="0" r="2540" b="0"/>
            <wp:docPr id="9" name="图片 1" descr="\\LIANGLIN\Public\2018项目资料\2018-344\合同\2018_11_09_16_04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ANGLIN\Public\2018项目资料\2018-344\合同\2018_11_09_16_04_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78599"/>
            <wp:effectExtent l="19050" t="0" r="2540" b="0"/>
            <wp:docPr id="12" name="图片 2" descr="\\LIANGLIN\Public\2018项目资料\2018-344\合同\2018_11_09_16_04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ANGLIN\Public\2018项目资料\2018-344\合同\2018_11_09_16_04_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45301"/>
            <wp:effectExtent l="19050" t="0" r="2540" b="0"/>
            <wp:docPr id="14" name="图片 3" descr="\\LIANGLIN\Public\2018项目资料\2018-344\合同\2018_11_09_16_04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IANGLIN\Public\2018项目资料\2018-344\合同\2018_11_09_16_04_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474"/>
            <wp:effectExtent l="19050" t="0" r="2540" b="0"/>
            <wp:docPr id="17" name="图片 4" descr="\\LIANGLIN\Public\2018项目资料\2018-344\合同\2018_11_09_16_04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IANGLIN\Public\2018项目资料\2018-344\合同\2018_11_09_16_04_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5280"/>
            <wp:effectExtent l="19050" t="0" r="2540" b="0"/>
            <wp:docPr id="16" name="图片 5" descr="\\LIANGLIN\Public\2018项目资料\2018-344\合同\2018_11_09_16_04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IANGLIN\Public\2018项目资料\2018-344\合同\2018_11_09_16_04_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3337"/>
    <w:rsid w:val="00882A6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A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A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2018-11-09T08:07:00Z</dcterms:modified>
</cp:coreProperties>
</file>