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0"/>
          <w:szCs w:val="40"/>
        </w:rPr>
      </w:pPr>
      <w:r>
        <w:rPr>
          <w:rFonts w:hint="eastAsia" w:ascii="宋体" w:hAnsi="宋体" w:eastAsia="宋体"/>
          <w:b/>
          <w:sz w:val="40"/>
          <w:szCs w:val="40"/>
        </w:rPr>
        <w:t>海口市美兰区乡镇环卫一体化项目招标文件  澄清答疑公告</w:t>
      </w:r>
    </w:p>
    <w:p>
      <w:pPr>
        <w:jc w:val="center"/>
        <w:rPr>
          <w:rFonts w:ascii="宋体" w:hAnsi="宋体" w:eastAsia="宋体"/>
          <w:sz w:val="40"/>
          <w:szCs w:val="40"/>
        </w:rPr>
      </w:pPr>
    </w:p>
    <w:p>
      <w:pPr>
        <w:spacing w:line="360" w:lineRule="auto"/>
        <w:ind w:firstLine="602" w:firstLineChars="200"/>
        <w:jc w:val="left"/>
        <w:rPr>
          <w:rFonts w:ascii="宋体" w:hAnsi="宋体" w:eastAsia="宋体"/>
          <w:sz w:val="30"/>
          <w:szCs w:val="30"/>
        </w:rPr>
      </w:pPr>
      <w:r>
        <w:rPr>
          <w:rFonts w:hint="eastAsia" w:ascii="宋体" w:hAnsi="宋体" w:eastAsia="宋体"/>
          <w:b/>
          <w:sz w:val="30"/>
          <w:szCs w:val="30"/>
        </w:rPr>
        <w:t>一、项目名称：</w:t>
      </w:r>
      <w:r>
        <w:rPr>
          <w:rFonts w:hint="eastAsia" w:ascii="宋体" w:hAnsi="宋体" w:eastAsia="宋体"/>
          <w:sz w:val="30"/>
          <w:szCs w:val="30"/>
        </w:rPr>
        <w:t>海口市美兰区乡镇环卫一体化项目</w:t>
      </w:r>
    </w:p>
    <w:p>
      <w:pPr>
        <w:spacing w:line="360" w:lineRule="auto"/>
        <w:ind w:firstLine="602" w:firstLineChars="200"/>
        <w:jc w:val="left"/>
        <w:rPr>
          <w:rFonts w:ascii="宋体" w:hAnsi="宋体" w:eastAsia="宋体"/>
          <w:sz w:val="30"/>
          <w:szCs w:val="30"/>
        </w:rPr>
      </w:pPr>
      <w:r>
        <w:rPr>
          <w:rFonts w:hint="eastAsia" w:ascii="宋体" w:hAnsi="宋体" w:eastAsia="宋体"/>
          <w:b/>
          <w:sz w:val="30"/>
          <w:szCs w:val="30"/>
        </w:rPr>
        <w:t>二、项目编号：</w:t>
      </w:r>
      <w:r>
        <w:rPr>
          <w:rFonts w:hint="eastAsia" w:ascii="宋体" w:hAnsi="宋体" w:eastAsia="宋体"/>
          <w:sz w:val="30"/>
          <w:szCs w:val="30"/>
        </w:rPr>
        <w:t>WDSZ2019003</w:t>
      </w:r>
    </w:p>
    <w:p>
      <w:pPr>
        <w:spacing w:line="360" w:lineRule="auto"/>
        <w:ind w:firstLine="602" w:firstLineChars="200"/>
        <w:jc w:val="left"/>
        <w:rPr>
          <w:rFonts w:ascii="宋体" w:hAnsi="宋体" w:eastAsia="宋体"/>
          <w:sz w:val="30"/>
          <w:szCs w:val="30"/>
        </w:rPr>
      </w:pPr>
      <w:r>
        <w:rPr>
          <w:rFonts w:hint="eastAsia" w:ascii="宋体" w:hAnsi="宋体" w:eastAsia="宋体"/>
          <w:b/>
          <w:sz w:val="30"/>
          <w:szCs w:val="30"/>
        </w:rPr>
        <w:t>三、采购方式：</w:t>
      </w:r>
      <w:r>
        <w:rPr>
          <w:rFonts w:hint="eastAsia" w:ascii="宋体" w:hAnsi="宋体" w:eastAsia="宋体"/>
          <w:sz w:val="30"/>
          <w:szCs w:val="30"/>
        </w:rPr>
        <w:t>公开招标</w:t>
      </w:r>
    </w:p>
    <w:p>
      <w:pPr>
        <w:spacing w:line="360" w:lineRule="auto"/>
        <w:ind w:firstLine="602" w:firstLineChars="200"/>
        <w:jc w:val="left"/>
        <w:rPr>
          <w:rFonts w:ascii="宋体" w:hAnsi="宋体" w:eastAsia="宋体"/>
          <w:sz w:val="30"/>
          <w:szCs w:val="30"/>
        </w:rPr>
      </w:pPr>
      <w:r>
        <w:rPr>
          <w:rFonts w:hint="eastAsia" w:ascii="宋体" w:hAnsi="宋体" w:eastAsia="宋体"/>
          <w:b/>
          <w:sz w:val="30"/>
          <w:szCs w:val="30"/>
        </w:rPr>
        <w:t>四、首发公告日期：</w:t>
      </w:r>
      <w:r>
        <w:rPr>
          <w:rFonts w:hint="eastAsia" w:ascii="宋体" w:hAnsi="宋体" w:eastAsia="宋体"/>
          <w:sz w:val="30"/>
          <w:szCs w:val="30"/>
        </w:rPr>
        <w:t>2019年8月27日</w:t>
      </w:r>
    </w:p>
    <w:p>
      <w:pPr>
        <w:spacing w:line="360" w:lineRule="auto"/>
        <w:ind w:firstLine="602" w:firstLineChars="200"/>
        <w:jc w:val="left"/>
        <w:rPr>
          <w:rFonts w:ascii="宋体" w:hAnsi="宋体" w:eastAsia="宋体"/>
          <w:b/>
          <w:sz w:val="30"/>
          <w:szCs w:val="30"/>
        </w:rPr>
      </w:pPr>
      <w:r>
        <w:rPr>
          <w:rFonts w:hint="eastAsia" w:ascii="宋体" w:hAnsi="宋体" w:eastAsia="宋体"/>
          <w:b/>
          <w:sz w:val="30"/>
          <w:szCs w:val="30"/>
        </w:rPr>
        <w:t>五、相关内容澄清及答疑：</w:t>
      </w:r>
    </w:p>
    <w:p>
      <w:pPr>
        <w:spacing w:line="360" w:lineRule="auto"/>
        <w:ind w:firstLine="602" w:firstLineChars="200"/>
        <w:jc w:val="left"/>
        <w:rPr>
          <w:rFonts w:ascii="宋体" w:hAnsi="宋体" w:eastAsia="宋体"/>
          <w:b/>
          <w:sz w:val="30"/>
          <w:szCs w:val="30"/>
        </w:rPr>
      </w:pPr>
      <w:r>
        <w:rPr>
          <w:rFonts w:hint="eastAsia" w:ascii="宋体" w:hAnsi="宋体" w:eastAsia="宋体"/>
          <w:b/>
          <w:sz w:val="30"/>
          <w:szCs w:val="30"/>
        </w:rPr>
        <w:t>（一）澄清部分</w:t>
      </w:r>
    </w:p>
    <w:p>
      <w:pPr>
        <w:spacing w:line="360" w:lineRule="auto"/>
        <w:ind w:firstLine="600" w:firstLineChars="200"/>
        <w:rPr>
          <w:rFonts w:ascii="宋体" w:hAnsi="宋体" w:eastAsia="宋体"/>
          <w:sz w:val="30"/>
          <w:szCs w:val="30"/>
        </w:rPr>
      </w:pPr>
      <w:r>
        <w:rPr>
          <w:rFonts w:hint="eastAsia" w:ascii="宋体" w:hAnsi="宋体" w:eastAsia="宋体"/>
          <w:sz w:val="30"/>
          <w:szCs w:val="30"/>
        </w:rPr>
        <w:t>1、本项目“项目前期费用”中增加公证服务费用，公证服务费用金额约为人民币2.39万元，须中标单位在领取中标通知书后支付给海南省海口市南海公证处（具体金额以采购人与其签订的委托合同为准）。</w:t>
      </w:r>
    </w:p>
    <w:p>
      <w:pPr>
        <w:spacing w:line="360" w:lineRule="auto"/>
        <w:ind w:firstLine="600" w:firstLineChars="200"/>
        <w:rPr>
          <w:rFonts w:ascii="宋体" w:hAnsi="宋体" w:eastAsia="宋体"/>
          <w:sz w:val="30"/>
          <w:szCs w:val="30"/>
        </w:rPr>
      </w:pPr>
      <w:r>
        <w:rPr>
          <w:rFonts w:hint="eastAsia" w:ascii="宋体" w:hAnsi="宋体" w:eastAsia="宋体"/>
          <w:sz w:val="30"/>
          <w:szCs w:val="30"/>
        </w:rPr>
        <w:t>（二）答疑部分</w:t>
      </w:r>
    </w:p>
    <w:p>
      <w:pPr>
        <w:spacing w:line="360" w:lineRule="auto"/>
        <w:ind w:firstLine="600" w:firstLineChars="200"/>
        <w:rPr>
          <w:rFonts w:ascii="宋体" w:hAnsi="宋体" w:eastAsia="宋体"/>
          <w:sz w:val="30"/>
          <w:szCs w:val="30"/>
        </w:rPr>
      </w:pPr>
      <w:r>
        <w:rPr>
          <w:rFonts w:hint="eastAsia" w:ascii="宋体" w:hAnsi="宋体" w:eastAsia="宋体"/>
          <w:sz w:val="30"/>
          <w:szCs w:val="30"/>
        </w:rPr>
        <w:t>1、招标文件98页附表三“企业业绩”中要求投标人需提供项目合同扫描件，而环卫行业的项目实施模式一般采用中标人在项目地成立项目公司负责具体运营并在当地缴纳税费，本投标人在全国各省市的环卫项目均成立了全资或控股的项目公司，由项目公司与当地政府签订合同，请问我司全资或控股子公司的业绩是否可算有效业绩。</w:t>
      </w:r>
    </w:p>
    <w:p>
      <w:pPr>
        <w:spacing w:line="360" w:lineRule="auto"/>
        <w:ind w:firstLine="600" w:firstLineChars="200"/>
        <w:rPr>
          <w:rFonts w:ascii="宋体" w:hAnsi="宋体" w:eastAsia="宋体"/>
          <w:sz w:val="30"/>
          <w:szCs w:val="30"/>
        </w:rPr>
      </w:pPr>
      <w:r>
        <w:rPr>
          <w:rFonts w:hint="eastAsia" w:ascii="宋体" w:hAnsi="宋体" w:eastAsia="宋体"/>
          <w:sz w:val="30"/>
          <w:szCs w:val="30"/>
        </w:rPr>
        <w:t>答：可以，但须在招标文件“企业业绩”中提供股权证明材料及业绩证明材料。</w:t>
      </w:r>
    </w:p>
    <w:p>
      <w:pPr>
        <w:spacing w:line="360" w:lineRule="auto"/>
        <w:ind w:firstLine="600" w:firstLineChars="200"/>
        <w:rPr>
          <w:rFonts w:ascii="宋体" w:hAnsi="宋体" w:eastAsia="宋体"/>
          <w:sz w:val="30"/>
          <w:szCs w:val="30"/>
        </w:rPr>
      </w:pPr>
      <w:r>
        <w:rPr>
          <w:rFonts w:hint="eastAsia" w:ascii="宋体" w:hAnsi="宋体" w:eastAsia="宋体"/>
          <w:sz w:val="30"/>
          <w:szCs w:val="30"/>
        </w:rPr>
        <w:t>2、招标文件27页第7条，项目服务地点：海口市美兰区。中标单位可在海口市注册成立独资或控股的项目公司，负责本项目具体运营管理，以提高本地化服务水平。</w:t>
      </w:r>
    </w:p>
    <w:p>
      <w:pPr>
        <w:spacing w:line="360" w:lineRule="auto"/>
        <w:ind w:firstLine="600" w:firstLineChars="200"/>
        <w:rPr>
          <w:rFonts w:ascii="宋体" w:hAnsi="宋体" w:eastAsia="宋体"/>
          <w:sz w:val="30"/>
          <w:szCs w:val="30"/>
        </w:rPr>
      </w:pPr>
      <w:r>
        <w:rPr>
          <w:rFonts w:hint="eastAsia" w:ascii="宋体" w:hAnsi="宋体" w:eastAsia="宋体"/>
          <w:sz w:val="30"/>
          <w:szCs w:val="30"/>
        </w:rPr>
        <w:t>若我司在项目服务地点已有独资或控股项目公司，中标后，是否可以直接由该独资或控股子公司负责运营该项目。</w:t>
      </w:r>
    </w:p>
    <w:p>
      <w:pPr>
        <w:spacing w:line="360" w:lineRule="auto"/>
        <w:ind w:firstLine="600" w:firstLineChars="200"/>
        <w:rPr>
          <w:rFonts w:ascii="宋体" w:hAnsi="宋体" w:eastAsia="宋体"/>
          <w:sz w:val="30"/>
          <w:szCs w:val="30"/>
        </w:rPr>
      </w:pPr>
      <w:r>
        <w:rPr>
          <w:rFonts w:hint="eastAsia" w:ascii="宋体" w:hAnsi="宋体" w:eastAsia="宋体"/>
          <w:sz w:val="30"/>
          <w:szCs w:val="30"/>
        </w:rPr>
        <w:t>答：可以。</w:t>
      </w:r>
    </w:p>
    <w:p>
      <w:pPr>
        <w:spacing w:line="360" w:lineRule="auto"/>
        <w:ind w:firstLine="602" w:firstLineChars="200"/>
        <w:rPr>
          <w:rFonts w:ascii="宋体" w:hAnsi="宋体" w:eastAsia="宋体"/>
          <w:b/>
          <w:sz w:val="30"/>
          <w:szCs w:val="30"/>
        </w:rPr>
      </w:pPr>
      <w:r>
        <w:rPr>
          <w:rFonts w:hint="eastAsia" w:ascii="宋体" w:hAnsi="宋体" w:eastAsia="宋体"/>
          <w:b/>
          <w:sz w:val="30"/>
          <w:szCs w:val="30"/>
        </w:rPr>
        <w:t>六、采购人的名称、地址和联系方式</w:t>
      </w:r>
    </w:p>
    <w:p>
      <w:pPr>
        <w:spacing w:line="360" w:lineRule="auto"/>
        <w:ind w:firstLine="600" w:firstLineChars="200"/>
        <w:rPr>
          <w:rFonts w:ascii="宋体" w:hAnsi="宋体" w:eastAsia="宋体"/>
          <w:sz w:val="30"/>
          <w:szCs w:val="30"/>
        </w:rPr>
      </w:pPr>
      <w:r>
        <w:rPr>
          <w:rFonts w:hint="eastAsia" w:ascii="宋体" w:hAnsi="宋体" w:eastAsia="宋体"/>
          <w:sz w:val="30"/>
          <w:szCs w:val="30"/>
        </w:rPr>
        <w:t>采购人名称：海口市美兰区环境卫生管理局</w:t>
      </w:r>
    </w:p>
    <w:p>
      <w:pPr>
        <w:spacing w:line="360" w:lineRule="auto"/>
        <w:ind w:firstLine="600" w:firstLineChars="200"/>
        <w:rPr>
          <w:rFonts w:ascii="宋体" w:hAnsi="宋体" w:eastAsia="宋体"/>
          <w:sz w:val="30"/>
          <w:szCs w:val="30"/>
        </w:rPr>
      </w:pPr>
      <w:r>
        <w:rPr>
          <w:rFonts w:hint="eastAsia" w:ascii="宋体" w:hAnsi="宋体" w:eastAsia="宋体"/>
          <w:sz w:val="30"/>
          <w:szCs w:val="30"/>
        </w:rPr>
        <w:t>采购项目联系人：孟琪</w:t>
      </w:r>
    </w:p>
    <w:p>
      <w:pPr>
        <w:spacing w:line="360" w:lineRule="auto"/>
        <w:ind w:firstLine="600" w:firstLineChars="200"/>
        <w:rPr>
          <w:rFonts w:ascii="宋体" w:hAnsi="宋体" w:eastAsia="宋体"/>
          <w:sz w:val="30"/>
          <w:szCs w:val="30"/>
        </w:rPr>
      </w:pPr>
      <w:r>
        <w:rPr>
          <w:rFonts w:hint="eastAsia" w:ascii="宋体" w:hAnsi="宋体" w:eastAsia="宋体"/>
          <w:sz w:val="30"/>
          <w:szCs w:val="30"/>
        </w:rPr>
        <w:t>采购人地址：海口市美兰区青年路28号</w:t>
      </w:r>
    </w:p>
    <w:p>
      <w:pPr>
        <w:spacing w:line="360" w:lineRule="auto"/>
        <w:ind w:firstLine="600" w:firstLineChars="200"/>
        <w:rPr>
          <w:rFonts w:ascii="宋体" w:hAnsi="宋体" w:eastAsia="宋体"/>
          <w:sz w:val="30"/>
          <w:szCs w:val="30"/>
        </w:rPr>
      </w:pPr>
      <w:r>
        <w:rPr>
          <w:rFonts w:hint="eastAsia" w:ascii="宋体" w:hAnsi="宋体" w:eastAsia="宋体"/>
          <w:sz w:val="30"/>
          <w:szCs w:val="30"/>
        </w:rPr>
        <w:t>联系电话：0898-</w:t>
      </w:r>
      <w:r>
        <w:rPr>
          <w:rFonts w:ascii="宋体" w:hAnsi="宋体" w:eastAsia="宋体"/>
          <w:sz w:val="30"/>
          <w:szCs w:val="30"/>
        </w:rPr>
        <w:t>65374155</w:t>
      </w:r>
    </w:p>
    <w:p>
      <w:pPr>
        <w:spacing w:line="360" w:lineRule="auto"/>
        <w:ind w:firstLine="602" w:firstLineChars="200"/>
        <w:rPr>
          <w:rFonts w:ascii="宋体" w:hAnsi="宋体" w:eastAsia="宋体"/>
          <w:b/>
          <w:sz w:val="30"/>
          <w:szCs w:val="30"/>
        </w:rPr>
      </w:pPr>
      <w:r>
        <w:rPr>
          <w:rFonts w:hint="eastAsia" w:ascii="宋体" w:hAnsi="宋体" w:eastAsia="宋体"/>
          <w:b/>
          <w:sz w:val="30"/>
          <w:szCs w:val="30"/>
        </w:rPr>
        <w:t>七、采购代理机构的名称、地址和联系方式</w:t>
      </w:r>
    </w:p>
    <w:p>
      <w:pPr>
        <w:spacing w:line="360" w:lineRule="auto"/>
        <w:ind w:firstLine="600" w:firstLineChars="200"/>
        <w:rPr>
          <w:rFonts w:ascii="宋体" w:hAnsi="宋体" w:eastAsia="宋体"/>
          <w:sz w:val="30"/>
          <w:szCs w:val="30"/>
        </w:rPr>
      </w:pPr>
      <w:r>
        <w:rPr>
          <w:rFonts w:hint="eastAsia" w:ascii="宋体" w:hAnsi="宋体" w:eastAsia="宋体"/>
          <w:sz w:val="30"/>
          <w:szCs w:val="30"/>
        </w:rPr>
        <w:t>代理机构名称：深圳市万德公共咨询有限公司</w:t>
      </w:r>
    </w:p>
    <w:p>
      <w:pPr>
        <w:spacing w:line="360" w:lineRule="auto"/>
        <w:ind w:firstLine="600" w:firstLineChars="200"/>
        <w:rPr>
          <w:rFonts w:ascii="宋体" w:hAnsi="宋体" w:eastAsia="宋体"/>
          <w:sz w:val="30"/>
          <w:szCs w:val="30"/>
        </w:rPr>
      </w:pPr>
      <w:r>
        <w:rPr>
          <w:rFonts w:hint="eastAsia" w:ascii="宋体" w:hAnsi="宋体" w:eastAsia="宋体"/>
          <w:sz w:val="30"/>
          <w:szCs w:val="30"/>
        </w:rPr>
        <w:t>项目联系人：李先生</w:t>
      </w:r>
    </w:p>
    <w:p>
      <w:pPr>
        <w:spacing w:line="360" w:lineRule="auto"/>
        <w:ind w:firstLine="600" w:firstLineChars="200"/>
        <w:rPr>
          <w:rFonts w:ascii="宋体" w:hAnsi="宋体" w:eastAsia="宋体"/>
          <w:sz w:val="30"/>
          <w:szCs w:val="30"/>
        </w:rPr>
      </w:pPr>
      <w:r>
        <w:rPr>
          <w:rFonts w:hint="eastAsia" w:ascii="宋体" w:hAnsi="宋体" w:eastAsia="宋体"/>
          <w:sz w:val="30"/>
          <w:szCs w:val="30"/>
        </w:rPr>
        <w:t>代理机构地点：深圳市福田区福田街道深南中路3027号嘉汇新城汇商中心31层3108室</w:t>
      </w:r>
    </w:p>
    <w:p>
      <w:pPr>
        <w:spacing w:line="360" w:lineRule="auto"/>
        <w:ind w:firstLine="600" w:firstLineChars="200"/>
        <w:rPr>
          <w:rFonts w:ascii="宋体" w:hAnsi="宋体" w:eastAsia="宋体"/>
          <w:sz w:val="30"/>
          <w:szCs w:val="30"/>
        </w:rPr>
      </w:pPr>
      <w:r>
        <w:rPr>
          <w:rFonts w:hint="eastAsia" w:ascii="宋体" w:hAnsi="宋体" w:eastAsia="宋体"/>
          <w:sz w:val="30"/>
          <w:szCs w:val="30"/>
        </w:rPr>
        <w:t>联系电话：13876019268</w:t>
      </w:r>
    </w:p>
    <w:p>
      <w:pPr>
        <w:spacing w:line="360" w:lineRule="auto"/>
        <w:ind w:firstLine="600" w:firstLineChars="200"/>
        <w:rPr>
          <w:rFonts w:ascii="宋体" w:hAnsi="宋体" w:eastAsia="宋体"/>
          <w:sz w:val="30"/>
          <w:szCs w:val="30"/>
        </w:rPr>
      </w:pPr>
      <w:r>
        <w:rPr>
          <w:rFonts w:hint="eastAsia" w:ascii="宋体" w:hAnsi="宋体" w:eastAsia="宋体"/>
          <w:sz w:val="30"/>
          <w:szCs w:val="30"/>
        </w:rPr>
        <w:t>邮箱：715504125@qq.com</w:t>
      </w:r>
    </w:p>
    <w:p>
      <w:pPr>
        <w:spacing w:line="360" w:lineRule="auto"/>
        <w:ind w:firstLine="600" w:firstLineChars="200"/>
        <w:jc w:val="right"/>
        <w:rPr>
          <w:rFonts w:ascii="宋体" w:hAnsi="宋体" w:eastAsia="宋体"/>
          <w:sz w:val="30"/>
          <w:szCs w:val="30"/>
        </w:rPr>
      </w:pPr>
    </w:p>
    <w:p>
      <w:pPr>
        <w:spacing w:line="360" w:lineRule="auto"/>
        <w:ind w:firstLine="600" w:firstLineChars="200"/>
        <w:jc w:val="right"/>
        <w:rPr>
          <w:rFonts w:ascii="宋体" w:hAnsi="宋体" w:eastAsia="宋体"/>
          <w:sz w:val="30"/>
          <w:szCs w:val="30"/>
        </w:rPr>
      </w:pPr>
      <w:r>
        <w:rPr>
          <w:rFonts w:hint="eastAsia" w:ascii="宋体" w:hAnsi="宋体" w:eastAsia="宋体"/>
          <w:sz w:val="30"/>
          <w:szCs w:val="30"/>
        </w:rPr>
        <w:t>2019年9月</w:t>
      </w:r>
      <w:r>
        <w:rPr>
          <w:rFonts w:hint="eastAsia" w:ascii="宋体" w:hAnsi="宋体" w:eastAsia="宋体"/>
          <w:sz w:val="30"/>
          <w:szCs w:val="30"/>
          <w:lang w:val="en-US" w:eastAsia="zh-CN"/>
        </w:rPr>
        <w:t>2</w:t>
      </w:r>
      <w:bookmarkStart w:id="0" w:name="_GoBack"/>
      <w:bookmarkEnd w:id="0"/>
      <w:r>
        <w:rPr>
          <w:rFonts w:hint="eastAsia" w:ascii="宋体" w:hAnsi="宋体" w:eastAsia="宋体"/>
          <w:sz w:val="30"/>
          <w:szCs w:val="30"/>
        </w:rPr>
        <w:t>日</w:t>
      </w:r>
    </w:p>
    <w:sectPr>
      <w:footerReference r:id="rId3" w:type="default"/>
      <w:footerReference r:id="rId4" w:type="even"/>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A8"/>
    <w:rsid w:val="00033644"/>
    <w:rsid w:val="000A241C"/>
    <w:rsid w:val="00121AA8"/>
    <w:rsid w:val="0024128E"/>
    <w:rsid w:val="00464581"/>
    <w:rsid w:val="005B4842"/>
    <w:rsid w:val="0062561B"/>
    <w:rsid w:val="00920DAD"/>
    <w:rsid w:val="00964C1C"/>
    <w:rsid w:val="00965D6B"/>
    <w:rsid w:val="009722C8"/>
    <w:rsid w:val="00B24AED"/>
    <w:rsid w:val="00BC34A3"/>
    <w:rsid w:val="00DA13C0"/>
    <w:rsid w:val="00E27904"/>
    <w:rsid w:val="2D4F2B3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semiHidden/>
    <w:unhideWhenUsed/>
    <w:uiPriority w:val="99"/>
  </w:style>
  <w:style w:type="character" w:styleId="8">
    <w:name w:val="Hyperlink"/>
    <w:basedOn w:val="6"/>
    <w:unhideWhenUsed/>
    <w:uiPriority w:val="99"/>
    <w:rPr>
      <w:color w:val="0563C1" w:themeColor="hyperlink"/>
      <w:u w:val="single"/>
      <w14:textFill>
        <w14:solidFill>
          <w14:schemeClr w14:val="hlink"/>
        </w14:solidFill>
      </w14:textFill>
    </w:rPr>
  </w:style>
  <w:style w:type="character" w:customStyle="1" w:styleId="9">
    <w:name w:val="页眉字符"/>
    <w:basedOn w:val="6"/>
    <w:link w:val="4"/>
    <w:uiPriority w:val="99"/>
    <w:rPr>
      <w:sz w:val="18"/>
      <w:szCs w:val="18"/>
    </w:rPr>
  </w:style>
  <w:style w:type="character" w:customStyle="1" w:styleId="10">
    <w:name w:val="页脚字符"/>
    <w:basedOn w:val="6"/>
    <w:link w:val="3"/>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115</Words>
  <Characters>657</Characters>
  <Lines>5</Lines>
  <Paragraphs>1</Paragraphs>
  <TotalTime>32</TotalTime>
  <ScaleCrop>false</ScaleCrop>
  <LinksUpToDate>false</LinksUpToDate>
  <CharactersWithSpaces>771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2019-09-02T02:03:00Z</dcterms:created>
  <dc:creator>Jinpeng Li</dc:creator>
  <cp:lastModifiedBy>小玉米</cp:lastModifiedBy>
  <cp:lastPrinted>2019-09-02T06:31:26Z</cp:lastPrinted>
  <dcterms:modified xsi:type="dcterms:W3CDTF">2019-09-02T06:35:24Z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