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bCs/>
          <w:sz w:val="32"/>
          <w:szCs w:val="32"/>
        </w:rPr>
      </w:pPr>
      <w:r>
        <w:rPr>
          <w:rFonts w:hint="eastAsia" w:ascii="宋体" w:hAnsi="宋体"/>
          <w:b/>
          <w:bCs/>
          <w:sz w:val="32"/>
          <w:szCs w:val="32"/>
        </w:rPr>
        <w:t>项目清单及参数指标要求</w:t>
      </w:r>
    </w:p>
    <w:tbl>
      <w:tblPr>
        <w:tblStyle w:val="4"/>
        <w:tblW w:w="10195" w:type="dxa"/>
        <w:tblInd w:w="-885" w:type="dxa"/>
        <w:tblLayout w:type="fixed"/>
        <w:tblCellMar>
          <w:top w:w="0" w:type="dxa"/>
          <w:left w:w="108" w:type="dxa"/>
          <w:bottom w:w="0" w:type="dxa"/>
          <w:right w:w="108" w:type="dxa"/>
        </w:tblCellMar>
      </w:tblPr>
      <w:tblGrid>
        <w:gridCol w:w="559"/>
        <w:gridCol w:w="1994"/>
        <w:gridCol w:w="6224"/>
        <w:gridCol w:w="709"/>
        <w:gridCol w:w="709"/>
      </w:tblGrid>
      <w:tr>
        <w:tblPrEx>
          <w:tblLayout w:type="fixed"/>
          <w:tblCellMar>
            <w:top w:w="0" w:type="dxa"/>
            <w:left w:w="108" w:type="dxa"/>
            <w:bottom w:w="0" w:type="dxa"/>
            <w:right w:w="108" w:type="dxa"/>
          </w:tblCellMar>
        </w:tblPrEx>
        <w:trPr>
          <w:trHeight w:val="735" w:hRule="atLeast"/>
        </w:trPr>
        <w:tc>
          <w:tcPr>
            <w:tcW w:w="559"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是</w:t>
            </w:r>
          </w:p>
        </w:tc>
        <w:tc>
          <w:tcPr>
            <w:tcW w:w="1994" w:type="dxa"/>
            <w:tcBorders>
              <w:top w:val="single" w:color="auto" w:sz="4" w:space="0"/>
              <w:left w:val="nil"/>
              <w:bottom w:val="single" w:color="auto" w:sz="4" w:space="0"/>
              <w:right w:val="single" w:color="auto" w:sz="4" w:space="0"/>
            </w:tcBorders>
            <w:shd w:val="clear" w:color="auto" w:fill="auto"/>
            <w:vAlign w:val="center"/>
          </w:tcPr>
          <w:p>
            <w:r>
              <w:rPr>
                <w:rFonts w:hint="eastAsia"/>
              </w:rPr>
              <w:t>名称</w:t>
            </w:r>
          </w:p>
        </w:tc>
        <w:tc>
          <w:tcPr>
            <w:tcW w:w="6224" w:type="dxa"/>
            <w:tcBorders>
              <w:top w:val="single" w:color="auto" w:sz="4" w:space="0"/>
              <w:left w:val="nil"/>
              <w:bottom w:val="single" w:color="auto" w:sz="4" w:space="0"/>
              <w:right w:val="single" w:color="auto" w:sz="4" w:space="0"/>
            </w:tcBorders>
            <w:shd w:val="clear" w:color="auto" w:fill="auto"/>
            <w:vAlign w:val="center"/>
          </w:tcPr>
          <w:p>
            <w:r>
              <w:rPr>
                <w:rFonts w:hint="eastAsia"/>
              </w:rPr>
              <w:t>参考规格及技术参数</w:t>
            </w:r>
          </w:p>
        </w:tc>
        <w:tc>
          <w:tcPr>
            <w:tcW w:w="709" w:type="dxa"/>
            <w:tcBorders>
              <w:top w:val="single" w:color="auto" w:sz="4" w:space="0"/>
              <w:left w:val="nil"/>
              <w:bottom w:val="single" w:color="auto" w:sz="4" w:space="0"/>
              <w:right w:val="single" w:color="auto" w:sz="4" w:space="0"/>
            </w:tcBorders>
            <w:shd w:val="clear" w:color="auto" w:fill="auto"/>
            <w:noWrap/>
            <w:vAlign w:val="center"/>
          </w:tcPr>
          <w:p>
            <w:r>
              <w:rPr>
                <w:rFonts w:hint="eastAsia"/>
              </w:rPr>
              <w:t>数量</w:t>
            </w:r>
          </w:p>
        </w:tc>
        <w:tc>
          <w:tcPr>
            <w:tcW w:w="709" w:type="dxa"/>
            <w:tcBorders>
              <w:top w:val="single" w:color="auto" w:sz="4" w:space="0"/>
              <w:left w:val="nil"/>
              <w:bottom w:val="single" w:color="auto" w:sz="4" w:space="0"/>
              <w:right w:val="single" w:color="auto" w:sz="4" w:space="0"/>
            </w:tcBorders>
            <w:shd w:val="clear" w:color="auto" w:fill="auto"/>
            <w:noWrap/>
            <w:vAlign w:val="center"/>
          </w:tcPr>
          <w:p>
            <w:r>
              <w:rPr>
                <w:rFonts w:hint="eastAsia"/>
              </w:rPr>
              <w:t>单位</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学生铁床</w:t>
            </w:r>
          </w:p>
        </w:tc>
        <w:tc>
          <w:tcPr>
            <w:tcW w:w="6224" w:type="dxa"/>
            <w:tcBorders>
              <w:top w:val="nil"/>
              <w:left w:val="nil"/>
              <w:bottom w:val="single" w:color="auto" w:sz="4" w:space="0"/>
              <w:right w:val="single" w:color="auto" w:sz="4" w:space="0"/>
            </w:tcBorders>
            <w:shd w:val="clear" w:color="auto" w:fill="auto"/>
            <w:vAlign w:val="center"/>
          </w:tcPr>
          <w:p>
            <w:r>
              <w:rPr>
                <w:rFonts w:hint="eastAsia"/>
              </w:rPr>
              <w:t>学生铁床规格：1； 外形尺寸：W2000*D970*H1750mm；2； 铁床主架采用直径38mm的冷轧圆管弯制而成，钢管厚度为1.2mm，采用4×4×0.4cm角铁作为上下两层的主梁；一层主梁附有蚊帐钩，采用3×3×0.3cm角铁作为横梁，床栏为Ø12实心圆钢，焊接到主梁上；3； 楼梯使用30×15mm方管焊接而成，钢管厚度为1.2mm；4； 蚊帐架采用Ø10实心圆钢制作；重达45KG；床板采用1.2cm厚的环保夹板；金属表面处理采用碱性助洗脱脂,磷酸除锈,锌系磷化后,粉末喷漆。床底下加规格为190×35cm的鞋架，床头加横板做为放置书本。油漆等材料需符合环保要求。提供主架圆管；主梁角铁材料及实物彩色图片。</w:t>
            </w:r>
          </w:p>
        </w:tc>
        <w:tc>
          <w:tcPr>
            <w:tcW w:w="709" w:type="dxa"/>
            <w:tcBorders>
              <w:top w:val="nil"/>
              <w:left w:val="nil"/>
              <w:bottom w:val="single" w:color="auto" w:sz="4" w:space="0"/>
              <w:right w:val="single" w:color="auto" w:sz="4" w:space="0"/>
            </w:tcBorders>
            <w:shd w:val="clear" w:color="auto" w:fill="auto"/>
            <w:vAlign w:val="center"/>
          </w:tcPr>
          <w:p>
            <w:r>
              <w:rPr>
                <w:rFonts w:hint="eastAsia"/>
              </w:rPr>
              <w:t>16</w:t>
            </w:r>
          </w:p>
        </w:tc>
        <w:tc>
          <w:tcPr>
            <w:tcW w:w="709" w:type="dxa"/>
            <w:tcBorders>
              <w:top w:val="nil"/>
              <w:left w:val="nil"/>
              <w:bottom w:val="single" w:color="auto" w:sz="4" w:space="0"/>
              <w:right w:val="single" w:color="auto" w:sz="4" w:space="0"/>
            </w:tcBorders>
            <w:shd w:val="clear" w:color="auto" w:fill="auto"/>
            <w:vAlign w:val="center"/>
          </w:tcPr>
          <w:p>
            <w:r>
              <w:rPr>
                <w:rFonts w:hint="eastAsia"/>
              </w:rPr>
              <w:t>位</w:t>
            </w:r>
          </w:p>
        </w:tc>
      </w:tr>
      <w:tr>
        <w:tblPrEx>
          <w:tblLayout w:type="fixed"/>
          <w:tblCellMar>
            <w:top w:w="0" w:type="dxa"/>
            <w:left w:w="108" w:type="dxa"/>
            <w:bottom w:w="0" w:type="dxa"/>
            <w:right w:w="108" w:type="dxa"/>
          </w:tblCellMar>
        </w:tblPrEx>
        <w:trPr>
          <w:trHeight w:val="1579"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学生宿舍储物柜</w:t>
            </w:r>
          </w:p>
        </w:tc>
        <w:tc>
          <w:tcPr>
            <w:tcW w:w="6224" w:type="dxa"/>
            <w:tcBorders>
              <w:top w:val="nil"/>
              <w:left w:val="nil"/>
              <w:bottom w:val="single" w:color="auto" w:sz="4" w:space="0"/>
              <w:right w:val="single" w:color="auto" w:sz="4" w:space="0"/>
            </w:tcBorders>
            <w:shd w:val="clear" w:color="auto" w:fill="auto"/>
            <w:vAlign w:val="center"/>
          </w:tcPr>
          <w:p>
            <w:r>
              <w:rPr>
                <w:rFonts w:hint="eastAsia"/>
              </w:rPr>
              <w:t>900*400*1800（mm），采用0.8mm宝钢优质冷轧钢板经剪切， 柜体进行整休磷化、涂防锈漆、防静电喷涂、表面高压喷塑；焊接表面无脱焊；在接触人体的部位无毛刺，刃口或棱角；全柜为整体式钢质结构，包含：四门四锁。</w:t>
            </w:r>
          </w:p>
        </w:tc>
        <w:tc>
          <w:tcPr>
            <w:tcW w:w="709" w:type="dxa"/>
            <w:tcBorders>
              <w:top w:val="nil"/>
              <w:left w:val="nil"/>
              <w:bottom w:val="single" w:color="auto" w:sz="4" w:space="0"/>
              <w:right w:val="single" w:color="auto" w:sz="4" w:space="0"/>
            </w:tcBorders>
            <w:shd w:val="clear" w:color="auto" w:fill="auto"/>
            <w:vAlign w:val="center"/>
          </w:tcPr>
          <w:p>
            <w:r>
              <w:rPr>
                <w:rFonts w:hint="eastAsia"/>
              </w:rPr>
              <w:t>100</w:t>
            </w:r>
          </w:p>
        </w:tc>
        <w:tc>
          <w:tcPr>
            <w:tcW w:w="709" w:type="dxa"/>
            <w:tcBorders>
              <w:top w:val="nil"/>
              <w:left w:val="nil"/>
              <w:bottom w:val="single" w:color="auto" w:sz="4" w:space="0"/>
              <w:right w:val="single" w:color="auto" w:sz="4" w:space="0"/>
            </w:tcBorders>
            <w:shd w:val="clear" w:color="auto" w:fill="auto"/>
            <w:vAlign w:val="center"/>
          </w:tcPr>
          <w:p>
            <w:r>
              <w:rPr>
                <w:rFonts w:hint="eastAsia"/>
              </w:rPr>
              <w:t>个</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3</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加厚不锈钢餐盘</w:t>
            </w:r>
          </w:p>
        </w:tc>
        <w:tc>
          <w:tcPr>
            <w:tcW w:w="6224" w:type="dxa"/>
            <w:tcBorders>
              <w:top w:val="nil"/>
              <w:left w:val="nil"/>
              <w:bottom w:val="single" w:color="auto" w:sz="4" w:space="0"/>
              <w:right w:val="single" w:color="auto" w:sz="4" w:space="0"/>
            </w:tcBorders>
            <w:shd w:val="clear" w:color="auto" w:fill="auto"/>
            <w:vAlign w:val="center"/>
          </w:tcPr>
          <w:p>
            <w:r>
              <w:rPr>
                <w:rFonts w:hint="eastAsia"/>
              </w:rPr>
              <w:t>五格，不锈钢材质</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100</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个</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4</w:t>
            </w:r>
          </w:p>
        </w:tc>
        <w:tc>
          <w:tcPr>
            <w:tcW w:w="1994" w:type="dxa"/>
            <w:tcBorders>
              <w:top w:val="nil"/>
              <w:left w:val="nil"/>
              <w:bottom w:val="single" w:color="auto" w:sz="4" w:space="0"/>
              <w:right w:val="single" w:color="auto" w:sz="4" w:space="0"/>
            </w:tcBorders>
            <w:shd w:val="clear" w:color="auto" w:fill="auto"/>
            <w:vAlign w:val="center"/>
          </w:tcPr>
          <w:p>
            <w:r>
              <w:rPr>
                <w:rFonts w:hint="eastAsia"/>
              </w:rPr>
              <w:t>不锈钢筷子</w:t>
            </w:r>
          </w:p>
        </w:tc>
        <w:tc>
          <w:tcPr>
            <w:tcW w:w="6224" w:type="dxa"/>
            <w:tcBorders>
              <w:top w:val="nil"/>
              <w:left w:val="nil"/>
              <w:bottom w:val="single" w:color="auto" w:sz="4" w:space="0"/>
              <w:right w:val="single" w:color="auto" w:sz="4" w:space="0"/>
            </w:tcBorders>
            <w:shd w:val="clear" w:color="auto" w:fill="auto"/>
            <w:vAlign w:val="center"/>
          </w:tcPr>
          <w:p>
            <w:r>
              <w:rPr>
                <w:rFonts w:hint="eastAsia"/>
              </w:rPr>
              <w:t>常规，食品级不锈钢材质</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100</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双</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5</w:t>
            </w:r>
          </w:p>
        </w:tc>
        <w:tc>
          <w:tcPr>
            <w:tcW w:w="1994" w:type="dxa"/>
            <w:tcBorders>
              <w:top w:val="nil"/>
              <w:left w:val="nil"/>
              <w:bottom w:val="single" w:color="auto" w:sz="4" w:space="0"/>
              <w:right w:val="single" w:color="auto" w:sz="4" w:space="0"/>
            </w:tcBorders>
            <w:shd w:val="clear" w:color="auto" w:fill="auto"/>
            <w:vAlign w:val="center"/>
          </w:tcPr>
          <w:p>
            <w:r>
              <w:rPr>
                <w:rFonts w:hint="eastAsia"/>
              </w:rPr>
              <w:t>留样冰箱</w:t>
            </w:r>
          </w:p>
        </w:tc>
        <w:tc>
          <w:tcPr>
            <w:tcW w:w="6224" w:type="dxa"/>
            <w:tcBorders>
              <w:top w:val="nil"/>
              <w:left w:val="nil"/>
              <w:bottom w:val="single" w:color="auto" w:sz="4" w:space="0"/>
              <w:right w:val="single" w:color="auto" w:sz="4" w:space="0"/>
            </w:tcBorders>
            <w:shd w:val="clear" w:color="auto" w:fill="auto"/>
            <w:vAlign w:val="center"/>
          </w:tcPr>
          <w:p>
            <w:r>
              <w:rPr>
                <w:rFonts w:hint="eastAsia"/>
              </w:rPr>
              <w:t>半导体电子冰箱，制冷方式: 风冷，箱门结构: 单门式</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台</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6</w:t>
            </w:r>
          </w:p>
        </w:tc>
        <w:tc>
          <w:tcPr>
            <w:tcW w:w="1994" w:type="dxa"/>
            <w:tcBorders>
              <w:top w:val="nil"/>
              <w:left w:val="nil"/>
              <w:bottom w:val="single" w:color="auto" w:sz="4" w:space="0"/>
              <w:right w:val="single" w:color="auto" w:sz="4" w:space="0"/>
            </w:tcBorders>
            <w:shd w:val="clear" w:color="auto" w:fill="auto"/>
            <w:vAlign w:val="center"/>
          </w:tcPr>
          <w:p>
            <w:r>
              <w:rPr>
                <w:rFonts w:hint="eastAsia"/>
              </w:rPr>
              <w:t>电饭锅</w:t>
            </w:r>
          </w:p>
        </w:tc>
        <w:tc>
          <w:tcPr>
            <w:tcW w:w="6224" w:type="dxa"/>
            <w:tcBorders>
              <w:top w:val="nil"/>
              <w:left w:val="nil"/>
              <w:bottom w:val="single" w:color="auto" w:sz="4" w:space="0"/>
              <w:right w:val="single" w:color="auto" w:sz="4" w:space="0"/>
            </w:tcBorders>
            <w:shd w:val="clear" w:color="auto" w:fill="auto"/>
            <w:vAlign w:val="center"/>
          </w:tcPr>
          <w:p>
            <w:r>
              <w:rPr>
                <w:rFonts w:hint="eastAsia"/>
              </w:rPr>
              <w:t>容量</w:t>
            </w:r>
            <w:r>
              <w:t>≥</w:t>
            </w:r>
            <w:r>
              <w:rPr>
                <w:rFonts w:hint="eastAsia"/>
              </w:rPr>
              <w:t>2.3升，内胆材质: 不锈钢，加热方式: 底盘加热，控制方式: 机械式</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3</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台</w:t>
            </w:r>
          </w:p>
        </w:tc>
      </w:tr>
      <w:tr>
        <w:tblPrEx>
          <w:tblLayout w:type="fixed"/>
          <w:tblCellMar>
            <w:top w:w="0" w:type="dxa"/>
            <w:left w:w="108" w:type="dxa"/>
            <w:bottom w:w="0" w:type="dxa"/>
            <w:right w:w="108" w:type="dxa"/>
          </w:tblCellMar>
        </w:tblPrEx>
        <w:trPr>
          <w:trHeight w:val="135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7</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双门不锈钢门消毒柜</w:t>
            </w:r>
          </w:p>
        </w:tc>
        <w:tc>
          <w:tcPr>
            <w:tcW w:w="6224" w:type="dxa"/>
            <w:tcBorders>
              <w:top w:val="nil"/>
              <w:left w:val="nil"/>
              <w:bottom w:val="single" w:color="auto" w:sz="4" w:space="0"/>
              <w:right w:val="single" w:color="auto" w:sz="4" w:space="0"/>
            </w:tcBorders>
            <w:shd w:val="clear" w:color="auto" w:fill="auto"/>
            <w:vAlign w:val="center"/>
          </w:tcPr>
          <w:p>
            <w:r>
              <w:rPr>
                <w:rFonts w:hint="eastAsia"/>
                <w:color w:val="FF0000"/>
              </w:rPr>
              <w:t>1440*670*1940</w:t>
            </w:r>
            <w:r>
              <w:rPr>
                <w:rFonts w:hint="eastAsia"/>
                <w:color w:val="FF0000"/>
                <w:lang w:val="en-US" w:eastAsia="zh-CN"/>
              </w:rPr>
              <w:t>mm</w:t>
            </w:r>
            <w:r>
              <w:rPr>
                <w:rFonts w:hint="eastAsia"/>
              </w:rPr>
              <w:br w:type="textWrapping"/>
            </w:r>
            <w:r>
              <w:rPr>
                <w:rFonts w:hint="eastAsia"/>
              </w:rPr>
              <w:t>内外不锈钢， 整体发泡热风循环系统,豪华欧式拉手，高档全不锈钢重力脚,专业不锈钢分餐盘层架,带调温功能,约放800-1000人分餐盘,带推车。</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台</w:t>
            </w:r>
          </w:p>
        </w:tc>
      </w:tr>
      <w:tr>
        <w:tblPrEx>
          <w:tblLayout w:type="fixed"/>
          <w:tblCellMar>
            <w:top w:w="0" w:type="dxa"/>
            <w:left w:w="108" w:type="dxa"/>
            <w:bottom w:w="0" w:type="dxa"/>
            <w:right w:w="108" w:type="dxa"/>
          </w:tblCellMar>
        </w:tblPrEx>
        <w:trPr>
          <w:trHeight w:val="81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8</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四门高温高身雪柜</w:t>
            </w:r>
          </w:p>
        </w:tc>
        <w:tc>
          <w:tcPr>
            <w:tcW w:w="6224" w:type="dxa"/>
            <w:tcBorders>
              <w:top w:val="nil"/>
              <w:left w:val="nil"/>
              <w:bottom w:val="single" w:color="auto" w:sz="4" w:space="0"/>
              <w:right w:val="single" w:color="auto" w:sz="4" w:space="0"/>
            </w:tcBorders>
            <w:shd w:val="clear" w:color="auto" w:fill="auto"/>
            <w:vAlign w:val="center"/>
          </w:tcPr>
          <w:p>
            <w:r>
              <w:rPr>
                <w:rFonts w:hint="eastAsia"/>
                <w:color w:val="FF0000"/>
              </w:rPr>
              <w:t>1220*692*1910</w:t>
            </w:r>
            <w:r>
              <w:rPr>
                <w:rFonts w:hint="eastAsia"/>
                <w:color w:val="FF0000"/>
                <w:lang w:val="en-US" w:eastAsia="zh-CN"/>
              </w:rPr>
              <w:t>mm</w:t>
            </w:r>
            <w:r>
              <w:rPr>
                <w:rFonts w:hint="eastAsia"/>
              </w:rPr>
              <w:br w:type="textWrapping"/>
            </w:r>
            <w:r>
              <w:rPr>
                <w:rFonts w:hint="eastAsia"/>
              </w:rPr>
              <w:t>规格：1220*692*1910mm；工作形式：直冷：温度范围：冷冻-15～-6℃；冷藏-5～10℃。</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台</w:t>
            </w:r>
          </w:p>
        </w:tc>
      </w:tr>
      <w:tr>
        <w:tblPrEx>
          <w:tblLayout w:type="fixed"/>
          <w:tblCellMar>
            <w:top w:w="0" w:type="dxa"/>
            <w:left w:w="108" w:type="dxa"/>
            <w:bottom w:w="0" w:type="dxa"/>
            <w:right w:w="108" w:type="dxa"/>
          </w:tblCellMar>
        </w:tblPrEx>
        <w:trPr>
          <w:trHeight w:val="114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9</w:t>
            </w:r>
          </w:p>
        </w:tc>
        <w:tc>
          <w:tcPr>
            <w:tcW w:w="1994" w:type="dxa"/>
            <w:tcBorders>
              <w:top w:val="nil"/>
              <w:left w:val="nil"/>
              <w:bottom w:val="single" w:color="auto" w:sz="4" w:space="0"/>
              <w:right w:val="single" w:color="auto" w:sz="4" w:space="0"/>
            </w:tcBorders>
            <w:shd w:val="clear" w:color="auto" w:fill="auto"/>
            <w:vAlign w:val="center"/>
          </w:tcPr>
          <w:p>
            <w:r>
              <w:rPr>
                <w:rFonts w:hint="eastAsia"/>
              </w:rPr>
              <w:t>蒸饭柜</w:t>
            </w:r>
          </w:p>
        </w:tc>
        <w:tc>
          <w:tcPr>
            <w:tcW w:w="6224" w:type="dxa"/>
            <w:tcBorders>
              <w:top w:val="nil"/>
              <w:left w:val="nil"/>
              <w:bottom w:val="single" w:color="auto" w:sz="4" w:space="0"/>
              <w:right w:val="single" w:color="auto" w:sz="4" w:space="0"/>
            </w:tcBorders>
            <w:shd w:val="clear" w:color="auto" w:fill="auto"/>
            <w:vAlign w:val="center"/>
          </w:tcPr>
          <w:p>
            <w:r>
              <w:rPr>
                <w:rFonts w:hint="eastAsia"/>
                <w:color w:val="FF0000"/>
              </w:rPr>
              <w:t>680*520*1480</w:t>
            </w:r>
            <w:r>
              <w:rPr>
                <w:rFonts w:hint="eastAsia"/>
                <w:color w:val="FF0000"/>
                <w:lang w:val="en-US" w:eastAsia="zh-CN"/>
              </w:rPr>
              <w:t>mm</w:t>
            </w:r>
            <w:r>
              <w:rPr>
                <w:rFonts w:hint="eastAsia"/>
              </w:rPr>
              <w:br w:type="textWrapping"/>
            </w:r>
            <w:r>
              <w:rPr>
                <w:rFonts w:hint="eastAsia"/>
              </w:rPr>
              <w:t>整体发泡，保温、节能、环保：自动进水，安全气阀，安全可靠。冲压成型的不锈钢饭盆和层条，经久耐用。</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台</w:t>
            </w:r>
          </w:p>
        </w:tc>
      </w:tr>
      <w:tr>
        <w:tblPrEx>
          <w:tblLayout w:type="fixed"/>
          <w:tblCellMar>
            <w:top w:w="0" w:type="dxa"/>
            <w:left w:w="108" w:type="dxa"/>
            <w:bottom w:w="0" w:type="dxa"/>
            <w:right w:w="108" w:type="dxa"/>
          </w:tblCellMar>
        </w:tblPrEx>
        <w:trPr>
          <w:trHeight w:val="72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10</w:t>
            </w:r>
          </w:p>
        </w:tc>
        <w:tc>
          <w:tcPr>
            <w:tcW w:w="1994" w:type="dxa"/>
            <w:tcBorders>
              <w:top w:val="nil"/>
              <w:left w:val="nil"/>
              <w:bottom w:val="single" w:color="auto" w:sz="4" w:space="0"/>
              <w:right w:val="single" w:color="auto" w:sz="4" w:space="0"/>
            </w:tcBorders>
            <w:shd w:val="clear" w:color="auto" w:fill="auto"/>
            <w:vAlign w:val="center"/>
          </w:tcPr>
          <w:p>
            <w:r>
              <w:rPr>
                <w:rFonts w:hint="eastAsia"/>
              </w:rPr>
              <w:t>校园直饮水机</w:t>
            </w:r>
          </w:p>
        </w:tc>
        <w:tc>
          <w:tcPr>
            <w:tcW w:w="6224" w:type="dxa"/>
            <w:tcBorders>
              <w:top w:val="nil"/>
              <w:left w:val="nil"/>
              <w:bottom w:val="single" w:color="auto" w:sz="4" w:space="0"/>
              <w:right w:val="single" w:color="auto" w:sz="4" w:space="0"/>
            </w:tcBorders>
            <w:shd w:val="clear" w:color="auto" w:fill="auto"/>
            <w:vAlign w:val="center"/>
          </w:tcPr>
          <w:p>
            <w:r>
              <w:rPr>
                <w:rFonts w:hint="eastAsia"/>
              </w:rPr>
              <w:t>1. 电压/频率:220V/50Hz</w:t>
            </w:r>
          </w:p>
          <w:p>
            <w:r>
              <w:rPr>
                <w:rFonts w:hint="eastAsia"/>
              </w:rPr>
              <w:t>2. 总功率:3000W</w:t>
            </w:r>
          </w:p>
          <w:p>
            <w:r>
              <w:rPr>
                <w:rFonts w:hint="eastAsia"/>
              </w:rPr>
              <w:t xml:space="preserve">3. 总流量:≥150L/H </w:t>
            </w:r>
          </w:p>
          <w:p>
            <w:r>
              <w:rPr>
                <w:rFonts w:hint="eastAsia"/>
              </w:rPr>
              <w:t>4. 热胆容量:26.0L</w:t>
            </w:r>
          </w:p>
          <w:p>
            <w:r>
              <w:rPr>
                <w:rFonts w:hint="eastAsia"/>
              </w:rPr>
              <w:t>5. 供水量：开水30升/小时，温开水：150升/小时</w:t>
            </w:r>
          </w:p>
          <w:p>
            <w:r>
              <w:rPr>
                <w:rFonts w:hint="eastAsia"/>
              </w:rPr>
              <w:t>6. 能耗比：温开水，40升/kwh，能耗只有普通开水器的1/4</w:t>
            </w:r>
          </w:p>
          <w:p>
            <w:r>
              <w:rPr>
                <w:rFonts w:hint="eastAsia"/>
              </w:rPr>
              <w:t>7. 适用水压：0.05-0.6 MPa</w:t>
            </w:r>
          </w:p>
          <w:p>
            <w:r>
              <w:rPr>
                <w:rFonts w:hint="eastAsia"/>
              </w:rPr>
              <w:t>8. 材质：水槽厚度1.0mm，门板厚度0.7mm，侧板厚度0.5mm</w:t>
            </w:r>
          </w:p>
          <w:p>
            <w:r>
              <w:rPr>
                <w:rFonts w:hint="eastAsia"/>
              </w:rPr>
              <w:t>9. 龙头配置：磁感应开关龙头，一开二温，或三温</w:t>
            </w:r>
          </w:p>
          <w:p>
            <w:r>
              <w:rPr>
                <w:rFonts w:hint="eastAsia"/>
              </w:rPr>
              <w:t>10. 可供人数：100～150人饮用（如全部饮用温开水，可供人数增加60%）</w:t>
            </w:r>
          </w:p>
          <w:p>
            <w:r>
              <w:rPr>
                <w:rFonts w:hint="eastAsia"/>
              </w:rPr>
              <w:t>产品性能：</w:t>
            </w:r>
          </w:p>
          <w:p>
            <w:r>
              <w:rPr>
                <w:rFonts w:hint="eastAsia"/>
              </w:rPr>
              <w:t>1. 加热罐为常压设计，微电脑自动控制系统，全低压24V控制</w:t>
            </w:r>
          </w:p>
          <w:p>
            <w:r>
              <w:rPr>
                <w:rFonts w:hint="eastAsia"/>
              </w:rPr>
              <w:t>2. 特设高效热能交换器（304不锈钢管和食品级铜管），高效节能，省电80%</w:t>
            </w:r>
          </w:p>
          <w:p>
            <w:r>
              <w:rPr>
                <w:rFonts w:hint="eastAsia"/>
              </w:rPr>
              <w:t>3. 整个系统采用水电联动控制，在加热的时候水罐等重要部件完全零压力，水罐的使用寿命达到5年以上，增加排气阀</w:t>
            </w:r>
          </w:p>
          <w:p>
            <w:r>
              <w:rPr>
                <w:rFonts w:hint="eastAsia"/>
              </w:rPr>
              <w:t>4. 电路具有高度防水功能，具有断水保护，断电保护漏电保护、高水压保护功能</w:t>
            </w:r>
          </w:p>
          <w:p>
            <w:r>
              <w:rPr>
                <w:rFonts w:hint="eastAsia"/>
              </w:rPr>
              <w:t>5. 数码显示水温，温开水温度可调</w:t>
            </w:r>
          </w:p>
          <w:p>
            <w:r>
              <w:rPr>
                <w:rFonts w:hint="eastAsia"/>
              </w:rPr>
              <w:t>6. 装有智能水控系统，水不开，则无水流出，避免饮用生水</w:t>
            </w:r>
          </w:p>
          <w:p>
            <w:r>
              <w:rPr>
                <w:rFonts w:hint="eastAsia"/>
              </w:rPr>
              <w:t>7. 设置开水管道全程高温消毒系统</w:t>
            </w:r>
          </w:p>
          <w:p>
            <w:r>
              <w:rPr>
                <w:rFonts w:hint="eastAsia"/>
              </w:rPr>
              <w:t>8. 水龙头采用水电联动技术，水胆绝不承压不会爆，安全可靠</w:t>
            </w:r>
          </w:p>
          <w:p>
            <w:r>
              <w:rPr>
                <w:rFonts w:hint="eastAsia"/>
              </w:rPr>
              <w:t>9. 采用温度控制器，通过国家3C及CQC认证</w:t>
            </w:r>
          </w:p>
          <w:p>
            <w:r>
              <w:rPr>
                <w:rFonts w:hint="eastAsia"/>
              </w:rPr>
              <w:t>10. 采用镍烙丝发热管，发热面积大，比普通发热管寿命提高2倍以上</w:t>
            </w:r>
          </w:p>
          <w:p>
            <w:r>
              <w:rPr>
                <w:rFonts w:hint="eastAsia"/>
              </w:rPr>
              <w:t>11. 选用阻燃性保温材料，离明火后自动熄灭，安全高，保温特厚效果好</w:t>
            </w:r>
          </w:p>
          <w:p>
            <w:r>
              <w:rPr>
                <w:rFonts w:hint="eastAsia"/>
              </w:rPr>
              <w:t xml:space="preserve">12. 水处理经PP、活性炭、KDF、双高效活性碳过滤，使水质符合卫生部《生活饮用水卫生规范》 </w:t>
            </w:r>
          </w:p>
          <w:p>
            <w:r>
              <w:rPr>
                <w:rFonts w:hint="eastAsia"/>
              </w:rPr>
              <w:t>13. 开水、温开水经过高温杀菌处理，温开水真正煮开后冷却，水质经过国家卫生部门检验合格</w:t>
            </w:r>
          </w:p>
          <w:p>
            <w:r>
              <w:rPr>
                <w:rFonts w:hint="eastAsia"/>
              </w:rPr>
              <w:t>14. 水槽下水口连接的排水管须为耐高温PPR管，确保排水系统不漏水，不易损坏</w:t>
            </w:r>
          </w:p>
        </w:tc>
        <w:tc>
          <w:tcPr>
            <w:tcW w:w="709" w:type="dxa"/>
            <w:tcBorders>
              <w:top w:val="nil"/>
              <w:left w:val="nil"/>
              <w:bottom w:val="single" w:color="auto" w:sz="4" w:space="0"/>
              <w:right w:val="single" w:color="auto" w:sz="4" w:space="0"/>
            </w:tcBorders>
            <w:shd w:val="clear" w:color="auto" w:fill="auto"/>
            <w:vAlign w:val="center"/>
          </w:tcPr>
          <w:p>
            <w:r>
              <w:rPr>
                <w:rFonts w:hint="eastAsia"/>
              </w:rPr>
              <w:t>3</w:t>
            </w:r>
          </w:p>
        </w:tc>
        <w:tc>
          <w:tcPr>
            <w:tcW w:w="709" w:type="dxa"/>
            <w:tcBorders>
              <w:top w:val="nil"/>
              <w:left w:val="nil"/>
              <w:bottom w:val="single" w:color="auto" w:sz="4" w:space="0"/>
              <w:right w:val="single" w:color="auto" w:sz="4" w:space="0"/>
            </w:tcBorders>
            <w:shd w:val="clear" w:color="auto" w:fill="auto"/>
            <w:vAlign w:val="center"/>
          </w:tcPr>
          <w:p>
            <w:r>
              <w:rPr>
                <w:rFonts w:hint="eastAsia"/>
              </w:rPr>
              <w:t>台</w:t>
            </w:r>
          </w:p>
        </w:tc>
      </w:tr>
      <w:tr>
        <w:tblPrEx>
          <w:tblLayout w:type="fixed"/>
          <w:tblCellMar>
            <w:top w:w="0" w:type="dxa"/>
            <w:left w:w="108" w:type="dxa"/>
            <w:bottom w:w="0" w:type="dxa"/>
            <w:right w:w="108" w:type="dxa"/>
          </w:tblCellMar>
        </w:tblPrEx>
        <w:trPr>
          <w:trHeight w:val="72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11</w:t>
            </w:r>
          </w:p>
        </w:tc>
        <w:tc>
          <w:tcPr>
            <w:tcW w:w="1994" w:type="dxa"/>
            <w:tcBorders>
              <w:top w:val="nil"/>
              <w:left w:val="nil"/>
              <w:bottom w:val="single" w:color="auto" w:sz="4" w:space="0"/>
              <w:right w:val="single" w:color="auto" w:sz="4" w:space="0"/>
            </w:tcBorders>
            <w:shd w:val="clear" w:color="auto" w:fill="auto"/>
            <w:vAlign w:val="center"/>
          </w:tcPr>
          <w:p>
            <w:r>
              <w:rPr>
                <w:rFonts w:hint="eastAsia"/>
              </w:rPr>
              <w:t>超脑NVR</w:t>
            </w:r>
          </w:p>
        </w:tc>
        <w:tc>
          <w:tcPr>
            <w:tcW w:w="6224" w:type="dxa"/>
            <w:tcBorders>
              <w:top w:val="nil"/>
              <w:left w:val="nil"/>
              <w:bottom w:val="single" w:color="auto" w:sz="4" w:space="0"/>
              <w:right w:val="single" w:color="auto" w:sz="4" w:space="0"/>
            </w:tcBorders>
            <w:shd w:val="clear" w:color="auto" w:fill="auto"/>
            <w:vAlign w:val="center"/>
          </w:tcPr>
          <w:p>
            <w:r>
              <w:rPr>
                <w:rFonts w:hint="eastAsia"/>
              </w:rPr>
              <w:t>★支持设置图案密码，用户通过绘制图案来解锁并登录（以公安部检测报告为准）；</w:t>
            </w:r>
          </w:p>
          <w:p>
            <w:r>
              <w:rPr>
                <w:rFonts w:hint="eastAsia"/>
              </w:rPr>
              <w:t>★支持视频摘要回放功能：将不同时间段的多个目标叠加在一个背景上同时回放（以公安部检测报告为准）；</w:t>
            </w:r>
          </w:p>
          <w:p>
            <w:r>
              <w:rPr>
                <w:rFonts w:hint="eastAsia"/>
              </w:rPr>
              <w:t>★可对视频画面叠加10行字符，每行可输入22个汉字（以公安部检测报告为准）；</w:t>
            </w:r>
          </w:p>
          <w:p>
            <w:r>
              <w:rPr>
                <w:rFonts w:hint="eastAsia"/>
              </w:rPr>
              <w:t>★支持缩略图,拖动回放时间进度条，在回放控制条上显示当前拖动时间点的缩略图（以公安部检测报告为准）；</w:t>
            </w:r>
          </w:p>
          <w:p>
            <w:r>
              <w:rPr>
                <w:rFonts w:hint="eastAsia"/>
              </w:rPr>
              <w:t>★支持对任一录像进行添加自定义标签，单个文件最大支持196个标签，最大可以打4096个标签（以公安部检测报告为准）；</w:t>
            </w:r>
          </w:p>
          <w:p>
            <w:r>
              <w:rPr>
                <w:rFonts w:hint="eastAsia"/>
              </w:rPr>
              <w:t>★可接入双目摄像机进行预览和回放，可通过IE预览和回放双声道摄像机的立体声；</w:t>
            </w:r>
          </w:p>
          <w:p>
            <w:r>
              <w:rPr>
                <w:rFonts w:hint="eastAsia"/>
              </w:rPr>
              <w:t>支持触控式面板，通过面板按键可进行预览、回放、参数配置等操作（以公安部检测报告为准）；</w:t>
            </w:r>
          </w:p>
          <w:p>
            <w:r>
              <w:rPr>
                <w:rFonts w:hint="eastAsia"/>
              </w:rPr>
              <w:t>支持报警输入触发一键撤防功能，撤防的报警类型可选（弹出报警画面、声音警告、上传中心、发送邮件、触发报警输出）（以公安部检测报告为准）；</w:t>
            </w:r>
          </w:p>
          <w:p>
            <w:r>
              <w:rPr>
                <w:rFonts w:hint="eastAsia"/>
              </w:rPr>
              <w:t>支持POS功能，可接入POS机，叠加POS信息到录像中，可修改POS信息的字体大小和颜色，可按关键字搜索录像（以公安部检测报告为准）；</w:t>
            </w:r>
          </w:p>
          <w:p>
            <w:r>
              <w:rPr>
                <w:rFonts w:hint="eastAsia"/>
              </w:rPr>
              <w:t>支持接入ONVIF协议、RTSP协议、GB/T28181协议的设备，可一键激活并添加局域网内IPC（以公安部检测报告为准）；                                        支持2组4屏显示输出，每组包含HDMI和VGA各一个，同一组内为同源输出，两组之间可异源输出视频图像，并可分别控制进行预览、回放、配置等操作；支持16/9/8/6/4/1分屏预览；（以公安部检测报告为准）；</w:t>
            </w:r>
          </w:p>
          <w:p>
            <w:r>
              <w:rPr>
                <w:rFonts w:hint="eastAsia"/>
              </w:rPr>
              <w:t>支持4000X3000格式的高清网络视频的解码显示（以公安部检测报告为准）；</w:t>
            </w:r>
          </w:p>
          <w:p>
            <w:r>
              <w:rPr>
                <w:rFonts w:hint="eastAsia"/>
              </w:rPr>
              <w:t>支持录像打包时间1-300分钟可设置（以公安部检测报告为准）；</w:t>
            </w:r>
          </w:p>
          <w:p>
            <w:r>
              <w:rPr>
                <w:rFonts w:hint="eastAsia"/>
              </w:rPr>
              <w:t>可支持最大接入总带宽256Mbps的16路H.265编码、1080p格式的视频图像（以公安部检测报告为准）；</w:t>
            </w:r>
          </w:p>
          <w:p>
            <w:r>
              <w:rPr>
                <w:rFonts w:hint="eastAsia"/>
              </w:rPr>
              <w:t>支持1/8、1/4、1/2、1、2、4、8、16、32、64、128、256等倍速回放录像，支持录像回放的剪辑和回放截图功能（以公安部检测报告为准）；</w:t>
            </w:r>
          </w:p>
          <w:p>
            <w:r>
              <w:rPr>
                <w:rFonts w:hint="eastAsia"/>
              </w:rPr>
              <w:t>可设置主码流、子码流、第三码流进行录像（以公安部检测报告为准）；</w:t>
            </w:r>
          </w:p>
          <w:p>
            <w:r>
              <w:rPr>
                <w:rFonts w:hint="eastAsia"/>
              </w:rPr>
              <w:t>支持即时回放功能，在预览状态下可回放任一通道5-60分钟内的录像文件（以公安部检测报告为准）；</w:t>
            </w:r>
          </w:p>
          <w:p>
            <w:r>
              <w:rPr>
                <w:rFonts w:hint="eastAsia"/>
              </w:rPr>
              <w:t>支持VGA/HDMI/CVBS同时解码输出（以公安部检测报告为准）；</w:t>
            </w:r>
          </w:p>
          <w:p>
            <w:r>
              <w:rPr>
                <w:rFonts w:hint="eastAsia"/>
              </w:rPr>
              <w:t>支持对鱼眼IPC进行矫正，可设置180度全景、360度全景、PTZ三种模式（以公安部检测报告为准）；</w:t>
            </w:r>
          </w:p>
          <w:p>
            <w:r>
              <w:rPr>
                <w:rFonts w:hint="eastAsia"/>
              </w:rPr>
              <w:t>可接入H.265、H.264、MPEG4、SVAC视频编码格式的IPC（以公安部检测报告为准）；                                                                支持对重要的数据能够进行备份，备份格式MP4和AVI可选（以公安部检测报告为准）；</w:t>
            </w:r>
          </w:p>
          <w:p>
            <w:r>
              <w:rPr>
                <w:rFonts w:hint="eastAsia"/>
              </w:rPr>
              <w:t>支持智能检索回放功能：进行智能检索回放时，通过设置线、四边开、矩形、全屏4种规则，可自动跳过未触发设定规则的录像，只播放触发规则的录像（以公安部检测报告为准）；</w:t>
            </w:r>
          </w:p>
          <w:p>
            <w:r>
              <w:rPr>
                <w:rFonts w:hint="eastAsia"/>
              </w:rPr>
              <w:t>支持带有越界、区域入侵、进入/离开区域、人员聚集、快速移动、物品遗留/拿取、停车、徘徊、场景变更、虚焦、音频异常报警、PIR报警功能的网络摄像机接入与相关报警联动功能（以公安部检测报告为准）；</w:t>
            </w:r>
          </w:p>
          <w:p>
            <w:r>
              <w:rPr>
                <w:rFonts w:hint="eastAsia"/>
              </w:rPr>
              <w:t>支持浓缩播放功能，录像回放中，有移动侦测、外部输入报警、智能侦测等事件发生时，视频按正常速度播放，其他视频自动按高倍速播放，且播放倍速可配置（前端IPC需支持智能侦测功能）（以公安部检测报告为准）；</w:t>
            </w:r>
          </w:p>
          <w:p>
            <w:r>
              <w:rPr>
                <w:rFonts w:hint="eastAsia"/>
              </w:rPr>
              <w:t>支持即时存储和回放功能，可回放设备断电、断网前一秒的录像（以公安部检测报告为准）；</w:t>
            </w:r>
          </w:p>
          <w:p>
            <w:r>
              <w:rPr>
                <w:rFonts w:hint="eastAsia"/>
              </w:rPr>
              <w:t>支持将选中通道24小时内的录像文件按时间平均分配至多个窗口进行分时回放，窗口数量可配置，最大8分屏（以公安部检测报告为准）；</w:t>
            </w:r>
          </w:p>
          <w:p>
            <w:r>
              <w:rPr>
                <w:rFonts w:hint="eastAsia"/>
              </w:rPr>
              <w:t>可同时正放或倒放16路H.265编码、1080p格式的视频图像（以公安部检测报告为准）；                                                                支持系统备份功能，检测到一个系统异常时，可从另一个系统启动，并恢复异常系统（以公安部检测报告为准）；</w:t>
            </w:r>
          </w:p>
          <w:p>
            <w:r>
              <w:rPr>
                <w:rFonts w:hint="eastAsia"/>
              </w:rPr>
              <w:t>支持8个SATA接口，1个eSATA接口，至少支持2个USB2.0，1个USB3.0接口；支持16路报警输入，8路报警输出接口（以公安部检测报告为准）；</w:t>
            </w:r>
          </w:p>
          <w:p>
            <w:r>
              <w:rPr>
                <w:rFonts w:hint="eastAsia"/>
              </w:rPr>
              <w:t>提供厂家针对本项目的授权委托书及售后服务承诺函。</w:t>
            </w:r>
          </w:p>
        </w:tc>
        <w:tc>
          <w:tcPr>
            <w:tcW w:w="709" w:type="dxa"/>
            <w:tcBorders>
              <w:top w:val="nil"/>
              <w:left w:val="nil"/>
              <w:bottom w:val="single" w:color="auto" w:sz="4" w:space="0"/>
              <w:right w:val="single" w:color="auto" w:sz="4" w:space="0"/>
            </w:tcBorders>
            <w:shd w:val="clear" w:color="auto" w:fill="auto"/>
            <w:vAlign w:val="center"/>
          </w:tcPr>
          <w:p>
            <w:r>
              <w:rPr>
                <w:rFonts w:hint="eastAsia"/>
              </w:rPr>
              <w:t>3</w:t>
            </w:r>
          </w:p>
        </w:tc>
        <w:tc>
          <w:tcPr>
            <w:tcW w:w="709" w:type="dxa"/>
            <w:tcBorders>
              <w:top w:val="nil"/>
              <w:left w:val="nil"/>
              <w:bottom w:val="single" w:color="auto" w:sz="4" w:space="0"/>
              <w:right w:val="single" w:color="auto" w:sz="4" w:space="0"/>
            </w:tcBorders>
            <w:shd w:val="clear" w:color="auto" w:fill="auto"/>
            <w:vAlign w:val="center"/>
          </w:tcPr>
          <w:p>
            <w:r>
              <w:rPr>
                <w:rFonts w:hint="eastAsia"/>
              </w:rPr>
              <w:t>台</w:t>
            </w:r>
          </w:p>
        </w:tc>
      </w:tr>
      <w:tr>
        <w:tblPrEx>
          <w:tblLayout w:type="fixed"/>
          <w:tblCellMar>
            <w:top w:w="0" w:type="dxa"/>
            <w:left w:w="108" w:type="dxa"/>
            <w:bottom w:w="0" w:type="dxa"/>
            <w:right w:w="108" w:type="dxa"/>
          </w:tblCellMar>
        </w:tblPrEx>
        <w:trPr>
          <w:trHeight w:val="108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12</w:t>
            </w:r>
          </w:p>
        </w:tc>
        <w:tc>
          <w:tcPr>
            <w:tcW w:w="1994" w:type="dxa"/>
            <w:tcBorders>
              <w:top w:val="nil"/>
              <w:left w:val="nil"/>
              <w:bottom w:val="single" w:color="auto" w:sz="4" w:space="0"/>
              <w:right w:val="single" w:color="auto" w:sz="4" w:space="0"/>
            </w:tcBorders>
            <w:shd w:val="clear" w:color="auto" w:fill="auto"/>
            <w:vAlign w:val="center"/>
          </w:tcPr>
          <w:p>
            <w:r>
              <w:rPr>
                <w:rFonts w:hint="eastAsia"/>
              </w:rPr>
              <w:t>视频监控控制软件</w:t>
            </w:r>
          </w:p>
        </w:tc>
        <w:tc>
          <w:tcPr>
            <w:tcW w:w="6224" w:type="dxa"/>
            <w:tcBorders>
              <w:top w:val="nil"/>
              <w:left w:val="nil"/>
              <w:bottom w:val="single" w:color="auto" w:sz="4" w:space="0"/>
              <w:right w:val="single" w:color="auto" w:sz="4" w:space="0"/>
            </w:tcBorders>
            <w:shd w:val="clear" w:color="auto" w:fill="auto"/>
            <w:vAlign w:val="center"/>
          </w:tcPr>
          <w:p>
            <w:r>
              <w:rPr>
                <w:rFonts w:hint="eastAsia"/>
              </w:rPr>
              <w:t>日常视频预览、管理、添加删除设备；支持用户权限管理功能；支持预览时手动录像和抓图功能；支持定时录像、移动侦测录像、开关量报警录像、动测或报警录像的配置；</w:t>
            </w:r>
          </w:p>
        </w:tc>
        <w:tc>
          <w:tcPr>
            <w:tcW w:w="709" w:type="dxa"/>
            <w:tcBorders>
              <w:top w:val="nil"/>
              <w:left w:val="nil"/>
              <w:bottom w:val="single" w:color="auto" w:sz="4" w:space="0"/>
              <w:right w:val="single" w:color="auto" w:sz="4" w:space="0"/>
            </w:tcBorders>
            <w:shd w:val="clear" w:color="auto" w:fill="auto"/>
            <w:vAlign w:val="center"/>
          </w:tcPr>
          <w:p>
            <w:r>
              <w:rPr>
                <w:rFonts w:hint="eastAsia"/>
              </w:rPr>
              <w:t>3</w:t>
            </w:r>
          </w:p>
        </w:tc>
        <w:tc>
          <w:tcPr>
            <w:tcW w:w="709" w:type="dxa"/>
            <w:tcBorders>
              <w:top w:val="nil"/>
              <w:left w:val="nil"/>
              <w:bottom w:val="single" w:color="auto" w:sz="4" w:space="0"/>
              <w:right w:val="single" w:color="auto" w:sz="4" w:space="0"/>
            </w:tcBorders>
            <w:shd w:val="clear" w:color="auto" w:fill="auto"/>
            <w:vAlign w:val="center"/>
          </w:tcPr>
          <w:p>
            <w:r>
              <w:rPr>
                <w:rFonts w:hint="eastAsia"/>
              </w:rPr>
              <w:t>套</w:t>
            </w:r>
          </w:p>
        </w:tc>
      </w:tr>
      <w:tr>
        <w:tblPrEx>
          <w:tblLayout w:type="fixed"/>
          <w:tblCellMar>
            <w:top w:w="0" w:type="dxa"/>
            <w:left w:w="108" w:type="dxa"/>
            <w:bottom w:w="0" w:type="dxa"/>
            <w:right w:w="108" w:type="dxa"/>
          </w:tblCellMar>
        </w:tblPrEx>
        <w:trPr>
          <w:trHeight w:val="72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13</w:t>
            </w:r>
          </w:p>
        </w:tc>
        <w:tc>
          <w:tcPr>
            <w:tcW w:w="1994" w:type="dxa"/>
            <w:tcBorders>
              <w:top w:val="nil"/>
              <w:left w:val="nil"/>
              <w:bottom w:val="single" w:color="auto" w:sz="4" w:space="0"/>
              <w:right w:val="single" w:color="auto" w:sz="4" w:space="0"/>
            </w:tcBorders>
            <w:shd w:val="clear" w:color="auto" w:fill="auto"/>
            <w:vAlign w:val="center"/>
          </w:tcPr>
          <w:p>
            <w:r>
              <w:rPr>
                <w:rFonts w:hint="eastAsia"/>
              </w:rPr>
              <w:t>监控级专用硬盘</w:t>
            </w:r>
          </w:p>
        </w:tc>
        <w:tc>
          <w:tcPr>
            <w:tcW w:w="6224" w:type="dxa"/>
            <w:tcBorders>
              <w:top w:val="nil"/>
              <w:left w:val="nil"/>
              <w:bottom w:val="single" w:color="auto" w:sz="4" w:space="0"/>
              <w:right w:val="single" w:color="auto" w:sz="4" w:space="0"/>
            </w:tcBorders>
            <w:shd w:val="clear" w:color="auto" w:fill="auto"/>
            <w:vAlign w:val="center"/>
          </w:tcPr>
          <w:p>
            <w:r>
              <w:rPr>
                <w:rFonts w:hint="eastAsia"/>
              </w:rPr>
              <w:t>4000G；5400RPM；256M；SATA</w:t>
            </w:r>
          </w:p>
        </w:tc>
        <w:tc>
          <w:tcPr>
            <w:tcW w:w="709" w:type="dxa"/>
            <w:tcBorders>
              <w:top w:val="nil"/>
              <w:left w:val="nil"/>
              <w:bottom w:val="single" w:color="auto" w:sz="4" w:space="0"/>
              <w:right w:val="single" w:color="auto" w:sz="4" w:space="0"/>
            </w:tcBorders>
            <w:shd w:val="clear" w:color="auto" w:fill="auto"/>
            <w:vAlign w:val="center"/>
          </w:tcPr>
          <w:p>
            <w:r>
              <w:rPr>
                <w:rFonts w:hint="eastAsia"/>
              </w:rPr>
              <w:t>10</w:t>
            </w:r>
          </w:p>
        </w:tc>
        <w:tc>
          <w:tcPr>
            <w:tcW w:w="709" w:type="dxa"/>
            <w:tcBorders>
              <w:top w:val="nil"/>
              <w:left w:val="nil"/>
              <w:bottom w:val="single" w:color="auto" w:sz="4" w:space="0"/>
              <w:right w:val="single" w:color="auto" w:sz="4" w:space="0"/>
            </w:tcBorders>
            <w:shd w:val="clear" w:color="auto" w:fill="auto"/>
            <w:vAlign w:val="center"/>
          </w:tcPr>
          <w:p>
            <w:r>
              <w:rPr>
                <w:rFonts w:hint="eastAsia"/>
              </w:rPr>
              <w:t>块</w:t>
            </w:r>
          </w:p>
        </w:tc>
      </w:tr>
      <w:tr>
        <w:tblPrEx>
          <w:tblLayout w:type="fixed"/>
          <w:tblCellMar>
            <w:top w:w="0" w:type="dxa"/>
            <w:left w:w="108" w:type="dxa"/>
            <w:bottom w:w="0" w:type="dxa"/>
            <w:right w:w="108" w:type="dxa"/>
          </w:tblCellMar>
        </w:tblPrEx>
        <w:trPr>
          <w:trHeight w:val="72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14</w:t>
            </w:r>
          </w:p>
        </w:tc>
        <w:tc>
          <w:tcPr>
            <w:tcW w:w="1994" w:type="dxa"/>
            <w:tcBorders>
              <w:top w:val="nil"/>
              <w:left w:val="nil"/>
              <w:bottom w:val="single" w:color="auto" w:sz="4" w:space="0"/>
              <w:right w:val="single" w:color="auto" w:sz="4" w:space="0"/>
            </w:tcBorders>
            <w:shd w:val="clear" w:color="auto" w:fill="auto"/>
            <w:vAlign w:val="center"/>
          </w:tcPr>
          <w:p>
            <w:r>
              <w:rPr>
                <w:rFonts w:hint="eastAsia"/>
              </w:rPr>
              <w:t>监控显示器</w:t>
            </w:r>
          </w:p>
        </w:tc>
        <w:tc>
          <w:tcPr>
            <w:tcW w:w="6224" w:type="dxa"/>
            <w:tcBorders>
              <w:top w:val="nil"/>
              <w:left w:val="nil"/>
              <w:bottom w:val="single" w:color="auto" w:sz="4" w:space="0"/>
              <w:right w:val="single" w:color="auto" w:sz="4" w:space="0"/>
            </w:tcBorders>
            <w:shd w:val="clear" w:color="auto" w:fill="auto"/>
            <w:vAlign w:val="center"/>
          </w:tcPr>
          <w:p>
            <w:r>
              <w:rPr>
                <w:rFonts w:hint="eastAsia"/>
              </w:rPr>
              <w:t>液晶20寸</w:t>
            </w:r>
          </w:p>
        </w:tc>
        <w:tc>
          <w:tcPr>
            <w:tcW w:w="709" w:type="dxa"/>
            <w:tcBorders>
              <w:top w:val="nil"/>
              <w:left w:val="nil"/>
              <w:bottom w:val="single" w:color="auto" w:sz="4" w:space="0"/>
              <w:right w:val="single" w:color="auto" w:sz="4" w:space="0"/>
            </w:tcBorders>
            <w:shd w:val="clear" w:color="auto" w:fill="auto"/>
            <w:vAlign w:val="center"/>
          </w:tcPr>
          <w:p>
            <w:r>
              <w:rPr>
                <w:rFonts w:hint="eastAsia"/>
              </w:rPr>
              <w:t>3</w:t>
            </w:r>
          </w:p>
        </w:tc>
        <w:tc>
          <w:tcPr>
            <w:tcW w:w="709" w:type="dxa"/>
            <w:tcBorders>
              <w:top w:val="nil"/>
              <w:left w:val="nil"/>
              <w:bottom w:val="single" w:color="auto" w:sz="4" w:space="0"/>
              <w:right w:val="single" w:color="auto" w:sz="4" w:space="0"/>
            </w:tcBorders>
            <w:shd w:val="clear" w:color="auto" w:fill="auto"/>
            <w:vAlign w:val="center"/>
          </w:tcPr>
          <w:p>
            <w:r>
              <w:rPr>
                <w:rFonts w:hint="eastAsia"/>
              </w:rPr>
              <w:t>台</w:t>
            </w:r>
          </w:p>
        </w:tc>
      </w:tr>
      <w:tr>
        <w:tblPrEx>
          <w:tblLayout w:type="fixed"/>
          <w:tblCellMar>
            <w:top w:w="0" w:type="dxa"/>
            <w:left w:w="108" w:type="dxa"/>
            <w:bottom w:w="0" w:type="dxa"/>
            <w:right w:w="108" w:type="dxa"/>
          </w:tblCellMar>
        </w:tblPrEx>
        <w:trPr>
          <w:trHeight w:val="72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15</w:t>
            </w:r>
          </w:p>
        </w:tc>
        <w:tc>
          <w:tcPr>
            <w:tcW w:w="1994" w:type="dxa"/>
            <w:tcBorders>
              <w:top w:val="nil"/>
              <w:left w:val="nil"/>
              <w:bottom w:val="single" w:color="auto" w:sz="4" w:space="0"/>
              <w:right w:val="single" w:color="auto" w:sz="4" w:space="0"/>
            </w:tcBorders>
            <w:shd w:val="clear" w:color="auto" w:fill="auto"/>
            <w:vAlign w:val="center"/>
          </w:tcPr>
          <w:p>
            <w:r>
              <w:rPr>
                <w:rFonts w:hint="eastAsia"/>
              </w:rPr>
              <w:t>显示器专用挂架</w:t>
            </w:r>
          </w:p>
        </w:tc>
        <w:tc>
          <w:tcPr>
            <w:tcW w:w="6224" w:type="dxa"/>
            <w:tcBorders>
              <w:top w:val="nil"/>
              <w:left w:val="nil"/>
              <w:bottom w:val="single" w:color="auto" w:sz="4" w:space="0"/>
              <w:right w:val="single" w:color="auto" w:sz="4" w:space="0"/>
            </w:tcBorders>
            <w:shd w:val="clear" w:color="auto" w:fill="auto"/>
            <w:vAlign w:val="center"/>
          </w:tcPr>
          <w:p>
            <w:r>
              <w:rPr>
                <w:rFonts w:hint="eastAsia"/>
              </w:rPr>
              <w:t>显示器专用挂架，钢质材料</w:t>
            </w:r>
          </w:p>
        </w:tc>
        <w:tc>
          <w:tcPr>
            <w:tcW w:w="709" w:type="dxa"/>
            <w:tcBorders>
              <w:top w:val="nil"/>
              <w:left w:val="nil"/>
              <w:bottom w:val="single" w:color="auto" w:sz="4" w:space="0"/>
              <w:right w:val="single" w:color="auto" w:sz="4" w:space="0"/>
            </w:tcBorders>
            <w:shd w:val="clear" w:color="auto" w:fill="auto"/>
            <w:vAlign w:val="center"/>
          </w:tcPr>
          <w:p>
            <w:r>
              <w:rPr>
                <w:rFonts w:hint="eastAsia"/>
              </w:rPr>
              <w:t>3</w:t>
            </w:r>
          </w:p>
        </w:tc>
        <w:tc>
          <w:tcPr>
            <w:tcW w:w="709" w:type="dxa"/>
            <w:tcBorders>
              <w:top w:val="nil"/>
              <w:left w:val="nil"/>
              <w:bottom w:val="single" w:color="auto" w:sz="4" w:space="0"/>
              <w:right w:val="single" w:color="auto" w:sz="4" w:space="0"/>
            </w:tcBorders>
            <w:shd w:val="clear" w:color="auto" w:fill="auto"/>
            <w:vAlign w:val="center"/>
          </w:tcPr>
          <w:p>
            <w:r>
              <w:rPr>
                <w:rFonts w:hint="eastAsia"/>
              </w:rPr>
              <w:t>套</w:t>
            </w:r>
          </w:p>
        </w:tc>
      </w:tr>
      <w:tr>
        <w:tblPrEx>
          <w:tblLayout w:type="fixed"/>
          <w:tblCellMar>
            <w:top w:w="0" w:type="dxa"/>
            <w:left w:w="108" w:type="dxa"/>
            <w:bottom w:w="0" w:type="dxa"/>
            <w:right w:w="108" w:type="dxa"/>
          </w:tblCellMar>
        </w:tblPrEx>
        <w:trPr>
          <w:trHeight w:val="72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16</w:t>
            </w:r>
          </w:p>
        </w:tc>
        <w:tc>
          <w:tcPr>
            <w:tcW w:w="1994" w:type="dxa"/>
            <w:tcBorders>
              <w:top w:val="nil"/>
              <w:left w:val="nil"/>
              <w:bottom w:val="single" w:color="auto" w:sz="4" w:space="0"/>
              <w:right w:val="single" w:color="auto" w:sz="4" w:space="0"/>
            </w:tcBorders>
            <w:shd w:val="clear" w:color="auto" w:fill="auto"/>
            <w:vAlign w:val="center"/>
          </w:tcPr>
          <w:p>
            <w:r>
              <w:rPr>
                <w:rFonts w:hint="eastAsia"/>
              </w:rPr>
              <w:t>高清数据传输线</w:t>
            </w:r>
          </w:p>
        </w:tc>
        <w:tc>
          <w:tcPr>
            <w:tcW w:w="6224" w:type="dxa"/>
            <w:tcBorders>
              <w:top w:val="nil"/>
              <w:left w:val="nil"/>
              <w:bottom w:val="single" w:color="auto" w:sz="4" w:space="0"/>
              <w:right w:val="single" w:color="auto" w:sz="4" w:space="0"/>
            </w:tcBorders>
            <w:shd w:val="clear" w:color="auto" w:fill="auto"/>
            <w:vAlign w:val="center"/>
          </w:tcPr>
          <w:p>
            <w:r>
              <w:rPr>
                <w:rFonts w:hint="eastAsia"/>
              </w:rPr>
              <w:t>15米HDMI高清线</w:t>
            </w:r>
          </w:p>
        </w:tc>
        <w:tc>
          <w:tcPr>
            <w:tcW w:w="709" w:type="dxa"/>
            <w:tcBorders>
              <w:top w:val="nil"/>
              <w:left w:val="nil"/>
              <w:bottom w:val="single" w:color="auto" w:sz="4" w:space="0"/>
              <w:right w:val="single" w:color="auto" w:sz="4" w:space="0"/>
            </w:tcBorders>
            <w:shd w:val="clear" w:color="auto" w:fill="auto"/>
            <w:vAlign w:val="center"/>
          </w:tcPr>
          <w:p>
            <w:r>
              <w:rPr>
                <w:rFonts w:hint="eastAsia"/>
              </w:rPr>
              <w:t>3</w:t>
            </w:r>
          </w:p>
        </w:tc>
        <w:tc>
          <w:tcPr>
            <w:tcW w:w="709" w:type="dxa"/>
            <w:tcBorders>
              <w:top w:val="nil"/>
              <w:left w:val="nil"/>
              <w:bottom w:val="single" w:color="auto" w:sz="4" w:space="0"/>
              <w:right w:val="single" w:color="auto" w:sz="4" w:space="0"/>
            </w:tcBorders>
            <w:shd w:val="clear" w:color="auto" w:fill="auto"/>
            <w:vAlign w:val="center"/>
          </w:tcPr>
          <w:p>
            <w:r>
              <w:rPr>
                <w:rFonts w:hint="eastAsia"/>
              </w:rPr>
              <w:t>根</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17</w:t>
            </w:r>
          </w:p>
        </w:tc>
        <w:tc>
          <w:tcPr>
            <w:tcW w:w="1994" w:type="dxa"/>
            <w:tcBorders>
              <w:top w:val="nil"/>
              <w:left w:val="nil"/>
              <w:bottom w:val="single" w:color="auto" w:sz="4" w:space="0"/>
              <w:right w:val="single" w:color="auto" w:sz="4" w:space="0"/>
            </w:tcBorders>
            <w:shd w:val="clear" w:color="auto" w:fill="auto"/>
            <w:vAlign w:val="center"/>
          </w:tcPr>
          <w:p>
            <w:r>
              <w:rPr>
                <w:rFonts w:hint="eastAsia"/>
              </w:rPr>
              <w:t>星光级网络摄像机</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xml:space="preserve">具有200万像素 CMOS传感器；  </w:t>
            </w:r>
          </w:p>
          <w:p>
            <w:r>
              <w:rPr>
                <w:rFonts w:hint="eastAsia"/>
              </w:rPr>
              <w:t xml:space="preserve">需具有20路取流路数能力，以满足更多用户同时在线访问摄像机视频。（公安部型式检验报告证明）；  </w:t>
            </w:r>
          </w:p>
          <w:p>
            <w:r>
              <w:rPr>
                <w:rFonts w:hint="eastAsia"/>
              </w:rPr>
              <w:t xml:space="preserve">★最低照度彩色：0.001 lx，黑白:0.0001 lx，灰度等级不小于11级。（公安部型式检验报告证明）；  </w:t>
            </w:r>
          </w:p>
          <w:p>
            <w:r>
              <w:rPr>
                <w:rFonts w:hint="eastAsia"/>
              </w:rPr>
              <w:t xml:space="preserve">★红外补光距离不小于110米。（公安部型式检验报告证明）；  </w:t>
            </w:r>
          </w:p>
          <w:p>
            <w:r>
              <w:rPr>
                <w:rFonts w:hint="eastAsia"/>
              </w:rPr>
              <w:t xml:space="preserve">支持H.264、H.265、MJPEG视频编码格式，其中H.264支持Baseline/Main/High Profile。（公安部型式检验报告证明）；  </w:t>
            </w:r>
          </w:p>
          <w:p>
            <w:r>
              <w:rPr>
                <w:rFonts w:hint="eastAsia"/>
              </w:rPr>
              <w:t xml:space="preserve">★信噪比不小于59dB。（公安部型式检验报告证明）；  </w:t>
            </w:r>
          </w:p>
          <w:p>
            <w:r>
              <w:rPr>
                <w:rFonts w:hint="eastAsia"/>
              </w:rPr>
              <w:t xml:space="preserve">需具不小于105dB宽动态。（公安部型式检验报告证明）；  </w:t>
            </w:r>
          </w:p>
          <w:p>
            <w:r>
              <w:rPr>
                <w:rFonts w:hint="eastAsia"/>
              </w:rPr>
              <w:t xml:space="preserve">需支持符显示，字体颜色可设置，需具有图片叠加到视频画面功能。（公安部型式检验报告证明）；  </w:t>
            </w:r>
          </w:p>
          <w:p>
            <w:r>
              <w:rPr>
                <w:rFonts w:hint="eastAsia"/>
              </w:rPr>
              <w:t xml:space="preserve">支持区域遮盖功能，并能支持4块区域。（公安部型式检验报告证明）；  </w:t>
            </w:r>
          </w:p>
          <w:p>
            <w:r>
              <w:rPr>
                <w:rFonts w:hint="eastAsia"/>
              </w:rPr>
              <w:t xml:space="preserve">设置密码时，需可以自动提示密码复杂度为高、中、低。（公安部型式检验报告证明）；  </w:t>
            </w:r>
          </w:p>
          <w:p>
            <w:r>
              <w:rPr>
                <w:rFonts w:hint="eastAsia"/>
              </w:rPr>
              <w:t xml:space="preserve">★需具有黑白名单功能，其中白名单可添加不小于10个IP地址。（公安部型式检验报告证明）；  </w:t>
            </w:r>
          </w:p>
          <w:p>
            <w:r>
              <w:rPr>
                <w:rFonts w:hint="eastAsia"/>
              </w:rPr>
              <w:t xml:space="preserve">★设备支持无需输入用户名和密码即能浏览视频图像的匿名访问功能。（公安部型式检验报告证明）；  </w:t>
            </w:r>
          </w:p>
          <w:p>
            <w:r>
              <w:rPr>
                <w:rFonts w:hint="eastAsia"/>
              </w:rPr>
              <w:t>★需具备人脸检测、区域入侵检测、越界检测、虚焦检测、进入区域、离开区域、徘徊、人员聚集、场景变更等功能。（公安部型式检验报告证明）；</w:t>
            </w:r>
          </w:p>
          <w:p>
            <w:r>
              <w:rPr>
                <w:rFonts w:hint="eastAsia"/>
              </w:rPr>
              <w:t xml:space="preserve">需具有电子防抖、ROI感兴趣区域、SVC可伸缩编码、自动增益、背光补偿、数字降噪、强光抑制、防红外过曝等功能。（公安部型式检验报告证明）；  </w:t>
            </w:r>
          </w:p>
          <w:p>
            <w:r>
              <w:rPr>
                <w:rFonts w:hint="eastAsia"/>
              </w:rPr>
              <w:t xml:space="preserve">摄像机能够在-30~60摄氏度，湿度小于93%环境下稳定工作。（公安部型式检验报告证明）；  </w:t>
            </w:r>
          </w:p>
          <w:p>
            <w:r>
              <w:rPr>
                <w:rFonts w:hint="eastAsia"/>
              </w:rPr>
              <w:t xml:space="preserve">不低于IP67防尘防水等级。（公安部型式检验报告证明）；  </w:t>
            </w:r>
          </w:p>
          <w:p>
            <w:r>
              <w:rPr>
                <w:rFonts w:hint="eastAsia"/>
              </w:rPr>
              <w:t xml:space="preserve">需具有1个RJ-45 10M/100M自适应网络接口。（公安部型式检验报告证明）；  </w:t>
            </w:r>
          </w:p>
          <w:p>
            <w:r>
              <w:rPr>
                <w:rFonts w:hint="eastAsia"/>
              </w:rPr>
              <w:t xml:space="preserve">需支持DC12V供电，且在不小于DC12V±30%范围内变化时可以正常工作。（公安部型式检验报告证明）；  </w:t>
            </w:r>
          </w:p>
          <w:p>
            <w:r>
              <w:rPr>
                <w:rFonts w:hint="eastAsia"/>
              </w:rPr>
              <w:t xml:space="preserve">设备工作状态时，支持空气放电8kV，接触放电6kV，通讯端口支持6kV峰值电压。（公安部型式检验报告证明）；  </w:t>
            </w:r>
          </w:p>
          <w:p>
            <w:r>
              <w:rPr>
                <w:rFonts w:hint="eastAsia"/>
              </w:rPr>
              <w:t>★静止场景相同图像质量下开启智能编码方式后，相比不开启此功能，码率可节约不小于1/3。（公安部型式检验报告证明）；</w:t>
            </w:r>
          </w:p>
          <w:p>
            <w:r>
              <w:rPr>
                <w:rFonts w:hint="eastAsia"/>
              </w:rPr>
              <w:t>提供厂家针对本项目的授权委托书及售后服务承诺函。</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37</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台</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18</w:t>
            </w:r>
          </w:p>
        </w:tc>
        <w:tc>
          <w:tcPr>
            <w:tcW w:w="1994" w:type="dxa"/>
            <w:tcBorders>
              <w:top w:val="nil"/>
              <w:left w:val="nil"/>
              <w:bottom w:val="single" w:color="auto" w:sz="4" w:space="0"/>
              <w:right w:val="single" w:color="auto" w:sz="4" w:space="0"/>
            </w:tcBorders>
            <w:shd w:val="clear" w:color="auto" w:fill="auto"/>
            <w:vAlign w:val="center"/>
          </w:tcPr>
          <w:p>
            <w:r>
              <w:rPr>
                <w:rFonts w:hint="eastAsia"/>
              </w:rPr>
              <w:t>网络摄像机镜头</w:t>
            </w:r>
          </w:p>
        </w:tc>
        <w:tc>
          <w:tcPr>
            <w:tcW w:w="6224" w:type="dxa"/>
            <w:tcBorders>
              <w:top w:val="nil"/>
              <w:left w:val="nil"/>
              <w:bottom w:val="single" w:color="auto" w:sz="4" w:space="0"/>
              <w:right w:val="single" w:color="auto" w:sz="4" w:space="0"/>
            </w:tcBorders>
            <w:shd w:val="clear" w:color="auto" w:fill="auto"/>
            <w:vAlign w:val="center"/>
          </w:tcPr>
          <w:p>
            <w:r>
              <w:rPr>
                <w:rFonts w:hint="eastAsia"/>
              </w:rPr>
              <w:t>定焦 3.6mm镜头、6mm镜头、8mm镜头、12mm镜头、16mm镜头</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37</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个</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19</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壁装筒机支架</w:t>
            </w:r>
          </w:p>
        </w:tc>
        <w:tc>
          <w:tcPr>
            <w:tcW w:w="6224" w:type="dxa"/>
            <w:tcBorders>
              <w:top w:val="nil"/>
              <w:left w:val="nil"/>
              <w:bottom w:val="single" w:color="auto" w:sz="4" w:space="0"/>
              <w:right w:val="single" w:color="auto" w:sz="4" w:space="0"/>
            </w:tcBorders>
            <w:shd w:val="clear" w:color="auto" w:fill="auto"/>
            <w:vAlign w:val="center"/>
          </w:tcPr>
          <w:p>
            <w:r>
              <w:rPr>
                <w:rFonts w:hint="eastAsia"/>
              </w:rPr>
              <w:t>壁装支架/白/铝合金</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37</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个</w:t>
            </w:r>
          </w:p>
        </w:tc>
      </w:tr>
      <w:tr>
        <w:tblPrEx>
          <w:tblLayout w:type="fixed"/>
          <w:tblCellMar>
            <w:top w:w="0" w:type="dxa"/>
            <w:left w:w="108" w:type="dxa"/>
            <w:bottom w:w="0" w:type="dxa"/>
            <w:right w:w="108" w:type="dxa"/>
          </w:tblCellMar>
        </w:tblPrEx>
        <w:trPr>
          <w:trHeight w:val="1662"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20</w:t>
            </w:r>
          </w:p>
        </w:tc>
        <w:tc>
          <w:tcPr>
            <w:tcW w:w="1994" w:type="dxa"/>
            <w:tcBorders>
              <w:top w:val="nil"/>
              <w:left w:val="nil"/>
              <w:bottom w:val="single" w:color="auto" w:sz="4" w:space="0"/>
              <w:right w:val="single" w:color="auto" w:sz="4" w:space="0"/>
            </w:tcBorders>
            <w:shd w:val="clear" w:color="auto" w:fill="auto"/>
            <w:vAlign w:val="center"/>
          </w:tcPr>
          <w:p>
            <w:r>
              <w:rPr>
                <w:rFonts w:hint="eastAsia"/>
              </w:rPr>
              <w:t>监控专用16口千兆POE交换机</w:t>
            </w:r>
          </w:p>
        </w:tc>
        <w:tc>
          <w:tcPr>
            <w:tcW w:w="6224" w:type="dxa"/>
            <w:tcBorders>
              <w:top w:val="nil"/>
              <w:left w:val="nil"/>
              <w:bottom w:val="single" w:color="auto" w:sz="4" w:space="0"/>
              <w:right w:val="single" w:color="auto" w:sz="4" w:space="0"/>
            </w:tcBorders>
            <w:shd w:val="clear" w:color="auto" w:fill="auto"/>
            <w:vAlign w:val="center"/>
          </w:tcPr>
          <w:p>
            <w:r>
              <w:rPr>
                <w:rFonts w:hint="eastAsia"/>
              </w:rPr>
              <w:t>网管二层千兆POE安防工业交换机；负载功率：240W；16个100/1000Mbps RJ45 POE；2个1000Mbps SFP；1个console；交换容量：52Gbps；包转发率：23.81Mpps；工作温度：-10~55℃；AC220V供电；雷电防护：共模 4KV差模 2KV；1U 机架安装；钢壳</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3</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台</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21</w:t>
            </w:r>
          </w:p>
        </w:tc>
        <w:tc>
          <w:tcPr>
            <w:tcW w:w="1994" w:type="dxa"/>
            <w:tcBorders>
              <w:top w:val="nil"/>
              <w:left w:val="nil"/>
              <w:bottom w:val="single" w:color="auto" w:sz="4" w:space="0"/>
              <w:right w:val="single" w:color="auto" w:sz="4" w:space="0"/>
            </w:tcBorders>
            <w:shd w:val="clear" w:color="auto" w:fill="auto"/>
            <w:vAlign w:val="center"/>
          </w:tcPr>
          <w:p>
            <w:r>
              <w:rPr>
                <w:rFonts w:hint="eastAsia"/>
              </w:rPr>
              <w:t>监控机柜</w:t>
            </w:r>
          </w:p>
        </w:tc>
        <w:tc>
          <w:tcPr>
            <w:tcW w:w="6224" w:type="dxa"/>
            <w:tcBorders>
              <w:top w:val="nil"/>
              <w:left w:val="nil"/>
              <w:bottom w:val="single" w:color="auto" w:sz="4" w:space="0"/>
              <w:right w:val="single" w:color="auto" w:sz="4" w:space="0"/>
            </w:tcBorders>
            <w:shd w:val="clear" w:color="auto" w:fill="auto"/>
            <w:vAlign w:val="center"/>
          </w:tcPr>
          <w:p>
            <w:r>
              <w:rPr>
                <w:rFonts w:hint="eastAsia"/>
              </w:rPr>
              <w:t>豪华定制，采用优质鞍钢一级冷轧钢板制造，表面七级磷化防锈处理，静电喷涂，门板及主体结构为白沙纹；19英寸标准，规格：24U</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3</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个</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22</w:t>
            </w:r>
          </w:p>
        </w:tc>
        <w:tc>
          <w:tcPr>
            <w:tcW w:w="1994" w:type="dxa"/>
            <w:tcBorders>
              <w:top w:val="nil"/>
              <w:left w:val="nil"/>
              <w:bottom w:val="single" w:color="auto" w:sz="4" w:space="0"/>
              <w:right w:val="single" w:color="auto" w:sz="4" w:space="0"/>
            </w:tcBorders>
            <w:shd w:val="clear" w:color="auto" w:fill="auto"/>
            <w:vAlign w:val="center"/>
          </w:tcPr>
          <w:p>
            <w:r>
              <w:rPr>
                <w:rFonts w:hint="eastAsia"/>
              </w:rPr>
              <w:t>超五类网线</w:t>
            </w:r>
          </w:p>
        </w:tc>
        <w:tc>
          <w:tcPr>
            <w:tcW w:w="6224" w:type="dxa"/>
            <w:tcBorders>
              <w:top w:val="nil"/>
              <w:left w:val="nil"/>
              <w:bottom w:val="single" w:color="auto" w:sz="4" w:space="0"/>
              <w:right w:val="single" w:color="auto" w:sz="4" w:space="0"/>
            </w:tcBorders>
            <w:shd w:val="clear" w:color="auto" w:fill="auto"/>
            <w:vAlign w:val="center"/>
          </w:tcPr>
          <w:p>
            <w:r>
              <w:rPr>
                <w:rFonts w:hint="eastAsia"/>
              </w:rPr>
              <w:t>防鼠咬,纯铜超五类网线</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2500</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米</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23</w:t>
            </w:r>
          </w:p>
        </w:tc>
        <w:tc>
          <w:tcPr>
            <w:tcW w:w="1994" w:type="dxa"/>
            <w:tcBorders>
              <w:top w:val="nil"/>
              <w:left w:val="nil"/>
              <w:bottom w:val="single" w:color="auto" w:sz="4" w:space="0"/>
              <w:right w:val="single" w:color="auto" w:sz="4" w:space="0"/>
            </w:tcBorders>
            <w:shd w:val="clear" w:color="auto" w:fill="auto"/>
            <w:vAlign w:val="center"/>
          </w:tcPr>
          <w:p>
            <w:r>
              <w:rPr>
                <w:rFonts w:hint="eastAsia"/>
              </w:rPr>
              <w:t>电源线</w:t>
            </w:r>
          </w:p>
        </w:tc>
        <w:tc>
          <w:tcPr>
            <w:tcW w:w="6224" w:type="dxa"/>
            <w:tcBorders>
              <w:top w:val="nil"/>
              <w:left w:val="nil"/>
              <w:bottom w:val="single" w:color="auto" w:sz="4" w:space="0"/>
              <w:right w:val="single" w:color="auto" w:sz="4" w:space="0"/>
            </w:tcBorders>
            <w:shd w:val="clear" w:color="auto" w:fill="auto"/>
            <w:vAlign w:val="center"/>
          </w:tcPr>
          <w:p>
            <w:r>
              <w:rPr>
                <w:rFonts w:hint="eastAsia"/>
              </w:rPr>
              <w:t>国标  1.5㎡</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970</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米</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24</w:t>
            </w:r>
          </w:p>
        </w:tc>
        <w:tc>
          <w:tcPr>
            <w:tcW w:w="1994" w:type="dxa"/>
            <w:tcBorders>
              <w:top w:val="nil"/>
              <w:left w:val="nil"/>
              <w:bottom w:val="single" w:color="auto" w:sz="4" w:space="0"/>
              <w:right w:val="single" w:color="auto" w:sz="4" w:space="0"/>
            </w:tcBorders>
            <w:shd w:val="clear" w:color="auto" w:fill="auto"/>
            <w:vAlign w:val="center"/>
          </w:tcPr>
          <w:p>
            <w:r>
              <w:rPr>
                <w:rFonts w:hint="eastAsia"/>
              </w:rPr>
              <w:t>线槽线管</w:t>
            </w:r>
          </w:p>
        </w:tc>
        <w:tc>
          <w:tcPr>
            <w:tcW w:w="6224" w:type="dxa"/>
            <w:tcBorders>
              <w:top w:val="nil"/>
              <w:left w:val="nil"/>
              <w:bottom w:val="single" w:color="auto" w:sz="4" w:space="0"/>
              <w:right w:val="single" w:color="auto" w:sz="4" w:space="0"/>
            </w:tcBorders>
            <w:shd w:val="clear" w:color="auto" w:fill="auto"/>
            <w:vAlign w:val="center"/>
          </w:tcPr>
          <w:p>
            <w:r>
              <w:rPr>
                <w:rFonts w:hint="eastAsia"/>
              </w:rPr>
              <w:t>PVC线管、线槽、软管等</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1400</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米</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25</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安装辅材</w:t>
            </w:r>
          </w:p>
        </w:tc>
        <w:tc>
          <w:tcPr>
            <w:tcW w:w="6224" w:type="dxa"/>
            <w:tcBorders>
              <w:top w:val="nil"/>
              <w:left w:val="nil"/>
              <w:bottom w:val="single" w:color="auto" w:sz="4" w:space="0"/>
              <w:right w:val="single" w:color="auto" w:sz="4" w:space="0"/>
            </w:tcBorders>
            <w:shd w:val="clear" w:color="auto" w:fill="auto"/>
            <w:vAlign w:val="center"/>
          </w:tcPr>
          <w:p>
            <w:r>
              <w:rPr>
                <w:rFonts w:hint="eastAsia"/>
              </w:rPr>
              <w:t>含水晶头、空气开关、PVC胶水、线管直接、三通、管卡、胶粒、螺丝、膨胀螺丝等</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3</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项</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26</w:t>
            </w:r>
          </w:p>
        </w:tc>
        <w:tc>
          <w:tcPr>
            <w:tcW w:w="1994" w:type="dxa"/>
            <w:tcBorders>
              <w:top w:val="nil"/>
              <w:left w:val="nil"/>
              <w:bottom w:val="single" w:color="auto" w:sz="4" w:space="0"/>
              <w:right w:val="single" w:color="auto" w:sz="4" w:space="0"/>
            </w:tcBorders>
            <w:shd w:val="clear" w:color="auto" w:fill="auto"/>
            <w:vAlign w:val="center"/>
          </w:tcPr>
          <w:p>
            <w:r>
              <w:rPr>
                <w:rFonts w:hint="eastAsia"/>
              </w:rPr>
              <w:t>系统集成安装调试费</w:t>
            </w:r>
          </w:p>
        </w:tc>
        <w:tc>
          <w:tcPr>
            <w:tcW w:w="6224" w:type="dxa"/>
            <w:tcBorders>
              <w:top w:val="nil"/>
              <w:left w:val="nil"/>
              <w:bottom w:val="single" w:color="auto" w:sz="4" w:space="0"/>
              <w:right w:val="single" w:color="auto" w:sz="4" w:space="0"/>
            </w:tcBorders>
            <w:shd w:val="clear" w:color="auto" w:fill="auto"/>
            <w:vAlign w:val="center"/>
          </w:tcPr>
          <w:p>
            <w:r>
              <w:rPr>
                <w:rFonts w:hint="eastAsia"/>
              </w:rPr>
              <w:t>专业技术人员系统综合布线、完成设备安装、校验、互联互通调试、售后维护，系统集成等费用</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3</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项</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27</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学生课桌椅</w:t>
            </w:r>
          </w:p>
        </w:tc>
        <w:tc>
          <w:tcPr>
            <w:tcW w:w="6224" w:type="dxa"/>
            <w:tcBorders>
              <w:top w:val="nil"/>
              <w:left w:val="nil"/>
              <w:bottom w:val="single" w:color="auto" w:sz="4" w:space="0"/>
              <w:right w:val="single" w:color="auto" w:sz="4" w:space="0"/>
            </w:tcBorders>
            <w:shd w:val="clear" w:color="auto" w:fill="auto"/>
            <w:vAlign w:val="center"/>
          </w:tcPr>
          <w:p>
            <w:r>
              <w:rPr>
                <w:rFonts w:hint="eastAsia"/>
              </w:rPr>
              <w:t>1．规格：600×400×780mm，高度可升降；</w:t>
            </w:r>
          </w:p>
          <w:p>
            <w:r>
              <w:rPr>
                <w:rFonts w:hint="eastAsia"/>
              </w:rPr>
              <w:t>2．双柱支架采用高频冷拉矩形管，钢管规格为20*49*1.4mm。</w:t>
            </w:r>
          </w:p>
          <w:p>
            <w:r>
              <w:rPr>
                <w:rFonts w:hint="eastAsia"/>
              </w:rPr>
              <w:t>3．课桌左右侧板规格为335*370*1.1mm，材质为优质冷轧板。</w:t>
            </w:r>
          </w:p>
          <w:p>
            <w:r>
              <w:rPr>
                <w:rFonts w:hint="eastAsia"/>
              </w:rPr>
              <w:t>4.椅子靠背管采用20*20*1.4mm方管。</w:t>
            </w:r>
          </w:p>
          <w:p>
            <w:r>
              <w:rPr>
                <w:rFonts w:hint="eastAsia"/>
              </w:rPr>
              <w:t>5．斗板采用1.1mm优质冷轧板,规格尺寸为490*365*180mm。</w:t>
            </w:r>
          </w:p>
          <w:p>
            <w:r>
              <w:rPr>
                <w:rFonts w:hint="eastAsia"/>
              </w:rPr>
              <w:t>6．椅子双柱带靠背，可升降，座板高度为420mm,座板规格375mm*360m*10mm, 靠背规格为375*145*10（高密度板热压防火板PP塑料注塑包边一次成形）。</w:t>
            </w:r>
          </w:p>
          <w:p>
            <w:r>
              <w:rPr>
                <w:rFonts w:hint="eastAsia"/>
              </w:rPr>
              <w:t>7.桌面规格600mm*400mm*18mm（高密度板热压防火板PP塑料注塑包边一次成形）。</w:t>
            </w:r>
          </w:p>
          <w:p>
            <w:r>
              <w:rPr>
                <w:rFonts w:hint="eastAsia"/>
              </w:rPr>
              <w:t>8. 课桌左右两侧各配置书包钩1只。</w:t>
            </w:r>
          </w:p>
          <w:p>
            <w:r>
              <w:rPr>
                <w:rFonts w:hint="eastAsia"/>
              </w:rPr>
              <w:t>9．钢制部分采用喷涂技艺，喷涂颜色为蓝灰色。</w:t>
            </w:r>
          </w:p>
          <w:p>
            <w:r>
              <w:rPr>
                <w:rFonts w:hint="eastAsia"/>
              </w:rPr>
              <w:t>10.脚套采用PVC新料，要求耐磨，不易脱落。</w:t>
            </w:r>
          </w:p>
          <w:p>
            <w:r>
              <w:rPr>
                <w:rFonts w:hint="eastAsia"/>
              </w:rPr>
              <w:t>二．工艺要求：</w:t>
            </w:r>
          </w:p>
          <w:p>
            <w:r>
              <w:rPr>
                <w:rFonts w:hint="eastAsia"/>
              </w:rPr>
              <w:t>1．设备优良，工艺先进，确保货物尺寸精确，公差合理，货物安全、牢固、耐用、美观，便于拆装和维修维护。</w:t>
            </w:r>
          </w:p>
          <w:p>
            <w:r>
              <w:rPr>
                <w:rFonts w:hint="eastAsia"/>
              </w:rPr>
              <w:t>2.采用二氧化碳焊接技术，所有焊接件焊缝均匀、无虚焊、假焊、热加工变形等现象，不得有毛刺、毛边。焊接牢固，焊缝美观，能完全确保货物经久安全耐用。</w:t>
            </w:r>
          </w:p>
          <w:p>
            <w:r>
              <w:rPr>
                <w:rFonts w:hint="eastAsia"/>
              </w:rPr>
              <w:t>3．斗板采用冲压模具一次性冲压成形，弧度优美，线条流畅，美观大方。</w:t>
            </w:r>
          </w:p>
          <w:p>
            <w:r>
              <w:rPr>
                <w:rFonts w:hint="eastAsia"/>
              </w:rPr>
              <w:t>4. 材料表面经除油、去锈、酸洗、磷化等工艺再经自动喷涂线静电喷塑处理,所有螺母紧固加平垫片和弹簧垫，紧固后螺丝露出螺母不得少于两个螺距。</w:t>
            </w:r>
          </w:p>
          <w:p>
            <w:r>
              <w:rPr>
                <w:rFonts w:hint="eastAsia"/>
              </w:rPr>
              <w:t>5.木制材料用料讲究，各项指标均达到木家具通用技术条件QB/T3324-1995标准和室内装饰装修材料木家具中有害物质限量GB18584-2001标准。和《学校课桌椅功能尺寸》标准（GB/T 3976-2002）。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5315</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28</w:t>
            </w:r>
          </w:p>
        </w:tc>
        <w:tc>
          <w:tcPr>
            <w:tcW w:w="1994" w:type="dxa"/>
            <w:tcBorders>
              <w:top w:val="nil"/>
              <w:left w:val="nil"/>
              <w:bottom w:val="single" w:color="auto" w:sz="4" w:space="0"/>
              <w:right w:val="single" w:color="auto" w:sz="4" w:space="0"/>
            </w:tcBorders>
            <w:shd w:val="clear" w:color="auto" w:fill="auto"/>
            <w:vAlign w:val="center"/>
          </w:tcPr>
          <w:p>
            <w:r>
              <w:rPr>
                <w:rFonts w:hint="eastAsia"/>
              </w:rPr>
              <w:t>教室窗帘</w:t>
            </w:r>
          </w:p>
        </w:tc>
        <w:tc>
          <w:tcPr>
            <w:tcW w:w="6224" w:type="dxa"/>
            <w:tcBorders>
              <w:top w:val="nil"/>
              <w:left w:val="nil"/>
              <w:bottom w:val="single" w:color="auto" w:sz="4" w:space="0"/>
              <w:right w:val="single" w:color="auto" w:sz="4" w:space="0"/>
            </w:tcBorders>
            <w:shd w:val="clear" w:color="auto" w:fill="auto"/>
            <w:vAlign w:val="center"/>
          </w:tcPr>
          <w:p>
            <w:r>
              <w:rPr>
                <w:rFonts w:hint="eastAsia"/>
              </w:rPr>
              <w:t>开孔率≤3%，面料技术标准灰线，2/2平织；</w:t>
            </w:r>
          </w:p>
          <w:p>
            <w:r>
              <w:rPr>
                <w:rFonts w:hint="eastAsia"/>
              </w:rPr>
              <w:t>帘布成份：主要材料 涤纶、棉、麻等材料；</w:t>
            </w:r>
          </w:p>
          <w:p>
            <w:r>
              <w:rPr>
                <w:rFonts w:hint="eastAsia"/>
              </w:rPr>
              <w:t>帘布厚度：0.45MM±5%；</w:t>
            </w:r>
          </w:p>
          <w:p>
            <w:r>
              <w:rPr>
                <w:rFonts w:hint="eastAsia"/>
              </w:rPr>
              <w:t>帘布重量：大约260克每平米；</w:t>
            </w:r>
          </w:p>
          <w:p>
            <w:r>
              <w:rPr>
                <w:rFonts w:hint="eastAsia"/>
              </w:rPr>
              <w:t>布面质量：符合行业标准；</w:t>
            </w:r>
          </w:p>
          <w:p>
            <w:r>
              <w:rPr>
                <w:rFonts w:hint="eastAsia"/>
              </w:rPr>
              <w:t>缩水率：＜1%,检查是否有脱色、缩水等现象；</w:t>
            </w:r>
          </w:p>
          <w:p>
            <w:r>
              <w:rPr>
                <w:rFonts w:hint="eastAsia"/>
              </w:rPr>
              <w:t>断裂能力：137.9*127.2KG/5CM；</w:t>
            </w:r>
          </w:p>
          <w:p>
            <w:r>
              <w:rPr>
                <w:rFonts w:hint="eastAsia"/>
              </w:rPr>
              <w:t>帘布色牢度：4级以上，以确保长期在阳光与紫外线暴晒下，颜色不会褪色或变数泛黄；帘布具有持久抗菌，不会对皮肤造成刺激和敏感；帘布无异味。</w:t>
            </w:r>
          </w:p>
          <w:p>
            <w:r>
              <w:rPr>
                <w:rFonts w:hint="eastAsia"/>
              </w:rPr>
              <w:t>底边反折10cm，轻薄布料底边内加铅线；</w:t>
            </w:r>
          </w:p>
          <w:p>
            <w:r>
              <w:rPr>
                <w:rFonts w:hint="eastAsia"/>
              </w:rPr>
              <w:t>侧边反折2.5cm压明线，线迹均匀平直，侧边不扭斜；</w:t>
            </w:r>
          </w:p>
          <w:p>
            <w:r>
              <w:rPr>
                <w:rFonts w:hint="eastAsia"/>
              </w:rPr>
              <w:t>非固定窗纱中间位置重叠10CM；</w:t>
            </w:r>
          </w:p>
          <w:p>
            <w:r>
              <w:rPr>
                <w:rFonts w:hint="eastAsia"/>
              </w:rPr>
              <w:t>窗帘完成高度，离完成地面≤2CM，不能拖地；</w:t>
            </w:r>
          </w:p>
          <w:p>
            <w:r>
              <w:rPr>
                <w:rFonts w:hint="eastAsia"/>
              </w:rPr>
              <w:t>缝纫线与布料颜色相同或相近；</w:t>
            </w:r>
          </w:p>
          <w:p>
            <w:r>
              <w:rPr>
                <w:rFonts w:hint="eastAsia"/>
              </w:rPr>
              <w:t>每侧边遮光与窗帘布用纽扣相连，便于拆装，美观大方；</w:t>
            </w:r>
          </w:p>
          <w:p>
            <w:r>
              <w:rPr>
                <w:rFonts w:hint="eastAsia"/>
              </w:rPr>
              <w:t>拼接处不扭斜，拼接锁三线；</w:t>
            </w:r>
          </w:p>
          <w:p>
            <w:r>
              <w:rPr>
                <w:rFonts w:hint="eastAsia"/>
              </w:rPr>
              <w:t>遮光布不露底；</w:t>
            </w:r>
          </w:p>
          <w:p>
            <w:r>
              <w:rPr>
                <w:rFonts w:hint="eastAsia"/>
              </w:rPr>
              <w:t>固定：窗帘罗马杆或轨道（按实际场地需求提供）</w:t>
            </w:r>
          </w:p>
          <w:p>
            <w:r>
              <w:rPr>
                <w:rFonts w:hint="eastAsia"/>
              </w:rPr>
              <w:t>每扇窗≤5平方米</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87</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副</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29</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双柱双面书架</w:t>
            </w:r>
          </w:p>
        </w:tc>
        <w:tc>
          <w:tcPr>
            <w:tcW w:w="6224" w:type="dxa"/>
            <w:tcBorders>
              <w:top w:val="nil"/>
              <w:left w:val="nil"/>
              <w:bottom w:val="single" w:color="auto" w:sz="4" w:space="0"/>
              <w:right w:val="single" w:color="auto" w:sz="4" w:space="0"/>
            </w:tcBorders>
            <w:shd w:val="clear" w:color="auto" w:fill="auto"/>
            <w:vAlign w:val="center"/>
          </w:tcPr>
          <w:p>
            <w:r>
              <w:rPr>
                <w:rFonts w:hint="eastAsia"/>
                <w:color w:val="FF0000"/>
              </w:rPr>
              <w:t>规格为900×450×2000</w:t>
            </w:r>
            <w:r>
              <w:rPr>
                <w:rFonts w:hint="eastAsia"/>
                <w:color w:val="FF0000"/>
                <w:lang w:val="en-US" w:eastAsia="zh-CN"/>
              </w:rPr>
              <w:t>mm</w:t>
            </w:r>
            <w:r>
              <w:rPr>
                <w:rFonts w:hint="eastAsia"/>
              </w:rPr>
              <w:t>。书架均分为六层，每层最低净空高（去除上下层隔板厚度后）不小于300 mm，每层中间有防侧滑、后滑的隔档分隔。钢板厚度≥0.8mm； 书架为装配组合式结构。隔板、挂板应能沿立柱的垂直方向调整高度，立柱上挂板孔间距符合层数等分要求。外观设计精美，线条流畅。架体整洁美观。钢板精选优质冷轧钢板。紧固件为国标。塑粉选用优质静电粉末，亚光，浅驼灰色。焊接部位牢固，焊点均匀，无变形，烧焦烧穿现象。折弯到位且对边平行＜板材厚度2倍，色泽均匀一致无剥落、起泡、裂纹等现象。金属表面严格进行脱脂、除锈，酸洗，磷化等九道工序防腐处理。</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11</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个</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30</w:t>
            </w:r>
          </w:p>
        </w:tc>
        <w:tc>
          <w:tcPr>
            <w:tcW w:w="1994" w:type="dxa"/>
            <w:tcBorders>
              <w:top w:val="nil"/>
              <w:left w:val="nil"/>
              <w:bottom w:val="single" w:color="auto" w:sz="4" w:space="0"/>
              <w:right w:val="single" w:color="auto" w:sz="4" w:space="0"/>
            </w:tcBorders>
            <w:shd w:val="clear" w:color="auto" w:fill="auto"/>
            <w:vAlign w:val="center"/>
          </w:tcPr>
          <w:p>
            <w:r>
              <w:rPr>
                <w:rFonts w:hint="eastAsia"/>
              </w:rPr>
              <w:t>电子墨水屏阅读系统及设备</w:t>
            </w:r>
          </w:p>
        </w:tc>
        <w:tc>
          <w:tcPr>
            <w:tcW w:w="6224" w:type="dxa"/>
            <w:tcBorders>
              <w:top w:val="nil"/>
              <w:left w:val="nil"/>
              <w:bottom w:val="single" w:color="auto" w:sz="4" w:space="0"/>
              <w:right w:val="single" w:color="auto" w:sz="4" w:space="0"/>
            </w:tcBorders>
            <w:shd w:val="clear" w:color="auto" w:fill="auto"/>
            <w:vAlign w:val="center"/>
          </w:tcPr>
          <w:p>
            <w:r>
              <w:rPr>
                <w:rFonts w:hint="eastAsia"/>
              </w:rPr>
              <w:t>1）触摸屏参数</w:t>
            </w:r>
          </w:p>
          <w:p>
            <w:r>
              <w:rPr>
                <w:rFonts w:hint="eastAsia"/>
              </w:rPr>
              <w:t xml:space="preserve">屏幕：9.7" E ink Carta； </w:t>
            </w:r>
          </w:p>
          <w:p>
            <w:r>
              <w:rPr>
                <w:rFonts w:hint="eastAsia"/>
              </w:rPr>
              <w:t>屏体分辨率：1200x825(150ppi)；</w:t>
            </w:r>
          </w:p>
          <w:p>
            <w:r>
              <w:rPr>
                <w:rFonts w:hint="eastAsia"/>
              </w:rPr>
              <w:t>灰度：16级；</w:t>
            </w:r>
          </w:p>
          <w:p>
            <w:r>
              <w:rPr>
                <w:rFonts w:hint="eastAsia"/>
              </w:rPr>
              <w:t xml:space="preserve">对比度：12:1； </w:t>
            </w:r>
          </w:p>
          <w:p>
            <w:r>
              <w:rPr>
                <w:rFonts w:hint="eastAsia"/>
              </w:rPr>
              <w:t>多点触摸：支持2点触控；</w:t>
            </w:r>
          </w:p>
          <w:p>
            <w:r>
              <w:rPr>
                <w:rFonts w:hint="eastAsia"/>
              </w:rPr>
              <w:t xml:space="preserve">触摸方式：电容触控 </w:t>
            </w:r>
          </w:p>
          <w:p>
            <w:r>
              <w:rPr>
                <w:rFonts w:hint="eastAsia"/>
              </w:rPr>
              <w:t>书写屏表面硬度：3H。</w:t>
            </w:r>
          </w:p>
          <w:p>
            <w:r>
              <w:rPr>
                <w:rFonts w:hint="eastAsia"/>
              </w:rPr>
              <w:t>2）硬件配置参数：CPU: Cortex-A9 四核 主频1.6G Hz；运行内存：1G DDR3L； 内置存储：16G； 操作系统：Android 6.0；电池类型：2800mAh Polymer Li-on；网络：WiFi (802.11b/g/n) ；数据传输：Type-C数据传输；</w:t>
            </w:r>
          </w:p>
          <w:p>
            <w:r>
              <w:rPr>
                <w:rFonts w:hint="eastAsia"/>
              </w:rPr>
              <w:t>3）其它</w:t>
            </w:r>
          </w:p>
          <w:p>
            <w:r>
              <w:rPr>
                <w:rFonts w:hint="eastAsia"/>
              </w:rPr>
              <w:t>适配器：5.0V，2A</w:t>
            </w:r>
          </w:p>
          <w:p>
            <w:r>
              <w:rPr>
                <w:rFonts w:hint="eastAsia"/>
              </w:rPr>
              <w:t>机身尺寸：249*177*8mm；</w:t>
            </w:r>
          </w:p>
          <w:p>
            <w:r>
              <w:rPr>
                <w:rFonts w:hint="eastAsia"/>
              </w:rPr>
              <w:t>产品颜色：黑色</w:t>
            </w:r>
          </w:p>
          <w:p>
            <w:r>
              <w:rPr>
                <w:rFonts w:hint="eastAsia"/>
              </w:rPr>
              <w:t>重量：≤ 355g</w:t>
            </w:r>
          </w:p>
          <w:p>
            <w:r>
              <w:rPr>
                <w:rFonts w:hint="eastAsia"/>
              </w:rPr>
              <w:t>4）提供不少于10000本适合中小学使用的高清电子图书，图书资源针对小学、初中、高中提供不同的版本，并按照学生、成人（家长、老师）身份设定了不同的图书分类方式；图书内容定期更新，每月更新量不少于150本。</w:t>
            </w:r>
          </w:p>
          <w:p>
            <w:r>
              <w:rPr>
                <w:rFonts w:hint="eastAsia"/>
              </w:rPr>
              <w:t>5） 通过在线书城下载，直接阅读原版文本全文。</w:t>
            </w:r>
          </w:p>
          <w:p>
            <w:r>
              <w:rPr>
                <w:rFonts w:hint="eastAsia"/>
              </w:rPr>
              <w:t>6）(★) 提供不少于500套适合中小学学生的图书测评题库，根据图书内容进行测评，可在线答题，在线获得测评结果。</w:t>
            </w:r>
          </w:p>
          <w:p>
            <w:r>
              <w:rPr>
                <w:rFonts w:hint="eastAsia"/>
              </w:rPr>
              <w:t>7） 可提供学生用户个人阅读能力雷达图、阅读图书数量、阅读图书类别、测评通过正确率等数据。</w:t>
            </w:r>
          </w:p>
          <w:p>
            <w:r>
              <w:rPr>
                <w:rFonts w:hint="eastAsia"/>
              </w:rPr>
              <w:t>8） 支持成人用户、学生用户账号切换，学生用户支持图书下载、图书阅读、图书测评、读后感写作、数据统计等功能；成人用户支持学习通账号关联、图书推送、图书下载、图书阅读、数据统计等功能</w:t>
            </w:r>
          </w:p>
          <w:p>
            <w:r>
              <w:rPr>
                <w:rFonts w:hint="eastAsia"/>
              </w:rPr>
              <w:t>9） 支持PDF, EPUB , TXT, DJVU, HTML, RTF, FB2, DOC, MOBI, CHM 等格式本地图书导入阅读；支持PNG, JPG,TIFF ,BMP等格式图片导入显示；支持MP3等音频格式文件导入播放</w:t>
            </w:r>
          </w:p>
          <w:p>
            <w:r>
              <w:rPr>
                <w:rFonts w:hint="eastAsia"/>
              </w:rPr>
              <w:t>10）支持图书字体切换、文字批注、字典、复制粘贴、书签等阅读功能</w:t>
            </w:r>
          </w:p>
          <w:p>
            <w:r>
              <w:rPr>
                <w:rFonts w:hint="eastAsia"/>
              </w:rPr>
              <w:t>11）(★)支持机构定制资源库配置</w:t>
            </w:r>
          </w:p>
          <w:p>
            <w:r>
              <w:rPr>
                <w:rFonts w:hint="eastAsia"/>
              </w:rPr>
              <w:t>12）(★)可对接校园阅读系统，实现账号、资源、数据打通，支持学生接收、完成阅读任务，并反馈任务数据。</w:t>
            </w:r>
          </w:p>
          <w:p>
            <w:r>
              <w:rPr>
                <w:rFonts w:hint="eastAsia"/>
              </w:rPr>
              <w:t>13）(★)可对接智慧阅读课堂系统，实现账号、资源、数据打通，支持教师发布签到、投票、选人、讨论等课堂互动任务及课堂资料，学生接收互动任务及课堂资料，教师回收任务反馈的智慧课堂管理流程。</w:t>
            </w:r>
          </w:p>
          <w:p>
            <w:r>
              <w:rPr>
                <w:rFonts w:hint="eastAsia"/>
              </w:rPr>
              <w:t>14）(★)可提供硬件3C资质、软件著作权证书等资质文件软件著作权证书</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80</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台</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31</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墨水屏充电车</w:t>
            </w:r>
          </w:p>
        </w:tc>
        <w:tc>
          <w:tcPr>
            <w:tcW w:w="6224" w:type="dxa"/>
            <w:tcBorders>
              <w:top w:val="nil"/>
              <w:left w:val="nil"/>
              <w:bottom w:val="single" w:color="auto" w:sz="4" w:space="0"/>
              <w:right w:val="single" w:color="auto" w:sz="4" w:space="0"/>
            </w:tcBorders>
            <w:shd w:val="clear" w:color="auto" w:fill="auto"/>
            <w:vAlign w:val="center"/>
          </w:tcPr>
          <w:p>
            <w:r>
              <w:rPr>
                <w:rFonts w:hint="eastAsia"/>
              </w:rPr>
              <w:t>前置USB多功能充电口，满足20台设备同时充电，具有移动、存管、储存、温控、USB端口5V2.4A直流快速充电，免适配器，配专用数据线。</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4</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台</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32</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学生阅览室桌椅</w:t>
            </w:r>
          </w:p>
        </w:tc>
        <w:tc>
          <w:tcPr>
            <w:tcW w:w="6224" w:type="dxa"/>
            <w:tcBorders>
              <w:top w:val="nil"/>
              <w:left w:val="nil"/>
              <w:bottom w:val="single" w:color="auto" w:sz="4" w:space="0"/>
              <w:right w:val="single" w:color="auto" w:sz="4" w:space="0"/>
            </w:tcBorders>
            <w:shd w:val="clear" w:color="auto" w:fill="auto"/>
            <w:vAlign w:val="center"/>
          </w:tcPr>
          <w:p>
            <w:r>
              <w:rPr>
                <w:rFonts w:hint="eastAsia"/>
              </w:rPr>
              <w:t>规格：</w:t>
            </w:r>
            <w:r>
              <w:rPr>
                <w:rFonts w:hint="eastAsia"/>
                <w:color w:val="FF0000"/>
              </w:rPr>
              <w:t>2000W*1000D*760H</w:t>
            </w:r>
            <w:r>
              <w:rPr>
                <w:rFonts w:hint="eastAsia"/>
                <w:color w:val="FF0000"/>
                <w:lang w:val="en-US" w:eastAsia="zh-CN"/>
              </w:rPr>
              <w:t>(mm)</w:t>
            </w:r>
            <w:r>
              <w:rPr>
                <w:rFonts w:hint="eastAsia"/>
              </w:rPr>
              <w:t xml:space="preserve">                       </w:t>
            </w:r>
          </w:p>
          <w:p>
            <w:r>
              <w:rPr>
                <w:rFonts w:hint="eastAsia"/>
              </w:rPr>
              <w:t>基材：采用符合检测标准A级25mm厚密度板；</w:t>
            </w:r>
          </w:p>
          <w:p>
            <w:r>
              <w:rPr>
                <w:rFonts w:hint="eastAsia"/>
              </w:rPr>
              <w:t>3.胶水：采用符合国际检测标准环保胶水；</w:t>
            </w:r>
          </w:p>
          <w:p>
            <w:r>
              <w:rPr>
                <w:rFonts w:hint="eastAsia"/>
              </w:rPr>
              <w:t>4.木材甲醇含量小于0.6mg/100%，密度970kg/M3；</w:t>
            </w:r>
          </w:p>
          <w:p>
            <w:r>
              <w:rPr>
                <w:rFonts w:hint="eastAsia"/>
              </w:rPr>
              <w:t>5.人造板制成的部件应采用师母封边处理，封边应严密、平整、不允许脱胶和表面有胶；</w:t>
            </w:r>
          </w:p>
          <w:p>
            <w:r>
              <w:rPr>
                <w:rFonts w:hint="eastAsia"/>
              </w:rPr>
              <w:t>6.配件：采用五金配件</w:t>
            </w:r>
          </w:p>
          <w:p>
            <w:r>
              <w:rPr>
                <w:rFonts w:hint="eastAsia"/>
              </w:rPr>
              <w:t>7.框架：钢木结构，采用0.6-1.5M厚灰白色宝钢以及冷轧钢板，外表采用抗冲，耐摩擦，耐酸碱且有环保性的静电粉末喷涂工艺。</w:t>
            </w:r>
          </w:p>
          <w:p>
            <w:r>
              <w:rPr>
                <w:rFonts w:hint="eastAsia"/>
              </w:rPr>
              <w:t>阅览椅：</w:t>
            </w:r>
          </w:p>
          <w:p>
            <w:r>
              <w:rPr>
                <w:rFonts w:hint="eastAsia"/>
              </w:rPr>
              <w:t>椅座和椅背采用超纤皮；脚架采用优质拉铝条；附PP脚垫。座板支撑架：选用优质绿色环保材质；椅子可以叠摞。</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110</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位</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33</w:t>
            </w:r>
          </w:p>
        </w:tc>
        <w:tc>
          <w:tcPr>
            <w:tcW w:w="1994" w:type="dxa"/>
            <w:tcBorders>
              <w:top w:val="nil"/>
              <w:left w:val="nil"/>
              <w:bottom w:val="single" w:color="auto" w:sz="4" w:space="0"/>
              <w:right w:val="single" w:color="auto" w:sz="4" w:space="0"/>
            </w:tcBorders>
            <w:shd w:val="clear" w:color="auto" w:fill="auto"/>
            <w:vAlign w:val="center"/>
          </w:tcPr>
          <w:p>
            <w:r>
              <w:rPr>
                <w:rFonts w:hint="eastAsia"/>
              </w:rPr>
              <w:t>生物显微镜</w:t>
            </w:r>
          </w:p>
        </w:tc>
        <w:tc>
          <w:tcPr>
            <w:tcW w:w="6224" w:type="dxa"/>
            <w:tcBorders>
              <w:top w:val="nil"/>
              <w:left w:val="nil"/>
              <w:bottom w:val="single" w:color="auto" w:sz="4" w:space="0"/>
              <w:right w:val="single" w:color="auto" w:sz="4" w:space="0"/>
            </w:tcBorders>
            <w:shd w:val="clear" w:color="auto" w:fill="auto"/>
            <w:vAlign w:val="center"/>
          </w:tcPr>
          <w:p>
            <w:r>
              <w:rPr>
                <w:rFonts w:hint="eastAsia"/>
              </w:rPr>
              <w:t>500倍</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9</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台</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34</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学生显微镜</w:t>
            </w:r>
          </w:p>
        </w:tc>
        <w:tc>
          <w:tcPr>
            <w:tcW w:w="6224" w:type="dxa"/>
            <w:tcBorders>
              <w:top w:val="nil"/>
              <w:left w:val="nil"/>
              <w:bottom w:val="single" w:color="auto" w:sz="4" w:space="0"/>
              <w:right w:val="single" w:color="auto" w:sz="4" w:space="0"/>
            </w:tcBorders>
            <w:shd w:val="clear" w:color="auto" w:fill="auto"/>
            <w:vAlign w:val="center"/>
          </w:tcPr>
          <w:p>
            <w:r>
              <w:rPr>
                <w:rFonts w:hint="eastAsia"/>
              </w:rPr>
              <w:t>200倍，单筒</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72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台</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35</w:t>
            </w:r>
          </w:p>
        </w:tc>
        <w:tc>
          <w:tcPr>
            <w:tcW w:w="1994" w:type="dxa"/>
            <w:tcBorders>
              <w:top w:val="nil"/>
              <w:left w:val="nil"/>
              <w:bottom w:val="single" w:color="auto" w:sz="4" w:space="0"/>
              <w:right w:val="single" w:color="auto" w:sz="4" w:space="0"/>
            </w:tcBorders>
            <w:shd w:val="clear" w:color="auto" w:fill="auto"/>
            <w:vAlign w:val="center"/>
          </w:tcPr>
          <w:p>
            <w:r>
              <w:rPr>
                <w:rFonts w:hint="eastAsia"/>
              </w:rPr>
              <w:t>放大镜</w:t>
            </w:r>
          </w:p>
        </w:tc>
        <w:tc>
          <w:tcPr>
            <w:tcW w:w="6224" w:type="dxa"/>
            <w:tcBorders>
              <w:top w:val="nil"/>
              <w:left w:val="nil"/>
              <w:bottom w:val="single" w:color="auto" w:sz="4" w:space="0"/>
              <w:right w:val="single" w:color="auto" w:sz="4" w:space="0"/>
            </w:tcBorders>
            <w:shd w:val="clear" w:color="auto" w:fill="auto"/>
            <w:vAlign w:val="center"/>
          </w:tcPr>
          <w:p>
            <w:r>
              <w:rPr>
                <w:rFonts w:hint="eastAsia"/>
              </w:rPr>
              <w:t>手持式，有效通光孔径不小于30mm，5倍</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72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个</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36</w:t>
            </w:r>
          </w:p>
        </w:tc>
        <w:tc>
          <w:tcPr>
            <w:tcW w:w="1994" w:type="dxa"/>
            <w:tcBorders>
              <w:top w:val="nil"/>
              <w:left w:val="nil"/>
              <w:bottom w:val="single" w:color="auto" w:sz="4" w:space="0"/>
              <w:right w:val="single" w:color="auto" w:sz="4" w:space="0"/>
            </w:tcBorders>
            <w:shd w:val="clear" w:color="auto" w:fill="auto"/>
            <w:vAlign w:val="center"/>
          </w:tcPr>
          <w:p>
            <w:r>
              <w:rPr>
                <w:rFonts w:hint="eastAsia"/>
              </w:rPr>
              <w:t>放大镜</w:t>
            </w:r>
          </w:p>
        </w:tc>
        <w:tc>
          <w:tcPr>
            <w:tcW w:w="6224" w:type="dxa"/>
            <w:tcBorders>
              <w:top w:val="nil"/>
              <w:left w:val="nil"/>
              <w:bottom w:val="single" w:color="auto" w:sz="4" w:space="0"/>
              <w:right w:val="single" w:color="auto" w:sz="4" w:space="0"/>
            </w:tcBorders>
            <w:shd w:val="clear" w:color="auto" w:fill="auto"/>
            <w:vAlign w:val="center"/>
          </w:tcPr>
          <w:p>
            <w:r>
              <w:rPr>
                <w:rFonts w:hint="eastAsia"/>
              </w:rPr>
              <w:t>3倍，直径不小于40mm</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72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个</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37</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听诊器</w:t>
            </w:r>
          </w:p>
        </w:tc>
        <w:tc>
          <w:tcPr>
            <w:tcW w:w="6224" w:type="dxa"/>
            <w:tcBorders>
              <w:top w:val="nil"/>
              <w:left w:val="nil"/>
              <w:bottom w:val="single" w:color="auto" w:sz="4" w:space="0"/>
              <w:right w:val="single" w:color="auto" w:sz="4" w:space="0"/>
            </w:tcBorders>
            <w:shd w:val="clear" w:color="auto" w:fill="auto"/>
            <w:vAlign w:val="center"/>
          </w:tcPr>
          <w:p>
            <w:r>
              <w:rPr>
                <w:rFonts w:hint="eastAsia"/>
              </w:rPr>
              <w:t>医用</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72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个</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38</w:t>
            </w:r>
          </w:p>
        </w:tc>
        <w:tc>
          <w:tcPr>
            <w:tcW w:w="1994" w:type="dxa"/>
            <w:tcBorders>
              <w:top w:val="nil"/>
              <w:left w:val="nil"/>
              <w:bottom w:val="single" w:color="auto" w:sz="4" w:space="0"/>
              <w:right w:val="single" w:color="auto" w:sz="4" w:space="0"/>
            </w:tcBorders>
            <w:shd w:val="clear" w:color="auto" w:fill="auto"/>
            <w:vAlign w:val="center"/>
          </w:tcPr>
          <w:p>
            <w:r>
              <w:rPr>
                <w:rFonts w:hint="eastAsia"/>
              </w:rPr>
              <w:t>百叶箱支架</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9</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个</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39</w:t>
            </w:r>
          </w:p>
        </w:tc>
        <w:tc>
          <w:tcPr>
            <w:tcW w:w="1994" w:type="dxa"/>
            <w:tcBorders>
              <w:top w:val="nil"/>
              <w:left w:val="nil"/>
              <w:bottom w:val="single" w:color="auto" w:sz="4" w:space="0"/>
              <w:right w:val="single" w:color="auto" w:sz="4" w:space="0"/>
            </w:tcBorders>
            <w:shd w:val="clear" w:color="auto" w:fill="auto"/>
            <w:vAlign w:val="center"/>
          </w:tcPr>
          <w:p>
            <w:r>
              <w:rPr>
                <w:rFonts w:hint="eastAsia"/>
              </w:rPr>
              <w:t>百叶箱</w:t>
            </w:r>
          </w:p>
        </w:tc>
        <w:tc>
          <w:tcPr>
            <w:tcW w:w="6224" w:type="dxa"/>
            <w:tcBorders>
              <w:top w:val="nil"/>
              <w:left w:val="nil"/>
              <w:bottom w:val="single" w:color="auto" w:sz="4" w:space="0"/>
              <w:right w:val="single" w:color="auto" w:sz="4" w:space="0"/>
            </w:tcBorders>
            <w:shd w:val="clear" w:color="auto" w:fill="auto"/>
            <w:vAlign w:val="center"/>
          </w:tcPr>
          <w:p>
            <w:r>
              <w:rPr>
                <w:rFonts w:hint="eastAsia"/>
              </w:rPr>
              <w:t>460mm×290mm×537mm</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9</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个</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40</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学生电源</w:t>
            </w:r>
          </w:p>
        </w:tc>
        <w:tc>
          <w:tcPr>
            <w:tcW w:w="6224" w:type="dxa"/>
            <w:tcBorders>
              <w:top w:val="nil"/>
              <w:left w:val="nil"/>
              <w:bottom w:val="single" w:color="auto" w:sz="4" w:space="0"/>
              <w:right w:val="single" w:color="auto" w:sz="4" w:space="0"/>
            </w:tcBorders>
            <w:shd w:val="clear" w:color="auto" w:fill="auto"/>
            <w:vAlign w:val="center"/>
          </w:tcPr>
          <w:p>
            <w:r>
              <w:rPr>
                <w:rFonts w:hint="eastAsia"/>
              </w:rPr>
              <w:t>直流：1.5V～6V，每1.5V一档，≥1A</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72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台</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41</w:t>
            </w:r>
          </w:p>
        </w:tc>
        <w:tc>
          <w:tcPr>
            <w:tcW w:w="1994" w:type="dxa"/>
            <w:tcBorders>
              <w:top w:val="nil"/>
              <w:left w:val="nil"/>
              <w:bottom w:val="single" w:color="auto" w:sz="4" w:space="0"/>
              <w:right w:val="single" w:color="auto" w:sz="4" w:space="0"/>
            </w:tcBorders>
            <w:shd w:val="clear" w:color="auto" w:fill="auto"/>
            <w:vAlign w:val="center"/>
          </w:tcPr>
          <w:p>
            <w:r>
              <w:rPr>
                <w:rFonts w:hint="eastAsia"/>
              </w:rPr>
              <w:t>教学电源</w:t>
            </w:r>
          </w:p>
        </w:tc>
        <w:tc>
          <w:tcPr>
            <w:tcW w:w="6224" w:type="dxa"/>
            <w:tcBorders>
              <w:top w:val="nil"/>
              <w:left w:val="nil"/>
              <w:bottom w:val="single" w:color="auto" w:sz="4" w:space="0"/>
              <w:right w:val="single" w:color="auto" w:sz="4" w:space="0"/>
            </w:tcBorders>
            <w:shd w:val="clear" w:color="auto" w:fill="auto"/>
            <w:vAlign w:val="center"/>
          </w:tcPr>
          <w:p>
            <w:r>
              <w:rPr>
                <w:rFonts w:hint="eastAsia"/>
              </w:rPr>
              <w:t>交流：2V～12V，5A，每2V一档；直流：1.5V～12V，2A，分为1.5V、3V、4.5V、6V、9V、12V共6档</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9</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台</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42</w:t>
            </w:r>
          </w:p>
        </w:tc>
        <w:tc>
          <w:tcPr>
            <w:tcW w:w="1994" w:type="dxa"/>
            <w:tcBorders>
              <w:top w:val="nil"/>
              <w:left w:val="nil"/>
              <w:bottom w:val="single" w:color="auto" w:sz="4" w:space="0"/>
              <w:right w:val="single" w:color="auto" w:sz="4" w:space="0"/>
            </w:tcBorders>
            <w:shd w:val="clear" w:color="auto" w:fill="auto"/>
            <w:vAlign w:val="center"/>
          </w:tcPr>
          <w:p>
            <w:r>
              <w:rPr>
                <w:rFonts w:hint="eastAsia"/>
              </w:rPr>
              <w:t>电池盒</w:t>
            </w:r>
          </w:p>
        </w:tc>
        <w:tc>
          <w:tcPr>
            <w:tcW w:w="6224" w:type="dxa"/>
            <w:tcBorders>
              <w:top w:val="nil"/>
              <w:left w:val="nil"/>
              <w:bottom w:val="single" w:color="auto" w:sz="4" w:space="0"/>
              <w:right w:val="single" w:color="auto" w:sz="4" w:space="0"/>
            </w:tcBorders>
            <w:shd w:val="clear" w:color="auto" w:fill="auto"/>
            <w:vAlign w:val="center"/>
          </w:tcPr>
          <w:p>
            <w:r>
              <w:rPr>
                <w:rFonts w:hint="eastAsia"/>
              </w:rPr>
              <w:t>可串并联</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132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个</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43</w:t>
            </w:r>
          </w:p>
        </w:tc>
        <w:tc>
          <w:tcPr>
            <w:tcW w:w="1994" w:type="dxa"/>
            <w:tcBorders>
              <w:top w:val="nil"/>
              <w:left w:val="nil"/>
              <w:bottom w:val="single" w:color="auto" w:sz="4" w:space="0"/>
              <w:right w:val="single" w:color="auto" w:sz="4" w:space="0"/>
            </w:tcBorders>
            <w:shd w:val="clear" w:color="auto" w:fill="auto"/>
            <w:vAlign w:val="center"/>
          </w:tcPr>
          <w:p>
            <w:r>
              <w:rPr>
                <w:rFonts w:hint="eastAsia"/>
              </w:rPr>
              <w:t>直尺</w:t>
            </w:r>
          </w:p>
        </w:tc>
        <w:tc>
          <w:tcPr>
            <w:tcW w:w="6224" w:type="dxa"/>
            <w:tcBorders>
              <w:top w:val="nil"/>
              <w:left w:val="nil"/>
              <w:bottom w:val="single" w:color="auto" w:sz="4" w:space="0"/>
              <w:right w:val="single" w:color="auto" w:sz="4" w:space="0"/>
            </w:tcBorders>
            <w:shd w:val="clear" w:color="auto" w:fill="auto"/>
            <w:vAlign w:val="center"/>
          </w:tcPr>
          <w:p>
            <w:r>
              <w:rPr>
                <w:rFonts w:hint="eastAsia"/>
              </w:rPr>
              <w:t>500mm</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72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只</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44</w:t>
            </w:r>
          </w:p>
        </w:tc>
        <w:tc>
          <w:tcPr>
            <w:tcW w:w="1994" w:type="dxa"/>
            <w:tcBorders>
              <w:top w:val="nil"/>
              <w:left w:val="nil"/>
              <w:bottom w:val="single" w:color="auto" w:sz="4" w:space="0"/>
              <w:right w:val="single" w:color="auto" w:sz="4" w:space="0"/>
            </w:tcBorders>
            <w:shd w:val="clear" w:color="auto" w:fill="auto"/>
            <w:vAlign w:val="center"/>
          </w:tcPr>
          <w:p>
            <w:r>
              <w:rPr>
                <w:rFonts w:hint="eastAsia"/>
              </w:rPr>
              <w:t>软尺</w:t>
            </w:r>
          </w:p>
        </w:tc>
        <w:tc>
          <w:tcPr>
            <w:tcW w:w="6224" w:type="dxa"/>
            <w:tcBorders>
              <w:top w:val="nil"/>
              <w:left w:val="nil"/>
              <w:bottom w:val="single" w:color="auto" w:sz="4" w:space="0"/>
              <w:right w:val="single" w:color="auto" w:sz="4" w:space="0"/>
            </w:tcBorders>
            <w:shd w:val="clear" w:color="auto" w:fill="auto"/>
            <w:vAlign w:val="center"/>
          </w:tcPr>
          <w:p>
            <w:r>
              <w:rPr>
                <w:rFonts w:hint="eastAsia"/>
              </w:rPr>
              <w:t>1500mm</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72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把</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45</w:t>
            </w:r>
          </w:p>
        </w:tc>
        <w:tc>
          <w:tcPr>
            <w:tcW w:w="1994" w:type="dxa"/>
            <w:tcBorders>
              <w:top w:val="nil"/>
              <w:left w:val="nil"/>
              <w:bottom w:val="single" w:color="auto" w:sz="4" w:space="0"/>
              <w:right w:val="single" w:color="auto" w:sz="4" w:space="0"/>
            </w:tcBorders>
            <w:shd w:val="clear" w:color="auto" w:fill="auto"/>
            <w:vAlign w:val="center"/>
          </w:tcPr>
          <w:p>
            <w:r>
              <w:rPr>
                <w:rFonts w:hint="eastAsia"/>
              </w:rPr>
              <w:t>托盘天平</w:t>
            </w:r>
          </w:p>
        </w:tc>
        <w:tc>
          <w:tcPr>
            <w:tcW w:w="6224" w:type="dxa"/>
            <w:tcBorders>
              <w:top w:val="nil"/>
              <w:left w:val="nil"/>
              <w:bottom w:val="single" w:color="auto" w:sz="4" w:space="0"/>
              <w:right w:val="single" w:color="auto" w:sz="4" w:space="0"/>
            </w:tcBorders>
            <w:shd w:val="clear" w:color="auto" w:fill="auto"/>
            <w:vAlign w:val="center"/>
          </w:tcPr>
          <w:p>
            <w:r>
              <w:rPr>
                <w:rFonts w:hint="eastAsia"/>
              </w:rPr>
              <w:t>500g，0.5g</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72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台</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46</w:t>
            </w:r>
          </w:p>
        </w:tc>
        <w:tc>
          <w:tcPr>
            <w:tcW w:w="1994" w:type="dxa"/>
            <w:tcBorders>
              <w:top w:val="nil"/>
              <w:left w:val="nil"/>
              <w:bottom w:val="single" w:color="auto" w:sz="4" w:space="0"/>
              <w:right w:val="single" w:color="auto" w:sz="4" w:space="0"/>
            </w:tcBorders>
            <w:shd w:val="clear" w:color="auto" w:fill="auto"/>
            <w:vAlign w:val="center"/>
          </w:tcPr>
          <w:p>
            <w:r>
              <w:rPr>
                <w:rFonts w:hint="eastAsia"/>
              </w:rPr>
              <w:t>金属钩码</w:t>
            </w:r>
          </w:p>
        </w:tc>
        <w:tc>
          <w:tcPr>
            <w:tcW w:w="6224" w:type="dxa"/>
            <w:tcBorders>
              <w:top w:val="nil"/>
              <w:left w:val="nil"/>
              <w:bottom w:val="single" w:color="auto" w:sz="4" w:space="0"/>
              <w:right w:val="single" w:color="auto" w:sz="4" w:space="0"/>
            </w:tcBorders>
            <w:shd w:val="clear" w:color="auto" w:fill="auto"/>
            <w:vAlign w:val="center"/>
          </w:tcPr>
          <w:p>
            <w:r>
              <w:rPr>
                <w:rFonts w:hint="eastAsia"/>
              </w:rPr>
              <w:t>50g×10</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72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47</w:t>
            </w:r>
          </w:p>
        </w:tc>
        <w:tc>
          <w:tcPr>
            <w:tcW w:w="1994" w:type="dxa"/>
            <w:tcBorders>
              <w:top w:val="nil"/>
              <w:left w:val="nil"/>
              <w:bottom w:val="single" w:color="auto" w:sz="4" w:space="0"/>
              <w:right w:val="single" w:color="auto" w:sz="4" w:space="0"/>
            </w:tcBorders>
            <w:shd w:val="clear" w:color="auto" w:fill="auto"/>
            <w:vAlign w:val="center"/>
          </w:tcPr>
          <w:p>
            <w:r>
              <w:rPr>
                <w:rFonts w:hint="eastAsia"/>
              </w:rPr>
              <w:t>电子停表</w:t>
            </w:r>
          </w:p>
        </w:tc>
        <w:tc>
          <w:tcPr>
            <w:tcW w:w="6224" w:type="dxa"/>
            <w:tcBorders>
              <w:top w:val="nil"/>
              <w:left w:val="nil"/>
              <w:bottom w:val="single" w:color="auto" w:sz="4" w:space="0"/>
              <w:right w:val="single" w:color="auto" w:sz="4" w:space="0"/>
            </w:tcBorders>
            <w:shd w:val="clear" w:color="auto" w:fill="auto"/>
            <w:vAlign w:val="center"/>
          </w:tcPr>
          <w:p>
            <w:r>
              <w:rPr>
                <w:rFonts w:hint="eastAsia"/>
              </w:rPr>
              <w:t>0.1s</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31</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48</w:t>
            </w:r>
          </w:p>
        </w:tc>
        <w:tc>
          <w:tcPr>
            <w:tcW w:w="1994" w:type="dxa"/>
            <w:tcBorders>
              <w:top w:val="nil"/>
              <w:left w:val="nil"/>
              <w:bottom w:val="single" w:color="auto" w:sz="4" w:space="0"/>
              <w:right w:val="single" w:color="auto" w:sz="4" w:space="0"/>
            </w:tcBorders>
            <w:shd w:val="clear" w:color="auto" w:fill="auto"/>
            <w:vAlign w:val="center"/>
          </w:tcPr>
          <w:p>
            <w:r>
              <w:rPr>
                <w:rFonts w:hint="eastAsia"/>
              </w:rPr>
              <w:t>温度计</w:t>
            </w:r>
          </w:p>
        </w:tc>
        <w:tc>
          <w:tcPr>
            <w:tcW w:w="6224" w:type="dxa"/>
            <w:tcBorders>
              <w:top w:val="nil"/>
              <w:left w:val="nil"/>
              <w:bottom w:val="single" w:color="auto" w:sz="4" w:space="0"/>
              <w:right w:val="single" w:color="auto" w:sz="4" w:space="0"/>
            </w:tcBorders>
            <w:shd w:val="clear" w:color="auto" w:fill="auto"/>
            <w:vAlign w:val="center"/>
          </w:tcPr>
          <w:p>
            <w:r>
              <w:rPr>
                <w:rFonts w:hint="eastAsia"/>
              </w:rPr>
              <w:t>红液，0℃～100℃</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72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支</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49</w:t>
            </w:r>
          </w:p>
        </w:tc>
        <w:tc>
          <w:tcPr>
            <w:tcW w:w="1994" w:type="dxa"/>
            <w:tcBorders>
              <w:top w:val="nil"/>
              <w:left w:val="nil"/>
              <w:bottom w:val="single" w:color="auto" w:sz="4" w:space="0"/>
              <w:right w:val="single" w:color="auto" w:sz="4" w:space="0"/>
            </w:tcBorders>
            <w:shd w:val="clear" w:color="auto" w:fill="auto"/>
            <w:vAlign w:val="center"/>
          </w:tcPr>
          <w:p>
            <w:r>
              <w:rPr>
                <w:rFonts w:hint="eastAsia"/>
              </w:rPr>
              <w:t>温度计</w:t>
            </w:r>
          </w:p>
        </w:tc>
        <w:tc>
          <w:tcPr>
            <w:tcW w:w="6224" w:type="dxa"/>
            <w:tcBorders>
              <w:top w:val="nil"/>
              <w:left w:val="nil"/>
              <w:bottom w:val="single" w:color="auto" w:sz="4" w:space="0"/>
              <w:right w:val="single" w:color="auto" w:sz="4" w:space="0"/>
            </w:tcBorders>
            <w:shd w:val="clear" w:color="auto" w:fill="auto"/>
            <w:vAlign w:val="center"/>
          </w:tcPr>
          <w:p>
            <w:r>
              <w:rPr>
                <w:rFonts w:hint="eastAsia"/>
              </w:rPr>
              <w:t>水银，0℃～100℃</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9</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支</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50</w:t>
            </w:r>
          </w:p>
        </w:tc>
        <w:tc>
          <w:tcPr>
            <w:tcW w:w="1994" w:type="dxa"/>
            <w:tcBorders>
              <w:top w:val="nil"/>
              <w:left w:val="nil"/>
              <w:bottom w:val="single" w:color="auto" w:sz="4" w:space="0"/>
              <w:right w:val="single" w:color="auto" w:sz="4" w:space="0"/>
            </w:tcBorders>
            <w:shd w:val="clear" w:color="auto" w:fill="auto"/>
            <w:vAlign w:val="center"/>
          </w:tcPr>
          <w:p>
            <w:r>
              <w:rPr>
                <w:rFonts w:hint="eastAsia"/>
              </w:rPr>
              <w:t>体温计</w:t>
            </w:r>
          </w:p>
        </w:tc>
        <w:tc>
          <w:tcPr>
            <w:tcW w:w="6224" w:type="dxa"/>
            <w:tcBorders>
              <w:top w:val="nil"/>
              <w:left w:val="nil"/>
              <w:bottom w:val="single" w:color="auto" w:sz="4" w:space="0"/>
              <w:right w:val="single" w:color="auto" w:sz="4" w:space="0"/>
            </w:tcBorders>
            <w:shd w:val="clear" w:color="auto" w:fill="auto"/>
            <w:vAlign w:val="center"/>
          </w:tcPr>
          <w:p>
            <w:r>
              <w:rPr>
                <w:rFonts w:hint="eastAsia"/>
              </w:rPr>
              <w:t>水银，35℃～42℃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72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支</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51</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寒暑表</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9</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只</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52</w:t>
            </w:r>
          </w:p>
        </w:tc>
        <w:tc>
          <w:tcPr>
            <w:tcW w:w="1994" w:type="dxa"/>
            <w:tcBorders>
              <w:top w:val="nil"/>
              <w:left w:val="nil"/>
              <w:bottom w:val="single" w:color="auto" w:sz="4" w:space="0"/>
              <w:right w:val="single" w:color="auto" w:sz="4" w:space="0"/>
            </w:tcBorders>
            <w:shd w:val="clear" w:color="auto" w:fill="auto"/>
            <w:vAlign w:val="center"/>
          </w:tcPr>
          <w:p>
            <w:r>
              <w:rPr>
                <w:rFonts w:hint="eastAsia"/>
              </w:rPr>
              <w:t>最高温度表</w:t>
            </w:r>
          </w:p>
        </w:tc>
        <w:tc>
          <w:tcPr>
            <w:tcW w:w="6224" w:type="dxa"/>
            <w:tcBorders>
              <w:top w:val="nil"/>
              <w:left w:val="nil"/>
              <w:bottom w:val="single" w:color="auto" w:sz="4" w:space="0"/>
              <w:right w:val="single" w:color="auto" w:sz="4" w:space="0"/>
            </w:tcBorders>
            <w:shd w:val="clear" w:color="auto" w:fill="auto"/>
            <w:vAlign w:val="center"/>
          </w:tcPr>
          <w:p>
            <w:r>
              <w:rPr>
                <w:rFonts w:hint="eastAsia"/>
              </w:rPr>
              <w:t>-16℃～+81℃</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9</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支</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53</w:t>
            </w:r>
          </w:p>
        </w:tc>
        <w:tc>
          <w:tcPr>
            <w:tcW w:w="1994" w:type="dxa"/>
            <w:tcBorders>
              <w:top w:val="nil"/>
              <w:left w:val="nil"/>
              <w:bottom w:val="single" w:color="auto" w:sz="4" w:space="0"/>
              <w:right w:val="single" w:color="auto" w:sz="4" w:space="0"/>
            </w:tcBorders>
            <w:shd w:val="clear" w:color="auto" w:fill="auto"/>
            <w:vAlign w:val="center"/>
          </w:tcPr>
          <w:p>
            <w:r>
              <w:rPr>
                <w:rFonts w:hint="eastAsia"/>
              </w:rPr>
              <w:t>最低温度表</w:t>
            </w:r>
          </w:p>
        </w:tc>
        <w:tc>
          <w:tcPr>
            <w:tcW w:w="6224" w:type="dxa"/>
            <w:tcBorders>
              <w:top w:val="nil"/>
              <w:left w:val="nil"/>
              <w:bottom w:val="single" w:color="auto" w:sz="4" w:space="0"/>
              <w:right w:val="single" w:color="auto" w:sz="4" w:space="0"/>
            </w:tcBorders>
            <w:shd w:val="clear" w:color="auto" w:fill="auto"/>
            <w:vAlign w:val="center"/>
          </w:tcPr>
          <w:p>
            <w:r>
              <w:rPr>
                <w:rFonts w:hint="eastAsia"/>
              </w:rPr>
              <w:t>-52℃～+41℃</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9</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支</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54</w:t>
            </w:r>
          </w:p>
        </w:tc>
        <w:tc>
          <w:tcPr>
            <w:tcW w:w="1994" w:type="dxa"/>
            <w:tcBorders>
              <w:top w:val="nil"/>
              <w:left w:val="nil"/>
              <w:bottom w:val="single" w:color="auto" w:sz="4" w:space="0"/>
              <w:right w:val="single" w:color="auto" w:sz="4" w:space="0"/>
            </w:tcBorders>
            <w:shd w:val="clear" w:color="auto" w:fill="auto"/>
            <w:vAlign w:val="center"/>
          </w:tcPr>
          <w:p>
            <w:r>
              <w:rPr>
                <w:rFonts w:hint="eastAsia"/>
              </w:rPr>
              <w:t>条形盒测力计</w:t>
            </w:r>
          </w:p>
        </w:tc>
        <w:tc>
          <w:tcPr>
            <w:tcW w:w="6224" w:type="dxa"/>
            <w:tcBorders>
              <w:top w:val="nil"/>
              <w:left w:val="nil"/>
              <w:bottom w:val="single" w:color="auto" w:sz="4" w:space="0"/>
              <w:right w:val="single" w:color="auto" w:sz="4" w:space="0"/>
            </w:tcBorders>
            <w:shd w:val="clear" w:color="auto" w:fill="auto"/>
            <w:vAlign w:val="center"/>
          </w:tcPr>
          <w:p>
            <w:r>
              <w:rPr>
                <w:rFonts w:hint="eastAsia"/>
              </w:rPr>
              <w:t>5N</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72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个</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55</w:t>
            </w:r>
          </w:p>
        </w:tc>
        <w:tc>
          <w:tcPr>
            <w:tcW w:w="1994" w:type="dxa"/>
            <w:tcBorders>
              <w:top w:val="nil"/>
              <w:left w:val="nil"/>
              <w:bottom w:val="single" w:color="auto" w:sz="4" w:space="0"/>
              <w:right w:val="single" w:color="auto" w:sz="4" w:space="0"/>
            </w:tcBorders>
            <w:shd w:val="clear" w:color="auto" w:fill="auto"/>
            <w:vAlign w:val="center"/>
          </w:tcPr>
          <w:p>
            <w:r>
              <w:rPr>
                <w:rFonts w:hint="eastAsia"/>
              </w:rPr>
              <w:t>条形盒测力计</w:t>
            </w:r>
          </w:p>
        </w:tc>
        <w:tc>
          <w:tcPr>
            <w:tcW w:w="6224" w:type="dxa"/>
            <w:tcBorders>
              <w:top w:val="nil"/>
              <w:left w:val="nil"/>
              <w:bottom w:val="single" w:color="auto" w:sz="4" w:space="0"/>
              <w:right w:val="single" w:color="auto" w:sz="4" w:space="0"/>
            </w:tcBorders>
            <w:shd w:val="clear" w:color="auto" w:fill="auto"/>
            <w:vAlign w:val="center"/>
          </w:tcPr>
          <w:p>
            <w:r>
              <w:rPr>
                <w:rFonts w:hint="eastAsia"/>
              </w:rPr>
              <w:t>2.5N</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72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个</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56</w:t>
            </w:r>
          </w:p>
        </w:tc>
        <w:tc>
          <w:tcPr>
            <w:tcW w:w="1994" w:type="dxa"/>
            <w:tcBorders>
              <w:top w:val="nil"/>
              <w:left w:val="nil"/>
              <w:bottom w:val="single" w:color="auto" w:sz="4" w:space="0"/>
              <w:right w:val="single" w:color="auto" w:sz="4" w:space="0"/>
            </w:tcBorders>
            <w:shd w:val="clear" w:color="auto" w:fill="auto"/>
            <w:vAlign w:val="center"/>
          </w:tcPr>
          <w:p>
            <w:r>
              <w:rPr>
                <w:rFonts w:hint="eastAsia"/>
              </w:rPr>
              <w:t>条形盒测力计</w:t>
            </w:r>
          </w:p>
        </w:tc>
        <w:tc>
          <w:tcPr>
            <w:tcW w:w="6224" w:type="dxa"/>
            <w:tcBorders>
              <w:top w:val="nil"/>
              <w:left w:val="nil"/>
              <w:bottom w:val="single" w:color="auto" w:sz="4" w:space="0"/>
              <w:right w:val="single" w:color="auto" w:sz="4" w:space="0"/>
            </w:tcBorders>
            <w:shd w:val="clear" w:color="auto" w:fill="auto"/>
            <w:vAlign w:val="center"/>
          </w:tcPr>
          <w:p>
            <w:r>
              <w:rPr>
                <w:rFonts w:hint="eastAsia"/>
              </w:rPr>
              <w:t>1N，分度值0.02N</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72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个</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57</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多用电表</w:t>
            </w:r>
          </w:p>
        </w:tc>
        <w:tc>
          <w:tcPr>
            <w:tcW w:w="6224" w:type="dxa"/>
            <w:tcBorders>
              <w:top w:val="nil"/>
              <w:left w:val="nil"/>
              <w:bottom w:val="single" w:color="auto" w:sz="4" w:space="0"/>
              <w:right w:val="single" w:color="auto" w:sz="4" w:space="0"/>
            </w:tcBorders>
            <w:shd w:val="clear" w:color="auto" w:fill="auto"/>
            <w:vAlign w:val="center"/>
          </w:tcPr>
          <w:p>
            <w:r>
              <w:rPr>
                <w:rFonts w:hint="eastAsia"/>
              </w:rPr>
              <w:t>不低于模拟式电表的交流5级,直流2.5级</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9</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只</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58</w:t>
            </w:r>
          </w:p>
        </w:tc>
        <w:tc>
          <w:tcPr>
            <w:tcW w:w="1994" w:type="dxa"/>
            <w:tcBorders>
              <w:top w:val="nil"/>
              <w:left w:val="nil"/>
              <w:bottom w:val="single" w:color="auto" w:sz="4" w:space="0"/>
              <w:right w:val="single" w:color="auto" w:sz="4" w:space="0"/>
            </w:tcBorders>
            <w:shd w:val="clear" w:color="auto" w:fill="auto"/>
            <w:vAlign w:val="center"/>
          </w:tcPr>
          <w:p>
            <w:r>
              <w:rPr>
                <w:rFonts w:hint="eastAsia"/>
              </w:rPr>
              <w:t>湿度计</w:t>
            </w:r>
          </w:p>
        </w:tc>
        <w:tc>
          <w:tcPr>
            <w:tcW w:w="6224" w:type="dxa"/>
            <w:tcBorders>
              <w:top w:val="nil"/>
              <w:left w:val="nil"/>
              <w:bottom w:val="single" w:color="auto" w:sz="4" w:space="0"/>
              <w:right w:val="single" w:color="auto" w:sz="4" w:space="0"/>
            </w:tcBorders>
            <w:shd w:val="clear" w:color="auto" w:fill="auto"/>
            <w:vAlign w:val="center"/>
          </w:tcPr>
          <w:p>
            <w:r>
              <w:rPr>
                <w:rFonts w:hint="eastAsia"/>
              </w:rPr>
              <w:t>指针式</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9</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个</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59</w:t>
            </w:r>
          </w:p>
        </w:tc>
        <w:tc>
          <w:tcPr>
            <w:tcW w:w="1994" w:type="dxa"/>
            <w:tcBorders>
              <w:top w:val="nil"/>
              <w:left w:val="nil"/>
              <w:bottom w:val="single" w:color="auto" w:sz="4" w:space="0"/>
              <w:right w:val="single" w:color="auto" w:sz="4" w:space="0"/>
            </w:tcBorders>
            <w:shd w:val="clear" w:color="auto" w:fill="auto"/>
            <w:vAlign w:val="center"/>
          </w:tcPr>
          <w:p>
            <w:r>
              <w:rPr>
                <w:rFonts w:hint="eastAsia"/>
              </w:rPr>
              <w:t>指南针</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72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个</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60</w:t>
            </w:r>
          </w:p>
        </w:tc>
        <w:tc>
          <w:tcPr>
            <w:tcW w:w="1994" w:type="dxa"/>
            <w:tcBorders>
              <w:top w:val="nil"/>
              <w:left w:val="nil"/>
              <w:bottom w:val="single" w:color="auto" w:sz="4" w:space="0"/>
              <w:right w:val="single" w:color="auto" w:sz="4" w:space="0"/>
            </w:tcBorders>
            <w:shd w:val="clear" w:color="auto" w:fill="auto"/>
            <w:vAlign w:val="center"/>
          </w:tcPr>
          <w:p>
            <w:r>
              <w:rPr>
                <w:rFonts w:hint="eastAsia"/>
              </w:rPr>
              <w:t>雨量器</w:t>
            </w:r>
          </w:p>
        </w:tc>
        <w:tc>
          <w:tcPr>
            <w:tcW w:w="6224" w:type="dxa"/>
            <w:tcBorders>
              <w:top w:val="nil"/>
              <w:left w:val="nil"/>
              <w:bottom w:val="single" w:color="auto" w:sz="4" w:space="0"/>
              <w:right w:val="single" w:color="auto" w:sz="4" w:space="0"/>
            </w:tcBorders>
            <w:shd w:val="clear" w:color="auto" w:fill="auto"/>
            <w:vAlign w:val="center"/>
          </w:tcPr>
          <w:p>
            <w:r>
              <w:rPr>
                <w:rFonts w:hint="eastAsia"/>
              </w:rPr>
              <w:t>包括雨量筒与量杯。雨量筒包括承水器、贮水瓶和外筒。承水口内径200mm</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9</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61</w:t>
            </w:r>
          </w:p>
        </w:tc>
        <w:tc>
          <w:tcPr>
            <w:tcW w:w="1994" w:type="dxa"/>
            <w:tcBorders>
              <w:top w:val="nil"/>
              <w:left w:val="nil"/>
              <w:bottom w:val="single" w:color="auto" w:sz="4" w:space="0"/>
              <w:right w:val="single" w:color="auto" w:sz="4" w:space="0"/>
            </w:tcBorders>
            <w:shd w:val="clear" w:color="auto" w:fill="auto"/>
            <w:vAlign w:val="center"/>
          </w:tcPr>
          <w:p>
            <w:r>
              <w:rPr>
                <w:rFonts w:hint="eastAsia"/>
              </w:rPr>
              <w:t>风杯式风速表</w:t>
            </w:r>
          </w:p>
        </w:tc>
        <w:tc>
          <w:tcPr>
            <w:tcW w:w="6224" w:type="dxa"/>
            <w:tcBorders>
              <w:top w:val="nil"/>
              <w:left w:val="nil"/>
              <w:bottom w:val="single" w:color="auto" w:sz="4" w:space="0"/>
              <w:right w:val="single" w:color="auto" w:sz="4" w:space="0"/>
            </w:tcBorders>
            <w:shd w:val="clear" w:color="auto" w:fill="auto"/>
            <w:vAlign w:val="center"/>
          </w:tcPr>
          <w:p>
            <w:r>
              <w:rPr>
                <w:rFonts w:hint="eastAsia"/>
              </w:rPr>
              <w:t>有直读装置</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9</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62</w:t>
            </w:r>
          </w:p>
        </w:tc>
        <w:tc>
          <w:tcPr>
            <w:tcW w:w="1994" w:type="dxa"/>
            <w:tcBorders>
              <w:top w:val="nil"/>
              <w:left w:val="nil"/>
              <w:bottom w:val="single" w:color="auto" w:sz="4" w:space="0"/>
              <w:right w:val="single" w:color="auto" w:sz="4" w:space="0"/>
            </w:tcBorders>
            <w:shd w:val="clear" w:color="auto" w:fill="auto"/>
            <w:vAlign w:val="center"/>
          </w:tcPr>
          <w:p>
            <w:r>
              <w:rPr>
                <w:rFonts w:hint="eastAsia"/>
              </w:rPr>
              <w:t>音叉</w:t>
            </w:r>
          </w:p>
        </w:tc>
        <w:tc>
          <w:tcPr>
            <w:tcW w:w="6224" w:type="dxa"/>
            <w:tcBorders>
              <w:top w:val="nil"/>
              <w:left w:val="nil"/>
              <w:bottom w:val="single" w:color="auto" w:sz="4" w:space="0"/>
              <w:right w:val="single" w:color="auto" w:sz="4" w:space="0"/>
            </w:tcBorders>
            <w:shd w:val="clear" w:color="auto" w:fill="auto"/>
            <w:vAlign w:val="center"/>
          </w:tcPr>
          <w:p>
            <w:r>
              <w:rPr>
                <w:rFonts w:hint="eastAsia"/>
              </w:rPr>
              <w:t>256Hz</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72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63</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单摆</w:t>
            </w:r>
          </w:p>
        </w:tc>
        <w:tc>
          <w:tcPr>
            <w:tcW w:w="6224" w:type="dxa"/>
            <w:tcBorders>
              <w:top w:val="nil"/>
              <w:left w:val="nil"/>
              <w:bottom w:val="single" w:color="auto" w:sz="4" w:space="0"/>
              <w:right w:val="single" w:color="auto" w:sz="4" w:space="0"/>
            </w:tcBorders>
            <w:shd w:val="clear" w:color="auto" w:fill="auto"/>
            <w:vAlign w:val="center"/>
          </w:tcPr>
          <w:p>
            <w:r>
              <w:rPr>
                <w:rFonts w:hint="eastAsia"/>
              </w:rPr>
              <w:t>一个摆球</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72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个</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64</w:t>
            </w:r>
          </w:p>
        </w:tc>
        <w:tc>
          <w:tcPr>
            <w:tcW w:w="1994" w:type="dxa"/>
            <w:tcBorders>
              <w:top w:val="nil"/>
              <w:left w:val="nil"/>
              <w:bottom w:val="single" w:color="auto" w:sz="4" w:space="0"/>
              <w:right w:val="single" w:color="auto" w:sz="4" w:space="0"/>
            </w:tcBorders>
            <w:shd w:val="clear" w:color="auto" w:fill="auto"/>
            <w:vAlign w:val="center"/>
          </w:tcPr>
          <w:p>
            <w:r>
              <w:rPr>
                <w:rFonts w:hint="eastAsia"/>
              </w:rPr>
              <w:t>蹄形磁铁</w:t>
            </w:r>
          </w:p>
        </w:tc>
        <w:tc>
          <w:tcPr>
            <w:tcW w:w="6224" w:type="dxa"/>
            <w:tcBorders>
              <w:top w:val="nil"/>
              <w:left w:val="nil"/>
              <w:bottom w:val="single" w:color="auto" w:sz="4" w:space="0"/>
              <w:right w:val="single" w:color="auto" w:sz="4" w:space="0"/>
            </w:tcBorders>
            <w:shd w:val="clear" w:color="auto" w:fill="auto"/>
            <w:vAlign w:val="center"/>
          </w:tcPr>
          <w:p>
            <w:r>
              <w:rPr>
                <w:rFonts w:hint="eastAsia"/>
              </w:rPr>
              <w:t>D-CG-LU-80</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9</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个</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65</w:t>
            </w:r>
          </w:p>
        </w:tc>
        <w:tc>
          <w:tcPr>
            <w:tcW w:w="1994" w:type="dxa"/>
            <w:tcBorders>
              <w:top w:val="nil"/>
              <w:left w:val="nil"/>
              <w:bottom w:val="single" w:color="auto" w:sz="4" w:space="0"/>
              <w:right w:val="single" w:color="auto" w:sz="4" w:space="0"/>
            </w:tcBorders>
            <w:shd w:val="clear" w:color="auto" w:fill="auto"/>
            <w:vAlign w:val="center"/>
          </w:tcPr>
          <w:p>
            <w:r>
              <w:rPr>
                <w:rFonts w:hint="eastAsia"/>
              </w:rPr>
              <w:t>三球仪</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9</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台</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66</w:t>
            </w:r>
          </w:p>
        </w:tc>
        <w:tc>
          <w:tcPr>
            <w:tcW w:w="1994" w:type="dxa"/>
            <w:tcBorders>
              <w:top w:val="nil"/>
              <w:left w:val="nil"/>
              <w:bottom w:val="single" w:color="auto" w:sz="4" w:space="0"/>
              <w:right w:val="single" w:color="auto" w:sz="4" w:space="0"/>
            </w:tcBorders>
            <w:shd w:val="clear" w:color="auto" w:fill="auto"/>
            <w:vAlign w:val="center"/>
          </w:tcPr>
          <w:p>
            <w:r>
              <w:rPr>
                <w:rFonts w:hint="eastAsia"/>
              </w:rPr>
              <w:t>斜面</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72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个</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67</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压簧</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72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68</w:t>
            </w:r>
          </w:p>
        </w:tc>
        <w:tc>
          <w:tcPr>
            <w:tcW w:w="1994" w:type="dxa"/>
            <w:tcBorders>
              <w:top w:val="nil"/>
              <w:left w:val="nil"/>
              <w:bottom w:val="single" w:color="auto" w:sz="4" w:space="0"/>
              <w:right w:val="single" w:color="auto" w:sz="4" w:space="0"/>
            </w:tcBorders>
            <w:shd w:val="clear" w:color="auto" w:fill="auto"/>
            <w:vAlign w:val="center"/>
          </w:tcPr>
          <w:p>
            <w:r>
              <w:rPr>
                <w:rFonts w:hint="eastAsia"/>
              </w:rPr>
              <w:t>拉簧</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72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69</w:t>
            </w:r>
          </w:p>
        </w:tc>
        <w:tc>
          <w:tcPr>
            <w:tcW w:w="1994" w:type="dxa"/>
            <w:tcBorders>
              <w:top w:val="nil"/>
              <w:left w:val="nil"/>
              <w:bottom w:val="single" w:color="auto" w:sz="4" w:space="0"/>
              <w:right w:val="single" w:color="auto" w:sz="4" w:space="0"/>
            </w:tcBorders>
            <w:shd w:val="clear" w:color="auto" w:fill="auto"/>
            <w:vAlign w:val="center"/>
          </w:tcPr>
          <w:p>
            <w:r>
              <w:rPr>
                <w:rFonts w:hint="eastAsia"/>
              </w:rPr>
              <w:t>沉浮块</w:t>
            </w:r>
          </w:p>
        </w:tc>
        <w:tc>
          <w:tcPr>
            <w:tcW w:w="6224" w:type="dxa"/>
            <w:tcBorders>
              <w:top w:val="nil"/>
              <w:left w:val="nil"/>
              <w:bottom w:val="single" w:color="auto" w:sz="4" w:space="0"/>
              <w:right w:val="single" w:color="auto" w:sz="4" w:space="0"/>
            </w:tcBorders>
            <w:shd w:val="clear" w:color="auto" w:fill="auto"/>
            <w:vAlign w:val="center"/>
          </w:tcPr>
          <w:p>
            <w:r>
              <w:rPr>
                <w:rFonts w:hint="eastAsia"/>
              </w:rPr>
              <w:t>同体积不同质量、同质量不同形状、可改变质量等物体</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72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70</w:t>
            </w:r>
          </w:p>
        </w:tc>
        <w:tc>
          <w:tcPr>
            <w:tcW w:w="1994" w:type="dxa"/>
            <w:tcBorders>
              <w:top w:val="nil"/>
              <w:left w:val="nil"/>
              <w:bottom w:val="single" w:color="auto" w:sz="4" w:space="0"/>
              <w:right w:val="single" w:color="auto" w:sz="4" w:space="0"/>
            </w:tcBorders>
            <w:shd w:val="clear" w:color="auto" w:fill="auto"/>
            <w:vAlign w:val="center"/>
          </w:tcPr>
          <w:p>
            <w:r>
              <w:rPr>
                <w:rFonts w:hint="eastAsia"/>
              </w:rPr>
              <w:t>杠杆尺及支架</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72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个</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71</w:t>
            </w:r>
          </w:p>
        </w:tc>
        <w:tc>
          <w:tcPr>
            <w:tcW w:w="1994" w:type="dxa"/>
            <w:tcBorders>
              <w:top w:val="nil"/>
              <w:left w:val="nil"/>
              <w:bottom w:val="single" w:color="auto" w:sz="4" w:space="0"/>
              <w:right w:val="single" w:color="auto" w:sz="4" w:space="0"/>
            </w:tcBorders>
            <w:shd w:val="clear" w:color="auto" w:fill="auto"/>
            <w:vAlign w:val="center"/>
          </w:tcPr>
          <w:p>
            <w:r>
              <w:rPr>
                <w:rFonts w:hint="eastAsia"/>
              </w:rPr>
              <w:t>滑轮组及支架</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72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72</w:t>
            </w:r>
          </w:p>
        </w:tc>
        <w:tc>
          <w:tcPr>
            <w:tcW w:w="1994" w:type="dxa"/>
            <w:tcBorders>
              <w:top w:val="nil"/>
              <w:left w:val="nil"/>
              <w:bottom w:val="single" w:color="auto" w:sz="4" w:space="0"/>
              <w:right w:val="single" w:color="auto" w:sz="4" w:space="0"/>
            </w:tcBorders>
            <w:shd w:val="clear" w:color="auto" w:fill="auto"/>
            <w:vAlign w:val="center"/>
          </w:tcPr>
          <w:p>
            <w:r>
              <w:rPr>
                <w:rFonts w:hint="eastAsia"/>
              </w:rPr>
              <w:t>轮轴及支架</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72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73</w:t>
            </w:r>
          </w:p>
        </w:tc>
        <w:tc>
          <w:tcPr>
            <w:tcW w:w="1994" w:type="dxa"/>
            <w:tcBorders>
              <w:top w:val="nil"/>
              <w:left w:val="nil"/>
              <w:bottom w:val="single" w:color="auto" w:sz="4" w:space="0"/>
              <w:right w:val="single" w:color="auto" w:sz="4" w:space="0"/>
            </w:tcBorders>
            <w:shd w:val="clear" w:color="auto" w:fill="auto"/>
            <w:vAlign w:val="center"/>
          </w:tcPr>
          <w:p>
            <w:r>
              <w:rPr>
                <w:rFonts w:hint="eastAsia"/>
              </w:rPr>
              <w:t>齿轮组及支架</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72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74</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弹簧片</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72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75</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小车</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72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个</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76</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太阳高度测量器</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72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个</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77</w:t>
            </w:r>
          </w:p>
        </w:tc>
        <w:tc>
          <w:tcPr>
            <w:tcW w:w="1994" w:type="dxa"/>
            <w:tcBorders>
              <w:top w:val="nil"/>
              <w:left w:val="nil"/>
              <w:bottom w:val="single" w:color="auto" w:sz="4" w:space="0"/>
              <w:right w:val="single" w:color="auto" w:sz="4" w:space="0"/>
            </w:tcBorders>
            <w:shd w:val="clear" w:color="auto" w:fill="auto"/>
            <w:vAlign w:val="center"/>
          </w:tcPr>
          <w:p>
            <w:r>
              <w:rPr>
                <w:rFonts w:hint="eastAsia"/>
              </w:rPr>
              <w:t>风的形成实验材料</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72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78</w:t>
            </w:r>
          </w:p>
        </w:tc>
        <w:tc>
          <w:tcPr>
            <w:tcW w:w="1994" w:type="dxa"/>
            <w:tcBorders>
              <w:top w:val="nil"/>
              <w:left w:val="nil"/>
              <w:bottom w:val="single" w:color="auto" w:sz="4" w:space="0"/>
              <w:right w:val="single" w:color="auto" w:sz="4" w:space="0"/>
            </w:tcBorders>
            <w:shd w:val="clear" w:color="auto" w:fill="auto"/>
            <w:vAlign w:val="center"/>
          </w:tcPr>
          <w:p>
            <w:r>
              <w:rPr>
                <w:rFonts w:hint="eastAsia"/>
              </w:rPr>
              <w:t>组装风车材料</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72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79</w:t>
            </w:r>
          </w:p>
        </w:tc>
        <w:tc>
          <w:tcPr>
            <w:tcW w:w="1994" w:type="dxa"/>
            <w:tcBorders>
              <w:top w:val="nil"/>
              <w:left w:val="nil"/>
              <w:bottom w:val="single" w:color="auto" w:sz="4" w:space="0"/>
              <w:right w:val="single" w:color="auto" w:sz="4" w:space="0"/>
            </w:tcBorders>
            <w:shd w:val="clear" w:color="auto" w:fill="auto"/>
            <w:vAlign w:val="center"/>
          </w:tcPr>
          <w:p>
            <w:r>
              <w:rPr>
                <w:rFonts w:hint="eastAsia"/>
              </w:rPr>
              <w:t>热传导实验材料</w:t>
            </w:r>
          </w:p>
        </w:tc>
        <w:tc>
          <w:tcPr>
            <w:tcW w:w="6224" w:type="dxa"/>
            <w:tcBorders>
              <w:top w:val="nil"/>
              <w:left w:val="nil"/>
              <w:bottom w:val="single" w:color="auto" w:sz="4" w:space="0"/>
              <w:right w:val="single" w:color="auto" w:sz="4" w:space="0"/>
            </w:tcBorders>
            <w:shd w:val="clear" w:color="auto" w:fill="auto"/>
            <w:vAlign w:val="center"/>
          </w:tcPr>
          <w:p>
            <w:r>
              <w:rPr>
                <w:rFonts w:hint="eastAsia"/>
              </w:rPr>
              <w:t>木、金属、塑料、玻璃、陶瓷、棉花、石棉等材料</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72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80</w:t>
            </w:r>
          </w:p>
        </w:tc>
        <w:tc>
          <w:tcPr>
            <w:tcW w:w="1994" w:type="dxa"/>
            <w:tcBorders>
              <w:top w:val="nil"/>
              <w:left w:val="nil"/>
              <w:bottom w:val="single" w:color="auto" w:sz="4" w:space="0"/>
              <w:right w:val="single" w:color="auto" w:sz="4" w:space="0"/>
            </w:tcBorders>
            <w:shd w:val="clear" w:color="auto" w:fill="auto"/>
            <w:vAlign w:val="center"/>
          </w:tcPr>
          <w:p>
            <w:r>
              <w:rPr>
                <w:rFonts w:hint="eastAsia"/>
              </w:rPr>
              <w:t>物体热涨冷缩实验材料</w:t>
            </w:r>
          </w:p>
        </w:tc>
        <w:tc>
          <w:tcPr>
            <w:tcW w:w="6224" w:type="dxa"/>
            <w:tcBorders>
              <w:top w:val="nil"/>
              <w:left w:val="nil"/>
              <w:bottom w:val="single" w:color="auto" w:sz="4" w:space="0"/>
              <w:right w:val="single" w:color="auto" w:sz="4" w:space="0"/>
            </w:tcBorders>
            <w:shd w:val="clear" w:color="auto" w:fill="auto"/>
            <w:vAlign w:val="center"/>
          </w:tcPr>
          <w:p>
            <w:r>
              <w:rPr>
                <w:rFonts w:hint="eastAsia"/>
              </w:rPr>
              <w:t>金属球、塑料球、实验架等</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72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81</w:t>
            </w:r>
          </w:p>
        </w:tc>
        <w:tc>
          <w:tcPr>
            <w:tcW w:w="1994" w:type="dxa"/>
            <w:tcBorders>
              <w:top w:val="nil"/>
              <w:left w:val="nil"/>
              <w:bottom w:val="single" w:color="auto" w:sz="4" w:space="0"/>
              <w:right w:val="single" w:color="auto" w:sz="4" w:space="0"/>
            </w:tcBorders>
            <w:shd w:val="clear" w:color="auto" w:fill="auto"/>
            <w:vAlign w:val="center"/>
          </w:tcPr>
          <w:p>
            <w:r>
              <w:rPr>
                <w:rFonts w:hint="eastAsia"/>
              </w:rPr>
              <w:t>灯座及灯泡</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72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个</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82</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开关</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72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个</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83</w:t>
            </w:r>
          </w:p>
        </w:tc>
        <w:tc>
          <w:tcPr>
            <w:tcW w:w="1994" w:type="dxa"/>
            <w:tcBorders>
              <w:top w:val="nil"/>
              <w:left w:val="nil"/>
              <w:bottom w:val="single" w:color="auto" w:sz="4" w:space="0"/>
              <w:right w:val="single" w:color="auto" w:sz="4" w:space="0"/>
            </w:tcBorders>
            <w:shd w:val="clear" w:color="auto" w:fill="auto"/>
            <w:vAlign w:val="center"/>
          </w:tcPr>
          <w:p>
            <w:r>
              <w:rPr>
                <w:rFonts w:hint="eastAsia"/>
              </w:rPr>
              <w:t>物体导电性实验材料</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72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84</w:t>
            </w:r>
          </w:p>
        </w:tc>
        <w:tc>
          <w:tcPr>
            <w:tcW w:w="1994" w:type="dxa"/>
            <w:tcBorders>
              <w:top w:val="nil"/>
              <w:left w:val="nil"/>
              <w:bottom w:val="single" w:color="auto" w:sz="4" w:space="0"/>
              <w:right w:val="single" w:color="auto" w:sz="4" w:space="0"/>
            </w:tcBorders>
            <w:shd w:val="clear" w:color="auto" w:fill="auto"/>
            <w:vAlign w:val="center"/>
          </w:tcPr>
          <w:p>
            <w:r>
              <w:rPr>
                <w:rFonts w:hint="eastAsia"/>
              </w:rPr>
              <w:t>条形磁铁</w:t>
            </w:r>
          </w:p>
        </w:tc>
        <w:tc>
          <w:tcPr>
            <w:tcW w:w="6224" w:type="dxa"/>
            <w:tcBorders>
              <w:top w:val="nil"/>
              <w:left w:val="nil"/>
              <w:bottom w:val="single" w:color="auto" w:sz="4" w:space="0"/>
              <w:right w:val="single" w:color="auto" w:sz="4" w:space="0"/>
            </w:tcBorders>
            <w:shd w:val="clear" w:color="auto" w:fill="auto"/>
            <w:vAlign w:val="center"/>
          </w:tcPr>
          <w:p>
            <w:r>
              <w:rPr>
                <w:rFonts w:hint="eastAsia"/>
              </w:rPr>
              <w:t>学生用</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72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85</w:t>
            </w:r>
          </w:p>
        </w:tc>
        <w:tc>
          <w:tcPr>
            <w:tcW w:w="1994" w:type="dxa"/>
            <w:tcBorders>
              <w:top w:val="nil"/>
              <w:left w:val="nil"/>
              <w:bottom w:val="single" w:color="auto" w:sz="4" w:space="0"/>
              <w:right w:val="single" w:color="auto" w:sz="4" w:space="0"/>
            </w:tcBorders>
            <w:shd w:val="clear" w:color="auto" w:fill="auto"/>
            <w:vAlign w:val="center"/>
          </w:tcPr>
          <w:p>
            <w:r>
              <w:rPr>
                <w:rFonts w:hint="eastAsia"/>
              </w:rPr>
              <w:t>蹄形磁铁</w:t>
            </w:r>
          </w:p>
        </w:tc>
        <w:tc>
          <w:tcPr>
            <w:tcW w:w="6224" w:type="dxa"/>
            <w:tcBorders>
              <w:top w:val="nil"/>
              <w:left w:val="nil"/>
              <w:bottom w:val="single" w:color="auto" w:sz="4" w:space="0"/>
              <w:right w:val="single" w:color="auto" w:sz="4" w:space="0"/>
            </w:tcBorders>
            <w:shd w:val="clear" w:color="auto" w:fill="auto"/>
            <w:vAlign w:val="center"/>
          </w:tcPr>
          <w:p>
            <w:r>
              <w:rPr>
                <w:rFonts w:hint="eastAsia"/>
              </w:rPr>
              <w:t>学生用</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72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86</w:t>
            </w:r>
          </w:p>
        </w:tc>
        <w:tc>
          <w:tcPr>
            <w:tcW w:w="1994" w:type="dxa"/>
            <w:tcBorders>
              <w:top w:val="nil"/>
              <w:left w:val="nil"/>
              <w:bottom w:val="single" w:color="auto" w:sz="4" w:space="0"/>
              <w:right w:val="single" w:color="auto" w:sz="4" w:space="0"/>
            </w:tcBorders>
            <w:shd w:val="clear" w:color="auto" w:fill="auto"/>
            <w:vAlign w:val="center"/>
          </w:tcPr>
          <w:p>
            <w:r>
              <w:rPr>
                <w:rFonts w:hint="eastAsia"/>
              </w:rPr>
              <w:t>磁针</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72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87</w:t>
            </w:r>
          </w:p>
        </w:tc>
        <w:tc>
          <w:tcPr>
            <w:tcW w:w="1994" w:type="dxa"/>
            <w:tcBorders>
              <w:top w:val="nil"/>
              <w:left w:val="nil"/>
              <w:bottom w:val="single" w:color="auto" w:sz="4" w:space="0"/>
              <w:right w:val="single" w:color="auto" w:sz="4" w:space="0"/>
            </w:tcBorders>
            <w:shd w:val="clear" w:color="auto" w:fill="auto"/>
            <w:vAlign w:val="center"/>
          </w:tcPr>
          <w:p>
            <w:r>
              <w:rPr>
                <w:rFonts w:hint="eastAsia"/>
              </w:rPr>
              <w:t>环形磁铁</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72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88</w:t>
            </w:r>
          </w:p>
        </w:tc>
        <w:tc>
          <w:tcPr>
            <w:tcW w:w="1994" w:type="dxa"/>
            <w:tcBorders>
              <w:top w:val="nil"/>
              <w:left w:val="nil"/>
              <w:bottom w:val="single" w:color="auto" w:sz="4" w:space="0"/>
              <w:right w:val="single" w:color="auto" w:sz="4" w:space="0"/>
            </w:tcBorders>
            <w:shd w:val="clear" w:color="auto" w:fill="auto"/>
            <w:vAlign w:val="center"/>
          </w:tcPr>
          <w:p>
            <w:r>
              <w:rPr>
                <w:rFonts w:hint="eastAsia"/>
              </w:rPr>
              <w:t>电磁铁组装材料</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72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89</w:t>
            </w:r>
          </w:p>
        </w:tc>
        <w:tc>
          <w:tcPr>
            <w:tcW w:w="1994" w:type="dxa"/>
            <w:tcBorders>
              <w:top w:val="nil"/>
              <w:left w:val="nil"/>
              <w:bottom w:val="single" w:color="auto" w:sz="4" w:space="0"/>
              <w:right w:val="single" w:color="auto" w:sz="4" w:space="0"/>
            </w:tcBorders>
            <w:shd w:val="clear" w:color="auto" w:fill="auto"/>
            <w:vAlign w:val="center"/>
          </w:tcPr>
          <w:p>
            <w:r>
              <w:rPr>
                <w:rFonts w:hint="eastAsia"/>
              </w:rPr>
              <w:t>电磁铁</w:t>
            </w:r>
          </w:p>
        </w:tc>
        <w:tc>
          <w:tcPr>
            <w:tcW w:w="6224" w:type="dxa"/>
            <w:tcBorders>
              <w:top w:val="nil"/>
              <w:left w:val="nil"/>
              <w:bottom w:val="single" w:color="auto" w:sz="4" w:space="0"/>
              <w:right w:val="single" w:color="auto" w:sz="4" w:space="0"/>
            </w:tcBorders>
            <w:shd w:val="clear" w:color="auto" w:fill="auto"/>
            <w:vAlign w:val="center"/>
          </w:tcPr>
          <w:p>
            <w:r>
              <w:rPr>
                <w:rFonts w:hint="eastAsia"/>
              </w:rPr>
              <w:t>演示用</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9</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90</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小孔成像装置</w:t>
            </w:r>
          </w:p>
        </w:tc>
        <w:tc>
          <w:tcPr>
            <w:tcW w:w="6224" w:type="dxa"/>
            <w:tcBorders>
              <w:top w:val="nil"/>
              <w:left w:val="nil"/>
              <w:bottom w:val="single" w:color="auto" w:sz="4" w:space="0"/>
              <w:right w:val="single" w:color="auto" w:sz="4" w:space="0"/>
            </w:tcBorders>
            <w:shd w:val="clear" w:color="auto" w:fill="auto"/>
            <w:vAlign w:val="center"/>
          </w:tcPr>
          <w:p>
            <w:r>
              <w:rPr>
                <w:rFonts w:hint="eastAsia"/>
              </w:rPr>
              <w:t>组装式</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72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91</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平面镜及支架</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72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92</w:t>
            </w:r>
          </w:p>
        </w:tc>
        <w:tc>
          <w:tcPr>
            <w:tcW w:w="1994" w:type="dxa"/>
            <w:tcBorders>
              <w:top w:val="nil"/>
              <w:left w:val="nil"/>
              <w:bottom w:val="single" w:color="auto" w:sz="4" w:space="0"/>
              <w:right w:val="single" w:color="auto" w:sz="4" w:space="0"/>
            </w:tcBorders>
            <w:shd w:val="clear" w:color="auto" w:fill="auto"/>
            <w:vAlign w:val="center"/>
          </w:tcPr>
          <w:p>
            <w:r>
              <w:rPr>
                <w:rFonts w:hint="eastAsia"/>
              </w:rPr>
              <w:t>曲面镜及支架</w:t>
            </w:r>
          </w:p>
        </w:tc>
        <w:tc>
          <w:tcPr>
            <w:tcW w:w="6224" w:type="dxa"/>
            <w:tcBorders>
              <w:top w:val="nil"/>
              <w:left w:val="nil"/>
              <w:bottom w:val="single" w:color="auto" w:sz="4" w:space="0"/>
              <w:right w:val="single" w:color="auto" w:sz="4" w:space="0"/>
            </w:tcBorders>
            <w:shd w:val="clear" w:color="auto" w:fill="auto"/>
            <w:vAlign w:val="center"/>
          </w:tcPr>
          <w:p>
            <w:r>
              <w:rPr>
                <w:rFonts w:hint="eastAsia"/>
              </w:rPr>
              <w:t>凸面镜、凹面镜等</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72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93</w:t>
            </w:r>
          </w:p>
        </w:tc>
        <w:tc>
          <w:tcPr>
            <w:tcW w:w="1994" w:type="dxa"/>
            <w:tcBorders>
              <w:top w:val="nil"/>
              <w:left w:val="nil"/>
              <w:bottom w:val="single" w:color="auto" w:sz="4" w:space="0"/>
              <w:right w:val="single" w:color="auto" w:sz="4" w:space="0"/>
            </w:tcBorders>
            <w:shd w:val="clear" w:color="auto" w:fill="auto"/>
            <w:vAlign w:val="center"/>
          </w:tcPr>
          <w:p>
            <w:r>
              <w:rPr>
                <w:rFonts w:hint="eastAsia"/>
              </w:rPr>
              <w:t>透镜、棱镜及支架</w:t>
            </w:r>
          </w:p>
        </w:tc>
        <w:tc>
          <w:tcPr>
            <w:tcW w:w="6224" w:type="dxa"/>
            <w:tcBorders>
              <w:top w:val="nil"/>
              <w:left w:val="nil"/>
              <w:bottom w:val="single" w:color="auto" w:sz="4" w:space="0"/>
              <w:right w:val="single" w:color="auto" w:sz="4" w:space="0"/>
            </w:tcBorders>
            <w:shd w:val="clear" w:color="auto" w:fill="auto"/>
            <w:vAlign w:val="center"/>
          </w:tcPr>
          <w:p>
            <w:r>
              <w:rPr>
                <w:rFonts w:hint="eastAsia"/>
              </w:rPr>
              <w:t>凸透镜、三棱镜等</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72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94</w:t>
            </w:r>
          </w:p>
        </w:tc>
        <w:tc>
          <w:tcPr>
            <w:tcW w:w="1994" w:type="dxa"/>
            <w:tcBorders>
              <w:top w:val="nil"/>
              <w:left w:val="nil"/>
              <w:bottom w:val="single" w:color="auto" w:sz="4" w:space="0"/>
              <w:right w:val="single" w:color="auto" w:sz="4" w:space="0"/>
            </w:tcBorders>
            <w:shd w:val="clear" w:color="auto" w:fill="auto"/>
            <w:vAlign w:val="center"/>
          </w:tcPr>
          <w:p>
            <w:r>
              <w:rPr>
                <w:rFonts w:hint="eastAsia"/>
              </w:rPr>
              <w:t>成像屏及支架</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72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95</w:t>
            </w:r>
          </w:p>
        </w:tc>
        <w:tc>
          <w:tcPr>
            <w:tcW w:w="1994" w:type="dxa"/>
            <w:tcBorders>
              <w:top w:val="nil"/>
              <w:left w:val="nil"/>
              <w:bottom w:val="single" w:color="auto" w:sz="4" w:space="0"/>
              <w:right w:val="single" w:color="auto" w:sz="4" w:space="0"/>
            </w:tcBorders>
            <w:shd w:val="clear" w:color="auto" w:fill="auto"/>
            <w:vAlign w:val="center"/>
          </w:tcPr>
          <w:p>
            <w:r>
              <w:rPr>
                <w:rFonts w:hint="eastAsia"/>
              </w:rPr>
              <w:t>昆虫观察盒</w:t>
            </w:r>
          </w:p>
        </w:tc>
        <w:tc>
          <w:tcPr>
            <w:tcW w:w="6224" w:type="dxa"/>
            <w:tcBorders>
              <w:top w:val="nil"/>
              <w:left w:val="nil"/>
              <w:bottom w:val="single" w:color="auto" w:sz="4" w:space="0"/>
              <w:right w:val="single" w:color="auto" w:sz="4" w:space="0"/>
            </w:tcBorders>
            <w:shd w:val="clear" w:color="auto" w:fill="auto"/>
            <w:vAlign w:val="center"/>
          </w:tcPr>
          <w:p>
            <w:r>
              <w:rPr>
                <w:rFonts w:hint="eastAsia"/>
              </w:rPr>
              <w:t>带不小于3倍的放大镜</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72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个</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96</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平面政区地球仪</w:t>
            </w:r>
          </w:p>
        </w:tc>
        <w:tc>
          <w:tcPr>
            <w:tcW w:w="6224" w:type="dxa"/>
            <w:tcBorders>
              <w:top w:val="nil"/>
              <w:left w:val="nil"/>
              <w:bottom w:val="single" w:color="auto" w:sz="4" w:space="0"/>
              <w:right w:val="single" w:color="auto" w:sz="4" w:space="0"/>
            </w:tcBorders>
            <w:shd w:val="clear" w:color="auto" w:fill="auto"/>
            <w:vAlign w:val="center"/>
          </w:tcPr>
          <w:p>
            <w:r>
              <w:rPr>
                <w:rFonts w:hint="eastAsia"/>
              </w:rPr>
              <w:t>1∶40000000</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9</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个</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97</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儿童骨骼模型</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9</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台</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98</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儿童牙列模型</w:t>
            </w:r>
          </w:p>
        </w:tc>
        <w:tc>
          <w:tcPr>
            <w:tcW w:w="6224" w:type="dxa"/>
            <w:tcBorders>
              <w:top w:val="nil"/>
              <w:left w:val="nil"/>
              <w:bottom w:val="single" w:color="auto" w:sz="4" w:space="0"/>
              <w:right w:val="single" w:color="auto" w:sz="4" w:space="0"/>
            </w:tcBorders>
            <w:shd w:val="clear" w:color="auto" w:fill="auto"/>
            <w:vAlign w:val="center"/>
          </w:tcPr>
          <w:p>
            <w:r>
              <w:rPr>
                <w:rFonts w:hint="eastAsia"/>
              </w:rPr>
              <w:t>附牙刷</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9</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台</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99</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少年人体半身模型</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9</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台</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100</w:t>
            </w:r>
          </w:p>
        </w:tc>
        <w:tc>
          <w:tcPr>
            <w:tcW w:w="1994" w:type="dxa"/>
            <w:tcBorders>
              <w:top w:val="nil"/>
              <w:left w:val="nil"/>
              <w:bottom w:val="single" w:color="auto" w:sz="4" w:space="0"/>
              <w:right w:val="single" w:color="auto" w:sz="4" w:space="0"/>
            </w:tcBorders>
            <w:shd w:val="clear" w:color="auto" w:fill="auto"/>
            <w:vAlign w:val="center"/>
          </w:tcPr>
          <w:p>
            <w:r>
              <w:rPr>
                <w:rFonts w:hint="eastAsia"/>
              </w:rPr>
              <w:t>眼构造模型</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9</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台</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101</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啄木鸟仿真模型</w:t>
            </w:r>
          </w:p>
        </w:tc>
        <w:tc>
          <w:tcPr>
            <w:tcW w:w="6224" w:type="dxa"/>
            <w:tcBorders>
              <w:top w:val="nil"/>
              <w:left w:val="nil"/>
              <w:bottom w:val="single" w:color="auto" w:sz="4" w:space="0"/>
              <w:right w:val="single" w:color="auto" w:sz="4" w:space="0"/>
            </w:tcBorders>
            <w:shd w:val="clear" w:color="auto" w:fill="auto"/>
            <w:vAlign w:val="center"/>
          </w:tcPr>
          <w:p>
            <w:r>
              <w:rPr>
                <w:rFonts w:hint="eastAsia"/>
              </w:rPr>
              <w:t>自然大，用羽毛制作</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9</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件</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102</w:t>
            </w:r>
          </w:p>
        </w:tc>
        <w:tc>
          <w:tcPr>
            <w:tcW w:w="1994" w:type="dxa"/>
            <w:tcBorders>
              <w:top w:val="nil"/>
              <w:left w:val="nil"/>
              <w:bottom w:val="single" w:color="auto" w:sz="4" w:space="0"/>
              <w:right w:val="single" w:color="auto" w:sz="4" w:space="0"/>
            </w:tcBorders>
            <w:shd w:val="clear" w:color="auto" w:fill="auto"/>
            <w:vAlign w:val="center"/>
          </w:tcPr>
          <w:p>
            <w:r>
              <w:rPr>
                <w:rFonts w:hint="eastAsia"/>
              </w:rPr>
              <w:t>猫头鹰仿真模型</w:t>
            </w:r>
          </w:p>
        </w:tc>
        <w:tc>
          <w:tcPr>
            <w:tcW w:w="6224" w:type="dxa"/>
            <w:tcBorders>
              <w:top w:val="nil"/>
              <w:left w:val="nil"/>
              <w:bottom w:val="single" w:color="auto" w:sz="4" w:space="0"/>
              <w:right w:val="single" w:color="auto" w:sz="4" w:space="0"/>
            </w:tcBorders>
            <w:shd w:val="clear" w:color="auto" w:fill="auto"/>
            <w:vAlign w:val="center"/>
          </w:tcPr>
          <w:p>
            <w:r>
              <w:rPr>
                <w:rFonts w:hint="eastAsia"/>
              </w:rPr>
              <w:t>自然大，用羽毛制作</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9</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件</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103</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地动仪模型</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9</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台</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104</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地球构造模型</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9</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件</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105</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司南模型</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9</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台</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106</w:t>
            </w:r>
          </w:p>
        </w:tc>
        <w:tc>
          <w:tcPr>
            <w:tcW w:w="1994" w:type="dxa"/>
            <w:tcBorders>
              <w:top w:val="nil"/>
              <w:left w:val="nil"/>
              <w:bottom w:val="single" w:color="auto" w:sz="4" w:space="0"/>
              <w:right w:val="single" w:color="auto" w:sz="4" w:space="0"/>
            </w:tcBorders>
            <w:shd w:val="clear" w:color="auto" w:fill="auto"/>
            <w:vAlign w:val="center"/>
          </w:tcPr>
          <w:p>
            <w:r>
              <w:rPr>
                <w:rFonts w:hint="eastAsia"/>
              </w:rPr>
              <w:t>月相变化演示器</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9</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件</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107</w:t>
            </w:r>
          </w:p>
        </w:tc>
        <w:tc>
          <w:tcPr>
            <w:tcW w:w="1994" w:type="dxa"/>
            <w:tcBorders>
              <w:top w:val="nil"/>
              <w:left w:val="nil"/>
              <w:bottom w:val="single" w:color="auto" w:sz="4" w:space="0"/>
              <w:right w:val="single" w:color="auto" w:sz="4" w:space="0"/>
            </w:tcBorders>
            <w:shd w:val="clear" w:color="auto" w:fill="auto"/>
            <w:vAlign w:val="center"/>
          </w:tcPr>
          <w:p>
            <w:r>
              <w:rPr>
                <w:rFonts w:hint="eastAsia"/>
              </w:rPr>
              <w:t>蟾蜍浸制标本</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31</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瓶</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108</w:t>
            </w:r>
          </w:p>
        </w:tc>
        <w:tc>
          <w:tcPr>
            <w:tcW w:w="1994" w:type="dxa"/>
            <w:tcBorders>
              <w:top w:val="nil"/>
              <w:left w:val="nil"/>
              <w:bottom w:val="single" w:color="auto" w:sz="4" w:space="0"/>
              <w:right w:val="single" w:color="auto" w:sz="4" w:space="0"/>
            </w:tcBorders>
            <w:shd w:val="clear" w:color="auto" w:fill="auto"/>
            <w:vAlign w:val="center"/>
          </w:tcPr>
          <w:p>
            <w:r>
              <w:rPr>
                <w:rFonts w:hint="eastAsia"/>
              </w:rPr>
              <w:t>河蚌浸制标本</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31</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瓶</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109</w:t>
            </w:r>
          </w:p>
        </w:tc>
        <w:tc>
          <w:tcPr>
            <w:tcW w:w="1994" w:type="dxa"/>
            <w:tcBorders>
              <w:top w:val="nil"/>
              <w:left w:val="nil"/>
              <w:bottom w:val="single" w:color="auto" w:sz="4" w:space="0"/>
              <w:right w:val="single" w:color="auto" w:sz="4" w:space="0"/>
            </w:tcBorders>
            <w:shd w:val="clear" w:color="auto" w:fill="auto"/>
            <w:vAlign w:val="center"/>
          </w:tcPr>
          <w:p>
            <w:r>
              <w:rPr>
                <w:rFonts w:hint="eastAsia"/>
              </w:rPr>
              <w:t>爬行类动物浸制标本</w:t>
            </w:r>
          </w:p>
        </w:tc>
        <w:tc>
          <w:tcPr>
            <w:tcW w:w="6224" w:type="dxa"/>
            <w:tcBorders>
              <w:top w:val="nil"/>
              <w:left w:val="nil"/>
              <w:bottom w:val="single" w:color="auto" w:sz="4" w:space="0"/>
              <w:right w:val="single" w:color="auto" w:sz="4" w:space="0"/>
            </w:tcBorders>
            <w:shd w:val="clear" w:color="auto" w:fill="auto"/>
            <w:vAlign w:val="center"/>
          </w:tcPr>
          <w:p>
            <w:r>
              <w:rPr>
                <w:rFonts w:hint="eastAsia"/>
              </w:rPr>
              <w:t>蛇或蜥蜴</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31</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瓶</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110</w:t>
            </w:r>
          </w:p>
        </w:tc>
        <w:tc>
          <w:tcPr>
            <w:tcW w:w="1994" w:type="dxa"/>
            <w:tcBorders>
              <w:top w:val="nil"/>
              <w:left w:val="nil"/>
              <w:bottom w:val="single" w:color="auto" w:sz="4" w:space="0"/>
              <w:right w:val="single" w:color="auto" w:sz="4" w:space="0"/>
            </w:tcBorders>
            <w:shd w:val="clear" w:color="auto" w:fill="auto"/>
            <w:vAlign w:val="center"/>
          </w:tcPr>
          <w:p>
            <w:r>
              <w:rPr>
                <w:rFonts w:hint="eastAsia"/>
              </w:rPr>
              <w:t>蛙发育顺序标本</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31</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瓶</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111</w:t>
            </w:r>
          </w:p>
        </w:tc>
        <w:tc>
          <w:tcPr>
            <w:tcW w:w="1994" w:type="dxa"/>
            <w:tcBorders>
              <w:top w:val="nil"/>
              <w:left w:val="nil"/>
              <w:bottom w:val="single" w:color="auto" w:sz="4" w:space="0"/>
              <w:right w:val="single" w:color="auto" w:sz="4" w:space="0"/>
            </w:tcBorders>
            <w:shd w:val="clear" w:color="auto" w:fill="auto"/>
            <w:vAlign w:val="center"/>
          </w:tcPr>
          <w:p>
            <w:r>
              <w:rPr>
                <w:rFonts w:hint="eastAsia"/>
              </w:rPr>
              <w:t>昆虫标本</w:t>
            </w:r>
          </w:p>
        </w:tc>
        <w:tc>
          <w:tcPr>
            <w:tcW w:w="6224" w:type="dxa"/>
            <w:tcBorders>
              <w:top w:val="nil"/>
              <w:left w:val="nil"/>
              <w:bottom w:val="single" w:color="auto" w:sz="4" w:space="0"/>
              <w:right w:val="single" w:color="auto" w:sz="4" w:space="0"/>
            </w:tcBorders>
            <w:shd w:val="clear" w:color="auto" w:fill="auto"/>
            <w:vAlign w:val="center"/>
          </w:tcPr>
          <w:p>
            <w:r>
              <w:rPr>
                <w:rFonts w:hint="eastAsia"/>
              </w:rPr>
              <w:t>常见益虫、害虫各(6～7)种</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31</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112</w:t>
            </w:r>
          </w:p>
        </w:tc>
        <w:tc>
          <w:tcPr>
            <w:tcW w:w="1994" w:type="dxa"/>
            <w:tcBorders>
              <w:top w:val="nil"/>
              <w:left w:val="nil"/>
              <w:bottom w:val="single" w:color="auto" w:sz="4" w:space="0"/>
              <w:right w:val="single" w:color="auto" w:sz="4" w:space="0"/>
            </w:tcBorders>
            <w:shd w:val="clear" w:color="auto" w:fill="auto"/>
            <w:vAlign w:val="center"/>
          </w:tcPr>
          <w:p>
            <w:r>
              <w:rPr>
                <w:rFonts w:hint="eastAsia"/>
              </w:rPr>
              <w:t>桑蚕生活史标本</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31</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113</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兔外形标本</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31</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件</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114</w:t>
            </w:r>
          </w:p>
        </w:tc>
        <w:tc>
          <w:tcPr>
            <w:tcW w:w="1994" w:type="dxa"/>
            <w:tcBorders>
              <w:top w:val="nil"/>
              <w:left w:val="nil"/>
              <w:bottom w:val="single" w:color="auto" w:sz="4" w:space="0"/>
              <w:right w:val="single" w:color="auto" w:sz="4" w:space="0"/>
            </w:tcBorders>
            <w:shd w:val="clear" w:color="auto" w:fill="auto"/>
            <w:vAlign w:val="center"/>
          </w:tcPr>
          <w:p>
            <w:r>
              <w:rPr>
                <w:rFonts w:hint="eastAsia"/>
              </w:rPr>
              <w:t>植物种子传播方式标本</w:t>
            </w:r>
          </w:p>
        </w:tc>
        <w:tc>
          <w:tcPr>
            <w:tcW w:w="6224" w:type="dxa"/>
            <w:tcBorders>
              <w:top w:val="nil"/>
              <w:left w:val="nil"/>
              <w:bottom w:val="single" w:color="auto" w:sz="4" w:space="0"/>
              <w:right w:val="single" w:color="auto" w:sz="4" w:space="0"/>
            </w:tcBorders>
            <w:shd w:val="clear" w:color="auto" w:fill="auto"/>
            <w:vAlign w:val="center"/>
          </w:tcPr>
          <w:p>
            <w:r>
              <w:rPr>
                <w:rFonts w:hint="eastAsia"/>
              </w:rPr>
              <w:t>动物传播、弹力传播、风力传播、水力传播</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31</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盒</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115</w:t>
            </w:r>
          </w:p>
        </w:tc>
        <w:tc>
          <w:tcPr>
            <w:tcW w:w="1994" w:type="dxa"/>
            <w:tcBorders>
              <w:top w:val="nil"/>
              <w:left w:val="nil"/>
              <w:bottom w:val="single" w:color="auto" w:sz="4" w:space="0"/>
              <w:right w:val="single" w:color="auto" w:sz="4" w:space="0"/>
            </w:tcBorders>
            <w:shd w:val="clear" w:color="auto" w:fill="auto"/>
            <w:vAlign w:val="center"/>
          </w:tcPr>
          <w:p>
            <w:r>
              <w:rPr>
                <w:rFonts w:hint="eastAsia"/>
              </w:rPr>
              <w:t>植物根尖纵切</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31</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片</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116</w:t>
            </w:r>
          </w:p>
        </w:tc>
        <w:tc>
          <w:tcPr>
            <w:tcW w:w="1994" w:type="dxa"/>
            <w:tcBorders>
              <w:top w:val="nil"/>
              <w:left w:val="nil"/>
              <w:bottom w:val="single" w:color="auto" w:sz="4" w:space="0"/>
              <w:right w:val="single" w:color="auto" w:sz="4" w:space="0"/>
            </w:tcBorders>
            <w:shd w:val="clear" w:color="auto" w:fill="auto"/>
            <w:vAlign w:val="center"/>
          </w:tcPr>
          <w:p>
            <w:r>
              <w:rPr>
                <w:rFonts w:hint="eastAsia"/>
              </w:rPr>
              <w:t>木本双子叶植物茎横切</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31</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片</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117</w:t>
            </w:r>
          </w:p>
        </w:tc>
        <w:tc>
          <w:tcPr>
            <w:tcW w:w="1994" w:type="dxa"/>
            <w:tcBorders>
              <w:top w:val="nil"/>
              <w:left w:val="nil"/>
              <w:bottom w:val="single" w:color="auto" w:sz="4" w:space="0"/>
              <w:right w:val="single" w:color="auto" w:sz="4" w:space="0"/>
            </w:tcBorders>
            <w:shd w:val="clear" w:color="auto" w:fill="auto"/>
            <w:vAlign w:val="center"/>
          </w:tcPr>
          <w:p>
            <w:r>
              <w:rPr>
                <w:rFonts w:hint="eastAsia"/>
              </w:rPr>
              <w:t>草本植物茎横切</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31</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片</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118</w:t>
            </w:r>
          </w:p>
        </w:tc>
        <w:tc>
          <w:tcPr>
            <w:tcW w:w="1994" w:type="dxa"/>
            <w:tcBorders>
              <w:top w:val="nil"/>
              <w:left w:val="nil"/>
              <w:bottom w:val="single" w:color="auto" w:sz="4" w:space="0"/>
              <w:right w:val="single" w:color="auto" w:sz="4" w:space="0"/>
            </w:tcBorders>
            <w:shd w:val="clear" w:color="auto" w:fill="auto"/>
            <w:vAlign w:val="center"/>
          </w:tcPr>
          <w:p>
            <w:r>
              <w:rPr>
                <w:rFonts w:hint="eastAsia"/>
              </w:rPr>
              <w:t>洋葱表皮装片</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31</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片</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119</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叶片横切</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31</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片</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120</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叶片气孔装片</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31</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片</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121</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动物表皮细胞装片</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31</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片</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122</w:t>
            </w:r>
          </w:p>
        </w:tc>
        <w:tc>
          <w:tcPr>
            <w:tcW w:w="1994" w:type="dxa"/>
            <w:tcBorders>
              <w:top w:val="nil"/>
              <w:left w:val="nil"/>
              <w:bottom w:val="single" w:color="auto" w:sz="4" w:space="0"/>
              <w:right w:val="single" w:color="auto" w:sz="4" w:space="0"/>
            </w:tcBorders>
            <w:shd w:val="clear" w:color="auto" w:fill="auto"/>
            <w:vAlign w:val="center"/>
          </w:tcPr>
          <w:p>
            <w:r>
              <w:rPr>
                <w:rFonts w:hint="eastAsia"/>
              </w:rPr>
              <w:t>蛙卵细胞切片</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31</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片</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123</w:t>
            </w:r>
          </w:p>
        </w:tc>
        <w:tc>
          <w:tcPr>
            <w:tcW w:w="1994" w:type="dxa"/>
            <w:tcBorders>
              <w:top w:val="nil"/>
              <w:left w:val="nil"/>
              <w:bottom w:val="single" w:color="auto" w:sz="4" w:space="0"/>
              <w:right w:val="single" w:color="auto" w:sz="4" w:space="0"/>
            </w:tcBorders>
            <w:shd w:val="clear" w:color="auto" w:fill="auto"/>
            <w:vAlign w:val="center"/>
          </w:tcPr>
          <w:p>
            <w:r>
              <w:rPr>
                <w:rFonts w:hint="eastAsia"/>
              </w:rPr>
              <w:t>骨细胞切片</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31</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片</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124</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口腔粘膜细胞装片</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31</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片</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125</w:t>
            </w:r>
          </w:p>
        </w:tc>
        <w:tc>
          <w:tcPr>
            <w:tcW w:w="1994" w:type="dxa"/>
            <w:tcBorders>
              <w:top w:val="nil"/>
              <w:left w:val="nil"/>
              <w:bottom w:val="single" w:color="auto" w:sz="4" w:space="0"/>
              <w:right w:val="single" w:color="auto" w:sz="4" w:space="0"/>
            </w:tcBorders>
            <w:shd w:val="clear" w:color="auto" w:fill="auto"/>
            <w:vAlign w:val="center"/>
          </w:tcPr>
          <w:p>
            <w:r>
              <w:rPr>
                <w:rFonts w:hint="eastAsia"/>
              </w:rPr>
              <w:t>人血细胞装片</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31</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片</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126</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天然材料标本</w:t>
            </w:r>
          </w:p>
        </w:tc>
        <w:tc>
          <w:tcPr>
            <w:tcW w:w="6224" w:type="dxa"/>
            <w:tcBorders>
              <w:top w:val="nil"/>
              <w:left w:val="nil"/>
              <w:bottom w:val="single" w:color="auto" w:sz="4" w:space="0"/>
              <w:right w:val="single" w:color="auto" w:sz="4" w:space="0"/>
            </w:tcBorders>
            <w:shd w:val="clear" w:color="auto" w:fill="auto"/>
            <w:vAlign w:val="center"/>
          </w:tcPr>
          <w:p>
            <w:r>
              <w:rPr>
                <w:rFonts w:hint="eastAsia"/>
              </w:rPr>
              <w:t>木、棉花、石油、煤、矿石等</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31</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127</w:t>
            </w:r>
          </w:p>
        </w:tc>
        <w:tc>
          <w:tcPr>
            <w:tcW w:w="1994" w:type="dxa"/>
            <w:tcBorders>
              <w:top w:val="nil"/>
              <w:left w:val="nil"/>
              <w:bottom w:val="single" w:color="auto" w:sz="4" w:space="0"/>
              <w:right w:val="single" w:color="auto" w:sz="4" w:space="0"/>
            </w:tcBorders>
            <w:shd w:val="clear" w:color="auto" w:fill="auto"/>
            <w:vAlign w:val="center"/>
          </w:tcPr>
          <w:p>
            <w:r>
              <w:rPr>
                <w:rFonts w:hint="eastAsia"/>
              </w:rPr>
              <w:t>矿物标本</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31</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128</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岩石标本</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31</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129</w:t>
            </w:r>
          </w:p>
        </w:tc>
        <w:tc>
          <w:tcPr>
            <w:tcW w:w="1994" w:type="dxa"/>
            <w:tcBorders>
              <w:top w:val="nil"/>
              <w:left w:val="nil"/>
              <w:bottom w:val="single" w:color="auto" w:sz="4" w:space="0"/>
              <w:right w:val="single" w:color="auto" w:sz="4" w:space="0"/>
            </w:tcBorders>
            <w:shd w:val="clear" w:color="auto" w:fill="auto"/>
            <w:vAlign w:val="center"/>
          </w:tcPr>
          <w:p>
            <w:r>
              <w:rPr>
                <w:rFonts w:hint="eastAsia"/>
              </w:rPr>
              <w:t>金属矿物标本</w:t>
            </w:r>
          </w:p>
        </w:tc>
        <w:tc>
          <w:tcPr>
            <w:tcW w:w="6224" w:type="dxa"/>
            <w:tcBorders>
              <w:top w:val="nil"/>
              <w:left w:val="nil"/>
              <w:bottom w:val="single" w:color="auto" w:sz="4" w:space="0"/>
              <w:right w:val="single" w:color="auto" w:sz="4" w:space="0"/>
            </w:tcBorders>
            <w:shd w:val="clear" w:color="auto" w:fill="auto"/>
            <w:vAlign w:val="center"/>
          </w:tcPr>
          <w:p>
            <w:r>
              <w:rPr>
                <w:rFonts w:hint="eastAsia"/>
              </w:rPr>
              <w:t>铜、铁、铝、钨、锡等</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31</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130</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土壤标本</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31</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131</w:t>
            </w:r>
          </w:p>
        </w:tc>
        <w:tc>
          <w:tcPr>
            <w:tcW w:w="1994" w:type="dxa"/>
            <w:tcBorders>
              <w:top w:val="nil"/>
              <w:left w:val="nil"/>
              <w:bottom w:val="single" w:color="auto" w:sz="4" w:space="0"/>
              <w:right w:val="single" w:color="auto" w:sz="4" w:space="0"/>
            </w:tcBorders>
            <w:shd w:val="clear" w:color="auto" w:fill="auto"/>
            <w:vAlign w:val="center"/>
          </w:tcPr>
          <w:p>
            <w:r>
              <w:rPr>
                <w:rFonts w:hint="eastAsia"/>
              </w:rPr>
              <w:t>矿物提炼物标本</w:t>
            </w:r>
          </w:p>
        </w:tc>
        <w:tc>
          <w:tcPr>
            <w:tcW w:w="6224" w:type="dxa"/>
            <w:tcBorders>
              <w:top w:val="nil"/>
              <w:left w:val="nil"/>
              <w:bottom w:val="single" w:color="auto" w:sz="4" w:space="0"/>
              <w:right w:val="single" w:color="auto" w:sz="4" w:space="0"/>
            </w:tcBorders>
            <w:shd w:val="clear" w:color="auto" w:fill="auto"/>
            <w:vAlign w:val="center"/>
          </w:tcPr>
          <w:p>
            <w:r>
              <w:rPr>
                <w:rFonts w:hint="eastAsia"/>
              </w:rPr>
              <w:t>石油、金属等</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31</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132</w:t>
            </w:r>
          </w:p>
        </w:tc>
        <w:tc>
          <w:tcPr>
            <w:tcW w:w="1994" w:type="dxa"/>
            <w:tcBorders>
              <w:top w:val="nil"/>
              <w:left w:val="nil"/>
              <w:bottom w:val="single" w:color="auto" w:sz="4" w:space="0"/>
              <w:right w:val="single" w:color="auto" w:sz="4" w:space="0"/>
            </w:tcBorders>
            <w:shd w:val="clear" w:color="auto" w:fill="auto"/>
            <w:vAlign w:val="center"/>
          </w:tcPr>
          <w:p>
            <w:r>
              <w:rPr>
                <w:rFonts w:hint="eastAsia"/>
              </w:rPr>
              <w:t>量筒</w:t>
            </w:r>
          </w:p>
        </w:tc>
        <w:tc>
          <w:tcPr>
            <w:tcW w:w="6224" w:type="dxa"/>
            <w:tcBorders>
              <w:top w:val="nil"/>
              <w:left w:val="nil"/>
              <w:bottom w:val="single" w:color="auto" w:sz="4" w:space="0"/>
              <w:right w:val="single" w:color="auto" w:sz="4" w:space="0"/>
            </w:tcBorders>
            <w:shd w:val="clear" w:color="auto" w:fill="auto"/>
            <w:vAlign w:val="center"/>
          </w:tcPr>
          <w:p>
            <w:r>
              <w:rPr>
                <w:rFonts w:hint="eastAsia"/>
              </w:rPr>
              <w:t>500ml</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31</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个</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133</w:t>
            </w:r>
          </w:p>
        </w:tc>
        <w:tc>
          <w:tcPr>
            <w:tcW w:w="1994" w:type="dxa"/>
            <w:tcBorders>
              <w:top w:val="nil"/>
              <w:left w:val="nil"/>
              <w:bottom w:val="single" w:color="auto" w:sz="4" w:space="0"/>
              <w:right w:val="single" w:color="auto" w:sz="4" w:space="0"/>
            </w:tcBorders>
            <w:shd w:val="clear" w:color="auto" w:fill="auto"/>
            <w:vAlign w:val="center"/>
          </w:tcPr>
          <w:p>
            <w:r>
              <w:rPr>
                <w:rFonts w:hint="eastAsia"/>
              </w:rPr>
              <w:t>量杯</w:t>
            </w:r>
          </w:p>
        </w:tc>
        <w:tc>
          <w:tcPr>
            <w:tcW w:w="6224" w:type="dxa"/>
            <w:tcBorders>
              <w:top w:val="nil"/>
              <w:left w:val="nil"/>
              <w:bottom w:val="single" w:color="auto" w:sz="4" w:space="0"/>
              <w:right w:val="single" w:color="auto" w:sz="4" w:space="0"/>
            </w:tcBorders>
            <w:shd w:val="clear" w:color="auto" w:fill="auto"/>
            <w:vAlign w:val="center"/>
          </w:tcPr>
          <w:p>
            <w:r>
              <w:rPr>
                <w:rFonts w:hint="eastAsia"/>
              </w:rPr>
              <w:t>250ml</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31</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个</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134</w:t>
            </w:r>
          </w:p>
        </w:tc>
        <w:tc>
          <w:tcPr>
            <w:tcW w:w="1994" w:type="dxa"/>
            <w:tcBorders>
              <w:top w:val="nil"/>
              <w:left w:val="nil"/>
              <w:bottom w:val="single" w:color="auto" w:sz="4" w:space="0"/>
              <w:right w:val="single" w:color="auto" w:sz="4" w:space="0"/>
            </w:tcBorders>
            <w:shd w:val="clear" w:color="auto" w:fill="auto"/>
            <w:vAlign w:val="center"/>
          </w:tcPr>
          <w:p>
            <w:r>
              <w:rPr>
                <w:rFonts w:hint="eastAsia"/>
              </w:rPr>
              <w:t>试管</w:t>
            </w:r>
          </w:p>
        </w:tc>
        <w:tc>
          <w:tcPr>
            <w:tcW w:w="6224" w:type="dxa"/>
            <w:tcBorders>
              <w:top w:val="nil"/>
              <w:left w:val="nil"/>
              <w:bottom w:val="single" w:color="auto" w:sz="4" w:space="0"/>
              <w:right w:val="single" w:color="auto" w:sz="4" w:space="0"/>
            </w:tcBorders>
            <w:shd w:val="clear" w:color="auto" w:fill="auto"/>
            <w:vAlign w:val="center"/>
          </w:tcPr>
          <w:p>
            <w:r>
              <w:rPr>
                <w:rFonts w:hint="eastAsia"/>
              </w:rPr>
              <w:t>φ15mm×150mm</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252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支</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135</w:t>
            </w:r>
          </w:p>
        </w:tc>
        <w:tc>
          <w:tcPr>
            <w:tcW w:w="1994" w:type="dxa"/>
            <w:tcBorders>
              <w:top w:val="nil"/>
              <w:left w:val="nil"/>
              <w:bottom w:val="single" w:color="auto" w:sz="4" w:space="0"/>
              <w:right w:val="single" w:color="auto" w:sz="4" w:space="0"/>
            </w:tcBorders>
            <w:shd w:val="clear" w:color="auto" w:fill="auto"/>
            <w:vAlign w:val="center"/>
          </w:tcPr>
          <w:p>
            <w:r>
              <w:rPr>
                <w:rFonts w:hint="eastAsia"/>
              </w:rPr>
              <w:t>试管</w:t>
            </w:r>
          </w:p>
        </w:tc>
        <w:tc>
          <w:tcPr>
            <w:tcW w:w="6224" w:type="dxa"/>
            <w:tcBorders>
              <w:top w:val="nil"/>
              <w:left w:val="nil"/>
              <w:bottom w:val="single" w:color="auto" w:sz="4" w:space="0"/>
              <w:right w:val="single" w:color="auto" w:sz="4" w:space="0"/>
            </w:tcBorders>
            <w:shd w:val="clear" w:color="auto" w:fill="auto"/>
            <w:vAlign w:val="center"/>
          </w:tcPr>
          <w:p>
            <w:r>
              <w:rPr>
                <w:rFonts w:hint="eastAsia"/>
              </w:rPr>
              <w:t>φ20mm×200mm</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252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支</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136</w:t>
            </w:r>
          </w:p>
        </w:tc>
        <w:tc>
          <w:tcPr>
            <w:tcW w:w="1994" w:type="dxa"/>
            <w:tcBorders>
              <w:top w:val="nil"/>
              <w:left w:val="nil"/>
              <w:bottom w:val="single" w:color="auto" w:sz="4" w:space="0"/>
              <w:right w:val="single" w:color="auto" w:sz="4" w:space="0"/>
            </w:tcBorders>
            <w:shd w:val="clear" w:color="auto" w:fill="auto"/>
            <w:vAlign w:val="center"/>
          </w:tcPr>
          <w:p>
            <w:r>
              <w:rPr>
                <w:rFonts w:hint="eastAsia"/>
              </w:rPr>
              <w:t>烧杯</w:t>
            </w:r>
          </w:p>
        </w:tc>
        <w:tc>
          <w:tcPr>
            <w:tcW w:w="6224" w:type="dxa"/>
            <w:tcBorders>
              <w:top w:val="nil"/>
              <w:left w:val="nil"/>
              <w:bottom w:val="single" w:color="auto" w:sz="4" w:space="0"/>
              <w:right w:val="single" w:color="auto" w:sz="4" w:space="0"/>
            </w:tcBorders>
            <w:shd w:val="clear" w:color="auto" w:fill="auto"/>
            <w:vAlign w:val="center"/>
          </w:tcPr>
          <w:p>
            <w:r>
              <w:rPr>
                <w:rFonts w:hint="eastAsia"/>
              </w:rPr>
              <w:t>50ml</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252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个</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137</w:t>
            </w:r>
          </w:p>
        </w:tc>
        <w:tc>
          <w:tcPr>
            <w:tcW w:w="1994" w:type="dxa"/>
            <w:tcBorders>
              <w:top w:val="nil"/>
              <w:left w:val="nil"/>
              <w:bottom w:val="single" w:color="auto" w:sz="4" w:space="0"/>
              <w:right w:val="single" w:color="auto" w:sz="4" w:space="0"/>
            </w:tcBorders>
            <w:shd w:val="clear" w:color="auto" w:fill="auto"/>
            <w:vAlign w:val="center"/>
          </w:tcPr>
          <w:p>
            <w:r>
              <w:rPr>
                <w:rFonts w:hint="eastAsia"/>
              </w:rPr>
              <w:t>烧杯</w:t>
            </w:r>
          </w:p>
        </w:tc>
        <w:tc>
          <w:tcPr>
            <w:tcW w:w="6224" w:type="dxa"/>
            <w:tcBorders>
              <w:top w:val="nil"/>
              <w:left w:val="nil"/>
              <w:bottom w:val="single" w:color="auto" w:sz="4" w:space="0"/>
              <w:right w:val="single" w:color="auto" w:sz="4" w:space="0"/>
            </w:tcBorders>
            <w:shd w:val="clear" w:color="auto" w:fill="auto"/>
            <w:vAlign w:val="center"/>
          </w:tcPr>
          <w:p>
            <w:r>
              <w:rPr>
                <w:rFonts w:hint="eastAsia"/>
              </w:rPr>
              <w:t>100ml</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72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个</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138</w:t>
            </w:r>
          </w:p>
        </w:tc>
        <w:tc>
          <w:tcPr>
            <w:tcW w:w="1994" w:type="dxa"/>
            <w:tcBorders>
              <w:top w:val="nil"/>
              <w:left w:val="nil"/>
              <w:bottom w:val="single" w:color="auto" w:sz="4" w:space="0"/>
              <w:right w:val="single" w:color="auto" w:sz="4" w:space="0"/>
            </w:tcBorders>
            <w:shd w:val="clear" w:color="auto" w:fill="auto"/>
            <w:vAlign w:val="center"/>
          </w:tcPr>
          <w:p>
            <w:r>
              <w:rPr>
                <w:rFonts w:hint="eastAsia"/>
              </w:rPr>
              <w:t>烧杯</w:t>
            </w:r>
          </w:p>
        </w:tc>
        <w:tc>
          <w:tcPr>
            <w:tcW w:w="6224" w:type="dxa"/>
            <w:tcBorders>
              <w:top w:val="nil"/>
              <w:left w:val="nil"/>
              <w:bottom w:val="single" w:color="auto" w:sz="4" w:space="0"/>
              <w:right w:val="single" w:color="auto" w:sz="4" w:space="0"/>
            </w:tcBorders>
            <w:shd w:val="clear" w:color="auto" w:fill="auto"/>
            <w:vAlign w:val="center"/>
          </w:tcPr>
          <w:p>
            <w:r>
              <w:rPr>
                <w:rFonts w:hint="eastAsia"/>
              </w:rPr>
              <w:t>250ml</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72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个</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139</w:t>
            </w:r>
          </w:p>
        </w:tc>
        <w:tc>
          <w:tcPr>
            <w:tcW w:w="1994" w:type="dxa"/>
            <w:tcBorders>
              <w:top w:val="nil"/>
              <w:left w:val="nil"/>
              <w:bottom w:val="single" w:color="auto" w:sz="4" w:space="0"/>
              <w:right w:val="single" w:color="auto" w:sz="4" w:space="0"/>
            </w:tcBorders>
            <w:shd w:val="clear" w:color="auto" w:fill="auto"/>
            <w:vAlign w:val="center"/>
          </w:tcPr>
          <w:p>
            <w:r>
              <w:rPr>
                <w:rFonts w:hint="eastAsia"/>
              </w:rPr>
              <w:t>烧杯</w:t>
            </w:r>
          </w:p>
        </w:tc>
        <w:tc>
          <w:tcPr>
            <w:tcW w:w="6224" w:type="dxa"/>
            <w:tcBorders>
              <w:top w:val="nil"/>
              <w:left w:val="nil"/>
              <w:bottom w:val="single" w:color="auto" w:sz="4" w:space="0"/>
              <w:right w:val="single" w:color="auto" w:sz="4" w:space="0"/>
            </w:tcBorders>
            <w:shd w:val="clear" w:color="auto" w:fill="auto"/>
            <w:vAlign w:val="center"/>
          </w:tcPr>
          <w:p>
            <w:r>
              <w:rPr>
                <w:rFonts w:hint="eastAsia"/>
              </w:rPr>
              <w:t>500ml</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72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个</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140</w:t>
            </w:r>
          </w:p>
        </w:tc>
        <w:tc>
          <w:tcPr>
            <w:tcW w:w="1994" w:type="dxa"/>
            <w:tcBorders>
              <w:top w:val="nil"/>
              <w:left w:val="nil"/>
              <w:bottom w:val="single" w:color="auto" w:sz="4" w:space="0"/>
              <w:right w:val="single" w:color="auto" w:sz="4" w:space="0"/>
            </w:tcBorders>
            <w:shd w:val="clear" w:color="auto" w:fill="auto"/>
            <w:vAlign w:val="center"/>
          </w:tcPr>
          <w:p>
            <w:r>
              <w:rPr>
                <w:rFonts w:hint="eastAsia"/>
              </w:rPr>
              <w:t>烧瓶</w:t>
            </w:r>
          </w:p>
        </w:tc>
        <w:tc>
          <w:tcPr>
            <w:tcW w:w="6224" w:type="dxa"/>
            <w:tcBorders>
              <w:top w:val="nil"/>
              <w:left w:val="nil"/>
              <w:bottom w:val="single" w:color="auto" w:sz="4" w:space="0"/>
              <w:right w:val="single" w:color="auto" w:sz="4" w:space="0"/>
            </w:tcBorders>
            <w:shd w:val="clear" w:color="auto" w:fill="auto"/>
            <w:vAlign w:val="center"/>
          </w:tcPr>
          <w:p>
            <w:r>
              <w:rPr>
                <w:rFonts w:hint="eastAsia"/>
              </w:rPr>
              <w:t>平、长，250ml</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256</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个</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141</w:t>
            </w:r>
          </w:p>
        </w:tc>
        <w:tc>
          <w:tcPr>
            <w:tcW w:w="1994" w:type="dxa"/>
            <w:tcBorders>
              <w:top w:val="nil"/>
              <w:left w:val="nil"/>
              <w:bottom w:val="single" w:color="auto" w:sz="4" w:space="0"/>
              <w:right w:val="single" w:color="auto" w:sz="4" w:space="0"/>
            </w:tcBorders>
            <w:shd w:val="clear" w:color="auto" w:fill="auto"/>
            <w:vAlign w:val="center"/>
          </w:tcPr>
          <w:p>
            <w:r>
              <w:rPr>
                <w:rFonts w:hint="eastAsia"/>
              </w:rPr>
              <w:t>锥形瓶</w:t>
            </w:r>
          </w:p>
        </w:tc>
        <w:tc>
          <w:tcPr>
            <w:tcW w:w="6224" w:type="dxa"/>
            <w:tcBorders>
              <w:top w:val="nil"/>
              <w:left w:val="nil"/>
              <w:bottom w:val="single" w:color="auto" w:sz="4" w:space="0"/>
              <w:right w:val="single" w:color="auto" w:sz="4" w:space="0"/>
            </w:tcBorders>
            <w:shd w:val="clear" w:color="auto" w:fill="auto"/>
            <w:vAlign w:val="center"/>
          </w:tcPr>
          <w:p>
            <w:r>
              <w:rPr>
                <w:rFonts w:hint="eastAsia"/>
              </w:rPr>
              <w:t>100ml</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30</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个</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142</w:t>
            </w:r>
          </w:p>
        </w:tc>
        <w:tc>
          <w:tcPr>
            <w:tcW w:w="1994" w:type="dxa"/>
            <w:tcBorders>
              <w:top w:val="nil"/>
              <w:left w:val="nil"/>
              <w:bottom w:val="single" w:color="auto" w:sz="4" w:space="0"/>
              <w:right w:val="single" w:color="auto" w:sz="4" w:space="0"/>
            </w:tcBorders>
            <w:shd w:val="clear" w:color="auto" w:fill="auto"/>
            <w:vAlign w:val="center"/>
          </w:tcPr>
          <w:p>
            <w:r>
              <w:rPr>
                <w:rFonts w:hint="eastAsia"/>
              </w:rPr>
              <w:t>酒精灯</w:t>
            </w:r>
          </w:p>
        </w:tc>
        <w:tc>
          <w:tcPr>
            <w:tcW w:w="6224" w:type="dxa"/>
            <w:tcBorders>
              <w:top w:val="nil"/>
              <w:left w:val="nil"/>
              <w:bottom w:val="single" w:color="auto" w:sz="4" w:space="0"/>
              <w:right w:val="single" w:color="auto" w:sz="4" w:space="0"/>
            </w:tcBorders>
            <w:shd w:val="clear" w:color="auto" w:fill="auto"/>
            <w:vAlign w:val="center"/>
          </w:tcPr>
          <w:p>
            <w:r>
              <w:rPr>
                <w:rFonts w:hint="eastAsia"/>
              </w:rPr>
              <w:t>150ml</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129</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个</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143</w:t>
            </w:r>
          </w:p>
        </w:tc>
        <w:tc>
          <w:tcPr>
            <w:tcW w:w="1994" w:type="dxa"/>
            <w:tcBorders>
              <w:top w:val="nil"/>
              <w:left w:val="nil"/>
              <w:bottom w:val="single" w:color="auto" w:sz="4" w:space="0"/>
              <w:right w:val="single" w:color="auto" w:sz="4" w:space="0"/>
            </w:tcBorders>
            <w:shd w:val="clear" w:color="auto" w:fill="auto"/>
            <w:vAlign w:val="center"/>
          </w:tcPr>
          <w:p>
            <w:r>
              <w:rPr>
                <w:rFonts w:hint="eastAsia"/>
              </w:rPr>
              <w:t>漏斗</w:t>
            </w:r>
          </w:p>
        </w:tc>
        <w:tc>
          <w:tcPr>
            <w:tcW w:w="6224" w:type="dxa"/>
            <w:tcBorders>
              <w:top w:val="nil"/>
              <w:left w:val="nil"/>
              <w:bottom w:val="single" w:color="auto" w:sz="4" w:space="0"/>
              <w:right w:val="single" w:color="auto" w:sz="4" w:space="0"/>
            </w:tcBorders>
            <w:shd w:val="clear" w:color="auto" w:fill="auto"/>
            <w:vAlign w:val="center"/>
          </w:tcPr>
          <w:p>
            <w:r>
              <w:rPr>
                <w:rFonts w:hint="eastAsia"/>
              </w:rPr>
              <w:t>60mm</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256</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个</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144</w:t>
            </w:r>
          </w:p>
        </w:tc>
        <w:tc>
          <w:tcPr>
            <w:tcW w:w="1994" w:type="dxa"/>
            <w:tcBorders>
              <w:top w:val="nil"/>
              <w:left w:val="nil"/>
              <w:bottom w:val="single" w:color="auto" w:sz="4" w:space="0"/>
              <w:right w:val="single" w:color="auto" w:sz="4" w:space="0"/>
            </w:tcBorders>
            <w:shd w:val="clear" w:color="auto" w:fill="auto"/>
            <w:vAlign w:val="center"/>
          </w:tcPr>
          <w:p>
            <w:r>
              <w:rPr>
                <w:rFonts w:hint="eastAsia"/>
              </w:rPr>
              <w:t>Y形管</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256</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个</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145</w:t>
            </w:r>
          </w:p>
        </w:tc>
        <w:tc>
          <w:tcPr>
            <w:tcW w:w="1994" w:type="dxa"/>
            <w:tcBorders>
              <w:top w:val="nil"/>
              <w:left w:val="nil"/>
              <w:bottom w:val="single" w:color="auto" w:sz="4" w:space="0"/>
              <w:right w:val="single" w:color="auto" w:sz="4" w:space="0"/>
            </w:tcBorders>
            <w:shd w:val="clear" w:color="auto" w:fill="auto"/>
            <w:vAlign w:val="center"/>
          </w:tcPr>
          <w:p>
            <w:r>
              <w:rPr>
                <w:rFonts w:hint="eastAsia"/>
              </w:rPr>
              <w:t>滴管</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256</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支</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146</w:t>
            </w:r>
          </w:p>
        </w:tc>
        <w:tc>
          <w:tcPr>
            <w:tcW w:w="1994" w:type="dxa"/>
            <w:tcBorders>
              <w:top w:val="nil"/>
              <w:left w:val="nil"/>
              <w:bottom w:val="single" w:color="auto" w:sz="4" w:space="0"/>
              <w:right w:val="single" w:color="auto" w:sz="4" w:space="0"/>
            </w:tcBorders>
            <w:shd w:val="clear" w:color="auto" w:fill="auto"/>
            <w:vAlign w:val="center"/>
          </w:tcPr>
          <w:p>
            <w:r>
              <w:rPr>
                <w:rFonts w:hint="eastAsia"/>
              </w:rPr>
              <w:t>镊子</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256</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个</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147</w:t>
            </w:r>
          </w:p>
        </w:tc>
        <w:tc>
          <w:tcPr>
            <w:tcW w:w="1994" w:type="dxa"/>
            <w:tcBorders>
              <w:top w:val="nil"/>
              <w:left w:val="nil"/>
              <w:bottom w:val="single" w:color="auto" w:sz="4" w:space="0"/>
              <w:right w:val="single" w:color="auto" w:sz="4" w:space="0"/>
            </w:tcBorders>
            <w:shd w:val="clear" w:color="auto" w:fill="auto"/>
            <w:vAlign w:val="center"/>
          </w:tcPr>
          <w:p>
            <w:r>
              <w:rPr>
                <w:rFonts w:hint="eastAsia"/>
              </w:rPr>
              <w:t>试管夹</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72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个</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148</w:t>
            </w:r>
          </w:p>
        </w:tc>
        <w:tc>
          <w:tcPr>
            <w:tcW w:w="1994" w:type="dxa"/>
            <w:tcBorders>
              <w:top w:val="nil"/>
              <w:left w:val="nil"/>
              <w:bottom w:val="single" w:color="auto" w:sz="4" w:space="0"/>
              <w:right w:val="single" w:color="auto" w:sz="4" w:space="0"/>
            </w:tcBorders>
            <w:shd w:val="clear" w:color="auto" w:fill="auto"/>
            <w:vAlign w:val="center"/>
          </w:tcPr>
          <w:p>
            <w:r>
              <w:rPr>
                <w:rFonts w:hint="eastAsia"/>
              </w:rPr>
              <w:t>石棉网</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72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个</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149</w:t>
            </w:r>
          </w:p>
        </w:tc>
        <w:tc>
          <w:tcPr>
            <w:tcW w:w="1994" w:type="dxa"/>
            <w:tcBorders>
              <w:top w:val="nil"/>
              <w:left w:val="nil"/>
              <w:bottom w:val="single" w:color="auto" w:sz="4" w:space="0"/>
              <w:right w:val="single" w:color="auto" w:sz="4" w:space="0"/>
            </w:tcBorders>
            <w:shd w:val="clear" w:color="auto" w:fill="auto"/>
            <w:vAlign w:val="center"/>
          </w:tcPr>
          <w:p>
            <w:r>
              <w:rPr>
                <w:rFonts w:hint="eastAsia"/>
              </w:rPr>
              <w:t>燃烧匙</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72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个</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150</w:t>
            </w:r>
          </w:p>
        </w:tc>
        <w:tc>
          <w:tcPr>
            <w:tcW w:w="1994" w:type="dxa"/>
            <w:tcBorders>
              <w:top w:val="nil"/>
              <w:left w:val="nil"/>
              <w:bottom w:val="single" w:color="auto" w:sz="4" w:space="0"/>
              <w:right w:val="single" w:color="auto" w:sz="4" w:space="0"/>
            </w:tcBorders>
            <w:shd w:val="clear" w:color="auto" w:fill="auto"/>
            <w:vAlign w:val="center"/>
          </w:tcPr>
          <w:p>
            <w:r>
              <w:rPr>
                <w:rFonts w:hint="eastAsia"/>
              </w:rPr>
              <w:t>药匙</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72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个</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151</w:t>
            </w:r>
          </w:p>
        </w:tc>
        <w:tc>
          <w:tcPr>
            <w:tcW w:w="1994" w:type="dxa"/>
            <w:tcBorders>
              <w:top w:val="nil"/>
              <w:left w:val="nil"/>
              <w:bottom w:val="single" w:color="auto" w:sz="4" w:space="0"/>
              <w:right w:val="single" w:color="auto" w:sz="4" w:space="0"/>
            </w:tcBorders>
            <w:shd w:val="clear" w:color="auto" w:fill="auto"/>
            <w:vAlign w:val="center"/>
          </w:tcPr>
          <w:p>
            <w:r>
              <w:rPr>
                <w:rFonts w:hint="eastAsia"/>
              </w:rPr>
              <w:t>玻璃棒</w:t>
            </w:r>
          </w:p>
        </w:tc>
        <w:tc>
          <w:tcPr>
            <w:tcW w:w="6224" w:type="dxa"/>
            <w:tcBorders>
              <w:top w:val="nil"/>
              <w:left w:val="nil"/>
              <w:bottom w:val="single" w:color="auto" w:sz="4" w:space="0"/>
              <w:right w:val="single" w:color="auto" w:sz="4" w:space="0"/>
            </w:tcBorders>
            <w:shd w:val="clear" w:color="auto" w:fill="auto"/>
            <w:vAlign w:val="center"/>
          </w:tcPr>
          <w:p>
            <w:r>
              <w:rPr>
                <w:rFonts w:hint="eastAsia"/>
              </w:rPr>
              <w:t>φ5mm～φ6mm</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72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千克</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152</w:t>
            </w:r>
          </w:p>
        </w:tc>
        <w:tc>
          <w:tcPr>
            <w:tcW w:w="1994" w:type="dxa"/>
            <w:tcBorders>
              <w:top w:val="nil"/>
              <w:left w:val="nil"/>
              <w:bottom w:val="single" w:color="auto" w:sz="4" w:space="0"/>
              <w:right w:val="single" w:color="auto" w:sz="4" w:space="0"/>
            </w:tcBorders>
            <w:shd w:val="clear" w:color="auto" w:fill="auto"/>
            <w:vAlign w:val="center"/>
          </w:tcPr>
          <w:p>
            <w:r>
              <w:rPr>
                <w:rFonts w:hint="eastAsia"/>
              </w:rPr>
              <w:t>试管刷</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72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个</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153</w:t>
            </w:r>
          </w:p>
        </w:tc>
        <w:tc>
          <w:tcPr>
            <w:tcW w:w="1994" w:type="dxa"/>
            <w:tcBorders>
              <w:top w:val="nil"/>
              <w:left w:val="nil"/>
              <w:bottom w:val="single" w:color="auto" w:sz="4" w:space="0"/>
              <w:right w:val="single" w:color="auto" w:sz="4" w:space="0"/>
            </w:tcBorders>
            <w:shd w:val="clear" w:color="auto" w:fill="auto"/>
            <w:vAlign w:val="center"/>
          </w:tcPr>
          <w:p>
            <w:r>
              <w:rPr>
                <w:rFonts w:hint="eastAsia"/>
              </w:rPr>
              <w:t>烧瓶刷</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72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个</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154</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培养皿</w:t>
            </w:r>
          </w:p>
        </w:tc>
        <w:tc>
          <w:tcPr>
            <w:tcW w:w="6224" w:type="dxa"/>
            <w:tcBorders>
              <w:top w:val="nil"/>
              <w:left w:val="nil"/>
              <w:bottom w:val="single" w:color="auto" w:sz="4" w:space="0"/>
              <w:right w:val="single" w:color="auto" w:sz="4" w:space="0"/>
            </w:tcBorders>
            <w:shd w:val="clear" w:color="auto" w:fill="auto"/>
            <w:vAlign w:val="center"/>
          </w:tcPr>
          <w:p>
            <w:r>
              <w:rPr>
                <w:rFonts w:hint="eastAsia"/>
              </w:rPr>
              <w:t>100mm</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72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个</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155</w:t>
            </w:r>
          </w:p>
        </w:tc>
        <w:tc>
          <w:tcPr>
            <w:tcW w:w="1994" w:type="dxa"/>
            <w:tcBorders>
              <w:top w:val="nil"/>
              <w:left w:val="nil"/>
              <w:bottom w:val="single" w:color="auto" w:sz="4" w:space="0"/>
              <w:right w:val="single" w:color="auto" w:sz="4" w:space="0"/>
            </w:tcBorders>
            <w:shd w:val="clear" w:color="auto" w:fill="auto"/>
            <w:vAlign w:val="center"/>
          </w:tcPr>
          <w:p>
            <w:r>
              <w:rPr>
                <w:rFonts w:hint="eastAsia"/>
              </w:rPr>
              <w:t>蒸发皿</w:t>
            </w:r>
          </w:p>
        </w:tc>
        <w:tc>
          <w:tcPr>
            <w:tcW w:w="6224" w:type="dxa"/>
            <w:tcBorders>
              <w:top w:val="nil"/>
              <w:left w:val="nil"/>
              <w:bottom w:val="single" w:color="auto" w:sz="4" w:space="0"/>
              <w:right w:val="single" w:color="auto" w:sz="4" w:space="0"/>
            </w:tcBorders>
            <w:shd w:val="clear" w:color="auto" w:fill="auto"/>
            <w:vAlign w:val="center"/>
          </w:tcPr>
          <w:p>
            <w:r>
              <w:rPr>
                <w:rFonts w:hint="eastAsia"/>
              </w:rPr>
              <w:t>瓷，60mm</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72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个</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156</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塑料量杯</w:t>
            </w:r>
          </w:p>
        </w:tc>
        <w:tc>
          <w:tcPr>
            <w:tcW w:w="6224" w:type="dxa"/>
            <w:tcBorders>
              <w:top w:val="nil"/>
              <w:left w:val="nil"/>
              <w:bottom w:val="single" w:color="auto" w:sz="4" w:space="0"/>
              <w:right w:val="single" w:color="auto" w:sz="4" w:space="0"/>
            </w:tcBorders>
            <w:shd w:val="clear" w:color="auto" w:fill="auto"/>
            <w:vAlign w:val="center"/>
          </w:tcPr>
          <w:p>
            <w:r>
              <w:rPr>
                <w:rFonts w:hint="eastAsia"/>
              </w:rPr>
              <w:t>500ml</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72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个</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157</w:t>
            </w:r>
          </w:p>
        </w:tc>
        <w:tc>
          <w:tcPr>
            <w:tcW w:w="1994" w:type="dxa"/>
            <w:tcBorders>
              <w:top w:val="nil"/>
              <w:left w:val="nil"/>
              <w:bottom w:val="single" w:color="auto" w:sz="4" w:space="0"/>
              <w:right w:val="single" w:color="auto" w:sz="4" w:space="0"/>
            </w:tcBorders>
            <w:shd w:val="clear" w:color="auto" w:fill="auto"/>
            <w:vAlign w:val="center"/>
          </w:tcPr>
          <w:p>
            <w:r>
              <w:rPr>
                <w:rFonts w:hint="eastAsia"/>
              </w:rPr>
              <w:t>载玻片</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66</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盒</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158</w:t>
            </w:r>
          </w:p>
        </w:tc>
        <w:tc>
          <w:tcPr>
            <w:tcW w:w="1994" w:type="dxa"/>
            <w:tcBorders>
              <w:top w:val="nil"/>
              <w:left w:val="nil"/>
              <w:bottom w:val="single" w:color="auto" w:sz="4" w:space="0"/>
              <w:right w:val="single" w:color="auto" w:sz="4" w:space="0"/>
            </w:tcBorders>
            <w:shd w:val="clear" w:color="auto" w:fill="auto"/>
            <w:vAlign w:val="center"/>
          </w:tcPr>
          <w:p>
            <w:r>
              <w:rPr>
                <w:rFonts w:hint="eastAsia"/>
              </w:rPr>
              <w:t>盖玻片</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368</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包</w:t>
            </w:r>
          </w:p>
        </w:tc>
      </w:tr>
      <w:tr>
        <w:tblPrEx>
          <w:tblLayout w:type="fixed"/>
          <w:tblCellMar>
            <w:top w:w="0" w:type="dxa"/>
            <w:left w:w="108" w:type="dxa"/>
            <w:bottom w:w="0" w:type="dxa"/>
            <w:right w:w="108" w:type="dxa"/>
          </w:tblCellMar>
        </w:tblPrEx>
        <w:trPr>
          <w:trHeight w:val="108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159</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天文望远镜</w:t>
            </w:r>
          </w:p>
        </w:tc>
        <w:tc>
          <w:tcPr>
            <w:tcW w:w="6224" w:type="dxa"/>
            <w:tcBorders>
              <w:top w:val="nil"/>
              <w:left w:val="nil"/>
              <w:bottom w:val="single" w:color="auto" w:sz="4" w:space="0"/>
              <w:right w:val="single" w:color="auto" w:sz="4" w:space="0"/>
            </w:tcBorders>
            <w:shd w:val="clear" w:color="auto" w:fill="auto"/>
            <w:vAlign w:val="center"/>
          </w:tcPr>
          <w:p>
            <w:r>
              <w:rPr>
                <w:rFonts w:hint="eastAsia"/>
              </w:rPr>
              <w:t>口径80mm～150mm；折射或反射式；配寻星镜、转角镜、太阳投影屏和投影屏连接杆；配8mm～40mm长、短不同焦距的目镜3个～4个；带有极轴镜和电动跟踪设备</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3</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160</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平面地形地球仪</w:t>
            </w:r>
          </w:p>
        </w:tc>
        <w:tc>
          <w:tcPr>
            <w:tcW w:w="6224" w:type="dxa"/>
            <w:tcBorders>
              <w:top w:val="nil"/>
              <w:left w:val="nil"/>
              <w:bottom w:val="single" w:color="auto" w:sz="4" w:space="0"/>
              <w:right w:val="single" w:color="auto" w:sz="4" w:space="0"/>
            </w:tcBorders>
            <w:shd w:val="clear" w:color="auto" w:fill="auto"/>
            <w:vAlign w:val="center"/>
          </w:tcPr>
          <w:p>
            <w:r>
              <w:rPr>
                <w:rFonts w:hint="eastAsia"/>
              </w:rPr>
              <w:t>1∶40 000 000</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9</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个</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161</w:t>
            </w:r>
          </w:p>
        </w:tc>
        <w:tc>
          <w:tcPr>
            <w:tcW w:w="1994" w:type="dxa"/>
            <w:tcBorders>
              <w:top w:val="nil"/>
              <w:left w:val="nil"/>
              <w:bottom w:val="single" w:color="auto" w:sz="4" w:space="0"/>
              <w:right w:val="single" w:color="auto" w:sz="4" w:space="0"/>
            </w:tcBorders>
            <w:shd w:val="clear" w:color="auto" w:fill="auto"/>
            <w:vAlign w:val="center"/>
          </w:tcPr>
          <w:p>
            <w:r>
              <w:rPr>
                <w:rFonts w:hint="eastAsia"/>
              </w:rPr>
              <w:t>教师演示台</w:t>
            </w:r>
          </w:p>
        </w:tc>
        <w:tc>
          <w:tcPr>
            <w:tcW w:w="6224" w:type="dxa"/>
            <w:tcBorders>
              <w:top w:val="nil"/>
              <w:left w:val="nil"/>
              <w:bottom w:val="nil"/>
              <w:right w:val="nil"/>
            </w:tcBorders>
            <w:shd w:val="clear" w:color="auto" w:fill="auto"/>
            <w:noWrap/>
            <w:vAlign w:val="center"/>
          </w:tcPr>
          <w:p>
            <w:r>
              <w:rPr>
                <w:rFonts w:hint="eastAsia"/>
              </w:rPr>
              <w:t>尺寸：</w:t>
            </w:r>
            <w:r>
              <w:rPr>
                <w:rFonts w:hint="eastAsia"/>
                <w:color w:val="FF0000"/>
              </w:rPr>
              <w:t>2400×700×900</w:t>
            </w:r>
            <w:r>
              <w:rPr>
                <w:rFonts w:hint="eastAsia"/>
                <w:color w:val="FF0000"/>
                <w:lang w:val="en-US" w:eastAsia="zh-CN"/>
              </w:rPr>
              <w:t>mm</w:t>
            </w:r>
            <w:r>
              <w:rPr>
                <w:rFonts w:hint="eastAsia"/>
              </w:rPr>
              <w:t xml:space="preserve">  颜色：台面墨绿色或灰白色，桌体灰白色  台面：台面采用弯曲防火板，板蕊为高压中密度板，厚度25㎜  台身：实验桌及演示桌主体采用δ16中纤三聚氰胺饰面板，防腐蚀不起泡，不变色，结构牢固，美观大方。  桌体：采用三聚氰胺双面饰面中纤板制作，板材防潮符合GB/4897.甲醛释放量符合18580标准，执行标准GB/T3326—1997，其截面封边粘力强，密封性好。中间为演示台面，抽屉装有教师用电源及分组控制装置，右侧为附属台面。  脚垫：采用ABS模具注塑脚垫，高25mm,要能有效防止桌身受潮，延长设备的使用寿命。</w:t>
            </w:r>
          </w:p>
        </w:tc>
        <w:tc>
          <w:tcPr>
            <w:tcW w:w="709" w:type="dxa"/>
            <w:tcBorders>
              <w:top w:val="nil"/>
              <w:left w:val="single" w:color="auto" w:sz="4" w:space="0"/>
              <w:bottom w:val="single" w:color="auto" w:sz="4" w:space="0"/>
              <w:right w:val="single" w:color="auto" w:sz="4" w:space="0"/>
            </w:tcBorders>
            <w:shd w:val="clear" w:color="auto" w:fill="auto"/>
            <w:noWrap/>
            <w:vAlign w:val="center"/>
          </w:tcPr>
          <w:p>
            <w:r>
              <w:rPr>
                <w:rFonts w:hint="eastAsia"/>
              </w:rPr>
              <w:t>1</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张</w:t>
            </w:r>
          </w:p>
        </w:tc>
      </w:tr>
      <w:tr>
        <w:tblPrEx>
          <w:tblLayout w:type="fixed"/>
          <w:tblCellMar>
            <w:top w:w="0" w:type="dxa"/>
            <w:left w:w="108" w:type="dxa"/>
            <w:bottom w:w="0" w:type="dxa"/>
            <w:right w:w="108" w:type="dxa"/>
          </w:tblCellMar>
        </w:tblPrEx>
        <w:trPr>
          <w:trHeight w:val="96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162</w:t>
            </w:r>
          </w:p>
        </w:tc>
        <w:tc>
          <w:tcPr>
            <w:tcW w:w="1994" w:type="dxa"/>
            <w:tcBorders>
              <w:top w:val="nil"/>
              <w:left w:val="nil"/>
              <w:bottom w:val="single" w:color="auto" w:sz="4" w:space="0"/>
              <w:right w:val="single" w:color="auto" w:sz="4" w:space="0"/>
            </w:tcBorders>
            <w:shd w:val="clear" w:color="auto" w:fill="auto"/>
            <w:vAlign w:val="center"/>
          </w:tcPr>
          <w:p>
            <w:r>
              <w:rPr>
                <w:rFonts w:hint="eastAsia"/>
              </w:rPr>
              <w:t>教师电源</w:t>
            </w:r>
          </w:p>
        </w:tc>
        <w:tc>
          <w:tcPr>
            <w:tcW w:w="6224" w:type="dxa"/>
            <w:tcBorders>
              <w:top w:val="single" w:color="auto" w:sz="4" w:space="0"/>
              <w:left w:val="nil"/>
              <w:bottom w:val="single" w:color="auto" w:sz="4" w:space="0"/>
              <w:right w:val="single" w:color="auto" w:sz="4" w:space="0"/>
            </w:tcBorders>
            <w:shd w:val="clear" w:color="auto" w:fill="auto"/>
            <w:vAlign w:val="center"/>
          </w:tcPr>
          <w:p>
            <w:r>
              <w:rPr>
                <w:rFonts w:hint="eastAsia"/>
              </w:rPr>
              <w:t>按教育部最新标准制作，有过载过流保护，安全方便规范。采用交流安全总电源，交流220V插座输出，对学生实验桌交流220V插座输出分组控制，带漏电保护开关，工作指示灯，由空气开关控制，共分四组。</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163</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学生实验桌</w:t>
            </w:r>
            <w:r>
              <w:rPr>
                <w:rFonts w:hint="eastAsia"/>
              </w:rPr>
              <w:br w:type="textWrapping"/>
            </w:r>
            <w:r>
              <w:rPr>
                <w:rFonts w:hint="eastAsia"/>
              </w:rPr>
              <w:t>（六边形）</w:t>
            </w:r>
          </w:p>
        </w:tc>
        <w:tc>
          <w:tcPr>
            <w:tcW w:w="6224" w:type="dxa"/>
            <w:tcBorders>
              <w:top w:val="nil"/>
              <w:left w:val="nil"/>
              <w:bottom w:val="single" w:color="auto" w:sz="4" w:space="0"/>
              <w:right w:val="single" w:color="auto" w:sz="4" w:space="0"/>
            </w:tcBorders>
            <w:shd w:val="clear" w:color="auto" w:fill="auto"/>
            <w:vAlign w:val="center"/>
          </w:tcPr>
          <w:p>
            <w:r>
              <w:rPr>
                <w:rFonts w:hint="eastAsia"/>
              </w:rPr>
              <w:t>六边形，650mm等边形*H7600mm，台面材料：台面采用16mm三聚氰胺浸渍饰面板外贴防火板，经后成型机一次性加工成型，表面光滑、不变形、平整，整体美观大方，耐用，链接严密，连接牢固，无松动现象。台体衬板：用厚度为16mm,湖蓝色和灰白色双面三聚氰胺板（即双饰面板）作为台体衬板。其内芯的基材为聚木屑纤维板，外漏截面采用1.5mm厚塑制优质封边条机械封边。桌脚：采用直径为10mm的不锈钢螺杆与ABS工程塑料一次注塑的脚垫，高度可调节，并可锁紧。可由教师控制学生电源的开、关选择，教师能对实验进行总体、分组控制。</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36</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位</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164</w:t>
            </w:r>
          </w:p>
        </w:tc>
        <w:tc>
          <w:tcPr>
            <w:tcW w:w="1994" w:type="dxa"/>
            <w:tcBorders>
              <w:top w:val="nil"/>
              <w:left w:val="nil"/>
              <w:bottom w:val="single" w:color="auto" w:sz="4" w:space="0"/>
              <w:right w:val="single" w:color="auto" w:sz="4" w:space="0"/>
            </w:tcBorders>
            <w:shd w:val="clear" w:color="auto" w:fill="auto"/>
            <w:vAlign w:val="center"/>
          </w:tcPr>
          <w:p>
            <w:r>
              <w:rPr>
                <w:rFonts w:hint="eastAsia"/>
              </w:rPr>
              <w:t>教师椅</w:t>
            </w:r>
          </w:p>
        </w:tc>
        <w:tc>
          <w:tcPr>
            <w:tcW w:w="6224" w:type="dxa"/>
            <w:tcBorders>
              <w:top w:val="nil"/>
              <w:left w:val="nil"/>
              <w:bottom w:val="single" w:color="auto" w:sz="4" w:space="0"/>
              <w:right w:val="single" w:color="auto" w:sz="4" w:space="0"/>
            </w:tcBorders>
            <w:shd w:val="clear" w:color="auto" w:fill="auto"/>
            <w:vAlign w:val="center"/>
          </w:tcPr>
          <w:p>
            <w:r>
              <w:rPr>
                <w:rFonts w:hint="eastAsia"/>
              </w:rPr>
              <w:t>五轮转椅、气动、高度可调.</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张</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165</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学生凳</w:t>
            </w:r>
          </w:p>
        </w:tc>
        <w:tc>
          <w:tcPr>
            <w:tcW w:w="6224" w:type="dxa"/>
            <w:tcBorders>
              <w:top w:val="nil"/>
              <w:left w:val="nil"/>
              <w:bottom w:val="single" w:color="auto" w:sz="4" w:space="0"/>
              <w:right w:val="single" w:color="auto" w:sz="4" w:space="0"/>
            </w:tcBorders>
            <w:shd w:val="clear" w:color="auto" w:fill="auto"/>
            <w:vAlign w:val="center"/>
          </w:tcPr>
          <w:p>
            <w:r>
              <w:rPr>
                <w:rFonts w:hint="eastAsia"/>
              </w:rPr>
              <w:t>塑钢三角支架圆形凳，喷塑铁架支撑，ABS凳面，高度连续可调。</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36</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个</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166</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学生电源交流插座</w:t>
            </w:r>
          </w:p>
        </w:tc>
        <w:tc>
          <w:tcPr>
            <w:tcW w:w="6224" w:type="dxa"/>
            <w:tcBorders>
              <w:top w:val="nil"/>
              <w:left w:val="nil"/>
              <w:bottom w:val="single" w:color="auto" w:sz="4" w:space="0"/>
              <w:right w:val="single" w:color="auto" w:sz="4" w:space="0"/>
            </w:tcBorders>
            <w:shd w:val="clear" w:color="auto" w:fill="auto"/>
            <w:vAlign w:val="center"/>
          </w:tcPr>
          <w:p>
            <w:r>
              <w:rPr>
                <w:rFonts w:hint="eastAsia"/>
              </w:rPr>
              <w:t>学生实验台两侧装有带开关交流220V输出插座</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12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个</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167</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全线线缆系统</w:t>
            </w:r>
          </w:p>
        </w:tc>
        <w:tc>
          <w:tcPr>
            <w:tcW w:w="6224" w:type="dxa"/>
            <w:tcBorders>
              <w:top w:val="nil"/>
              <w:left w:val="nil"/>
              <w:bottom w:val="single" w:color="auto" w:sz="4" w:space="0"/>
              <w:right w:val="single" w:color="auto" w:sz="4" w:space="0"/>
            </w:tcBorders>
            <w:shd w:val="clear" w:color="auto" w:fill="auto"/>
            <w:vAlign w:val="center"/>
          </w:tcPr>
          <w:p>
            <w:r>
              <w:rPr>
                <w:rFonts w:hint="eastAsia"/>
              </w:rPr>
              <w:t>规格技术参数:Ø七根多芯铜丝软线，设有过载保护功能，漏电保护开关。</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室</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168</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全室线缆管路</w:t>
            </w:r>
          </w:p>
        </w:tc>
        <w:tc>
          <w:tcPr>
            <w:tcW w:w="6224" w:type="dxa"/>
            <w:tcBorders>
              <w:top w:val="nil"/>
              <w:left w:val="nil"/>
              <w:bottom w:val="single" w:color="auto" w:sz="4" w:space="0"/>
              <w:right w:val="single" w:color="auto" w:sz="4" w:space="0"/>
            </w:tcBorders>
            <w:shd w:val="clear" w:color="auto" w:fill="auto"/>
            <w:vAlign w:val="center"/>
          </w:tcPr>
          <w:p>
            <w:r>
              <w:rPr>
                <w:rFonts w:hint="eastAsia"/>
              </w:rPr>
              <w:t>规格技术参数:采用2.5平方、4平方软线、PVC线管</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室</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169</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实验室安装</w:t>
            </w:r>
          </w:p>
        </w:tc>
        <w:tc>
          <w:tcPr>
            <w:tcW w:w="6224" w:type="dxa"/>
            <w:tcBorders>
              <w:top w:val="nil"/>
              <w:left w:val="nil"/>
              <w:bottom w:val="single" w:color="auto" w:sz="4" w:space="0"/>
              <w:right w:val="single" w:color="auto" w:sz="4" w:space="0"/>
            </w:tcBorders>
            <w:shd w:val="clear" w:color="auto" w:fill="auto"/>
            <w:vAlign w:val="center"/>
          </w:tcPr>
          <w:p>
            <w:r>
              <w:rPr>
                <w:rFonts w:hint="eastAsia"/>
              </w:rPr>
              <w:t>含运输及安装</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170</w:t>
            </w:r>
          </w:p>
        </w:tc>
        <w:tc>
          <w:tcPr>
            <w:tcW w:w="1994" w:type="dxa"/>
            <w:tcBorders>
              <w:top w:val="nil"/>
              <w:left w:val="nil"/>
              <w:bottom w:val="single" w:color="auto" w:sz="4" w:space="0"/>
              <w:right w:val="single" w:color="auto" w:sz="4" w:space="0"/>
            </w:tcBorders>
            <w:shd w:val="clear" w:color="auto" w:fill="auto"/>
            <w:vAlign w:val="center"/>
          </w:tcPr>
          <w:p>
            <w:r>
              <w:rPr>
                <w:rFonts w:hint="eastAsia"/>
              </w:rPr>
              <w:t>计算器</w:t>
            </w:r>
          </w:p>
        </w:tc>
        <w:tc>
          <w:tcPr>
            <w:tcW w:w="6224" w:type="dxa"/>
            <w:tcBorders>
              <w:top w:val="nil"/>
              <w:left w:val="nil"/>
              <w:bottom w:val="single" w:color="auto" w:sz="4" w:space="0"/>
              <w:right w:val="single" w:color="auto" w:sz="4" w:space="0"/>
            </w:tcBorders>
            <w:shd w:val="clear" w:color="auto" w:fill="auto"/>
            <w:vAlign w:val="center"/>
          </w:tcPr>
          <w:p>
            <w:r>
              <w:rPr>
                <w:rFonts w:hint="eastAsia"/>
              </w:rPr>
              <w:t>简易型</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102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个</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171</w:t>
            </w:r>
          </w:p>
        </w:tc>
        <w:tc>
          <w:tcPr>
            <w:tcW w:w="1994" w:type="dxa"/>
            <w:tcBorders>
              <w:top w:val="nil"/>
              <w:left w:val="nil"/>
              <w:bottom w:val="single" w:color="auto" w:sz="4" w:space="0"/>
              <w:right w:val="single" w:color="auto" w:sz="4" w:space="0"/>
            </w:tcBorders>
            <w:shd w:val="clear" w:color="auto" w:fill="auto"/>
            <w:vAlign w:val="center"/>
          </w:tcPr>
          <w:p>
            <w:r>
              <w:rPr>
                <w:rFonts w:hint="eastAsia"/>
              </w:rPr>
              <w:t>软尺</w:t>
            </w:r>
          </w:p>
        </w:tc>
        <w:tc>
          <w:tcPr>
            <w:tcW w:w="6224" w:type="dxa"/>
            <w:tcBorders>
              <w:top w:val="nil"/>
              <w:left w:val="nil"/>
              <w:bottom w:val="single" w:color="auto" w:sz="4" w:space="0"/>
              <w:right w:val="single" w:color="auto" w:sz="4" w:space="0"/>
            </w:tcBorders>
            <w:shd w:val="clear" w:color="auto" w:fill="auto"/>
            <w:vAlign w:val="center"/>
          </w:tcPr>
          <w:p>
            <w:r>
              <w:rPr>
                <w:rFonts w:hint="eastAsia"/>
              </w:rPr>
              <w:t>2000mm</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102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把</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172</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卷尺</w:t>
            </w:r>
          </w:p>
        </w:tc>
        <w:tc>
          <w:tcPr>
            <w:tcW w:w="6224" w:type="dxa"/>
            <w:tcBorders>
              <w:top w:val="nil"/>
              <w:left w:val="nil"/>
              <w:bottom w:val="single" w:color="auto" w:sz="4" w:space="0"/>
              <w:right w:val="single" w:color="auto" w:sz="4" w:space="0"/>
            </w:tcBorders>
            <w:shd w:val="clear" w:color="auto" w:fill="auto"/>
            <w:vAlign w:val="center"/>
          </w:tcPr>
          <w:p>
            <w:r>
              <w:rPr>
                <w:rFonts w:hint="eastAsia"/>
              </w:rPr>
              <w:t>20m</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102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把</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173</w:t>
            </w:r>
          </w:p>
        </w:tc>
        <w:tc>
          <w:tcPr>
            <w:tcW w:w="1994" w:type="dxa"/>
            <w:tcBorders>
              <w:top w:val="nil"/>
              <w:left w:val="nil"/>
              <w:bottom w:val="single" w:color="auto" w:sz="4" w:space="0"/>
              <w:right w:val="single" w:color="auto" w:sz="4" w:space="0"/>
            </w:tcBorders>
            <w:shd w:val="clear" w:color="auto" w:fill="auto"/>
            <w:vAlign w:val="center"/>
          </w:tcPr>
          <w:p>
            <w:r>
              <w:rPr>
                <w:rFonts w:hint="eastAsia"/>
              </w:rPr>
              <w:t>三角板</w:t>
            </w:r>
          </w:p>
        </w:tc>
        <w:tc>
          <w:tcPr>
            <w:tcW w:w="6224" w:type="dxa"/>
            <w:tcBorders>
              <w:top w:val="nil"/>
              <w:left w:val="nil"/>
              <w:bottom w:val="single" w:color="auto" w:sz="4" w:space="0"/>
              <w:right w:val="single" w:color="auto" w:sz="4" w:space="0"/>
            </w:tcBorders>
            <w:shd w:val="clear" w:color="auto" w:fill="auto"/>
            <w:vAlign w:val="center"/>
          </w:tcPr>
          <w:p>
            <w:r>
              <w:rPr>
                <w:rFonts w:hint="eastAsia"/>
              </w:rPr>
              <w:t>教师用，演示用，60°、45°各1</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15</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174</w:t>
            </w:r>
          </w:p>
        </w:tc>
        <w:tc>
          <w:tcPr>
            <w:tcW w:w="1994" w:type="dxa"/>
            <w:tcBorders>
              <w:top w:val="nil"/>
              <w:left w:val="nil"/>
              <w:bottom w:val="single" w:color="auto" w:sz="4" w:space="0"/>
              <w:right w:val="single" w:color="auto" w:sz="4" w:space="0"/>
            </w:tcBorders>
            <w:shd w:val="clear" w:color="auto" w:fill="auto"/>
            <w:vAlign w:val="center"/>
          </w:tcPr>
          <w:p>
            <w:r>
              <w:rPr>
                <w:rFonts w:hint="eastAsia"/>
              </w:rPr>
              <w:t>量角器</w:t>
            </w:r>
          </w:p>
        </w:tc>
        <w:tc>
          <w:tcPr>
            <w:tcW w:w="6224" w:type="dxa"/>
            <w:tcBorders>
              <w:top w:val="nil"/>
              <w:left w:val="nil"/>
              <w:bottom w:val="single" w:color="auto" w:sz="4" w:space="0"/>
              <w:right w:val="single" w:color="auto" w:sz="4" w:space="0"/>
            </w:tcBorders>
            <w:shd w:val="clear" w:color="auto" w:fill="auto"/>
            <w:vAlign w:val="center"/>
          </w:tcPr>
          <w:p>
            <w:r>
              <w:rPr>
                <w:rFonts w:hint="eastAsia"/>
              </w:rPr>
              <w:t>教师演示作图用，0～180°</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15</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个</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175</w:t>
            </w:r>
          </w:p>
        </w:tc>
        <w:tc>
          <w:tcPr>
            <w:tcW w:w="1994" w:type="dxa"/>
            <w:tcBorders>
              <w:top w:val="nil"/>
              <w:left w:val="nil"/>
              <w:bottom w:val="single" w:color="auto" w:sz="4" w:space="0"/>
              <w:right w:val="single" w:color="auto" w:sz="4" w:space="0"/>
            </w:tcBorders>
            <w:shd w:val="clear" w:color="auto" w:fill="auto"/>
            <w:vAlign w:val="center"/>
          </w:tcPr>
          <w:p>
            <w:r>
              <w:rPr>
                <w:rFonts w:hint="eastAsia"/>
              </w:rPr>
              <w:t>专用直尺</w:t>
            </w:r>
          </w:p>
        </w:tc>
        <w:tc>
          <w:tcPr>
            <w:tcW w:w="6224" w:type="dxa"/>
            <w:tcBorders>
              <w:top w:val="nil"/>
              <w:left w:val="nil"/>
              <w:bottom w:val="single" w:color="auto" w:sz="4" w:space="0"/>
              <w:right w:val="single" w:color="auto" w:sz="4" w:space="0"/>
            </w:tcBorders>
            <w:shd w:val="clear" w:color="auto" w:fill="auto"/>
            <w:vAlign w:val="center"/>
          </w:tcPr>
          <w:p>
            <w:r>
              <w:rPr>
                <w:rFonts w:hint="eastAsia"/>
              </w:rPr>
              <w:t>1m，分别有米、分米、厘米、毫米四种单位</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15</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支</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176</w:t>
            </w:r>
          </w:p>
        </w:tc>
        <w:tc>
          <w:tcPr>
            <w:tcW w:w="1994" w:type="dxa"/>
            <w:tcBorders>
              <w:top w:val="nil"/>
              <w:left w:val="nil"/>
              <w:bottom w:val="single" w:color="auto" w:sz="4" w:space="0"/>
              <w:right w:val="single" w:color="auto" w:sz="4" w:space="0"/>
            </w:tcBorders>
            <w:shd w:val="clear" w:color="auto" w:fill="auto"/>
            <w:vAlign w:val="center"/>
          </w:tcPr>
          <w:p>
            <w:r>
              <w:rPr>
                <w:rFonts w:hint="eastAsia"/>
              </w:rPr>
              <w:t>演示算盘</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9</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个</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177</w:t>
            </w:r>
          </w:p>
        </w:tc>
        <w:tc>
          <w:tcPr>
            <w:tcW w:w="1994" w:type="dxa"/>
            <w:tcBorders>
              <w:top w:val="nil"/>
              <w:left w:val="nil"/>
              <w:bottom w:val="single" w:color="auto" w:sz="4" w:space="0"/>
              <w:right w:val="single" w:color="auto" w:sz="4" w:space="0"/>
            </w:tcBorders>
            <w:shd w:val="clear" w:color="auto" w:fill="auto"/>
            <w:vAlign w:val="center"/>
          </w:tcPr>
          <w:p>
            <w:r>
              <w:rPr>
                <w:rFonts w:hint="eastAsia"/>
              </w:rPr>
              <w:t>钉板</w:t>
            </w:r>
          </w:p>
        </w:tc>
        <w:tc>
          <w:tcPr>
            <w:tcW w:w="6224" w:type="dxa"/>
            <w:tcBorders>
              <w:top w:val="nil"/>
              <w:left w:val="nil"/>
              <w:bottom w:val="single" w:color="auto" w:sz="4" w:space="0"/>
              <w:right w:val="single" w:color="auto" w:sz="4" w:space="0"/>
            </w:tcBorders>
            <w:shd w:val="clear" w:color="auto" w:fill="auto"/>
            <w:vAlign w:val="center"/>
          </w:tcPr>
          <w:p>
            <w:r>
              <w:rPr>
                <w:rFonts w:hint="eastAsia"/>
              </w:rPr>
              <w:t>390mm×590mm</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30</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178</w:t>
            </w:r>
          </w:p>
        </w:tc>
        <w:tc>
          <w:tcPr>
            <w:tcW w:w="1994" w:type="dxa"/>
            <w:tcBorders>
              <w:top w:val="nil"/>
              <w:left w:val="nil"/>
              <w:bottom w:val="single" w:color="auto" w:sz="4" w:space="0"/>
              <w:right w:val="single" w:color="auto" w:sz="4" w:space="0"/>
            </w:tcBorders>
            <w:shd w:val="clear" w:color="auto" w:fill="auto"/>
            <w:vAlign w:val="center"/>
          </w:tcPr>
          <w:p>
            <w:r>
              <w:rPr>
                <w:rFonts w:hint="eastAsia"/>
              </w:rPr>
              <w:t>钉板</w:t>
            </w:r>
          </w:p>
        </w:tc>
        <w:tc>
          <w:tcPr>
            <w:tcW w:w="6224" w:type="dxa"/>
            <w:tcBorders>
              <w:top w:val="nil"/>
              <w:left w:val="nil"/>
              <w:bottom w:val="single" w:color="auto" w:sz="4" w:space="0"/>
              <w:right w:val="single" w:color="auto" w:sz="4" w:space="0"/>
            </w:tcBorders>
            <w:shd w:val="clear" w:color="auto" w:fill="auto"/>
            <w:vAlign w:val="center"/>
          </w:tcPr>
          <w:p>
            <w:r>
              <w:rPr>
                <w:rFonts w:hint="eastAsia"/>
              </w:rPr>
              <w:t>透明，200mm×200mm</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30</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179</w:t>
            </w:r>
          </w:p>
        </w:tc>
        <w:tc>
          <w:tcPr>
            <w:tcW w:w="1994" w:type="dxa"/>
            <w:tcBorders>
              <w:top w:val="nil"/>
              <w:left w:val="nil"/>
              <w:bottom w:val="single" w:color="auto" w:sz="4" w:space="0"/>
              <w:right w:val="single" w:color="auto" w:sz="4" w:space="0"/>
            </w:tcBorders>
            <w:shd w:val="clear" w:color="auto" w:fill="auto"/>
            <w:vAlign w:val="center"/>
          </w:tcPr>
          <w:p>
            <w:r>
              <w:rPr>
                <w:rFonts w:hint="eastAsia"/>
              </w:rPr>
              <w:t>钉板</w:t>
            </w:r>
          </w:p>
        </w:tc>
        <w:tc>
          <w:tcPr>
            <w:tcW w:w="6224" w:type="dxa"/>
            <w:tcBorders>
              <w:top w:val="nil"/>
              <w:left w:val="nil"/>
              <w:bottom w:val="single" w:color="auto" w:sz="4" w:space="0"/>
              <w:right w:val="single" w:color="auto" w:sz="4" w:space="0"/>
            </w:tcBorders>
            <w:shd w:val="clear" w:color="auto" w:fill="auto"/>
            <w:vAlign w:val="center"/>
          </w:tcPr>
          <w:p>
            <w:r>
              <w:rPr>
                <w:rFonts w:hint="eastAsia"/>
              </w:rPr>
              <w:t>学生用，不小于140mm×140mm</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102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180</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大型积木</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15</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181</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塑料插接块</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102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182</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塑料连接链</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102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183</w:t>
            </w:r>
          </w:p>
        </w:tc>
        <w:tc>
          <w:tcPr>
            <w:tcW w:w="1994" w:type="dxa"/>
            <w:tcBorders>
              <w:top w:val="nil"/>
              <w:left w:val="nil"/>
              <w:bottom w:val="single" w:color="auto" w:sz="4" w:space="0"/>
              <w:right w:val="single" w:color="auto" w:sz="4" w:space="0"/>
            </w:tcBorders>
            <w:shd w:val="clear" w:color="auto" w:fill="auto"/>
            <w:vAlign w:val="center"/>
          </w:tcPr>
          <w:p>
            <w:r>
              <w:rPr>
                <w:rFonts w:hint="eastAsia"/>
              </w:rPr>
              <w:t>数字骰子</w:t>
            </w:r>
          </w:p>
        </w:tc>
        <w:tc>
          <w:tcPr>
            <w:tcW w:w="6224" w:type="dxa"/>
            <w:tcBorders>
              <w:top w:val="nil"/>
              <w:left w:val="nil"/>
              <w:bottom w:val="single" w:color="auto" w:sz="4" w:space="0"/>
              <w:right w:val="single" w:color="auto" w:sz="4" w:space="0"/>
            </w:tcBorders>
            <w:shd w:val="clear" w:color="auto" w:fill="auto"/>
            <w:vAlign w:val="center"/>
          </w:tcPr>
          <w:p>
            <w:r>
              <w:rPr>
                <w:rFonts w:hint="eastAsia"/>
              </w:rPr>
              <w:t>不小于12mm×12mm×12mm，每个侧面上有不同的字，不少于3个</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102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184</w:t>
            </w:r>
          </w:p>
        </w:tc>
        <w:tc>
          <w:tcPr>
            <w:tcW w:w="1994" w:type="dxa"/>
            <w:tcBorders>
              <w:top w:val="nil"/>
              <w:left w:val="nil"/>
              <w:bottom w:val="single" w:color="auto" w:sz="4" w:space="0"/>
              <w:right w:val="single" w:color="auto" w:sz="4" w:space="0"/>
            </w:tcBorders>
            <w:shd w:val="clear" w:color="auto" w:fill="auto"/>
            <w:vAlign w:val="center"/>
          </w:tcPr>
          <w:p>
            <w:r>
              <w:rPr>
                <w:rFonts w:hint="eastAsia"/>
              </w:rPr>
              <w:t>空白骰子</w:t>
            </w:r>
          </w:p>
        </w:tc>
        <w:tc>
          <w:tcPr>
            <w:tcW w:w="6224" w:type="dxa"/>
            <w:tcBorders>
              <w:top w:val="nil"/>
              <w:left w:val="nil"/>
              <w:bottom w:val="single" w:color="auto" w:sz="4" w:space="0"/>
              <w:right w:val="single" w:color="auto" w:sz="4" w:space="0"/>
            </w:tcBorders>
            <w:shd w:val="clear" w:color="auto" w:fill="auto"/>
            <w:vAlign w:val="center"/>
          </w:tcPr>
          <w:p>
            <w:r>
              <w:rPr>
                <w:rFonts w:hint="eastAsia"/>
              </w:rPr>
              <w:t>不小于12mm×12mm×12mm，不少于2个</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102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185</w:t>
            </w:r>
          </w:p>
        </w:tc>
        <w:tc>
          <w:tcPr>
            <w:tcW w:w="1994" w:type="dxa"/>
            <w:tcBorders>
              <w:top w:val="nil"/>
              <w:left w:val="nil"/>
              <w:bottom w:val="single" w:color="auto" w:sz="4" w:space="0"/>
              <w:right w:val="single" w:color="auto" w:sz="4" w:space="0"/>
            </w:tcBorders>
            <w:shd w:val="clear" w:color="auto" w:fill="auto"/>
            <w:vAlign w:val="center"/>
          </w:tcPr>
          <w:p>
            <w:r>
              <w:rPr>
                <w:rFonts w:hint="eastAsia"/>
              </w:rPr>
              <w:t>数字转盘</w:t>
            </w:r>
          </w:p>
        </w:tc>
        <w:tc>
          <w:tcPr>
            <w:tcW w:w="6224" w:type="dxa"/>
            <w:tcBorders>
              <w:top w:val="nil"/>
              <w:left w:val="nil"/>
              <w:bottom w:val="single" w:color="auto" w:sz="4" w:space="0"/>
              <w:right w:val="single" w:color="auto" w:sz="4" w:space="0"/>
            </w:tcBorders>
            <w:shd w:val="clear" w:color="auto" w:fill="auto"/>
            <w:vAlign w:val="center"/>
          </w:tcPr>
          <w:p>
            <w:r>
              <w:rPr>
                <w:rFonts w:hint="eastAsia"/>
              </w:rPr>
              <w:t>以圆心为中心将转盘分区，每区内有不同的数字</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102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186</w:t>
            </w:r>
          </w:p>
        </w:tc>
        <w:tc>
          <w:tcPr>
            <w:tcW w:w="1994" w:type="dxa"/>
            <w:tcBorders>
              <w:top w:val="nil"/>
              <w:left w:val="nil"/>
              <w:bottom w:val="single" w:color="auto" w:sz="4" w:space="0"/>
              <w:right w:val="single" w:color="auto" w:sz="4" w:space="0"/>
            </w:tcBorders>
            <w:shd w:val="clear" w:color="auto" w:fill="auto"/>
            <w:vAlign w:val="center"/>
          </w:tcPr>
          <w:p>
            <w:r>
              <w:rPr>
                <w:rFonts w:hint="eastAsia"/>
              </w:rPr>
              <w:t>色块转盘</w:t>
            </w:r>
          </w:p>
        </w:tc>
        <w:tc>
          <w:tcPr>
            <w:tcW w:w="6224" w:type="dxa"/>
            <w:tcBorders>
              <w:top w:val="nil"/>
              <w:left w:val="nil"/>
              <w:bottom w:val="single" w:color="auto" w:sz="4" w:space="0"/>
              <w:right w:val="single" w:color="auto" w:sz="4" w:space="0"/>
            </w:tcBorders>
            <w:shd w:val="clear" w:color="auto" w:fill="auto"/>
            <w:vAlign w:val="center"/>
          </w:tcPr>
          <w:p>
            <w:r>
              <w:rPr>
                <w:rFonts w:hint="eastAsia"/>
              </w:rPr>
              <w:t>以圆心为中心将转盘用不同颜色分区</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102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187</w:t>
            </w:r>
          </w:p>
        </w:tc>
        <w:tc>
          <w:tcPr>
            <w:tcW w:w="1994" w:type="dxa"/>
            <w:tcBorders>
              <w:top w:val="nil"/>
              <w:left w:val="nil"/>
              <w:bottom w:val="single" w:color="auto" w:sz="4" w:space="0"/>
              <w:right w:val="single" w:color="auto" w:sz="4" w:space="0"/>
            </w:tcBorders>
            <w:shd w:val="clear" w:color="auto" w:fill="auto"/>
            <w:vAlign w:val="center"/>
          </w:tcPr>
          <w:p>
            <w:r>
              <w:rPr>
                <w:rFonts w:hint="eastAsia"/>
              </w:rPr>
              <w:t>空白转盘</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102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188</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几何图形片</w:t>
            </w:r>
          </w:p>
        </w:tc>
        <w:tc>
          <w:tcPr>
            <w:tcW w:w="6224" w:type="dxa"/>
            <w:tcBorders>
              <w:top w:val="nil"/>
              <w:left w:val="nil"/>
              <w:bottom w:val="single" w:color="auto" w:sz="4" w:space="0"/>
              <w:right w:val="single" w:color="auto" w:sz="4" w:space="0"/>
            </w:tcBorders>
            <w:shd w:val="clear" w:color="auto" w:fill="auto"/>
            <w:vAlign w:val="center"/>
          </w:tcPr>
          <w:p>
            <w:r>
              <w:rPr>
                <w:rFonts w:hint="eastAsia"/>
              </w:rPr>
              <w:t>包括正方形、长方形、直角三角形、等边三角形、平行四边形、梯形、圆形</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204</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189</w:t>
            </w:r>
          </w:p>
        </w:tc>
        <w:tc>
          <w:tcPr>
            <w:tcW w:w="1994" w:type="dxa"/>
            <w:tcBorders>
              <w:top w:val="nil"/>
              <w:left w:val="nil"/>
              <w:bottom w:val="single" w:color="auto" w:sz="4" w:space="0"/>
              <w:right w:val="single" w:color="auto" w:sz="4" w:space="0"/>
            </w:tcBorders>
            <w:shd w:val="clear" w:color="auto" w:fill="auto"/>
            <w:vAlign w:val="center"/>
          </w:tcPr>
          <w:p>
            <w:r>
              <w:rPr>
                <w:rFonts w:hint="eastAsia"/>
              </w:rPr>
              <w:t>集合圈</w:t>
            </w:r>
          </w:p>
        </w:tc>
        <w:tc>
          <w:tcPr>
            <w:tcW w:w="6224" w:type="dxa"/>
            <w:tcBorders>
              <w:top w:val="nil"/>
              <w:left w:val="nil"/>
              <w:bottom w:val="single" w:color="auto" w:sz="4" w:space="0"/>
              <w:right w:val="single" w:color="auto" w:sz="4" w:space="0"/>
            </w:tcBorders>
            <w:shd w:val="clear" w:color="auto" w:fill="auto"/>
            <w:vAlign w:val="center"/>
          </w:tcPr>
          <w:p>
            <w:r>
              <w:rPr>
                <w:rFonts w:hint="eastAsia"/>
              </w:rPr>
              <w:t>折叠式</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204</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190</w:t>
            </w:r>
          </w:p>
        </w:tc>
        <w:tc>
          <w:tcPr>
            <w:tcW w:w="1994" w:type="dxa"/>
            <w:tcBorders>
              <w:top w:val="nil"/>
              <w:left w:val="nil"/>
              <w:bottom w:val="single" w:color="auto" w:sz="4" w:space="0"/>
              <w:right w:val="single" w:color="auto" w:sz="4" w:space="0"/>
            </w:tcBorders>
            <w:shd w:val="clear" w:color="auto" w:fill="auto"/>
            <w:vAlign w:val="center"/>
          </w:tcPr>
          <w:p>
            <w:r>
              <w:rPr>
                <w:rFonts w:hint="eastAsia"/>
              </w:rPr>
              <w:t>计数多层积木</w:t>
            </w:r>
          </w:p>
        </w:tc>
        <w:tc>
          <w:tcPr>
            <w:tcW w:w="6224" w:type="dxa"/>
            <w:tcBorders>
              <w:top w:val="nil"/>
              <w:left w:val="nil"/>
              <w:bottom w:val="single" w:color="auto" w:sz="4" w:space="0"/>
              <w:right w:val="single" w:color="auto" w:sz="4" w:space="0"/>
            </w:tcBorders>
            <w:shd w:val="clear" w:color="auto" w:fill="auto"/>
            <w:vAlign w:val="center"/>
          </w:tcPr>
          <w:p>
            <w:r>
              <w:rPr>
                <w:rFonts w:hint="eastAsia"/>
              </w:rPr>
              <w:t>由10mm×10mm×10mm、100mm×10mm×10mm、100mm×100mm×10mm三种规格的积木块组成</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162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191</w:t>
            </w:r>
          </w:p>
        </w:tc>
        <w:tc>
          <w:tcPr>
            <w:tcW w:w="1994" w:type="dxa"/>
            <w:tcBorders>
              <w:top w:val="nil"/>
              <w:left w:val="nil"/>
              <w:bottom w:val="single" w:color="auto" w:sz="4" w:space="0"/>
              <w:right w:val="single" w:color="auto" w:sz="4" w:space="0"/>
            </w:tcBorders>
            <w:shd w:val="clear" w:color="auto" w:fill="auto"/>
            <w:vAlign w:val="center"/>
          </w:tcPr>
          <w:p>
            <w:r>
              <w:rPr>
                <w:rFonts w:hint="eastAsia"/>
              </w:rPr>
              <w:t>七巧板</w:t>
            </w:r>
          </w:p>
        </w:tc>
        <w:tc>
          <w:tcPr>
            <w:tcW w:w="6224" w:type="dxa"/>
            <w:tcBorders>
              <w:top w:val="nil"/>
              <w:left w:val="nil"/>
              <w:bottom w:val="single" w:color="auto" w:sz="4" w:space="0"/>
              <w:right w:val="single" w:color="auto" w:sz="4" w:space="0"/>
            </w:tcBorders>
            <w:shd w:val="clear" w:color="auto" w:fill="auto"/>
            <w:vAlign w:val="center"/>
          </w:tcPr>
          <w:p>
            <w:r>
              <w:rPr>
                <w:rFonts w:hint="eastAsia"/>
              </w:rPr>
              <w:t>七种颜色，所组成的正方形不小于80mm×80mm，厚不小于1mm</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204</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192</w:t>
            </w:r>
          </w:p>
        </w:tc>
        <w:tc>
          <w:tcPr>
            <w:tcW w:w="1994" w:type="dxa"/>
            <w:tcBorders>
              <w:top w:val="nil"/>
              <w:left w:val="nil"/>
              <w:bottom w:val="single" w:color="auto" w:sz="4" w:space="0"/>
              <w:right w:val="single" w:color="auto" w:sz="4" w:space="0"/>
            </w:tcBorders>
            <w:shd w:val="clear" w:color="auto" w:fill="auto"/>
            <w:vAlign w:val="center"/>
          </w:tcPr>
          <w:p>
            <w:r>
              <w:rPr>
                <w:rFonts w:hint="eastAsia"/>
              </w:rPr>
              <w:t>角操作材料</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204</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193</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图形变换操作材料</w:t>
            </w:r>
          </w:p>
        </w:tc>
        <w:tc>
          <w:tcPr>
            <w:tcW w:w="6224" w:type="dxa"/>
            <w:tcBorders>
              <w:top w:val="nil"/>
              <w:left w:val="nil"/>
              <w:bottom w:val="single" w:color="auto" w:sz="4" w:space="0"/>
              <w:right w:val="single" w:color="auto" w:sz="4" w:space="0"/>
            </w:tcBorders>
            <w:shd w:val="clear" w:color="auto" w:fill="auto"/>
            <w:vAlign w:val="center"/>
          </w:tcPr>
          <w:p>
            <w:r>
              <w:rPr>
                <w:rFonts w:hint="eastAsia"/>
              </w:rPr>
              <w:t>平移、旋转、对称等内容</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204</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194</w:t>
            </w:r>
          </w:p>
        </w:tc>
        <w:tc>
          <w:tcPr>
            <w:tcW w:w="1994" w:type="dxa"/>
            <w:tcBorders>
              <w:top w:val="nil"/>
              <w:left w:val="nil"/>
              <w:bottom w:val="single" w:color="auto" w:sz="4" w:space="0"/>
              <w:right w:val="single" w:color="auto" w:sz="4" w:space="0"/>
            </w:tcBorders>
            <w:shd w:val="clear" w:color="auto" w:fill="auto"/>
            <w:vAlign w:val="center"/>
          </w:tcPr>
          <w:p>
            <w:r>
              <w:rPr>
                <w:rFonts w:hint="eastAsia"/>
              </w:rPr>
              <w:t>面积测量器</w:t>
            </w:r>
          </w:p>
        </w:tc>
        <w:tc>
          <w:tcPr>
            <w:tcW w:w="6224" w:type="dxa"/>
            <w:tcBorders>
              <w:top w:val="nil"/>
              <w:left w:val="nil"/>
              <w:bottom w:val="single" w:color="auto" w:sz="4" w:space="0"/>
              <w:right w:val="single" w:color="auto" w:sz="4" w:space="0"/>
            </w:tcBorders>
            <w:shd w:val="clear" w:color="auto" w:fill="auto"/>
            <w:vAlign w:val="center"/>
          </w:tcPr>
          <w:p>
            <w:r>
              <w:rPr>
                <w:rFonts w:hint="eastAsia"/>
              </w:rPr>
              <w:t>透明，不小于100mm×100mm</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204</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个</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195</w:t>
            </w:r>
          </w:p>
        </w:tc>
        <w:tc>
          <w:tcPr>
            <w:tcW w:w="1994" w:type="dxa"/>
            <w:tcBorders>
              <w:top w:val="nil"/>
              <w:left w:val="nil"/>
              <w:bottom w:val="single" w:color="auto" w:sz="4" w:space="0"/>
              <w:right w:val="single" w:color="auto" w:sz="4" w:space="0"/>
            </w:tcBorders>
            <w:shd w:val="clear" w:color="auto" w:fill="auto"/>
            <w:vAlign w:val="center"/>
          </w:tcPr>
          <w:p>
            <w:r>
              <w:rPr>
                <w:rFonts w:hint="eastAsia"/>
              </w:rPr>
              <w:t>探索几何图形面积计算公式材料</w:t>
            </w:r>
          </w:p>
        </w:tc>
        <w:tc>
          <w:tcPr>
            <w:tcW w:w="6224" w:type="dxa"/>
            <w:tcBorders>
              <w:top w:val="nil"/>
              <w:left w:val="nil"/>
              <w:bottom w:val="single" w:color="auto" w:sz="4" w:space="0"/>
              <w:right w:val="single" w:color="auto" w:sz="4" w:space="0"/>
            </w:tcBorders>
            <w:shd w:val="clear" w:color="auto" w:fill="auto"/>
            <w:vAlign w:val="center"/>
          </w:tcPr>
          <w:p>
            <w:r>
              <w:rPr>
                <w:rFonts w:hint="eastAsia"/>
              </w:rPr>
              <w:t>正方形、长方形、三角形、平行四边形、梯形、圆形等</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204</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196</w:t>
            </w:r>
          </w:p>
        </w:tc>
        <w:tc>
          <w:tcPr>
            <w:tcW w:w="1994" w:type="dxa"/>
            <w:tcBorders>
              <w:top w:val="nil"/>
              <w:left w:val="nil"/>
              <w:bottom w:val="single" w:color="auto" w:sz="4" w:space="0"/>
              <w:right w:val="single" w:color="auto" w:sz="4" w:space="0"/>
            </w:tcBorders>
            <w:shd w:val="clear" w:color="auto" w:fill="auto"/>
            <w:vAlign w:val="center"/>
          </w:tcPr>
          <w:p>
            <w:r>
              <w:rPr>
                <w:rFonts w:hint="eastAsia"/>
              </w:rPr>
              <w:t>探索几何形体体积计算公式材料</w:t>
            </w:r>
          </w:p>
        </w:tc>
        <w:tc>
          <w:tcPr>
            <w:tcW w:w="6224" w:type="dxa"/>
            <w:tcBorders>
              <w:top w:val="nil"/>
              <w:left w:val="nil"/>
              <w:bottom w:val="single" w:color="auto" w:sz="4" w:space="0"/>
              <w:right w:val="single" w:color="auto" w:sz="4" w:space="0"/>
            </w:tcBorders>
            <w:shd w:val="clear" w:color="auto" w:fill="auto"/>
            <w:vAlign w:val="center"/>
          </w:tcPr>
          <w:p>
            <w:r>
              <w:rPr>
                <w:rFonts w:hint="eastAsia"/>
              </w:rPr>
              <w:t>长方体、正方体、圆柱体、圆锥体等</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204</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197</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分数片</w:t>
            </w:r>
          </w:p>
        </w:tc>
        <w:tc>
          <w:tcPr>
            <w:tcW w:w="6224" w:type="dxa"/>
            <w:tcBorders>
              <w:top w:val="nil"/>
              <w:left w:val="nil"/>
              <w:bottom w:val="single" w:color="auto" w:sz="4" w:space="0"/>
              <w:right w:val="single" w:color="auto" w:sz="4" w:space="0"/>
            </w:tcBorders>
            <w:shd w:val="clear" w:color="auto" w:fill="auto"/>
            <w:vAlign w:val="center"/>
          </w:tcPr>
          <w:p>
            <w:r>
              <w:rPr>
                <w:rFonts w:hint="eastAsia"/>
              </w:rPr>
              <w:t>1～12等分</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204</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198</w:t>
            </w:r>
          </w:p>
        </w:tc>
        <w:tc>
          <w:tcPr>
            <w:tcW w:w="1994" w:type="dxa"/>
            <w:tcBorders>
              <w:top w:val="nil"/>
              <w:left w:val="nil"/>
              <w:bottom w:val="single" w:color="auto" w:sz="4" w:space="0"/>
              <w:right w:val="single" w:color="auto" w:sz="4" w:space="0"/>
            </w:tcBorders>
            <w:shd w:val="clear" w:color="auto" w:fill="auto"/>
            <w:vAlign w:val="center"/>
          </w:tcPr>
          <w:p>
            <w:r>
              <w:rPr>
                <w:rFonts w:hint="eastAsia"/>
              </w:rPr>
              <w:t>计数彩条</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204</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199</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塑料量杯</w:t>
            </w:r>
          </w:p>
        </w:tc>
        <w:tc>
          <w:tcPr>
            <w:tcW w:w="6224" w:type="dxa"/>
            <w:tcBorders>
              <w:top w:val="nil"/>
              <w:left w:val="nil"/>
              <w:bottom w:val="single" w:color="auto" w:sz="4" w:space="0"/>
              <w:right w:val="single" w:color="auto" w:sz="4" w:space="0"/>
            </w:tcBorders>
            <w:shd w:val="clear" w:color="auto" w:fill="auto"/>
            <w:vAlign w:val="center"/>
          </w:tcPr>
          <w:p>
            <w:r>
              <w:rPr>
                <w:rFonts w:hint="eastAsia"/>
              </w:rPr>
              <w:t>透明，圆柱形，2L</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204</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个</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200</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塑料量杯</w:t>
            </w:r>
          </w:p>
        </w:tc>
        <w:tc>
          <w:tcPr>
            <w:tcW w:w="6224" w:type="dxa"/>
            <w:tcBorders>
              <w:top w:val="nil"/>
              <w:left w:val="nil"/>
              <w:bottom w:val="single" w:color="auto" w:sz="4" w:space="0"/>
              <w:right w:val="single" w:color="auto" w:sz="4" w:space="0"/>
            </w:tcBorders>
            <w:shd w:val="clear" w:color="auto" w:fill="auto"/>
            <w:vAlign w:val="center"/>
          </w:tcPr>
          <w:p>
            <w:r>
              <w:rPr>
                <w:rFonts w:hint="eastAsia"/>
              </w:rPr>
              <w:t>透明，棱柱形，1.5L</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204</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个</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201</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塑料量杯</w:t>
            </w:r>
          </w:p>
        </w:tc>
        <w:tc>
          <w:tcPr>
            <w:tcW w:w="6224" w:type="dxa"/>
            <w:tcBorders>
              <w:top w:val="nil"/>
              <w:left w:val="nil"/>
              <w:bottom w:val="single" w:color="auto" w:sz="4" w:space="0"/>
              <w:right w:val="single" w:color="auto" w:sz="4" w:space="0"/>
            </w:tcBorders>
            <w:shd w:val="clear" w:color="auto" w:fill="auto"/>
            <w:vAlign w:val="center"/>
          </w:tcPr>
          <w:p>
            <w:r>
              <w:rPr>
                <w:rFonts w:hint="eastAsia"/>
              </w:rPr>
              <w:t>透明，水杯形，1L</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204</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个</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202</w:t>
            </w:r>
          </w:p>
        </w:tc>
        <w:tc>
          <w:tcPr>
            <w:tcW w:w="1994" w:type="dxa"/>
            <w:tcBorders>
              <w:top w:val="nil"/>
              <w:left w:val="nil"/>
              <w:bottom w:val="single" w:color="auto" w:sz="4" w:space="0"/>
              <w:right w:val="single" w:color="auto" w:sz="4" w:space="0"/>
            </w:tcBorders>
            <w:shd w:val="clear" w:color="auto" w:fill="auto"/>
            <w:vAlign w:val="center"/>
          </w:tcPr>
          <w:p>
            <w:r>
              <w:rPr>
                <w:rFonts w:hint="eastAsia"/>
              </w:rPr>
              <w:t>钟表模型</w:t>
            </w:r>
          </w:p>
        </w:tc>
        <w:tc>
          <w:tcPr>
            <w:tcW w:w="6224" w:type="dxa"/>
            <w:tcBorders>
              <w:top w:val="nil"/>
              <w:left w:val="nil"/>
              <w:bottom w:val="single" w:color="auto" w:sz="4" w:space="0"/>
              <w:right w:val="single" w:color="auto" w:sz="4" w:space="0"/>
            </w:tcBorders>
            <w:shd w:val="clear" w:color="auto" w:fill="auto"/>
            <w:vAlign w:val="center"/>
          </w:tcPr>
          <w:p>
            <w:r>
              <w:rPr>
                <w:rFonts w:hint="eastAsia"/>
              </w:rPr>
              <w:t>演示用，两针，非联动，12时表示</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7</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203</w:t>
            </w:r>
          </w:p>
        </w:tc>
        <w:tc>
          <w:tcPr>
            <w:tcW w:w="1994" w:type="dxa"/>
            <w:tcBorders>
              <w:top w:val="nil"/>
              <w:left w:val="nil"/>
              <w:bottom w:val="single" w:color="auto" w:sz="4" w:space="0"/>
              <w:right w:val="single" w:color="auto" w:sz="4" w:space="0"/>
            </w:tcBorders>
            <w:shd w:val="clear" w:color="auto" w:fill="auto"/>
            <w:vAlign w:val="center"/>
          </w:tcPr>
          <w:p>
            <w:r>
              <w:rPr>
                <w:rFonts w:hint="eastAsia"/>
              </w:rPr>
              <w:t>钟表模型</w:t>
            </w:r>
          </w:p>
        </w:tc>
        <w:tc>
          <w:tcPr>
            <w:tcW w:w="6224" w:type="dxa"/>
            <w:tcBorders>
              <w:top w:val="nil"/>
              <w:left w:val="nil"/>
              <w:bottom w:val="single" w:color="auto" w:sz="4" w:space="0"/>
              <w:right w:val="single" w:color="auto" w:sz="4" w:space="0"/>
            </w:tcBorders>
            <w:shd w:val="clear" w:color="auto" w:fill="auto"/>
            <w:vAlign w:val="center"/>
          </w:tcPr>
          <w:p>
            <w:r>
              <w:rPr>
                <w:rFonts w:hint="eastAsia"/>
              </w:rPr>
              <w:t>演示用，三针，联动，12时表示</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7</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204</w:t>
            </w:r>
          </w:p>
        </w:tc>
        <w:tc>
          <w:tcPr>
            <w:tcW w:w="1994" w:type="dxa"/>
            <w:tcBorders>
              <w:top w:val="nil"/>
              <w:left w:val="nil"/>
              <w:bottom w:val="single" w:color="auto" w:sz="4" w:space="0"/>
              <w:right w:val="single" w:color="auto" w:sz="4" w:space="0"/>
            </w:tcBorders>
            <w:shd w:val="clear" w:color="auto" w:fill="auto"/>
            <w:vAlign w:val="center"/>
          </w:tcPr>
          <w:p>
            <w:r>
              <w:rPr>
                <w:rFonts w:hint="eastAsia"/>
              </w:rPr>
              <w:t>钟表模型</w:t>
            </w:r>
          </w:p>
        </w:tc>
        <w:tc>
          <w:tcPr>
            <w:tcW w:w="6224" w:type="dxa"/>
            <w:tcBorders>
              <w:top w:val="nil"/>
              <w:left w:val="nil"/>
              <w:bottom w:val="single" w:color="auto" w:sz="4" w:space="0"/>
              <w:right w:val="single" w:color="auto" w:sz="4" w:space="0"/>
            </w:tcBorders>
            <w:shd w:val="clear" w:color="auto" w:fill="auto"/>
            <w:vAlign w:val="center"/>
          </w:tcPr>
          <w:p>
            <w:r>
              <w:rPr>
                <w:rFonts w:hint="eastAsia"/>
              </w:rPr>
              <w:t>演示用，三针，联动，24时表示</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7</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205</w:t>
            </w:r>
          </w:p>
        </w:tc>
        <w:tc>
          <w:tcPr>
            <w:tcW w:w="1994" w:type="dxa"/>
            <w:tcBorders>
              <w:top w:val="nil"/>
              <w:left w:val="nil"/>
              <w:bottom w:val="single" w:color="auto" w:sz="4" w:space="0"/>
              <w:right w:val="single" w:color="auto" w:sz="4" w:space="0"/>
            </w:tcBorders>
            <w:shd w:val="clear" w:color="auto" w:fill="auto"/>
            <w:vAlign w:val="center"/>
          </w:tcPr>
          <w:p>
            <w:r>
              <w:rPr>
                <w:rFonts w:hint="eastAsia"/>
              </w:rPr>
              <w:t>钟表模型</w:t>
            </w:r>
          </w:p>
        </w:tc>
        <w:tc>
          <w:tcPr>
            <w:tcW w:w="6224" w:type="dxa"/>
            <w:tcBorders>
              <w:top w:val="nil"/>
              <w:left w:val="nil"/>
              <w:bottom w:val="single" w:color="auto" w:sz="4" w:space="0"/>
              <w:right w:val="single" w:color="auto" w:sz="4" w:space="0"/>
            </w:tcBorders>
            <w:shd w:val="clear" w:color="auto" w:fill="auto"/>
            <w:vAlign w:val="center"/>
          </w:tcPr>
          <w:p>
            <w:r>
              <w:rPr>
                <w:rFonts w:hint="eastAsia"/>
              </w:rPr>
              <w:t>学生用，两针，非联动</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204</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206</w:t>
            </w:r>
          </w:p>
        </w:tc>
        <w:tc>
          <w:tcPr>
            <w:tcW w:w="1994" w:type="dxa"/>
            <w:tcBorders>
              <w:top w:val="nil"/>
              <w:left w:val="nil"/>
              <w:bottom w:val="single" w:color="auto" w:sz="4" w:space="0"/>
              <w:right w:val="single" w:color="auto" w:sz="4" w:space="0"/>
            </w:tcBorders>
            <w:shd w:val="clear" w:color="auto" w:fill="auto"/>
            <w:vAlign w:val="center"/>
          </w:tcPr>
          <w:p>
            <w:r>
              <w:rPr>
                <w:rFonts w:hint="eastAsia"/>
              </w:rPr>
              <w:t>钟表模型</w:t>
            </w:r>
          </w:p>
        </w:tc>
        <w:tc>
          <w:tcPr>
            <w:tcW w:w="6224" w:type="dxa"/>
            <w:tcBorders>
              <w:top w:val="nil"/>
              <w:left w:val="nil"/>
              <w:bottom w:val="single" w:color="auto" w:sz="4" w:space="0"/>
              <w:right w:val="single" w:color="auto" w:sz="4" w:space="0"/>
            </w:tcBorders>
            <w:shd w:val="clear" w:color="auto" w:fill="auto"/>
            <w:vAlign w:val="center"/>
          </w:tcPr>
          <w:p>
            <w:r>
              <w:rPr>
                <w:rFonts w:hint="eastAsia"/>
              </w:rPr>
              <w:t>学生用，三针，联动</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204</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207</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几何形体模型</w:t>
            </w:r>
          </w:p>
        </w:tc>
        <w:tc>
          <w:tcPr>
            <w:tcW w:w="6224" w:type="dxa"/>
            <w:tcBorders>
              <w:top w:val="nil"/>
              <w:left w:val="nil"/>
              <w:bottom w:val="single" w:color="auto" w:sz="4" w:space="0"/>
              <w:right w:val="single" w:color="auto" w:sz="4" w:space="0"/>
            </w:tcBorders>
            <w:shd w:val="clear" w:color="auto" w:fill="auto"/>
            <w:vAlign w:val="center"/>
          </w:tcPr>
          <w:p>
            <w:r>
              <w:rPr>
                <w:rFonts w:hint="eastAsia"/>
              </w:rPr>
              <w:t>长方体(一般和特殊)、正方体、实心圆柱、空心圆柱、圆锥体(等底等高、等底不等高、等高不等底)、球等</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102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208</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厘米立方块</w:t>
            </w:r>
          </w:p>
        </w:tc>
        <w:tc>
          <w:tcPr>
            <w:tcW w:w="6224" w:type="dxa"/>
            <w:tcBorders>
              <w:top w:val="nil"/>
              <w:left w:val="nil"/>
              <w:bottom w:val="single" w:color="auto" w:sz="4" w:space="0"/>
              <w:right w:val="single" w:color="auto" w:sz="4" w:space="0"/>
            </w:tcBorders>
            <w:shd w:val="clear" w:color="auto" w:fill="auto"/>
            <w:vAlign w:val="center"/>
          </w:tcPr>
          <w:p>
            <w:r>
              <w:rPr>
                <w:rFonts w:hint="eastAsia"/>
              </w:rPr>
              <w:t>每块为单色，颜色种类不少于2种，10mm×10mm×10mm，30个</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102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209</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几何形体表面积展开模型</w:t>
            </w:r>
          </w:p>
        </w:tc>
        <w:tc>
          <w:tcPr>
            <w:tcW w:w="6224" w:type="dxa"/>
            <w:tcBorders>
              <w:top w:val="nil"/>
              <w:left w:val="nil"/>
              <w:bottom w:val="single" w:color="auto" w:sz="4" w:space="0"/>
              <w:right w:val="single" w:color="auto" w:sz="4" w:space="0"/>
            </w:tcBorders>
            <w:shd w:val="clear" w:color="auto" w:fill="auto"/>
            <w:vAlign w:val="center"/>
          </w:tcPr>
          <w:p>
            <w:r>
              <w:rPr>
                <w:rFonts w:hint="eastAsia"/>
              </w:rPr>
              <w:t>长方体、正方体、圆柱体</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102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210</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圆面积、圆周率计算公式推导演示模型</w:t>
            </w:r>
          </w:p>
        </w:tc>
        <w:tc>
          <w:tcPr>
            <w:tcW w:w="6224" w:type="dxa"/>
            <w:tcBorders>
              <w:top w:val="nil"/>
              <w:left w:val="nil"/>
              <w:bottom w:val="single" w:color="auto" w:sz="4" w:space="0"/>
              <w:right w:val="single" w:color="auto" w:sz="4" w:space="0"/>
            </w:tcBorders>
            <w:shd w:val="clear" w:color="auto" w:fill="auto"/>
            <w:vAlign w:val="center"/>
          </w:tcPr>
          <w:p>
            <w:r>
              <w:rPr>
                <w:rFonts w:hint="eastAsia"/>
              </w:rPr>
              <w:t>φ200mm</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7</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211</w:t>
            </w:r>
          </w:p>
        </w:tc>
        <w:tc>
          <w:tcPr>
            <w:tcW w:w="1994" w:type="dxa"/>
            <w:tcBorders>
              <w:top w:val="nil"/>
              <w:left w:val="nil"/>
              <w:bottom w:val="single" w:color="auto" w:sz="4" w:space="0"/>
              <w:right w:val="single" w:color="auto" w:sz="4" w:space="0"/>
            </w:tcBorders>
            <w:shd w:val="clear" w:color="auto" w:fill="auto"/>
            <w:vAlign w:val="center"/>
          </w:tcPr>
          <w:p>
            <w:r>
              <w:rPr>
                <w:rFonts w:hint="eastAsia"/>
              </w:rPr>
              <w:t>物品卡片</w:t>
            </w:r>
          </w:p>
        </w:tc>
        <w:tc>
          <w:tcPr>
            <w:tcW w:w="6224" w:type="dxa"/>
            <w:tcBorders>
              <w:top w:val="nil"/>
              <w:left w:val="nil"/>
              <w:bottom w:val="single" w:color="auto" w:sz="4" w:space="0"/>
              <w:right w:val="single" w:color="auto" w:sz="4" w:space="0"/>
            </w:tcBorders>
            <w:shd w:val="clear" w:color="auto" w:fill="auto"/>
            <w:vAlign w:val="center"/>
          </w:tcPr>
          <w:p>
            <w:r>
              <w:rPr>
                <w:rFonts w:hint="eastAsia"/>
              </w:rPr>
              <w:t>购物游戏用</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102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212</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剪刀</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102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把</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213</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圆柱形塑料杯</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102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214</w:t>
            </w:r>
          </w:p>
        </w:tc>
        <w:tc>
          <w:tcPr>
            <w:tcW w:w="1994" w:type="dxa"/>
            <w:tcBorders>
              <w:top w:val="nil"/>
              <w:left w:val="nil"/>
              <w:bottom w:val="single" w:color="auto" w:sz="4" w:space="0"/>
              <w:right w:val="single" w:color="auto" w:sz="4" w:space="0"/>
            </w:tcBorders>
            <w:shd w:val="clear" w:color="auto" w:fill="auto"/>
            <w:vAlign w:val="center"/>
          </w:tcPr>
          <w:p>
            <w:r>
              <w:rPr>
                <w:rFonts w:hint="eastAsia"/>
              </w:rPr>
              <w:t>方形塑料杯</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102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215</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刻刀</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102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把</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216</w:t>
            </w:r>
          </w:p>
        </w:tc>
        <w:tc>
          <w:tcPr>
            <w:tcW w:w="1994" w:type="dxa"/>
            <w:tcBorders>
              <w:top w:val="nil"/>
              <w:left w:val="nil"/>
              <w:bottom w:val="single" w:color="auto" w:sz="4" w:space="0"/>
              <w:right w:val="single" w:color="auto" w:sz="4" w:space="0"/>
            </w:tcBorders>
            <w:shd w:val="clear" w:color="auto" w:fill="auto"/>
            <w:vAlign w:val="center"/>
          </w:tcPr>
          <w:p>
            <w:r>
              <w:rPr>
                <w:rFonts w:hint="eastAsia"/>
              </w:rPr>
              <w:t>角尺</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102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把</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217</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圆规</w:t>
            </w:r>
          </w:p>
        </w:tc>
        <w:tc>
          <w:tcPr>
            <w:tcW w:w="6224" w:type="dxa"/>
            <w:tcBorders>
              <w:top w:val="nil"/>
              <w:left w:val="nil"/>
              <w:bottom w:val="single" w:color="auto" w:sz="4" w:space="0"/>
              <w:right w:val="single" w:color="auto" w:sz="4" w:space="0"/>
            </w:tcBorders>
            <w:shd w:val="clear" w:color="auto" w:fill="auto"/>
            <w:vAlign w:val="center"/>
          </w:tcPr>
          <w:p>
            <w:r>
              <w:rPr>
                <w:rFonts w:hint="eastAsia"/>
              </w:rPr>
              <w:t>适合在黑板上画圆，附橡胶定位脚</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24</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个</w:t>
            </w:r>
          </w:p>
        </w:tc>
      </w:tr>
      <w:tr>
        <w:tblPrEx>
          <w:tblLayout w:type="fixed"/>
          <w:tblCellMar>
            <w:top w:w="0" w:type="dxa"/>
            <w:left w:w="108" w:type="dxa"/>
            <w:bottom w:w="0" w:type="dxa"/>
            <w:right w:w="108" w:type="dxa"/>
          </w:tblCellMar>
        </w:tblPrEx>
        <w:trPr>
          <w:trHeight w:val="243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218</w:t>
            </w:r>
          </w:p>
        </w:tc>
        <w:tc>
          <w:tcPr>
            <w:tcW w:w="1994" w:type="dxa"/>
            <w:tcBorders>
              <w:top w:val="nil"/>
              <w:left w:val="nil"/>
              <w:bottom w:val="single" w:color="auto" w:sz="4" w:space="0"/>
              <w:right w:val="single" w:color="auto" w:sz="4" w:space="0"/>
            </w:tcBorders>
            <w:shd w:val="clear" w:color="auto" w:fill="auto"/>
            <w:vAlign w:val="center"/>
          </w:tcPr>
          <w:p>
            <w:r>
              <w:rPr>
                <w:rFonts w:hint="eastAsia"/>
              </w:rPr>
              <w:t>仪器柜</w:t>
            </w:r>
          </w:p>
        </w:tc>
        <w:tc>
          <w:tcPr>
            <w:tcW w:w="6224" w:type="dxa"/>
            <w:tcBorders>
              <w:top w:val="nil"/>
              <w:left w:val="nil"/>
              <w:bottom w:val="single" w:color="auto" w:sz="4" w:space="0"/>
              <w:right w:val="single" w:color="auto" w:sz="4" w:space="0"/>
            </w:tcBorders>
            <w:shd w:val="clear" w:color="auto" w:fill="auto"/>
            <w:vAlign w:val="center"/>
          </w:tcPr>
          <w:p>
            <w:r>
              <w:rPr>
                <w:rFonts w:hint="eastAsia"/>
              </w:rPr>
              <w:t>规格：长×宽×高（mm）1000×500×2000（±2cm）1、柜身：采用16厘三聚氰胺双面贴面板，其截面由PVC封边带利用机械高温热熔胶封边，密封性好，外形美观，经久耐用。2、结构：正面直线设计，上部木制对开门式,内设两层隔板，中间无抽屉，下部对开门式，内设一层固定隔板，整体结构科学合理、造型美观。3、脚垫：采用ABS模具注塑，可有效防止桌身受潮，延长设备的使用寿命。</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25</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个</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219</w:t>
            </w:r>
          </w:p>
        </w:tc>
        <w:tc>
          <w:tcPr>
            <w:tcW w:w="1994" w:type="dxa"/>
            <w:tcBorders>
              <w:top w:val="nil"/>
              <w:left w:val="nil"/>
              <w:bottom w:val="single" w:color="auto" w:sz="4" w:space="0"/>
              <w:right w:val="single" w:color="auto" w:sz="4" w:space="0"/>
            </w:tcBorders>
            <w:shd w:val="clear" w:color="auto" w:fill="auto"/>
            <w:vAlign w:val="center"/>
          </w:tcPr>
          <w:p>
            <w:r>
              <w:rPr>
                <w:rFonts w:hint="eastAsia"/>
              </w:rPr>
              <w:t>钢琴</w:t>
            </w:r>
          </w:p>
        </w:tc>
        <w:tc>
          <w:tcPr>
            <w:tcW w:w="6224" w:type="dxa"/>
            <w:tcBorders>
              <w:top w:val="nil"/>
              <w:left w:val="nil"/>
              <w:bottom w:val="single" w:color="auto" w:sz="4" w:space="0"/>
              <w:right w:val="single" w:color="auto" w:sz="4" w:space="0"/>
            </w:tcBorders>
            <w:shd w:val="clear" w:color="auto" w:fill="auto"/>
            <w:vAlign w:val="center"/>
          </w:tcPr>
          <w:p>
            <w:r>
              <w:rPr>
                <w:rFonts w:hint="eastAsia"/>
              </w:rPr>
              <w:t>125钢琴 通用键盘，音板</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台</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220</w:t>
            </w:r>
          </w:p>
        </w:tc>
        <w:tc>
          <w:tcPr>
            <w:tcW w:w="1994" w:type="dxa"/>
            <w:tcBorders>
              <w:top w:val="nil"/>
              <w:left w:val="nil"/>
              <w:bottom w:val="single" w:color="auto" w:sz="4" w:space="0"/>
              <w:right w:val="single" w:color="auto" w:sz="4" w:space="0"/>
            </w:tcBorders>
            <w:shd w:val="clear" w:color="auto" w:fill="auto"/>
            <w:vAlign w:val="center"/>
          </w:tcPr>
          <w:p>
            <w:r>
              <w:rPr>
                <w:rFonts w:hint="eastAsia"/>
              </w:rPr>
              <w:t>手风琴</w:t>
            </w:r>
          </w:p>
        </w:tc>
        <w:tc>
          <w:tcPr>
            <w:tcW w:w="6224" w:type="dxa"/>
            <w:tcBorders>
              <w:top w:val="nil"/>
              <w:left w:val="nil"/>
              <w:bottom w:val="single" w:color="auto" w:sz="4" w:space="0"/>
              <w:right w:val="single" w:color="auto" w:sz="4" w:space="0"/>
            </w:tcBorders>
            <w:shd w:val="clear" w:color="auto" w:fill="auto"/>
            <w:vAlign w:val="center"/>
          </w:tcPr>
          <w:p>
            <w:r>
              <w:rPr>
                <w:rFonts w:hint="eastAsia"/>
              </w:rPr>
              <w:t>80至120贝司</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台</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221</w:t>
            </w:r>
          </w:p>
        </w:tc>
        <w:tc>
          <w:tcPr>
            <w:tcW w:w="1994" w:type="dxa"/>
            <w:tcBorders>
              <w:top w:val="nil"/>
              <w:left w:val="nil"/>
              <w:bottom w:val="single" w:color="auto" w:sz="4" w:space="0"/>
              <w:right w:val="single" w:color="auto" w:sz="4" w:space="0"/>
            </w:tcBorders>
            <w:shd w:val="clear" w:color="auto" w:fill="auto"/>
            <w:vAlign w:val="center"/>
          </w:tcPr>
          <w:p>
            <w:r>
              <w:rPr>
                <w:rFonts w:hint="eastAsia"/>
              </w:rPr>
              <w:t>铝板琴</w:t>
            </w:r>
          </w:p>
        </w:tc>
        <w:tc>
          <w:tcPr>
            <w:tcW w:w="6224" w:type="dxa"/>
            <w:tcBorders>
              <w:top w:val="nil"/>
              <w:left w:val="nil"/>
              <w:bottom w:val="single" w:color="auto" w:sz="4" w:space="0"/>
              <w:right w:val="single" w:color="auto" w:sz="4" w:space="0"/>
            </w:tcBorders>
            <w:shd w:val="clear" w:color="auto" w:fill="auto"/>
            <w:vAlign w:val="center"/>
          </w:tcPr>
          <w:p>
            <w:r>
              <w:rPr>
                <w:rFonts w:hint="eastAsia"/>
              </w:rPr>
              <w:t>低音、中音、高音</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3</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222</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口琴</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24</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支</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223</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小锣</w:t>
            </w:r>
          </w:p>
        </w:tc>
        <w:tc>
          <w:tcPr>
            <w:tcW w:w="6224" w:type="dxa"/>
            <w:tcBorders>
              <w:top w:val="nil"/>
              <w:left w:val="nil"/>
              <w:bottom w:val="single" w:color="auto" w:sz="4" w:space="0"/>
              <w:right w:val="single" w:color="auto" w:sz="4" w:space="0"/>
            </w:tcBorders>
            <w:shd w:val="clear" w:color="auto" w:fill="auto"/>
            <w:vAlign w:val="center"/>
          </w:tcPr>
          <w:p>
            <w:r>
              <w:rPr>
                <w:rFonts w:hint="eastAsia"/>
              </w:rPr>
              <w:t>中音手锣 22公分</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22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面</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224</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小堂鼓</w:t>
            </w:r>
          </w:p>
        </w:tc>
        <w:tc>
          <w:tcPr>
            <w:tcW w:w="6224" w:type="dxa"/>
            <w:tcBorders>
              <w:top w:val="nil"/>
              <w:left w:val="nil"/>
              <w:bottom w:val="single" w:color="auto" w:sz="4" w:space="0"/>
              <w:right w:val="single" w:color="auto" w:sz="4" w:space="0"/>
            </w:tcBorders>
            <w:shd w:val="clear" w:color="auto" w:fill="auto"/>
            <w:vAlign w:val="center"/>
          </w:tcPr>
          <w:p>
            <w:r>
              <w:rPr>
                <w:rFonts w:hint="eastAsia"/>
              </w:rPr>
              <w:t>≥26公分8寸</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22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个</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225</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小钹</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22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付</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226</w:t>
            </w:r>
          </w:p>
        </w:tc>
        <w:tc>
          <w:tcPr>
            <w:tcW w:w="1994" w:type="dxa"/>
            <w:tcBorders>
              <w:top w:val="nil"/>
              <w:left w:val="nil"/>
              <w:bottom w:val="single" w:color="auto" w:sz="4" w:space="0"/>
              <w:right w:val="single" w:color="auto" w:sz="4" w:space="0"/>
            </w:tcBorders>
            <w:shd w:val="clear" w:color="auto" w:fill="auto"/>
            <w:vAlign w:val="center"/>
          </w:tcPr>
          <w:p>
            <w:r>
              <w:rPr>
                <w:rFonts w:hint="eastAsia"/>
              </w:rPr>
              <w:t>五线谱电教板</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227</w:t>
            </w:r>
          </w:p>
        </w:tc>
        <w:tc>
          <w:tcPr>
            <w:tcW w:w="1994" w:type="dxa"/>
            <w:tcBorders>
              <w:top w:val="nil"/>
              <w:left w:val="nil"/>
              <w:bottom w:val="single" w:color="auto" w:sz="4" w:space="0"/>
              <w:right w:val="single" w:color="auto" w:sz="4" w:space="0"/>
            </w:tcBorders>
            <w:shd w:val="clear" w:color="auto" w:fill="auto"/>
            <w:vAlign w:val="center"/>
          </w:tcPr>
          <w:p>
            <w:r>
              <w:rPr>
                <w:rFonts w:hint="eastAsia"/>
              </w:rPr>
              <w:t>电钢琴</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台</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228</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口风琴</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22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台</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229</w:t>
            </w:r>
          </w:p>
        </w:tc>
        <w:tc>
          <w:tcPr>
            <w:tcW w:w="1994" w:type="dxa"/>
            <w:tcBorders>
              <w:top w:val="nil"/>
              <w:left w:val="nil"/>
              <w:bottom w:val="single" w:color="auto" w:sz="4" w:space="0"/>
              <w:right w:val="single" w:color="auto" w:sz="4" w:space="0"/>
            </w:tcBorders>
            <w:shd w:val="clear" w:color="auto" w:fill="auto"/>
            <w:vAlign w:val="center"/>
          </w:tcPr>
          <w:p>
            <w:r>
              <w:rPr>
                <w:rFonts w:hint="eastAsia"/>
              </w:rPr>
              <w:t>竖笛</w:t>
            </w:r>
          </w:p>
        </w:tc>
        <w:tc>
          <w:tcPr>
            <w:tcW w:w="6224" w:type="dxa"/>
            <w:tcBorders>
              <w:top w:val="nil"/>
              <w:left w:val="nil"/>
              <w:bottom w:val="single" w:color="auto" w:sz="4" w:space="0"/>
              <w:right w:val="single" w:color="auto" w:sz="4" w:space="0"/>
            </w:tcBorders>
            <w:shd w:val="clear" w:color="auto" w:fill="auto"/>
            <w:vAlign w:val="center"/>
          </w:tcPr>
          <w:p>
            <w:r>
              <w:rPr>
                <w:rFonts w:hint="eastAsia"/>
              </w:rPr>
              <w:t>高音、中音、低音</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22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支</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230</w:t>
            </w:r>
          </w:p>
        </w:tc>
        <w:tc>
          <w:tcPr>
            <w:tcW w:w="1994" w:type="dxa"/>
            <w:tcBorders>
              <w:top w:val="nil"/>
              <w:left w:val="nil"/>
              <w:bottom w:val="single" w:color="auto" w:sz="4" w:space="0"/>
              <w:right w:val="single" w:color="auto" w:sz="4" w:space="0"/>
            </w:tcBorders>
            <w:shd w:val="clear" w:color="auto" w:fill="auto"/>
            <w:vAlign w:val="center"/>
          </w:tcPr>
          <w:p>
            <w:r>
              <w:rPr>
                <w:rFonts w:hint="eastAsia"/>
              </w:rPr>
              <w:t>拍电子节拍器</w:t>
            </w:r>
          </w:p>
        </w:tc>
        <w:tc>
          <w:tcPr>
            <w:tcW w:w="6224" w:type="dxa"/>
            <w:tcBorders>
              <w:top w:val="nil"/>
              <w:left w:val="nil"/>
              <w:bottom w:val="single" w:color="auto" w:sz="4" w:space="0"/>
              <w:right w:val="single" w:color="auto" w:sz="4" w:space="0"/>
            </w:tcBorders>
            <w:shd w:val="clear" w:color="auto" w:fill="auto"/>
            <w:vAlign w:val="center"/>
          </w:tcPr>
          <w:p>
            <w:r>
              <w:rPr>
                <w:rFonts w:hint="eastAsia"/>
              </w:rPr>
              <w:t>电子型</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22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个</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231</w:t>
            </w:r>
          </w:p>
        </w:tc>
        <w:tc>
          <w:tcPr>
            <w:tcW w:w="1994" w:type="dxa"/>
            <w:tcBorders>
              <w:top w:val="nil"/>
              <w:left w:val="nil"/>
              <w:bottom w:val="single" w:color="auto" w:sz="4" w:space="0"/>
              <w:right w:val="single" w:color="auto" w:sz="4" w:space="0"/>
            </w:tcBorders>
            <w:shd w:val="clear" w:color="auto" w:fill="auto"/>
            <w:vAlign w:val="center"/>
          </w:tcPr>
          <w:p>
            <w:r>
              <w:rPr>
                <w:rFonts w:hint="eastAsia"/>
              </w:rPr>
              <w:t>节拍器</w:t>
            </w:r>
          </w:p>
        </w:tc>
        <w:tc>
          <w:tcPr>
            <w:tcW w:w="6224" w:type="dxa"/>
            <w:tcBorders>
              <w:top w:val="nil"/>
              <w:left w:val="nil"/>
              <w:bottom w:val="single" w:color="auto" w:sz="4" w:space="0"/>
              <w:right w:val="single" w:color="auto" w:sz="4" w:space="0"/>
            </w:tcBorders>
            <w:shd w:val="clear" w:color="auto" w:fill="auto"/>
            <w:vAlign w:val="center"/>
          </w:tcPr>
          <w:p>
            <w:r>
              <w:rPr>
                <w:rFonts w:hint="eastAsia"/>
              </w:rPr>
              <w:t>机械型</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22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台</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232</w:t>
            </w:r>
          </w:p>
        </w:tc>
        <w:tc>
          <w:tcPr>
            <w:tcW w:w="1994" w:type="dxa"/>
            <w:tcBorders>
              <w:top w:val="nil"/>
              <w:left w:val="nil"/>
              <w:bottom w:val="single" w:color="auto" w:sz="4" w:space="0"/>
              <w:right w:val="single" w:color="auto" w:sz="4" w:space="0"/>
            </w:tcBorders>
            <w:shd w:val="clear" w:color="auto" w:fill="auto"/>
            <w:vAlign w:val="center"/>
          </w:tcPr>
          <w:p>
            <w:r>
              <w:rPr>
                <w:rFonts w:hint="eastAsia"/>
              </w:rPr>
              <w:t>音叉</w:t>
            </w:r>
          </w:p>
        </w:tc>
        <w:tc>
          <w:tcPr>
            <w:tcW w:w="6224" w:type="dxa"/>
            <w:tcBorders>
              <w:top w:val="nil"/>
              <w:left w:val="nil"/>
              <w:bottom w:val="single" w:color="auto" w:sz="4" w:space="0"/>
              <w:right w:val="single" w:color="auto" w:sz="4" w:space="0"/>
            </w:tcBorders>
            <w:shd w:val="clear" w:color="auto" w:fill="auto"/>
            <w:vAlign w:val="center"/>
          </w:tcPr>
          <w:p>
            <w:r>
              <w:rPr>
                <w:rFonts w:hint="eastAsia"/>
              </w:rPr>
              <w:t>音频440赫兹</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22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支</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233</w:t>
            </w:r>
          </w:p>
        </w:tc>
        <w:tc>
          <w:tcPr>
            <w:tcW w:w="1994" w:type="dxa"/>
            <w:tcBorders>
              <w:top w:val="nil"/>
              <w:left w:val="nil"/>
              <w:bottom w:val="single" w:color="auto" w:sz="4" w:space="0"/>
              <w:right w:val="single" w:color="auto" w:sz="4" w:space="0"/>
            </w:tcBorders>
            <w:shd w:val="clear" w:color="auto" w:fill="auto"/>
            <w:vAlign w:val="center"/>
          </w:tcPr>
          <w:p>
            <w:r>
              <w:rPr>
                <w:rFonts w:hint="eastAsia"/>
              </w:rPr>
              <w:t>专业红木舞板</w:t>
            </w:r>
          </w:p>
        </w:tc>
        <w:tc>
          <w:tcPr>
            <w:tcW w:w="6224" w:type="dxa"/>
            <w:tcBorders>
              <w:top w:val="nil"/>
              <w:left w:val="nil"/>
              <w:bottom w:val="single" w:color="auto" w:sz="4" w:space="0"/>
              <w:right w:val="single" w:color="auto" w:sz="4" w:space="0"/>
            </w:tcBorders>
            <w:shd w:val="clear" w:color="auto" w:fill="auto"/>
            <w:vAlign w:val="center"/>
          </w:tcPr>
          <w:p>
            <w:r>
              <w:rPr>
                <w:rFonts w:hint="eastAsia"/>
              </w:rPr>
              <w:t>西班牙舞板</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22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付</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234</w:t>
            </w:r>
          </w:p>
        </w:tc>
        <w:tc>
          <w:tcPr>
            <w:tcW w:w="1994" w:type="dxa"/>
            <w:tcBorders>
              <w:top w:val="nil"/>
              <w:left w:val="nil"/>
              <w:bottom w:val="single" w:color="auto" w:sz="4" w:space="0"/>
              <w:right w:val="single" w:color="auto" w:sz="4" w:space="0"/>
            </w:tcBorders>
            <w:shd w:val="clear" w:color="auto" w:fill="auto"/>
            <w:vAlign w:val="center"/>
          </w:tcPr>
          <w:p>
            <w:r>
              <w:rPr>
                <w:rFonts w:hint="eastAsia"/>
              </w:rPr>
              <w:t>木鱼</w:t>
            </w:r>
          </w:p>
        </w:tc>
        <w:tc>
          <w:tcPr>
            <w:tcW w:w="6224" w:type="dxa"/>
            <w:tcBorders>
              <w:top w:val="nil"/>
              <w:left w:val="nil"/>
              <w:bottom w:val="single" w:color="auto" w:sz="4" w:space="0"/>
              <w:right w:val="single" w:color="auto" w:sz="4" w:space="0"/>
            </w:tcBorders>
            <w:shd w:val="clear" w:color="auto" w:fill="auto"/>
            <w:vAlign w:val="center"/>
          </w:tcPr>
          <w:p>
            <w:r>
              <w:rPr>
                <w:rFonts w:hint="eastAsia"/>
              </w:rPr>
              <w:t>四音一组</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22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235</w:t>
            </w:r>
          </w:p>
        </w:tc>
        <w:tc>
          <w:tcPr>
            <w:tcW w:w="1994" w:type="dxa"/>
            <w:tcBorders>
              <w:top w:val="nil"/>
              <w:left w:val="nil"/>
              <w:bottom w:val="single" w:color="auto" w:sz="4" w:space="0"/>
              <w:right w:val="single" w:color="auto" w:sz="4" w:space="0"/>
            </w:tcBorders>
            <w:shd w:val="clear" w:color="auto" w:fill="auto"/>
            <w:vAlign w:val="center"/>
          </w:tcPr>
          <w:p>
            <w:r>
              <w:rPr>
                <w:rFonts w:hint="eastAsia"/>
              </w:rPr>
              <w:t>碰钟</w:t>
            </w:r>
          </w:p>
        </w:tc>
        <w:tc>
          <w:tcPr>
            <w:tcW w:w="6224" w:type="dxa"/>
            <w:tcBorders>
              <w:top w:val="nil"/>
              <w:left w:val="nil"/>
              <w:bottom w:val="single" w:color="auto" w:sz="4" w:space="0"/>
              <w:right w:val="single" w:color="auto" w:sz="4" w:space="0"/>
            </w:tcBorders>
            <w:shd w:val="clear" w:color="auto" w:fill="auto"/>
            <w:vAlign w:val="center"/>
          </w:tcPr>
          <w:p>
            <w:r>
              <w:rPr>
                <w:rFonts w:hint="eastAsia"/>
              </w:rPr>
              <w:t>大号2个</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22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付</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236</w:t>
            </w:r>
          </w:p>
        </w:tc>
        <w:tc>
          <w:tcPr>
            <w:tcW w:w="1994" w:type="dxa"/>
            <w:tcBorders>
              <w:top w:val="nil"/>
              <w:left w:val="nil"/>
              <w:bottom w:val="single" w:color="auto" w:sz="4" w:space="0"/>
              <w:right w:val="single" w:color="auto" w:sz="4" w:space="0"/>
            </w:tcBorders>
            <w:shd w:val="clear" w:color="auto" w:fill="auto"/>
            <w:vAlign w:val="center"/>
          </w:tcPr>
          <w:p>
            <w:r>
              <w:rPr>
                <w:rFonts w:hint="eastAsia"/>
              </w:rPr>
              <w:t>三角铁</w:t>
            </w:r>
          </w:p>
        </w:tc>
        <w:tc>
          <w:tcPr>
            <w:tcW w:w="6224" w:type="dxa"/>
            <w:tcBorders>
              <w:top w:val="nil"/>
              <w:left w:val="nil"/>
              <w:bottom w:val="single" w:color="auto" w:sz="4" w:space="0"/>
              <w:right w:val="single" w:color="auto" w:sz="4" w:space="0"/>
            </w:tcBorders>
            <w:shd w:val="clear" w:color="auto" w:fill="auto"/>
            <w:vAlign w:val="center"/>
          </w:tcPr>
          <w:p>
            <w:pPr>
              <w:rPr>
                <w:color w:val="FF0000"/>
              </w:rPr>
            </w:pPr>
            <w:r>
              <w:rPr>
                <w:rFonts w:hint="eastAsia"/>
                <w:color w:val="FF0000"/>
              </w:rPr>
              <w:t>直径10X200</w:t>
            </w:r>
            <w:r>
              <w:rPr>
                <w:rFonts w:hint="eastAsia"/>
                <w:color w:val="FF0000"/>
                <w:lang w:val="en-US" w:eastAsia="zh-CN"/>
              </w:rPr>
              <w:t>mm</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22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付</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237</w:t>
            </w:r>
          </w:p>
        </w:tc>
        <w:tc>
          <w:tcPr>
            <w:tcW w:w="1994" w:type="dxa"/>
            <w:tcBorders>
              <w:top w:val="nil"/>
              <w:left w:val="nil"/>
              <w:bottom w:val="single" w:color="auto" w:sz="4" w:space="0"/>
              <w:right w:val="single" w:color="auto" w:sz="4" w:space="0"/>
            </w:tcBorders>
            <w:shd w:val="clear" w:color="auto" w:fill="auto"/>
            <w:vAlign w:val="center"/>
          </w:tcPr>
          <w:p>
            <w:r>
              <w:rPr>
                <w:rFonts w:hint="eastAsia"/>
              </w:rPr>
              <w:t>铃鼓</w:t>
            </w:r>
          </w:p>
        </w:tc>
        <w:tc>
          <w:tcPr>
            <w:tcW w:w="6224" w:type="dxa"/>
            <w:tcBorders>
              <w:top w:val="nil"/>
              <w:left w:val="nil"/>
              <w:bottom w:val="single" w:color="auto" w:sz="4" w:space="0"/>
              <w:right w:val="single" w:color="auto" w:sz="4" w:space="0"/>
            </w:tcBorders>
            <w:shd w:val="clear" w:color="auto" w:fill="auto"/>
            <w:vAlign w:val="center"/>
          </w:tcPr>
          <w:p>
            <w:r>
              <w:rPr>
                <w:rFonts w:hint="eastAsia"/>
              </w:rPr>
              <w:t>大号</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22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个</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238</w:t>
            </w:r>
          </w:p>
        </w:tc>
        <w:tc>
          <w:tcPr>
            <w:tcW w:w="1994" w:type="dxa"/>
            <w:tcBorders>
              <w:top w:val="nil"/>
              <w:left w:val="nil"/>
              <w:bottom w:val="single" w:color="auto" w:sz="4" w:space="0"/>
              <w:right w:val="single" w:color="auto" w:sz="4" w:space="0"/>
            </w:tcBorders>
            <w:shd w:val="clear" w:color="auto" w:fill="auto"/>
            <w:vAlign w:val="center"/>
          </w:tcPr>
          <w:p>
            <w:r>
              <w:rPr>
                <w:rFonts w:hint="eastAsia"/>
              </w:rPr>
              <w:t>沙锤</w:t>
            </w:r>
          </w:p>
        </w:tc>
        <w:tc>
          <w:tcPr>
            <w:tcW w:w="6224" w:type="dxa"/>
            <w:tcBorders>
              <w:top w:val="nil"/>
              <w:left w:val="nil"/>
              <w:bottom w:val="single" w:color="auto" w:sz="4" w:space="0"/>
              <w:right w:val="single" w:color="auto" w:sz="4" w:space="0"/>
            </w:tcBorders>
            <w:shd w:val="clear" w:color="auto" w:fill="auto"/>
            <w:vAlign w:val="center"/>
          </w:tcPr>
          <w:p>
            <w:r>
              <w:rPr>
                <w:rFonts w:hint="eastAsia"/>
              </w:rPr>
              <w:t>塑料制大号</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22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付</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239</w:t>
            </w:r>
          </w:p>
        </w:tc>
        <w:tc>
          <w:tcPr>
            <w:tcW w:w="1994" w:type="dxa"/>
            <w:tcBorders>
              <w:top w:val="nil"/>
              <w:left w:val="nil"/>
              <w:bottom w:val="single" w:color="auto" w:sz="4" w:space="0"/>
              <w:right w:val="single" w:color="auto" w:sz="4" w:space="0"/>
            </w:tcBorders>
            <w:shd w:val="clear" w:color="auto" w:fill="auto"/>
            <w:vAlign w:val="center"/>
          </w:tcPr>
          <w:p>
            <w:r>
              <w:rPr>
                <w:rFonts w:hint="eastAsia"/>
              </w:rPr>
              <w:t>金钹</w:t>
            </w:r>
          </w:p>
        </w:tc>
        <w:tc>
          <w:tcPr>
            <w:tcW w:w="6224" w:type="dxa"/>
            <w:tcBorders>
              <w:top w:val="nil"/>
              <w:left w:val="nil"/>
              <w:bottom w:val="single" w:color="auto" w:sz="4" w:space="0"/>
              <w:right w:val="single" w:color="auto" w:sz="4" w:space="0"/>
            </w:tcBorders>
            <w:shd w:val="clear" w:color="auto" w:fill="auto"/>
            <w:vAlign w:val="center"/>
          </w:tcPr>
          <w:p>
            <w:r>
              <w:rPr>
                <w:rFonts w:hint="eastAsia"/>
              </w:rPr>
              <w:t>≥17.5公分</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3</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付</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240</w:t>
            </w:r>
          </w:p>
        </w:tc>
        <w:tc>
          <w:tcPr>
            <w:tcW w:w="1994" w:type="dxa"/>
            <w:tcBorders>
              <w:top w:val="nil"/>
              <w:left w:val="nil"/>
              <w:bottom w:val="single" w:color="auto" w:sz="4" w:space="0"/>
              <w:right w:val="single" w:color="auto" w:sz="4" w:space="0"/>
            </w:tcBorders>
            <w:shd w:val="clear" w:color="auto" w:fill="auto"/>
            <w:vAlign w:val="center"/>
          </w:tcPr>
          <w:p>
            <w:r>
              <w:rPr>
                <w:rFonts w:hint="eastAsia"/>
              </w:rPr>
              <w:t>手鼓</w:t>
            </w:r>
          </w:p>
        </w:tc>
        <w:tc>
          <w:tcPr>
            <w:tcW w:w="6224" w:type="dxa"/>
            <w:tcBorders>
              <w:top w:val="nil"/>
              <w:left w:val="nil"/>
              <w:bottom w:val="single" w:color="auto" w:sz="4" w:space="0"/>
              <w:right w:val="single" w:color="auto" w:sz="4" w:space="0"/>
            </w:tcBorders>
            <w:shd w:val="clear" w:color="auto" w:fill="auto"/>
            <w:vAlign w:val="center"/>
          </w:tcPr>
          <w:p>
            <w:r>
              <w:rPr>
                <w:rFonts w:hint="eastAsia"/>
              </w:rPr>
              <w:t>大号</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3</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个</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241</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大锣(苏萝)</w:t>
            </w:r>
          </w:p>
        </w:tc>
        <w:tc>
          <w:tcPr>
            <w:tcW w:w="6224" w:type="dxa"/>
            <w:tcBorders>
              <w:top w:val="nil"/>
              <w:left w:val="nil"/>
              <w:bottom w:val="single" w:color="auto" w:sz="4" w:space="0"/>
              <w:right w:val="single" w:color="auto" w:sz="4" w:space="0"/>
            </w:tcBorders>
            <w:shd w:val="clear" w:color="auto" w:fill="auto"/>
            <w:vAlign w:val="center"/>
          </w:tcPr>
          <w:p>
            <w:r>
              <w:rPr>
                <w:rFonts w:hint="eastAsia"/>
              </w:rPr>
              <w:t>≥29公分</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3</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面</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242</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小木琴</w:t>
            </w:r>
          </w:p>
        </w:tc>
        <w:tc>
          <w:tcPr>
            <w:tcW w:w="6224" w:type="dxa"/>
            <w:tcBorders>
              <w:top w:val="nil"/>
              <w:left w:val="nil"/>
              <w:bottom w:val="single" w:color="auto" w:sz="4" w:space="0"/>
              <w:right w:val="single" w:color="auto" w:sz="4" w:space="0"/>
            </w:tcBorders>
            <w:shd w:val="clear" w:color="auto" w:fill="auto"/>
            <w:vAlign w:val="center"/>
          </w:tcPr>
          <w:p>
            <w:r>
              <w:rPr>
                <w:rFonts w:hint="eastAsia"/>
              </w:rPr>
              <w:t>25音</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台</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243</w:t>
            </w:r>
          </w:p>
        </w:tc>
        <w:tc>
          <w:tcPr>
            <w:tcW w:w="1994" w:type="dxa"/>
            <w:tcBorders>
              <w:top w:val="nil"/>
              <w:left w:val="nil"/>
              <w:bottom w:val="single" w:color="auto" w:sz="4" w:space="0"/>
              <w:right w:val="single" w:color="auto" w:sz="4" w:space="0"/>
            </w:tcBorders>
            <w:shd w:val="clear" w:color="auto" w:fill="auto"/>
            <w:vAlign w:val="center"/>
          </w:tcPr>
          <w:p>
            <w:pPr>
              <w:rPr>
                <w:color w:val="FF0000"/>
              </w:rPr>
            </w:pPr>
            <w:r>
              <w:rPr>
                <w:rFonts w:hint="eastAsia"/>
                <w:color w:val="FF0000"/>
              </w:rPr>
              <w:t>排球</w:t>
            </w:r>
          </w:p>
        </w:tc>
        <w:tc>
          <w:tcPr>
            <w:tcW w:w="6224" w:type="dxa"/>
            <w:tcBorders>
              <w:top w:val="nil"/>
              <w:left w:val="nil"/>
              <w:bottom w:val="single" w:color="auto" w:sz="4" w:space="0"/>
              <w:right w:val="single" w:color="auto" w:sz="4" w:space="0"/>
            </w:tcBorders>
            <w:shd w:val="clear" w:color="auto" w:fill="auto"/>
            <w:vAlign w:val="center"/>
          </w:tcPr>
          <w:p>
            <w:pPr>
              <w:rPr>
                <w:color w:val="FF0000"/>
              </w:rPr>
            </w:pPr>
            <w:r>
              <w:rPr>
                <w:rFonts w:hint="eastAsia"/>
                <w:color w:val="FF0000"/>
              </w:rPr>
              <w:t>X5000</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62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只</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244</w:t>
            </w:r>
          </w:p>
        </w:tc>
        <w:tc>
          <w:tcPr>
            <w:tcW w:w="1994" w:type="dxa"/>
            <w:tcBorders>
              <w:top w:val="nil"/>
              <w:left w:val="nil"/>
              <w:bottom w:val="single" w:color="auto" w:sz="4" w:space="0"/>
              <w:right w:val="single" w:color="auto" w:sz="4" w:space="0"/>
            </w:tcBorders>
            <w:shd w:val="clear" w:color="auto" w:fill="auto"/>
            <w:vAlign w:val="center"/>
          </w:tcPr>
          <w:p>
            <w:pPr>
              <w:rPr>
                <w:color w:val="FF0000"/>
              </w:rPr>
            </w:pPr>
            <w:r>
              <w:rPr>
                <w:rFonts w:hint="eastAsia"/>
                <w:color w:val="FF0000"/>
              </w:rPr>
              <w:t>乒乓球拍</w:t>
            </w:r>
          </w:p>
        </w:tc>
        <w:tc>
          <w:tcPr>
            <w:tcW w:w="6224" w:type="dxa"/>
            <w:tcBorders>
              <w:top w:val="nil"/>
              <w:left w:val="nil"/>
              <w:bottom w:val="single" w:color="auto" w:sz="4" w:space="0"/>
              <w:right w:val="single" w:color="auto" w:sz="4" w:space="0"/>
            </w:tcBorders>
            <w:shd w:val="clear" w:color="auto" w:fill="auto"/>
            <w:vAlign w:val="center"/>
          </w:tcPr>
          <w:p>
            <w:pPr>
              <w:rPr>
                <w:color w:val="FF0000"/>
              </w:rPr>
            </w:pPr>
            <w:r>
              <w:rPr>
                <w:rFonts w:hint="eastAsia"/>
                <w:color w:val="FF0000"/>
              </w:rPr>
              <w:t>126＃</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62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付</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245</w:t>
            </w:r>
          </w:p>
        </w:tc>
        <w:tc>
          <w:tcPr>
            <w:tcW w:w="1994" w:type="dxa"/>
            <w:tcBorders>
              <w:top w:val="nil"/>
              <w:left w:val="nil"/>
              <w:bottom w:val="single" w:color="auto" w:sz="4" w:space="0"/>
              <w:right w:val="single" w:color="auto" w:sz="4" w:space="0"/>
            </w:tcBorders>
            <w:shd w:val="clear" w:color="auto" w:fill="auto"/>
            <w:vAlign w:val="center"/>
          </w:tcPr>
          <w:p>
            <w:pPr>
              <w:rPr>
                <w:color w:val="FF0000"/>
              </w:rPr>
            </w:pPr>
            <w:r>
              <w:rPr>
                <w:rFonts w:hint="eastAsia"/>
                <w:color w:val="FF0000"/>
              </w:rPr>
              <w:t>乒乓球台</w:t>
            </w:r>
          </w:p>
        </w:tc>
        <w:tc>
          <w:tcPr>
            <w:tcW w:w="6224" w:type="dxa"/>
            <w:tcBorders>
              <w:top w:val="nil"/>
              <w:left w:val="nil"/>
              <w:bottom w:val="single" w:color="auto" w:sz="4" w:space="0"/>
              <w:right w:val="single" w:color="auto" w:sz="4" w:space="0"/>
            </w:tcBorders>
            <w:shd w:val="clear" w:color="auto" w:fill="auto"/>
            <w:vAlign w:val="center"/>
          </w:tcPr>
          <w:p>
            <w:pPr>
              <w:rPr>
                <w:color w:val="FF0000"/>
              </w:rPr>
            </w:pPr>
            <w:r>
              <w:rPr>
                <w:rFonts w:hint="eastAsia"/>
                <w:color w:val="FF0000"/>
              </w:rPr>
              <w:t>带网架，501＃</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7</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张</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246</w:t>
            </w:r>
          </w:p>
        </w:tc>
        <w:tc>
          <w:tcPr>
            <w:tcW w:w="1994" w:type="dxa"/>
            <w:tcBorders>
              <w:top w:val="nil"/>
              <w:left w:val="nil"/>
              <w:bottom w:val="single" w:color="auto" w:sz="4" w:space="0"/>
              <w:right w:val="single" w:color="auto" w:sz="4" w:space="0"/>
            </w:tcBorders>
            <w:shd w:val="clear" w:color="auto" w:fill="auto"/>
            <w:vAlign w:val="center"/>
          </w:tcPr>
          <w:p>
            <w:r>
              <w:rPr>
                <w:rFonts w:hint="eastAsia"/>
              </w:rPr>
              <w:t>接力棒</w:t>
            </w:r>
          </w:p>
        </w:tc>
        <w:tc>
          <w:tcPr>
            <w:tcW w:w="6224" w:type="dxa"/>
            <w:tcBorders>
              <w:top w:val="nil"/>
              <w:left w:val="nil"/>
              <w:bottom w:val="single" w:color="auto" w:sz="4" w:space="0"/>
              <w:right w:val="single" w:color="auto" w:sz="4" w:space="0"/>
            </w:tcBorders>
            <w:shd w:val="clear" w:color="auto" w:fill="auto"/>
            <w:vAlign w:val="center"/>
          </w:tcPr>
          <w:p>
            <w:r>
              <w:rPr>
                <w:rFonts w:hint="eastAsia"/>
              </w:rPr>
              <w:t>铝合金，长30公分，直径30毫米，</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48</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支</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247</w:t>
            </w:r>
          </w:p>
        </w:tc>
        <w:tc>
          <w:tcPr>
            <w:tcW w:w="1994" w:type="dxa"/>
            <w:tcBorders>
              <w:top w:val="nil"/>
              <w:left w:val="nil"/>
              <w:bottom w:val="single" w:color="auto" w:sz="4" w:space="0"/>
              <w:right w:val="single" w:color="auto" w:sz="4" w:space="0"/>
            </w:tcBorders>
            <w:shd w:val="clear" w:color="auto" w:fill="auto"/>
            <w:vAlign w:val="center"/>
          </w:tcPr>
          <w:p>
            <w:r>
              <w:rPr>
                <w:rFonts w:hint="eastAsia"/>
              </w:rPr>
              <w:t>跳高架</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xml:space="preserve">方体铸铁底座，铝合金，5*5方管，升降高度为2米到2.5米， </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6</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付</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248</w:t>
            </w:r>
          </w:p>
        </w:tc>
        <w:tc>
          <w:tcPr>
            <w:tcW w:w="1994" w:type="dxa"/>
            <w:tcBorders>
              <w:top w:val="nil"/>
              <w:left w:val="nil"/>
              <w:bottom w:val="single" w:color="auto" w:sz="4" w:space="0"/>
              <w:right w:val="single" w:color="auto" w:sz="4" w:space="0"/>
            </w:tcBorders>
            <w:shd w:val="clear" w:color="auto" w:fill="auto"/>
            <w:vAlign w:val="center"/>
          </w:tcPr>
          <w:p>
            <w:r>
              <w:rPr>
                <w:rFonts w:hint="eastAsia"/>
              </w:rPr>
              <w:t>栏架</w:t>
            </w:r>
          </w:p>
        </w:tc>
        <w:tc>
          <w:tcPr>
            <w:tcW w:w="6224" w:type="dxa"/>
            <w:tcBorders>
              <w:top w:val="nil"/>
              <w:left w:val="nil"/>
              <w:bottom w:val="single" w:color="auto" w:sz="4" w:space="0"/>
              <w:right w:val="single" w:color="auto" w:sz="4" w:space="0"/>
            </w:tcBorders>
            <w:shd w:val="clear" w:color="auto" w:fill="auto"/>
            <w:vAlign w:val="center"/>
          </w:tcPr>
          <w:p>
            <w:r>
              <w:rPr>
                <w:rFonts w:hint="eastAsia"/>
              </w:rPr>
              <w:t>升降，最低40cm</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52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付</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249</w:t>
            </w:r>
          </w:p>
        </w:tc>
        <w:tc>
          <w:tcPr>
            <w:tcW w:w="1994" w:type="dxa"/>
            <w:tcBorders>
              <w:top w:val="nil"/>
              <w:left w:val="nil"/>
              <w:bottom w:val="single" w:color="auto" w:sz="4" w:space="0"/>
              <w:right w:val="single" w:color="auto" w:sz="4" w:space="0"/>
            </w:tcBorders>
            <w:shd w:val="clear" w:color="auto" w:fill="auto"/>
            <w:vAlign w:val="center"/>
          </w:tcPr>
          <w:p>
            <w:r>
              <w:rPr>
                <w:rFonts w:hint="eastAsia"/>
              </w:rPr>
              <w:t>秒表</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18</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250</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实心球</w:t>
            </w:r>
          </w:p>
        </w:tc>
        <w:tc>
          <w:tcPr>
            <w:tcW w:w="6224" w:type="dxa"/>
            <w:tcBorders>
              <w:top w:val="nil"/>
              <w:left w:val="nil"/>
              <w:bottom w:val="single" w:color="auto" w:sz="4" w:space="0"/>
              <w:right w:val="single" w:color="auto" w:sz="4" w:space="0"/>
            </w:tcBorders>
            <w:shd w:val="clear" w:color="auto" w:fill="auto"/>
            <w:vAlign w:val="center"/>
          </w:tcPr>
          <w:p>
            <w:r>
              <w:rPr>
                <w:rFonts w:hint="eastAsia"/>
              </w:rPr>
              <w:t>1kg D=15cm</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62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个</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251</w:t>
            </w:r>
          </w:p>
        </w:tc>
        <w:tc>
          <w:tcPr>
            <w:tcW w:w="1994" w:type="dxa"/>
            <w:tcBorders>
              <w:top w:val="nil"/>
              <w:left w:val="nil"/>
              <w:bottom w:val="single" w:color="auto" w:sz="4" w:space="0"/>
              <w:right w:val="single" w:color="auto" w:sz="4" w:space="0"/>
            </w:tcBorders>
            <w:shd w:val="clear" w:color="auto" w:fill="auto"/>
            <w:vAlign w:val="center"/>
          </w:tcPr>
          <w:p>
            <w:r>
              <w:rPr>
                <w:rFonts w:hint="eastAsia"/>
              </w:rPr>
              <w:t>起跑器</w:t>
            </w:r>
          </w:p>
        </w:tc>
        <w:tc>
          <w:tcPr>
            <w:tcW w:w="6224" w:type="dxa"/>
            <w:tcBorders>
              <w:top w:val="nil"/>
              <w:left w:val="nil"/>
              <w:bottom w:val="single" w:color="auto" w:sz="4" w:space="0"/>
              <w:right w:val="single" w:color="auto" w:sz="4" w:space="0"/>
            </w:tcBorders>
            <w:shd w:val="clear" w:color="auto" w:fill="auto"/>
            <w:vAlign w:val="center"/>
          </w:tcPr>
          <w:p>
            <w:r>
              <w:rPr>
                <w:rFonts w:hint="eastAsia"/>
              </w:rPr>
              <w:t>89型</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12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付</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252</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发令枪</w:t>
            </w:r>
          </w:p>
        </w:tc>
        <w:tc>
          <w:tcPr>
            <w:tcW w:w="6224" w:type="dxa"/>
            <w:tcBorders>
              <w:top w:val="nil"/>
              <w:left w:val="nil"/>
              <w:bottom w:val="single" w:color="auto" w:sz="4" w:space="0"/>
              <w:right w:val="single" w:color="auto" w:sz="4" w:space="0"/>
            </w:tcBorders>
            <w:shd w:val="clear" w:color="auto" w:fill="auto"/>
            <w:vAlign w:val="center"/>
          </w:tcPr>
          <w:p>
            <w:r>
              <w:rPr>
                <w:rFonts w:hint="eastAsia"/>
              </w:rPr>
              <w:t>两发</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3</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支</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253</w:t>
            </w:r>
          </w:p>
        </w:tc>
        <w:tc>
          <w:tcPr>
            <w:tcW w:w="1994" w:type="dxa"/>
            <w:tcBorders>
              <w:top w:val="nil"/>
              <w:left w:val="nil"/>
              <w:bottom w:val="single" w:color="auto" w:sz="4" w:space="0"/>
              <w:right w:val="single" w:color="auto" w:sz="4" w:space="0"/>
            </w:tcBorders>
            <w:shd w:val="clear" w:color="auto" w:fill="auto"/>
            <w:vAlign w:val="center"/>
          </w:tcPr>
          <w:p>
            <w:r>
              <w:rPr>
                <w:rFonts w:hint="eastAsia"/>
              </w:rPr>
              <w:t>铅球</w:t>
            </w:r>
          </w:p>
        </w:tc>
        <w:tc>
          <w:tcPr>
            <w:tcW w:w="6224" w:type="dxa"/>
            <w:tcBorders>
              <w:top w:val="nil"/>
              <w:left w:val="nil"/>
              <w:bottom w:val="single" w:color="auto" w:sz="4" w:space="0"/>
              <w:right w:val="single" w:color="auto" w:sz="4" w:space="0"/>
            </w:tcBorders>
            <w:shd w:val="clear" w:color="auto" w:fill="auto"/>
            <w:vAlign w:val="center"/>
          </w:tcPr>
          <w:p>
            <w:r>
              <w:rPr>
                <w:rFonts w:hint="eastAsia"/>
              </w:rPr>
              <w:t>3kg</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18</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个</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254</w:t>
            </w:r>
          </w:p>
        </w:tc>
        <w:tc>
          <w:tcPr>
            <w:tcW w:w="1994" w:type="dxa"/>
            <w:tcBorders>
              <w:top w:val="nil"/>
              <w:left w:val="nil"/>
              <w:bottom w:val="single" w:color="auto" w:sz="4" w:space="0"/>
              <w:right w:val="single" w:color="auto" w:sz="4" w:space="0"/>
            </w:tcBorders>
            <w:shd w:val="clear" w:color="auto" w:fill="auto"/>
            <w:vAlign w:val="center"/>
          </w:tcPr>
          <w:p>
            <w:r>
              <w:rPr>
                <w:rFonts w:hint="eastAsia"/>
              </w:rPr>
              <w:t>铅球</w:t>
            </w:r>
          </w:p>
        </w:tc>
        <w:tc>
          <w:tcPr>
            <w:tcW w:w="6224" w:type="dxa"/>
            <w:tcBorders>
              <w:top w:val="nil"/>
              <w:left w:val="nil"/>
              <w:bottom w:val="single" w:color="auto" w:sz="4" w:space="0"/>
              <w:right w:val="single" w:color="auto" w:sz="4" w:space="0"/>
            </w:tcBorders>
            <w:shd w:val="clear" w:color="auto" w:fill="auto"/>
            <w:vAlign w:val="center"/>
          </w:tcPr>
          <w:p>
            <w:r>
              <w:rPr>
                <w:rFonts w:hint="eastAsia"/>
              </w:rPr>
              <w:t>4kg</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18</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个</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255</w:t>
            </w:r>
          </w:p>
        </w:tc>
        <w:tc>
          <w:tcPr>
            <w:tcW w:w="1994" w:type="dxa"/>
            <w:tcBorders>
              <w:top w:val="nil"/>
              <w:left w:val="nil"/>
              <w:bottom w:val="single" w:color="auto" w:sz="4" w:space="0"/>
              <w:right w:val="single" w:color="auto" w:sz="4" w:space="0"/>
            </w:tcBorders>
            <w:shd w:val="clear" w:color="auto" w:fill="auto"/>
            <w:vAlign w:val="center"/>
          </w:tcPr>
          <w:p>
            <w:r>
              <w:rPr>
                <w:rFonts w:hint="eastAsia"/>
              </w:rPr>
              <w:t>铅球</w:t>
            </w:r>
          </w:p>
        </w:tc>
        <w:tc>
          <w:tcPr>
            <w:tcW w:w="6224" w:type="dxa"/>
            <w:tcBorders>
              <w:top w:val="nil"/>
              <w:left w:val="nil"/>
              <w:bottom w:val="single" w:color="auto" w:sz="4" w:space="0"/>
              <w:right w:val="single" w:color="auto" w:sz="4" w:space="0"/>
            </w:tcBorders>
            <w:shd w:val="clear" w:color="auto" w:fill="auto"/>
            <w:vAlign w:val="center"/>
          </w:tcPr>
          <w:p>
            <w:r>
              <w:rPr>
                <w:rFonts w:hint="eastAsia"/>
              </w:rPr>
              <w:t>5kg</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18</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个</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256</w:t>
            </w:r>
          </w:p>
        </w:tc>
        <w:tc>
          <w:tcPr>
            <w:tcW w:w="1994" w:type="dxa"/>
            <w:tcBorders>
              <w:top w:val="nil"/>
              <w:left w:val="nil"/>
              <w:bottom w:val="single" w:color="auto" w:sz="4" w:space="0"/>
              <w:right w:val="single" w:color="auto" w:sz="4" w:space="0"/>
            </w:tcBorders>
            <w:shd w:val="clear" w:color="auto" w:fill="auto"/>
            <w:vAlign w:val="center"/>
          </w:tcPr>
          <w:p>
            <w:r>
              <w:rPr>
                <w:rFonts w:hint="eastAsia"/>
              </w:rPr>
              <w:t>标志杆(筒)</w:t>
            </w:r>
          </w:p>
        </w:tc>
        <w:tc>
          <w:tcPr>
            <w:tcW w:w="6224" w:type="dxa"/>
            <w:tcBorders>
              <w:top w:val="nil"/>
              <w:left w:val="nil"/>
              <w:bottom w:val="single" w:color="auto" w:sz="4" w:space="0"/>
              <w:right w:val="single" w:color="auto" w:sz="4" w:space="0"/>
            </w:tcBorders>
            <w:shd w:val="clear" w:color="auto" w:fill="auto"/>
            <w:vAlign w:val="center"/>
          </w:tcPr>
          <w:p>
            <w:r>
              <w:rPr>
                <w:rFonts w:hint="eastAsia"/>
              </w:rPr>
              <w:t>玻璃钢，长度是1.2米，直径10毫米</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12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根</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257</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助跳板</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xml:space="preserve">50*80公分， </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9</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个</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258</w:t>
            </w:r>
          </w:p>
        </w:tc>
        <w:tc>
          <w:tcPr>
            <w:tcW w:w="1994" w:type="dxa"/>
            <w:tcBorders>
              <w:top w:val="nil"/>
              <w:left w:val="nil"/>
              <w:bottom w:val="single" w:color="auto" w:sz="4" w:space="0"/>
              <w:right w:val="single" w:color="auto" w:sz="4" w:space="0"/>
            </w:tcBorders>
            <w:shd w:val="clear" w:color="auto" w:fill="auto"/>
            <w:vAlign w:val="center"/>
          </w:tcPr>
          <w:p>
            <w:r>
              <w:rPr>
                <w:rFonts w:hint="eastAsia"/>
              </w:rPr>
              <w:t>羽毛球拍</w:t>
            </w:r>
          </w:p>
        </w:tc>
        <w:tc>
          <w:tcPr>
            <w:tcW w:w="6224" w:type="dxa"/>
            <w:tcBorders>
              <w:top w:val="nil"/>
              <w:left w:val="nil"/>
              <w:bottom w:val="single" w:color="auto" w:sz="4" w:space="0"/>
              <w:right w:val="single" w:color="auto" w:sz="4" w:space="0"/>
            </w:tcBorders>
            <w:shd w:val="clear" w:color="auto" w:fill="auto"/>
            <w:vAlign w:val="center"/>
          </w:tcPr>
          <w:p>
            <w:pPr>
              <w:rPr>
                <w:color w:val="FF0000"/>
              </w:rPr>
            </w:pPr>
            <w:r>
              <w:rPr>
                <w:rFonts w:hint="eastAsia"/>
                <w:color w:val="FF0000"/>
              </w:rPr>
              <w:t>6013＃</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62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付</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259</w:t>
            </w:r>
          </w:p>
        </w:tc>
        <w:tc>
          <w:tcPr>
            <w:tcW w:w="1994" w:type="dxa"/>
            <w:tcBorders>
              <w:top w:val="nil"/>
              <w:left w:val="nil"/>
              <w:bottom w:val="single" w:color="auto" w:sz="4" w:space="0"/>
              <w:right w:val="single" w:color="auto" w:sz="4" w:space="0"/>
            </w:tcBorders>
            <w:shd w:val="clear" w:color="auto" w:fill="auto"/>
            <w:vAlign w:val="center"/>
          </w:tcPr>
          <w:p>
            <w:r>
              <w:rPr>
                <w:rFonts w:hint="eastAsia"/>
              </w:rPr>
              <w:t>板羽球拍</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62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付</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260</w:t>
            </w:r>
          </w:p>
        </w:tc>
        <w:tc>
          <w:tcPr>
            <w:tcW w:w="1994" w:type="dxa"/>
            <w:tcBorders>
              <w:top w:val="nil"/>
              <w:left w:val="nil"/>
              <w:bottom w:val="single" w:color="auto" w:sz="4" w:space="0"/>
              <w:right w:val="single" w:color="auto" w:sz="4" w:space="0"/>
            </w:tcBorders>
            <w:shd w:val="clear" w:color="auto" w:fill="auto"/>
            <w:vAlign w:val="center"/>
          </w:tcPr>
          <w:p>
            <w:r>
              <w:rPr>
                <w:rFonts w:hint="eastAsia"/>
              </w:rPr>
              <w:t>毽球</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100</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个</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261</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小皮球</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85</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个</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262</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垒球</w:t>
            </w:r>
          </w:p>
        </w:tc>
        <w:tc>
          <w:tcPr>
            <w:tcW w:w="6224" w:type="dxa"/>
            <w:tcBorders>
              <w:top w:val="nil"/>
              <w:left w:val="nil"/>
              <w:bottom w:val="single" w:color="auto" w:sz="4" w:space="0"/>
              <w:right w:val="single" w:color="auto" w:sz="4" w:space="0"/>
            </w:tcBorders>
            <w:shd w:val="clear" w:color="auto" w:fill="auto"/>
            <w:vAlign w:val="center"/>
          </w:tcPr>
          <w:p>
            <w:r>
              <w:rPr>
                <w:rFonts w:hint="eastAsia"/>
              </w:rPr>
              <w:t>10in</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62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个</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263</w:t>
            </w:r>
          </w:p>
        </w:tc>
        <w:tc>
          <w:tcPr>
            <w:tcW w:w="1994" w:type="dxa"/>
            <w:tcBorders>
              <w:top w:val="nil"/>
              <w:left w:val="nil"/>
              <w:bottom w:val="single" w:color="auto" w:sz="4" w:space="0"/>
              <w:right w:val="single" w:color="auto" w:sz="4" w:space="0"/>
            </w:tcBorders>
            <w:shd w:val="clear" w:color="auto" w:fill="auto"/>
            <w:vAlign w:val="center"/>
          </w:tcPr>
          <w:p>
            <w:r>
              <w:rPr>
                <w:rFonts w:hint="eastAsia"/>
              </w:rPr>
              <w:t>篮球</w:t>
            </w:r>
          </w:p>
        </w:tc>
        <w:tc>
          <w:tcPr>
            <w:tcW w:w="6224" w:type="dxa"/>
            <w:tcBorders>
              <w:top w:val="nil"/>
              <w:left w:val="nil"/>
              <w:bottom w:val="single" w:color="auto" w:sz="4" w:space="0"/>
              <w:right w:val="single" w:color="auto" w:sz="4" w:space="0"/>
            </w:tcBorders>
            <w:shd w:val="clear" w:color="auto" w:fill="auto"/>
            <w:vAlign w:val="center"/>
          </w:tcPr>
          <w:p>
            <w:pPr>
              <w:rPr>
                <w:color w:val="FF0000"/>
              </w:rPr>
            </w:pPr>
            <w:r>
              <w:rPr>
                <w:rFonts w:hint="eastAsia"/>
                <w:color w:val="FF0000"/>
              </w:rPr>
              <w:t>7302＃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62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只</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264</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山羊</w:t>
            </w:r>
          </w:p>
        </w:tc>
        <w:tc>
          <w:tcPr>
            <w:tcW w:w="6224" w:type="dxa"/>
            <w:tcBorders>
              <w:top w:val="nil"/>
              <w:left w:val="nil"/>
              <w:bottom w:val="single" w:color="auto" w:sz="4" w:space="0"/>
              <w:right w:val="single" w:color="auto" w:sz="4" w:space="0"/>
            </w:tcBorders>
            <w:shd w:val="clear" w:color="auto" w:fill="auto"/>
            <w:vAlign w:val="center"/>
          </w:tcPr>
          <w:p>
            <w:r>
              <w:rPr>
                <w:rFonts w:hint="eastAsia"/>
              </w:rPr>
              <w:t>小</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5</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台</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265</w:t>
            </w:r>
          </w:p>
        </w:tc>
        <w:tc>
          <w:tcPr>
            <w:tcW w:w="1994" w:type="dxa"/>
            <w:tcBorders>
              <w:top w:val="nil"/>
              <w:left w:val="nil"/>
              <w:bottom w:val="single" w:color="auto" w:sz="4" w:space="0"/>
              <w:right w:val="single" w:color="auto" w:sz="4" w:space="0"/>
            </w:tcBorders>
            <w:shd w:val="clear" w:color="auto" w:fill="auto"/>
            <w:vAlign w:val="center"/>
          </w:tcPr>
          <w:p>
            <w:r>
              <w:rPr>
                <w:rFonts w:hint="eastAsia"/>
              </w:rPr>
              <w:t>跳箱</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5</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266</w:t>
            </w:r>
          </w:p>
        </w:tc>
        <w:tc>
          <w:tcPr>
            <w:tcW w:w="1994" w:type="dxa"/>
            <w:tcBorders>
              <w:top w:val="nil"/>
              <w:left w:val="nil"/>
              <w:bottom w:val="single" w:color="auto" w:sz="4" w:space="0"/>
              <w:right w:val="single" w:color="auto" w:sz="4" w:space="0"/>
            </w:tcBorders>
            <w:shd w:val="clear" w:color="auto" w:fill="auto"/>
            <w:vAlign w:val="center"/>
          </w:tcPr>
          <w:p>
            <w:r>
              <w:rPr>
                <w:rFonts w:hint="eastAsia"/>
              </w:rPr>
              <w:t>横竿</w:t>
            </w:r>
          </w:p>
        </w:tc>
        <w:tc>
          <w:tcPr>
            <w:tcW w:w="6224" w:type="dxa"/>
            <w:tcBorders>
              <w:top w:val="nil"/>
              <w:left w:val="nil"/>
              <w:bottom w:val="single" w:color="auto" w:sz="4" w:space="0"/>
              <w:right w:val="single" w:color="auto" w:sz="4" w:space="0"/>
            </w:tcBorders>
            <w:shd w:val="clear" w:color="auto" w:fill="auto"/>
            <w:vAlign w:val="center"/>
          </w:tcPr>
          <w:p>
            <w:r>
              <w:rPr>
                <w:rFonts w:hint="eastAsia"/>
              </w:rPr>
              <w:t>多功能</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45</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根</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267</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大体操垫</w:t>
            </w:r>
          </w:p>
        </w:tc>
        <w:tc>
          <w:tcPr>
            <w:tcW w:w="6224" w:type="dxa"/>
            <w:tcBorders>
              <w:top w:val="nil"/>
              <w:left w:val="nil"/>
              <w:bottom w:val="single" w:color="auto" w:sz="4" w:space="0"/>
              <w:right w:val="single" w:color="auto" w:sz="4" w:space="0"/>
            </w:tcBorders>
            <w:shd w:val="clear" w:color="auto" w:fill="auto"/>
            <w:vAlign w:val="center"/>
          </w:tcPr>
          <w:p>
            <w:pPr>
              <w:rPr>
                <w:color w:val="FF0000"/>
              </w:rPr>
            </w:pPr>
            <w:r>
              <w:rPr>
                <w:rFonts w:hint="eastAsia"/>
                <w:color w:val="FF0000"/>
              </w:rPr>
              <w:t>200*100*10</w:t>
            </w:r>
            <w:r>
              <w:rPr>
                <w:rFonts w:hint="eastAsia"/>
                <w:color w:val="FF0000"/>
                <w:lang w:val="en-US" w:eastAsia="zh-CN"/>
              </w:rPr>
              <w:t>mm</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52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268</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小体操垫</w:t>
            </w:r>
          </w:p>
        </w:tc>
        <w:tc>
          <w:tcPr>
            <w:tcW w:w="6224" w:type="dxa"/>
            <w:tcBorders>
              <w:top w:val="nil"/>
              <w:left w:val="nil"/>
              <w:bottom w:val="single" w:color="auto" w:sz="4" w:space="0"/>
              <w:right w:val="single" w:color="auto" w:sz="4" w:space="0"/>
            </w:tcBorders>
            <w:shd w:val="clear" w:color="auto" w:fill="auto"/>
            <w:vAlign w:val="center"/>
          </w:tcPr>
          <w:p>
            <w:pPr>
              <w:rPr>
                <w:rFonts w:hint="default" w:eastAsiaTheme="minorEastAsia"/>
                <w:color w:val="FF0000"/>
                <w:lang w:val="en-US" w:eastAsia="zh-CN"/>
              </w:rPr>
            </w:pPr>
            <w:r>
              <w:rPr>
                <w:rFonts w:hint="eastAsia"/>
                <w:color w:val="FF0000"/>
              </w:rPr>
              <w:t>100*50*5</w:t>
            </w:r>
            <w:r>
              <w:rPr>
                <w:rFonts w:hint="eastAsia"/>
                <w:color w:val="FF0000"/>
                <w:lang w:val="en-US" w:eastAsia="zh-CN"/>
              </w:rPr>
              <w:t>cm</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52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269</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哨子</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36</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只</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270</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小足球门</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12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副</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271</w:t>
            </w:r>
          </w:p>
        </w:tc>
        <w:tc>
          <w:tcPr>
            <w:tcW w:w="1994" w:type="dxa"/>
            <w:tcBorders>
              <w:top w:val="nil"/>
              <w:left w:val="nil"/>
              <w:bottom w:val="single" w:color="auto" w:sz="4" w:space="0"/>
              <w:right w:val="single" w:color="auto" w:sz="4" w:space="0"/>
            </w:tcBorders>
            <w:shd w:val="clear" w:color="auto" w:fill="auto"/>
            <w:vAlign w:val="center"/>
          </w:tcPr>
          <w:p>
            <w:r>
              <w:rPr>
                <w:rFonts w:hint="eastAsia"/>
              </w:rPr>
              <w:t>乒乓球</w:t>
            </w:r>
          </w:p>
        </w:tc>
        <w:tc>
          <w:tcPr>
            <w:tcW w:w="6224" w:type="dxa"/>
            <w:tcBorders>
              <w:top w:val="nil"/>
              <w:left w:val="nil"/>
              <w:bottom w:val="single" w:color="auto" w:sz="4" w:space="0"/>
              <w:right w:val="single" w:color="auto" w:sz="4" w:space="0"/>
            </w:tcBorders>
            <w:shd w:val="clear" w:color="auto" w:fill="auto"/>
            <w:vAlign w:val="center"/>
          </w:tcPr>
          <w:p>
            <w:pPr>
              <w:rPr>
                <w:color w:val="FF0000"/>
              </w:rPr>
            </w:pPr>
            <w:r>
              <w:rPr>
                <w:rFonts w:hint="eastAsia"/>
                <w:color w:val="FF0000"/>
              </w:rPr>
              <w:t>一星</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200</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筒</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272</w:t>
            </w:r>
          </w:p>
        </w:tc>
        <w:tc>
          <w:tcPr>
            <w:tcW w:w="1994" w:type="dxa"/>
            <w:tcBorders>
              <w:top w:val="nil"/>
              <w:left w:val="nil"/>
              <w:bottom w:val="single" w:color="auto" w:sz="4" w:space="0"/>
              <w:right w:val="single" w:color="auto" w:sz="4" w:space="0"/>
            </w:tcBorders>
            <w:shd w:val="clear" w:color="auto" w:fill="auto"/>
            <w:vAlign w:val="center"/>
          </w:tcPr>
          <w:p>
            <w:r>
              <w:rPr>
                <w:rFonts w:hint="eastAsia"/>
              </w:rPr>
              <w:t>羽毛球</w:t>
            </w:r>
          </w:p>
        </w:tc>
        <w:tc>
          <w:tcPr>
            <w:tcW w:w="6224" w:type="dxa"/>
            <w:tcBorders>
              <w:top w:val="nil"/>
              <w:left w:val="nil"/>
              <w:bottom w:val="single" w:color="auto" w:sz="4" w:space="0"/>
              <w:right w:val="single" w:color="auto" w:sz="4" w:space="0"/>
            </w:tcBorders>
            <w:shd w:val="clear" w:color="auto" w:fill="auto"/>
            <w:vAlign w:val="center"/>
          </w:tcPr>
          <w:p>
            <w:pPr>
              <w:rPr>
                <w:color w:val="FF0000"/>
              </w:rPr>
            </w:pPr>
            <w:r>
              <w:rPr>
                <w:rFonts w:hint="eastAsia"/>
                <w:color w:val="FF0000"/>
              </w:rPr>
              <w:t>304＃</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82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筒</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273</w:t>
            </w:r>
          </w:p>
        </w:tc>
        <w:tc>
          <w:tcPr>
            <w:tcW w:w="1994" w:type="dxa"/>
            <w:tcBorders>
              <w:top w:val="nil"/>
              <w:left w:val="nil"/>
              <w:bottom w:val="single" w:color="auto" w:sz="4" w:space="0"/>
              <w:right w:val="single" w:color="auto" w:sz="4" w:space="0"/>
            </w:tcBorders>
            <w:shd w:val="clear" w:color="auto" w:fill="auto"/>
            <w:vAlign w:val="center"/>
          </w:tcPr>
          <w:p>
            <w:r>
              <w:rPr>
                <w:rFonts w:hint="eastAsia"/>
              </w:rPr>
              <w:t>拨河绳</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7</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根</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274</w:t>
            </w:r>
          </w:p>
        </w:tc>
        <w:tc>
          <w:tcPr>
            <w:tcW w:w="1994" w:type="dxa"/>
            <w:tcBorders>
              <w:top w:val="nil"/>
              <w:left w:val="nil"/>
              <w:bottom w:val="single" w:color="auto" w:sz="4" w:space="0"/>
              <w:right w:val="single" w:color="auto" w:sz="4" w:space="0"/>
            </w:tcBorders>
            <w:shd w:val="clear" w:color="auto" w:fill="auto"/>
            <w:vAlign w:val="center"/>
          </w:tcPr>
          <w:p>
            <w:r>
              <w:rPr>
                <w:rFonts w:hint="eastAsia"/>
              </w:rPr>
              <w:t>排球架</w:t>
            </w:r>
          </w:p>
        </w:tc>
        <w:tc>
          <w:tcPr>
            <w:tcW w:w="6224" w:type="dxa"/>
            <w:tcBorders>
              <w:top w:val="nil"/>
              <w:left w:val="nil"/>
              <w:bottom w:val="single" w:color="auto" w:sz="4" w:space="0"/>
              <w:right w:val="single" w:color="auto" w:sz="4" w:space="0"/>
            </w:tcBorders>
            <w:shd w:val="clear" w:color="auto" w:fill="auto"/>
            <w:vAlign w:val="center"/>
          </w:tcPr>
          <w:p>
            <w:r>
              <w:rPr>
                <w:rFonts w:hint="eastAsia"/>
              </w:rPr>
              <w:t>移动式，外管直径89毫米，喷塑，内芯直径76毫米。可升降</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4</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付</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275</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实心球</w:t>
            </w:r>
          </w:p>
        </w:tc>
        <w:tc>
          <w:tcPr>
            <w:tcW w:w="6224" w:type="dxa"/>
            <w:tcBorders>
              <w:top w:val="nil"/>
              <w:left w:val="nil"/>
              <w:bottom w:val="single" w:color="auto" w:sz="4" w:space="0"/>
              <w:right w:val="single" w:color="auto" w:sz="4" w:space="0"/>
            </w:tcBorders>
            <w:shd w:val="clear" w:color="auto" w:fill="auto"/>
            <w:vAlign w:val="center"/>
          </w:tcPr>
          <w:p>
            <w:r>
              <w:rPr>
                <w:rFonts w:hint="eastAsia"/>
              </w:rPr>
              <w:t>1kg D=15cm,2kg D=20cm</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62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个</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276</w:t>
            </w:r>
          </w:p>
        </w:tc>
        <w:tc>
          <w:tcPr>
            <w:tcW w:w="1994" w:type="dxa"/>
            <w:tcBorders>
              <w:top w:val="nil"/>
              <w:left w:val="nil"/>
              <w:bottom w:val="single" w:color="auto" w:sz="4" w:space="0"/>
              <w:right w:val="single" w:color="auto" w:sz="4" w:space="0"/>
            </w:tcBorders>
            <w:shd w:val="clear" w:color="auto" w:fill="auto"/>
            <w:vAlign w:val="center"/>
          </w:tcPr>
          <w:p>
            <w:r>
              <w:rPr>
                <w:rFonts w:hint="eastAsia"/>
              </w:rPr>
              <w:t>跨栏架</w:t>
            </w:r>
          </w:p>
        </w:tc>
        <w:tc>
          <w:tcPr>
            <w:tcW w:w="6224" w:type="dxa"/>
            <w:tcBorders>
              <w:top w:val="nil"/>
              <w:left w:val="nil"/>
              <w:bottom w:val="single" w:color="auto" w:sz="4" w:space="0"/>
              <w:right w:val="single" w:color="auto" w:sz="4" w:space="0"/>
            </w:tcBorders>
            <w:shd w:val="clear" w:color="auto" w:fill="auto"/>
            <w:vAlign w:val="center"/>
          </w:tcPr>
          <w:p>
            <w:r>
              <w:rPr>
                <w:rFonts w:hint="eastAsia"/>
              </w:rPr>
              <w:t>4*4方管，外表喷塑，可升降，带配重，</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40</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付</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277</w:t>
            </w:r>
          </w:p>
        </w:tc>
        <w:tc>
          <w:tcPr>
            <w:tcW w:w="1994" w:type="dxa"/>
            <w:tcBorders>
              <w:top w:val="nil"/>
              <w:left w:val="nil"/>
              <w:bottom w:val="single" w:color="auto" w:sz="4" w:space="0"/>
              <w:right w:val="single" w:color="auto" w:sz="4" w:space="0"/>
            </w:tcBorders>
            <w:shd w:val="clear" w:color="auto" w:fill="auto"/>
            <w:vAlign w:val="center"/>
          </w:tcPr>
          <w:p>
            <w:r>
              <w:rPr>
                <w:rFonts w:hint="eastAsia"/>
              </w:rPr>
              <w:t>跳高横竿</w:t>
            </w:r>
          </w:p>
        </w:tc>
        <w:tc>
          <w:tcPr>
            <w:tcW w:w="6224" w:type="dxa"/>
            <w:tcBorders>
              <w:top w:val="nil"/>
              <w:left w:val="nil"/>
              <w:bottom w:val="single" w:color="auto" w:sz="4" w:space="0"/>
              <w:right w:val="single" w:color="auto" w:sz="4" w:space="0"/>
            </w:tcBorders>
            <w:shd w:val="clear" w:color="auto" w:fill="auto"/>
            <w:vAlign w:val="center"/>
          </w:tcPr>
          <w:p>
            <w:r>
              <w:rPr>
                <w:rFonts w:hint="eastAsia"/>
              </w:rPr>
              <w:t>铝合金，长度为4米</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9</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根</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278</w:t>
            </w:r>
          </w:p>
        </w:tc>
        <w:tc>
          <w:tcPr>
            <w:tcW w:w="1994" w:type="dxa"/>
            <w:tcBorders>
              <w:top w:val="nil"/>
              <w:left w:val="nil"/>
              <w:bottom w:val="single" w:color="auto" w:sz="4" w:space="0"/>
              <w:right w:val="single" w:color="auto" w:sz="4" w:space="0"/>
            </w:tcBorders>
            <w:shd w:val="clear" w:color="auto" w:fill="auto"/>
            <w:vAlign w:val="center"/>
          </w:tcPr>
          <w:p>
            <w:r>
              <w:rPr>
                <w:rFonts w:hint="eastAsia"/>
              </w:rPr>
              <w:t>铅 球</w:t>
            </w:r>
          </w:p>
        </w:tc>
        <w:tc>
          <w:tcPr>
            <w:tcW w:w="6224" w:type="dxa"/>
            <w:tcBorders>
              <w:top w:val="nil"/>
              <w:left w:val="nil"/>
              <w:bottom w:val="single" w:color="auto" w:sz="4" w:space="0"/>
              <w:right w:val="single" w:color="auto" w:sz="4" w:space="0"/>
            </w:tcBorders>
            <w:shd w:val="clear" w:color="auto" w:fill="auto"/>
            <w:vAlign w:val="center"/>
          </w:tcPr>
          <w:p>
            <w:r>
              <w:rPr>
                <w:rFonts w:hint="eastAsia"/>
              </w:rPr>
              <w:t>5㎏、6㎏各12个</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82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279</w:t>
            </w:r>
          </w:p>
        </w:tc>
        <w:tc>
          <w:tcPr>
            <w:tcW w:w="1994" w:type="dxa"/>
            <w:tcBorders>
              <w:top w:val="nil"/>
              <w:left w:val="nil"/>
              <w:bottom w:val="single" w:color="auto" w:sz="4" w:space="0"/>
              <w:right w:val="single" w:color="auto" w:sz="4" w:space="0"/>
            </w:tcBorders>
            <w:shd w:val="clear" w:color="auto" w:fill="auto"/>
            <w:vAlign w:val="center"/>
          </w:tcPr>
          <w:p>
            <w:r>
              <w:rPr>
                <w:rFonts w:hint="eastAsia"/>
              </w:rPr>
              <w:t>皮 尺</w:t>
            </w:r>
          </w:p>
        </w:tc>
        <w:tc>
          <w:tcPr>
            <w:tcW w:w="6224" w:type="dxa"/>
            <w:tcBorders>
              <w:top w:val="nil"/>
              <w:left w:val="nil"/>
              <w:bottom w:val="single" w:color="auto" w:sz="4" w:space="0"/>
              <w:right w:val="single" w:color="auto" w:sz="4" w:space="0"/>
            </w:tcBorders>
            <w:shd w:val="clear" w:color="auto" w:fill="auto"/>
            <w:vAlign w:val="center"/>
          </w:tcPr>
          <w:p>
            <w:r>
              <w:rPr>
                <w:rFonts w:hint="eastAsia"/>
              </w:rPr>
              <w:t>50米</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10</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卷</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280</w:t>
            </w:r>
          </w:p>
        </w:tc>
        <w:tc>
          <w:tcPr>
            <w:tcW w:w="1994" w:type="dxa"/>
            <w:tcBorders>
              <w:top w:val="nil"/>
              <w:left w:val="nil"/>
              <w:bottom w:val="single" w:color="auto" w:sz="4" w:space="0"/>
              <w:right w:val="single" w:color="auto" w:sz="4" w:space="0"/>
            </w:tcBorders>
            <w:shd w:val="clear" w:color="auto" w:fill="auto"/>
            <w:vAlign w:val="center"/>
          </w:tcPr>
          <w:p>
            <w:r>
              <w:rPr>
                <w:rFonts w:hint="eastAsia"/>
              </w:rPr>
              <w:t>肋 木</w:t>
            </w:r>
          </w:p>
        </w:tc>
        <w:tc>
          <w:tcPr>
            <w:tcW w:w="6224" w:type="dxa"/>
            <w:tcBorders>
              <w:top w:val="nil"/>
              <w:left w:val="nil"/>
              <w:bottom w:val="single" w:color="auto" w:sz="4" w:space="0"/>
              <w:right w:val="single" w:color="auto" w:sz="4" w:space="0"/>
            </w:tcBorders>
            <w:shd w:val="clear" w:color="auto" w:fill="auto"/>
            <w:vAlign w:val="center"/>
          </w:tcPr>
          <w:p>
            <w:r>
              <w:rPr>
                <w:rFonts w:hint="eastAsia"/>
              </w:rPr>
              <w:t>立柱直径60毫米，高3.5米，间距1米，横杠直径32毫米</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6</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间</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281</w:t>
            </w:r>
          </w:p>
        </w:tc>
        <w:tc>
          <w:tcPr>
            <w:tcW w:w="1994" w:type="dxa"/>
            <w:tcBorders>
              <w:top w:val="nil"/>
              <w:left w:val="nil"/>
              <w:bottom w:val="single" w:color="auto" w:sz="4" w:space="0"/>
              <w:right w:val="single" w:color="auto" w:sz="4" w:space="0"/>
            </w:tcBorders>
            <w:shd w:val="clear" w:color="auto" w:fill="auto"/>
            <w:vAlign w:val="center"/>
          </w:tcPr>
          <w:p>
            <w:r>
              <w:rPr>
                <w:rFonts w:hint="eastAsia"/>
              </w:rPr>
              <w:t>武术剑</w:t>
            </w:r>
          </w:p>
        </w:tc>
        <w:tc>
          <w:tcPr>
            <w:tcW w:w="6224" w:type="dxa"/>
            <w:tcBorders>
              <w:top w:val="nil"/>
              <w:left w:val="nil"/>
              <w:bottom w:val="single" w:color="auto" w:sz="4" w:space="0"/>
              <w:right w:val="single" w:color="auto" w:sz="4" w:space="0"/>
            </w:tcBorders>
            <w:shd w:val="clear" w:color="auto" w:fill="auto"/>
            <w:vAlign w:val="center"/>
          </w:tcPr>
          <w:p>
            <w:r>
              <w:rPr>
                <w:rFonts w:hint="eastAsia"/>
              </w:rPr>
              <w:t>优质、教学专用</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90</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柄</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282</w:t>
            </w:r>
          </w:p>
        </w:tc>
        <w:tc>
          <w:tcPr>
            <w:tcW w:w="1994" w:type="dxa"/>
            <w:tcBorders>
              <w:top w:val="nil"/>
              <w:left w:val="nil"/>
              <w:bottom w:val="single" w:color="auto" w:sz="4" w:space="0"/>
              <w:right w:val="single" w:color="auto" w:sz="4" w:space="0"/>
            </w:tcBorders>
            <w:shd w:val="clear" w:color="auto" w:fill="auto"/>
            <w:vAlign w:val="center"/>
          </w:tcPr>
          <w:p>
            <w:r>
              <w:rPr>
                <w:rFonts w:hint="eastAsia"/>
              </w:rPr>
              <w:t>武术刀</w:t>
            </w:r>
          </w:p>
        </w:tc>
        <w:tc>
          <w:tcPr>
            <w:tcW w:w="6224" w:type="dxa"/>
            <w:tcBorders>
              <w:top w:val="nil"/>
              <w:left w:val="nil"/>
              <w:bottom w:val="single" w:color="auto" w:sz="4" w:space="0"/>
              <w:right w:val="single" w:color="auto" w:sz="4" w:space="0"/>
            </w:tcBorders>
            <w:shd w:val="clear" w:color="auto" w:fill="auto"/>
            <w:vAlign w:val="center"/>
          </w:tcPr>
          <w:p>
            <w:r>
              <w:rPr>
                <w:rFonts w:hint="eastAsia"/>
              </w:rPr>
              <w:t>优质、教学专用</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90</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柄</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283</w:t>
            </w:r>
          </w:p>
        </w:tc>
        <w:tc>
          <w:tcPr>
            <w:tcW w:w="1994" w:type="dxa"/>
            <w:tcBorders>
              <w:top w:val="nil"/>
              <w:left w:val="nil"/>
              <w:bottom w:val="single" w:color="auto" w:sz="4" w:space="0"/>
              <w:right w:val="single" w:color="auto" w:sz="4" w:space="0"/>
            </w:tcBorders>
            <w:shd w:val="clear" w:color="auto" w:fill="auto"/>
            <w:vAlign w:val="center"/>
          </w:tcPr>
          <w:p>
            <w:r>
              <w:rPr>
                <w:rFonts w:hint="eastAsia"/>
              </w:rPr>
              <w:t>武术棍</w:t>
            </w:r>
          </w:p>
        </w:tc>
        <w:tc>
          <w:tcPr>
            <w:tcW w:w="6224" w:type="dxa"/>
            <w:tcBorders>
              <w:top w:val="nil"/>
              <w:left w:val="nil"/>
              <w:bottom w:val="single" w:color="auto" w:sz="4" w:space="0"/>
              <w:right w:val="single" w:color="auto" w:sz="4" w:space="0"/>
            </w:tcBorders>
            <w:shd w:val="clear" w:color="auto" w:fill="auto"/>
            <w:vAlign w:val="center"/>
          </w:tcPr>
          <w:p>
            <w:r>
              <w:rPr>
                <w:rFonts w:hint="eastAsia"/>
              </w:rPr>
              <w:t>优质、教学专用</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90</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根</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284</w:t>
            </w:r>
          </w:p>
        </w:tc>
        <w:tc>
          <w:tcPr>
            <w:tcW w:w="1994" w:type="dxa"/>
            <w:tcBorders>
              <w:top w:val="nil"/>
              <w:left w:val="nil"/>
              <w:bottom w:val="single" w:color="auto" w:sz="4" w:space="0"/>
              <w:right w:val="single" w:color="auto" w:sz="4" w:space="0"/>
            </w:tcBorders>
            <w:shd w:val="clear" w:color="auto" w:fill="auto"/>
            <w:vAlign w:val="center"/>
          </w:tcPr>
          <w:p>
            <w:r>
              <w:rPr>
                <w:rFonts w:hint="eastAsia"/>
              </w:rPr>
              <w:t>短跳绳</w:t>
            </w:r>
          </w:p>
        </w:tc>
        <w:tc>
          <w:tcPr>
            <w:tcW w:w="6224" w:type="dxa"/>
            <w:tcBorders>
              <w:top w:val="nil"/>
              <w:left w:val="nil"/>
              <w:bottom w:val="single" w:color="auto" w:sz="4" w:space="0"/>
              <w:right w:val="single" w:color="auto" w:sz="4" w:space="0"/>
            </w:tcBorders>
            <w:shd w:val="clear" w:color="auto" w:fill="auto"/>
            <w:vAlign w:val="center"/>
          </w:tcPr>
          <w:p>
            <w:r>
              <w:rPr>
                <w:rFonts w:hint="eastAsia"/>
              </w:rPr>
              <w:t>220-250公分</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200</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根</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285</w:t>
            </w:r>
          </w:p>
        </w:tc>
        <w:tc>
          <w:tcPr>
            <w:tcW w:w="1994" w:type="dxa"/>
            <w:tcBorders>
              <w:top w:val="nil"/>
              <w:left w:val="nil"/>
              <w:bottom w:val="single" w:color="auto" w:sz="4" w:space="0"/>
              <w:right w:val="single" w:color="auto" w:sz="4" w:space="0"/>
            </w:tcBorders>
            <w:shd w:val="clear" w:color="auto" w:fill="auto"/>
            <w:vAlign w:val="center"/>
          </w:tcPr>
          <w:p>
            <w:r>
              <w:rPr>
                <w:rFonts w:hint="eastAsia"/>
              </w:rPr>
              <w:t>长跳绳</w:t>
            </w:r>
          </w:p>
        </w:tc>
        <w:tc>
          <w:tcPr>
            <w:tcW w:w="6224" w:type="dxa"/>
            <w:tcBorders>
              <w:top w:val="nil"/>
              <w:left w:val="nil"/>
              <w:bottom w:val="single" w:color="auto" w:sz="4" w:space="0"/>
              <w:right w:val="single" w:color="auto" w:sz="4" w:space="0"/>
            </w:tcBorders>
            <w:shd w:val="clear" w:color="auto" w:fill="auto"/>
            <w:vAlign w:val="center"/>
          </w:tcPr>
          <w:p>
            <w:r>
              <w:rPr>
                <w:rFonts w:hint="eastAsia"/>
              </w:rPr>
              <w:t>400-500公分</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40</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根</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286</w:t>
            </w:r>
          </w:p>
        </w:tc>
        <w:tc>
          <w:tcPr>
            <w:tcW w:w="1994" w:type="dxa"/>
            <w:tcBorders>
              <w:top w:val="nil"/>
              <w:left w:val="nil"/>
              <w:bottom w:val="single" w:color="auto" w:sz="4" w:space="0"/>
              <w:right w:val="single" w:color="auto" w:sz="4" w:space="0"/>
            </w:tcBorders>
            <w:shd w:val="clear" w:color="auto" w:fill="auto"/>
            <w:vAlign w:val="center"/>
          </w:tcPr>
          <w:p>
            <w:r>
              <w:rPr>
                <w:rFonts w:hint="eastAsia"/>
              </w:rPr>
              <w:t>足 球</w:t>
            </w:r>
          </w:p>
        </w:tc>
        <w:tc>
          <w:tcPr>
            <w:tcW w:w="6224" w:type="dxa"/>
            <w:tcBorders>
              <w:top w:val="nil"/>
              <w:left w:val="nil"/>
              <w:bottom w:val="single" w:color="auto" w:sz="4" w:space="0"/>
              <w:right w:val="single" w:color="auto" w:sz="4" w:space="0"/>
            </w:tcBorders>
            <w:shd w:val="clear" w:color="auto" w:fill="auto"/>
            <w:vAlign w:val="center"/>
          </w:tcPr>
          <w:p>
            <w:pPr>
              <w:rPr>
                <w:color w:val="FF0000"/>
              </w:rPr>
            </w:pPr>
            <w:r>
              <w:rPr>
                <w:rFonts w:hint="eastAsia"/>
                <w:color w:val="FF0000"/>
              </w:rPr>
              <w:t>V32X</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62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只</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287</w:t>
            </w:r>
          </w:p>
        </w:tc>
        <w:tc>
          <w:tcPr>
            <w:tcW w:w="1994" w:type="dxa"/>
            <w:tcBorders>
              <w:top w:val="nil"/>
              <w:left w:val="nil"/>
              <w:bottom w:val="single" w:color="auto" w:sz="4" w:space="0"/>
              <w:right w:val="single" w:color="auto" w:sz="4" w:space="0"/>
            </w:tcBorders>
            <w:shd w:val="clear" w:color="auto" w:fill="auto"/>
            <w:vAlign w:val="center"/>
          </w:tcPr>
          <w:p>
            <w:r>
              <w:rPr>
                <w:rFonts w:hint="eastAsia"/>
              </w:rPr>
              <w:t>羽毛球网、架</w:t>
            </w:r>
          </w:p>
        </w:tc>
        <w:tc>
          <w:tcPr>
            <w:tcW w:w="6224" w:type="dxa"/>
            <w:tcBorders>
              <w:top w:val="nil"/>
              <w:left w:val="nil"/>
              <w:bottom w:val="single" w:color="auto" w:sz="4" w:space="0"/>
              <w:right w:val="single" w:color="auto" w:sz="4" w:space="0"/>
            </w:tcBorders>
            <w:shd w:val="clear" w:color="auto" w:fill="auto"/>
            <w:vAlign w:val="center"/>
          </w:tcPr>
          <w:p>
            <w:r>
              <w:rPr>
                <w:rFonts w:hint="eastAsia"/>
              </w:rPr>
              <w:t>ABS外壳，铸铁配重，柱体喷塑，直径42毫米，总重量为110公斤</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7</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付</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288</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小学美术教学挂图</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4</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289</w:t>
            </w:r>
          </w:p>
        </w:tc>
        <w:tc>
          <w:tcPr>
            <w:tcW w:w="1994" w:type="dxa"/>
            <w:tcBorders>
              <w:top w:val="nil"/>
              <w:left w:val="nil"/>
              <w:bottom w:val="single" w:color="auto" w:sz="4" w:space="0"/>
              <w:right w:val="single" w:color="auto" w:sz="4" w:space="0"/>
            </w:tcBorders>
            <w:shd w:val="clear" w:color="auto" w:fill="auto"/>
            <w:vAlign w:val="center"/>
          </w:tcPr>
          <w:p>
            <w:r>
              <w:rPr>
                <w:rFonts w:hint="eastAsia"/>
              </w:rPr>
              <w:t>衬布</w:t>
            </w:r>
          </w:p>
        </w:tc>
        <w:tc>
          <w:tcPr>
            <w:tcW w:w="6224" w:type="dxa"/>
            <w:tcBorders>
              <w:top w:val="nil"/>
              <w:left w:val="nil"/>
              <w:bottom w:val="single" w:color="auto" w:sz="4" w:space="0"/>
              <w:right w:val="single" w:color="auto" w:sz="4" w:space="0"/>
            </w:tcBorders>
            <w:shd w:val="clear" w:color="auto" w:fill="auto"/>
            <w:vAlign w:val="center"/>
          </w:tcPr>
          <w:p>
            <w:r>
              <w:rPr>
                <w:rFonts w:hint="eastAsia"/>
              </w:rPr>
              <w:t>平布1.2mx1.2m</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24</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290</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写生凳</w:t>
            </w:r>
          </w:p>
        </w:tc>
        <w:tc>
          <w:tcPr>
            <w:tcW w:w="6224" w:type="dxa"/>
            <w:tcBorders>
              <w:top w:val="nil"/>
              <w:left w:val="nil"/>
              <w:bottom w:val="single" w:color="auto" w:sz="4" w:space="0"/>
              <w:right w:val="single" w:color="auto" w:sz="4" w:space="0"/>
            </w:tcBorders>
            <w:shd w:val="clear" w:color="auto" w:fill="auto"/>
            <w:vAlign w:val="center"/>
          </w:tcPr>
          <w:p>
            <w:r>
              <w:rPr>
                <w:rFonts w:hint="eastAsia"/>
              </w:rPr>
              <w:t>钢质、折叠、喷塑</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70</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个</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291</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写生灯</w:t>
            </w:r>
          </w:p>
        </w:tc>
        <w:tc>
          <w:tcPr>
            <w:tcW w:w="6224" w:type="dxa"/>
            <w:tcBorders>
              <w:top w:val="nil"/>
              <w:left w:val="nil"/>
              <w:bottom w:val="single" w:color="auto" w:sz="4" w:space="0"/>
              <w:right w:val="single" w:color="auto" w:sz="4" w:space="0"/>
            </w:tcBorders>
            <w:shd w:val="clear" w:color="auto" w:fill="auto"/>
            <w:vAlign w:val="center"/>
          </w:tcPr>
          <w:p>
            <w:r>
              <w:rPr>
                <w:rFonts w:hint="eastAsia"/>
              </w:rPr>
              <w:t>可升降</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24</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只</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292</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写生画箱</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只</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293</w:t>
            </w:r>
          </w:p>
        </w:tc>
        <w:tc>
          <w:tcPr>
            <w:tcW w:w="1994" w:type="dxa"/>
            <w:tcBorders>
              <w:top w:val="nil"/>
              <w:left w:val="nil"/>
              <w:bottom w:val="single" w:color="auto" w:sz="4" w:space="0"/>
              <w:right w:val="single" w:color="auto" w:sz="4" w:space="0"/>
            </w:tcBorders>
            <w:shd w:val="clear" w:color="auto" w:fill="auto"/>
            <w:vAlign w:val="center"/>
          </w:tcPr>
          <w:p>
            <w:r>
              <w:rPr>
                <w:rFonts w:hint="eastAsia"/>
              </w:rPr>
              <w:t>画架</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26</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个</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294</w:t>
            </w:r>
          </w:p>
        </w:tc>
        <w:tc>
          <w:tcPr>
            <w:tcW w:w="1994" w:type="dxa"/>
            <w:tcBorders>
              <w:top w:val="nil"/>
              <w:left w:val="nil"/>
              <w:bottom w:val="single" w:color="auto" w:sz="4" w:space="0"/>
              <w:right w:val="single" w:color="auto" w:sz="4" w:space="0"/>
            </w:tcBorders>
            <w:shd w:val="clear" w:color="auto" w:fill="auto"/>
            <w:vAlign w:val="center"/>
          </w:tcPr>
          <w:p>
            <w:r>
              <w:rPr>
                <w:rFonts w:hint="eastAsia"/>
              </w:rPr>
              <w:t>画板</w:t>
            </w:r>
          </w:p>
        </w:tc>
        <w:tc>
          <w:tcPr>
            <w:tcW w:w="6224" w:type="dxa"/>
            <w:tcBorders>
              <w:top w:val="nil"/>
              <w:left w:val="nil"/>
              <w:bottom w:val="single" w:color="auto" w:sz="4" w:space="0"/>
              <w:right w:val="single" w:color="auto" w:sz="4" w:space="0"/>
            </w:tcBorders>
            <w:shd w:val="clear" w:color="auto" w:fill="auto"/>
            <w:vAlign w:val="center"/>
          </w:tcPr>
          <w:p>
            <w:r>
              <w:rPr>
                <w:rFonts w:hint="eastAsia"/>
              </w:rPr>
              <w:t>2﹟60x45cm双面</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90</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295</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写生教具(1)</w:t>
            </w:r>
          </w:p>
        </w:tc>
        <w:tc>
          <w:tcPr>
            <w:tcW w:w="6224" w:type="dxa"/>
            <w:tcBorders>
              <w:top w:val="nil"/>
              <w:left w:val="nil"/>
              <w:bottom w:val="single" w:color="auto" w:sz="4" w:space="0"/>
              <w:right w:val="single" w:color="auto" w:sz="4" w:space="0"/>
            </w:tcBorders>
            <w:shd w:val="clear" w:color="auto" w:fill="auto"/>
            <w:vAlign w:val="center"/>
          </w:tcPr>
          <w:p>
            <w:r>
              <w:rPr>
                <w:rFonts w:hint="eastAsia"/>
              </w:rPr>
              <w:t>陶器蜡果塑花等</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8</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296</w:t>
            </w:r>
          </w:p>
        </w:tc>
        <w:tc>
          <w:tcPr>
            <w:tcW w:w="1994" w:type="dxa"/>
            <w:tcBorders>
              <w:top w:val="nil"/>
              <w:left w:val="nil"/>
              <w:bottom w:val="single" w:color="auto" w:sz="4" w:space="0"/>
              <w:right w:val="single" w:color="auto" w:sz="4" w:space="0"/>
            </w:tcBorders>
            <w:shd w:val="clear" w:color="auto" w:fill="auto"/>
            <w:vAlign w:val="center"/>
          </w:tcPr>
          <w:p>
            <w:r>
              <w:rPr>
                <w:rFonts w:hint="eastAsia"/>
              </w:rPr>
              <w:t>版画工具</w:t>
            </w:r>
          </w:p>
        </w:tc>
        <w:tc>
          <w:tcPr>
            <w:tcW w:w="6224" w:type="dxa"/>
            <w:tcBorders>
              <w:top w:val="nil"/>
              <w:left w:val="nil"/>
              <w:bottom w:val="single" w:color="auto" w:sz="4" w:space="0"/>
              <w:right w:val="single" w:color="auto" w:sz="4" w:space="0"/>
            </w:tcBorders>
            <w:shd w:val="clear" w:color="auto" w:fill="auto"/>
            <w:vAlign w:val="center"/>
          </w:tcPr>
          <w:p>
            <w:r>
              <w:rPr>
                <w:rFonts w:hint="eastAsia"/>
              </w:rPr>
              <w:t>13件锦盒</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8</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297</w:t>
            </w:r>
          </w:p>
        </w:tc>
        <w:tc>
          <w:tcPr>
            <w:tcW w:w="1994" w:type="dxa"/>
            <w:tcBorders>
              <w:top w:val="nil"/>
              <w:left w:val="nil"/>
              <w:bottom w:val="single" w:color="auto" w:sz="4" w:space="0"/>
              <w:right w:val="single" w:color="auto" w:sz="4" w:space="0"/>
            </w:tcBorders>
            <w:shd w:val="clear" w:color="auto" w:fill="auto"/>
            <w:vAlign w:val="center"/>
          </w:tcPr>
          <w:p>
            <w:r>
              <w:rPr>
                <w:rFonts w:hint="eastAsia"/>
              </w:rPr>
              <w:t>绘画工具</w:t>
            </w:r>
          </w:p>
        </w:tc>
        <w:tc>
          <w:tcPr>
            <w:tcW w:w="6224" w:type="dxa"/>
            <w:tcBorders>
              <w:top w:val="nil"/>
              <w:left w:val="nil"/>
              <w:bottom w:val="single" w:color="auto" w:sz="4" w:space="0"/>
              <w:right w:val="single" w:color="auto" w:sz="4" w:space="0"/>
            </w:tcBorders>
            <w:shd w:val="clear" w:color="auto" w:fill="auto"/>
            <w:vAlign w:val="center"/>
          </w:tcPr>
          <w:p>
            <w:r>
              <w:rPr>
                <w:rFonts w:hint="eastAsia"/>
              </w:rPr>
              <w:t>7类24件锦盒</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8</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298</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制作工具</w:t>
            </w:r>
          </w:p>
        </w:tc>
        <w:tc>
          <w:tcPr>
            <w:tcW w:w="6224" w:type="dxa"/>
            <w:tcBorders>
              <w:top w:val="nil"/>
              <w:left w:val="nil"/>
              <w:bottom w:val="single" w:color="auto" w:sz="4" w:space="0"/>
              <w:right w:val="single" w:color="auto" w:sz="4" w:space="0"/>
            </w:tcBorders>
            <w:shd w:val="clear" w:color="auto" w:fill="auto"/>
            <w:vAlign w:val="center"/>
          </w:tcPr>
          <w:p>
            <w:r>
              <w:rPr>
                <w:rFonts w:hint="eastAsia"/>
              </w:rPr>
              <w:t>纸工、木工、金工工具等</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8</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299</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写生教具(2)</w:t>
            </w:r>
          </w:p>
        </w:tc>
        <w:tc>
          <w:tcPr>
            <w:tcW w:w="6224" w:type="dxa"/>
            <w:tcBorders>
              <w:top w:val="nil"/>
              <w:left w:val="nil"/>
              <w:bottom w:val="single" w:color="auto" w:sz="4" w:space="0"/>
              <w:right w:val="single" w:color="auto" w:sz="4" w:space="0"/>
            </w:tcBorders>
            <w:shd w:val="clear" w:color="auto" w:fill="auto"/>
            <w:vAlign w:val="center"/>
          </w:tcPr>
          <w:p>
            <w:r>
              <w:rPr>
                <w:rFonts w:hint="eastAsia"/>
              </w:rPr>
              <w:t>几何形体</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8</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300</w:t>
            </w:r>
          </w:p>
        </w:tc>
        <w:tc>
          <w:tcPr>
            <w:tcW w:w="1994" w:type="dxa"/>
            <w:tcBorders>
              <w:top w:val="nil"/>
              <w:left w:val="nil"/>
              <w:bottom w:val="single" w:color="auto" w:sz="4" w:space="0"/>
              <w:right w:val="single" w:color="auto" w:sz="4" w:space="0"/>
            </w:tcBorders>
            <w:shd w:val="clear" w:color="auto" w:fill="auto"/>
            <w:vAlign w:val="center"/>
          </w:tcPr>
          <w:p>
            <w:r>
              <w:rPr>
                <w:rFonts w:hint="eastAsia"/>
              </w:rPr>
              <w:t>美术学具盒</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8</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301</w:t>
            </w:r>
          </w:p>
        </w:tc>
        <w:tc>
          <w:tcPr>
            <w:tcW w:w="1994" w:type="dxa"/>
            <w:tcBorders>
              <w:top w:val="nil"/>
              <w:left w:val="nil"/>
              <w:bottom w:val="single" w:color="auto" w:sz="4" w:space="0"/>
              <w:right w:val="single" w:color="auto" w:sz="4" w:space="0"/>
            </w:tcBorders>
            <w:shd w:val="clear" w:color="auto" w:fill="auto"/>
            <w:vAlign w:val="center"/>
          </w:tcPr>
          <w:p>
            <w:r>
              <w:rPr>
                <w:rFonts w:hint="eastAsia"/>
              </w:rPr>
              <w:t>泥工工具</w:t>
            </w:r>
          </w:p>
        </w:tc>
        <w:tc>
          <w:tcPr>
            <w:tcW w:w="6224" w:type="dxa"/>
            <w:tcBorders>
              <w:top w:val="nil"/>
              <w:left w:val="nil"/>
              <w:bottom w:val="single" w:color="auto" w:sz="4" w:space="0"/>
              <w:right w:val="single" w:color="auto" w:sz="4" w:space="0"/>
            </w:tcBorders>
            <w:shd w:val="clear" w:color="auto" w:fill="auto"/>
            <w:vAlign w:val="center"/>
          </w:tcPr>
          <w:p>
            <w:r>
              <w:rPr>
                <w:rFonts w:hint="eastAsia"/>
              </w:rPr>
              <w:t>15件 锦盒</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8</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302</w:t>
            </w:r>
          </w:p>
        </w:tc>
        <w:tc>
          <w:tcPr>
            <w:tcW w:w="1994" w:type="dxa"/>
            <w:tcBorders>
              <w:top w:val="nil"/>
              <w:left w:val="nil"/>
              <w:bottom w:val="single" w:color="auto" w:sz="4" w:space="0"/>
              <w:right w:val="single" w:color="auto" w:sz="4" w:space="0"/>
            </w:tcBorders>
            <w:shd w:val="clear" w:color="auto" w:fill="auto"/>
            <w:vAlign w:val="center"/>
          </w:tcPr>
          <w:p>
            <w:r>
              <w:rPr>
                <w:rFonts w:hint="eastAsia"/>
              </w:rPr>
              <w:t>三角板</w:t>
            </w:r>
          </w:p>
        </w:tc>
        <w:tc>
          <w:tcPr>
            <w:tcW w:w="6224" w:type="dxa"/>
            <w:tcBorders>
              <w:top w:val="nil"/>
              <w:left w:val="nil"/>
              <w:bottom w:val="single" w:color="auto" w:sz="4" w:space="0"/>
              <w:right w:val="single" w:color="auto" w:sz="4" w:space="0"/>
            </w:tcBorders>
            <w:shd w:val="clear" w:color="auto" w:fill="auto"/>
            <w:vAlign w:val="center"/>
          </w:tcPr>
          <w:p>
            <w:r>
              <w:rPr>
                <w:rFonts w:hint="eastAsia"/>
              </w:rPr>
              <w:t>25cm有机</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8</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付</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303</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大圆规</w:t>
            </w:r>
          </w:p>
        </w:tc>
        <w:tc>
          <w:tcPr>
            <w:tcW w:w="6224" w:type="dxa"/>
            <w:tcBorders>
              <w:top w:val="nil"/>
              <w:left w:val="nil"/>
              <w:bottom w:val="single" w:color="auto" w:sz="4" w:space="0"/>
              <w:right w:val="single" w:color="auto" w:sz="4" w:space="0"/>
            </w:tcBorders>
            <w:shd w:val="clear" w:color="auto" w:fill="auto"/>
            <w:vAlign w:val="center"/>
          </w:tcPr>
          <w:p>
            <w:r>
              <w:rPr>
                <w:rFonts w:hint="eastAsia"/>
              </w:rPr>
              <w:t>木质</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8</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304</w:t>
            </w:r>
          </w:p>
        </w:tc>
        <w:tc>
          <w:tcPr>
            <w:tcW w:w="1994" w:type="dxa"/>
            <w:tcBorders>
              <w:top w:val="nil"/>
              <w:left w:val="nil"/>
              <w:bottom w:val="single" w:color="auto" w:sz="4" w:space="0"/>
              <w:right w:val="single" w:color="auto" w:sz="4" w:space="0"/>
            </w:tcBorders>
            <w:shd w:val="clear" w:color="auto" w:fill="auto"/>
            <w:vAlign w:val="center"/>
          </w:tcPr>
          <w:p>
            <w:r>
              <w:rPr>
                <w:rFonts w:hint="eastAsia"/>
              </w:rPr>
              <w:t>直尺</w:t>
            </w:r>
          </w:p>
        </w:tc>
        <w:tc>
          <w:tcPr>
            <w:tcW w:w="6224" w:type="dxa"/>
            <w:tcBorders>
              <w:top w:val="nil"/>
              <w:left w:val="nil"/>
              <w:bottom w:val="single" w:color="auto" w:sz="4" w:space="0"/>
              <w:right w:val="single" w:color="auto" w:sz="4" w:space="0"/>
            </w:tcBorders>
            <w:shd w:val="clear" w:color="auto" w:fill="auto"/>
            <w:vAlign w:val="center"/>
          </w:tcPr>
          <w:p>
            <w:r>
              <w:rPr>
                <w:rFonts w:hint="eastAsia"/>
              </w:rPr>
              <w:t>100cm有机</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8</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把</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305</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大三角板</w:t>
            </w:r>
          </w:p>
        </w:tc>
        <w:tc>
          <w:tcPr>
            <w:tcW w:w="6224" w:type="dxa"/>
            <w:tcBorders>
              <w:top w:val="nil"/>
              <w:left w:val="nil"/>
              <w:bottom w:val="single" w:color="auto" w:sz="4" w:space="0"/>
              <w:right w:val="single" w:color="auto" w:sz="4" w:space="0"/>
            </w:tcBorders>
            <w:shd w:val="clear" w:color="auto" w:fill="auto"/>
            <w:vAlign w:val="center"/>
          </w:tcPr>
          <w:p>
            <w:r>
              <w:rPr>
                <w:rFonts w:hint="eastAsia"/>
              </w:rPr>
              <w:t>木质</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8</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付</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306</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学生画桌</w:t>
            </w:r>
          </w:p>
        </w:tc>
        <w:tc>
          <w:tcPr>
            <w:tcW w:w="6224" w:type="dxa"/>
            <w:tcBorders>
              <w:top w:val="nil"/>
              <w:left w:val="nil"/>
              <w:bottom w:val="single" w:color="auto" w:sz="4" w:space="0"/>
              <w:right w:val="single" w:color="auto" w:sz="4" w:space="0"/>
            </w:tcBorders>
            <w:shd w:val="clear" w:color="auto" w:fill="auto"/>
            <w:vAlign w:val="center"/>
          </w:tcPr>
          <w:p>
            <w:r>
              <w:rPr>
                <w:rFonts w:hint="eastAsia"/>
              </w:rPr>
              <w:t>1100×550×740</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30</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张</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307</w:t>
            </w:r>
          </w:p>
        </w:tc>
        <w:tc>
          <w:tcPr>
            <w:tcW w:w="1994" w:type="dxa"/>
            <w:tcBorders>
              <w:top w:val="nil"/>
              <w:left w:val="nil"/>
              <w:bottom w:val="single" w:color="auto" w:sz="4" w:space="0"/>
              <w:right w:val="single" w:color="auto" w:sz="4" w:space="0"/>
            </w:tcBorders>
            <w:shd w:val="clear" w:color="auto" w:fill="auto"/>
            <w:vAlign w:val="center"/>
          </w:tcPr>
          <w:p>
            <w:r>
              <w:rPr>
                <w:rFonts w:hint="eastAsia"/>
              </w:rPr>
              <w:t>石膏像</w:t>
            </w:r>
          </w:p>
        </w:tc>
        <w:tc>
          <w:tcPr>
            <w:tcW w:w="6224" w:type="dxa"/>
            <w:tcBorders>
              <w:top w:val="nil"/>
              <w:left w:val="nil"/>
              <w:bottom w:val="single" w:color="auto" w:sz="4" w:space="0"/>
              <w:right w:val="single" w:color="auto" w:sz="4" w:space="0"/>
            </w:tcBorders>
            <w:shd w:val="clear" w:color="auto" w:fill="auto"/>
            <w:vAlign w:val="center"/>
          </w:tcPr>
          <w:p>
            <w:r>
              <w:rPr>
                <w:rFonts w:hint="eastAsia"/>
              </w:rPr>
              <w:t>大卫、男女手脚</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8</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308</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制作工具箱</w:t>
            </w:r>
          </w:p>
        </w:tc>
        <w:tc>
          <w:tcPr>
            <w:tcW w:w="6224" w:type="dxa"/>
            <w:tcBorders>
              <w:top w:val="nil"/>
              <w:left w:val="nil"/>
              <w:bottom w:val="single" w:color="auto" w:sz="4" w:space="0"/>
              <w:right w:val="single" w:color="auto" w:sz="4" w:space="0"/>
            </w:tcBorders>
            <w:shd w:val="clear" w:color="auto" w:fill="auto"/>
            <w:vAlign w:val="center"/>
          </w:tcPr>
          <w:p>
            <w:r>
              <w:rPr>
                <w:rFonts w:hint="eastAsia"/>
              </w:rPr>
              <w:t>60件皮箱</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8</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309</w:t>
            </w:r>
          </w:p>
        </w:tc>
        <w:tc>
          <w:tcPr>
            <w:tcW w:w="1994" w:type="dxa"/>
            <w:tcBorders>
              <w:top w:val="nil"/>
              <w:left w:val="nil"/>
              <w:bottom w:val="single" w:color="auto" w:sz="4" w:space="0"/>
              <w:right w:val="single" w:color="auto" w:sz="4" w:space="0"/>
            </w:tcBorders>
            <w:shd w:val="clear" w:color="auto" w:fill="auto"/>
            <w:vAlign w:val="center"/>
          </w:tcPr>
          <w:p>
            <w:r>
              <w:rPr>
                <w:rFonts w:hint="eastAsia"/>
              </w:rPr>
              <w:t>手工工具</w:t>
            </w:r>
          </w:p>
        </w:tc>
        <w:tc>
          <w:tcPr>
            <w:tcW w:w="6224" w:type="dxa"/>
            <w:tcBorders>
              <w:top w:val="nil"/>
              <w:left w:val="nil"/>
              <w:bottom w:val="single" w:color="auto" w:sz="4" w:space="0"/>
              <w:right w:val="single" w:color="auto" w:sz="4" w:space="0"/>
            </w:tcBorders>
            <w:shd w:val="clear" w:color="auto" w:fill="auto"/>
            <w:vAlign w:val="center"/>
          </w:tcPr>
          <w:p>
            <w:r>
              <w:rPr>
                <w:rFonts w:hint="eastAsia"/>
              </w:rPr>
              <w:t>17件锦盒</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8</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310</w:t>
            </w:r>
          </w:p>
        </w:tc>
        <w:tc>
          <w:tcPr>
            <w:tcW w:w="1994" w:type="dxa"/>
            <w:tcBorders>
              <w:top w:val="nil"/>
              <w:left w:val="nil"/>
              <w:bottom w:val="single" w:color="auto" w:sz="4" w:space="0"/>
              <w:right w:val="single" w:color="auto" w:sz="4" w:space="0"/>
            </w:tcBorders>
            <w:shd w:val="clear" w:color="auto" w:fill="auto"/>
            <w:vAlign w:val="center"/>
          </w:tcPr>
          <w:p>
            <w:r>
              <w:rPr>
                <w:rFonts w:hint="eastAsia"/>
              </w:rPr>
              <w:t>书写板</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8</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311</w:t>
            </w:r>
          </w:p>
        </w:tc>
        <w:tc>
          <w:tcPr>
            <w:tcW w:w="1994" w:type="dxa"/>
            <w:tcBorders>
              <w:top w:val="nil"/>
              <w:left w:val="nil"/>
              <w:bottom w:val="single" w:color="auto" w:sz="4" w:space="0"/>
              <w:right w:val="single" w:color="auto" w:sz="4" w:space="0"/>
            </w:tcBorders>
            <w:shd w:val="clear" w:color="auto" w:fill="auto"/>
            <w:vAlign w:val="center"/>
          </w:tcPr>
          <w:p>
            <w:r>
              <w:rPr>
                <w:rFonts w:hint="eastAsia"/>
              </w:rPr>
              <w:t>教师写生画架、画板、椅</w:t>
            </w:r>
          </w:p>
        </w:tc>
        <w:tc>
          <w:tcPr>
            <w:tcW w:w="6224" w:type="dxa"/>
            <w:tcBorders>
              <w:top w:val="nil"/>
              <w:left w:val="nil"/>
              <w:bottom w:val="single" w:color="auto" w:sz="4" w:space="0"/>
              <w:right w:val="single" w:color="auto" w:sz="4" w:space="0"/>
            </w:tcBorders>
            <w:shd w:val="clear" w:color="auto" w:fill="auto"/>
            <w:vAlign w:val="center"/>
          </w:tcPr>
          <w:p>
            <w:r>
              <w:rPr>
                <w:rFonts w:hint="eastAsia"/>
              </w:rPr>
              <w:t>　</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8</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312</w:t>
            </w:r>
          </w:p>
        </w:tc>
        <w:tc>
          <w:tcPr>
            <w:tcW w:w="1994" w:type="dxa"/>
            <w:tcBorders>
              <w:top w:val="nil"/>
              <w:left w:val="nil"/>
              <w:bottom w:val="single" w:color="auto" w:sz="4" w:space="0"/>
              <w:right w:val="single" w:color="auto" w:sz="4" w:space="0"/>
            </w:tcBorders>
            <w:shd w:val="clear" w:color="auto" w:fill="auto"/>
            <w:vAlign w:val="center"/>
          </w:tcPr>
          <w:p>
            <w:r>
              <w:rPr>
                <w:rFonts w:hint="eastAsia"/>
              </w:rPr>
              <w:t>静物台</w:t>
            </w:r>
          </w:p>
        </w:tc>
        <w:tc>
          <w:tcPr>
            <w:tcW w:w="6224" w:type="dxa"/>
            <w:tcBorders>
              <w:top w:val="nil"/>
              <w:left w:val="nil"/>
              <w:bottom w:val="single" w:color="auto" w:sz="4" w:space="0"/>
              <w:right w:val="single" w:color="auto" w:sz="4" w:space="0"/>
            </w:tcBorders>
            <w:shd w:val="clear" w:color="auto" w:fill="auto"/>
            <w:vAlign w:val="center"/>
          </w:tcPr>
          <w:p>
            <w:r>
              <w:rPr>
                <w:rFonts w:hint="eastAsia"/>
              </w:rPr>
              <w:t>可升降,四角装万向轮便于推拉.配台布.</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5</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个</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313</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写生画板</w:t>
            </w:r>
          </w:p>
        </w:tc>
        <w:tc>
          <w:tcPr>
            <w:tcW w:w="6224" w:type="dxa"/>
            <w:tcBorders>
              <w:top w:val="nil"/>
              <w:left w:val="nil"/>
              <w:bottom w:val="single" w:color="auto" w:sz="4" w:space="0"/>
              <w:right w:val="single" w:color="auto" w:sz="4" w:space="0"/>
            </w:tcBorders>
            <w:shd w:val="clear" w:color="auto" w:fill="auto"/>
            <w:vAlign w:val="center"/>
          </w:tcPr>
          <w:p>
            <w:r>
              <w:rPr>
                <w:rFonts w:hint="eastAsia"/>
              </w:rPr>
              <w:t>45cm×32cm或60cm×45cm</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60</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块</w:t>
            </w:r>
          </w:p>
        </w:tc>
      </w:tr>
      <w:tr>
        <w:tblPrEx>
          <w:tblLayout w:type="fixed"/>
          <w:tblCellMar>
            <w:top w:w="0" w:type="dxa"/>
            <w:left w:w="108" w:type="dxa"/>
            <w:bottom w:w="0" w:type="dxa"/>
            <w:right w:w="108" w:type="dxa"/>
          </w:tblCellMar>
        </w:tblPrEx>
        <w:trPr>
          <w:trHeight w:val="135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314</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心理室沙具架</w:t>
            </w:r>
          </w:p>
        </w:tc>
        <w:tc>
          <w:tcPr>
            <w:tcW w:w="6224" w:type="dxa"/>
            <w:tcBorders>
              <w:top w:val="nil"/>
              <w:left w:val="nil"/>
              <w:bottom w:val="single" w:color="auto" w:sz="4" w:space="0"/>
              <w:right w:val="single" w:color="auto" w:sz="4" w:space="0"/>
            </w:tcBorders>
            <w:shd w:val="clear" w:color="auto" w:fill="auto"/>
            <w:vAlign w:val="center"/>
          </w:tcPr>
          <w:p>
            <w:r>
              <w:rPr>
                <w:rFonts w:hint="eastAsia"/>
              </w:rPr>
              <w:t>1.沙具陈列架两个，材质为松木原木。尺寸：宽120cm×高160 cm×深35cm，6层11阶设计，木本色，清漆涂层。2.整体为整条方木原木制作结构，材质为松木原木制作。高度70－100cm正好适合于手放置沙具的位置，美观实用。</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6</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个</w:t>
            </w:r>
          </w:p>
        </w:tc>
      </w:tr>
      <w:tr>
        <w:tblPrEx>
          <w:tblLayout w:type="fixed"/>
          <w:tblCellMar>
            <w:top w:w="0" w:type="dxa"/>
            <w:left w:w="108" w:type="dxa"/>
            <w:bottom w:w="0" w:type="dxa"/>
            <w:right w:w="108" w:type="dxa"/>
          </w:tblCellMar>
        </w:tblPrEx>
        <w:trPr>
          <w:trHeight w:val="108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315</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心理室沙箱</w:t>
            </w:r>
          </w:p>
        </w:tc>
        <w:tc>
          <w:tcPr>
            <w:tcW w:w="6224" w:type="dxa"/>
            <w:tcBorders>
              <w:top w:val="nil"/>
              <w:left w:val="nil"/>
              <w:bottom w:val="single" w:color="auto" w:sz="4" w:space="0"/>
              <w:right w:val="single" w:color="auto" w:sz="4" w:space="0"/>
            </w:tcBorders>
            <w:shd w:val="clear" w:color="auto" w:fill="auto"/>
            <w:vAlign w:val="center"/>
          </w:tcPr>
          <w:p>
            <w:r>
              <w:rPr>
                <w:rFonts w:hint="eastAsia"/>
              </w:rPr>
              <w:t>标准个体沙箱一个，材质为松木原木。个体沙箱按照国际标准：a)内侧尺寸为57*72*7cm；b)外侧尺寸： 76cm*61.5cm*9.2cm ；c)颜色为外侧原木本色，内侧为天蓝色。</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3</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个</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316</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心理室沙具及海沙</w:t>
            </w:r>
          </w:p>
        </w:tc>
        <w:tc>
          <w:tcPr>
            <w:tcW w:w="6224" w:type="dxa"/>
            <w:tcBorders>
              <w:top w:val="nil"/>
              <w:left w:val="nil"/>
              <w:bottom w:val="single" w:color="auto" w:sz="4" w:space="0"/>
              <w:right w:val="single" w:color="auto" w:sz="4" w:space="0"/>
            </w:tcBorders>
            <w:shd w:val="clear" w:color="auto" w:fill="auto"/>
            <w:vAlign w:val="center"/>
          </w:tcPr>
          <w:p>
            <w:r>
              <w:rPr>
                <w:rFonts w:hint="eastAsia"/>
              </w:rPr>
              <w:t>1200个，沙具为树脂、陶瓷、聚氨脂材料制造。包含18大类别，人物包含神话人物、动漫人物、科幻人物、职业人物、偶像人物、恐怖人物等系列；交通工具包含豪车、飞机、消防、公安、工程、公交、军事系列；动物包含海洋动物、爬行动物、两栖动物、动漫动物、恐龙等系列；植物包含花、草、树、果实、蔬菜等系列；建筑物包含桥、道路、网吧、公安局、医院、厕所、草房、洋房、别墅等系列；食品类包括包子、馒头、花卷、面包等系列；家居包含手机、各种家具、家用电器、生活用品系列；鸡鸭等家禽类；妈祖、大肚佛等宗教类；意象类等。</w:t>
            </w:r>
          </w:p>
          <w:p>
            <w:r>
              <w:rPr>
                <w:rFonts w:hint="eastAsia"/>
              </w:rPr>
              <w:t>5、海沙： 10公斤，80--100#天然黄色细沙、细腻、高温消毒,手握可以带来极柔软感；</w:t>
            </w:r>
          </w:p>
          <w:p>
            <w:r>
              <w:rPr>
                <w:rFonts w:hint="eastAsia"/>
              </w:rPr>
              <w:t>箱庭活动记录本、箱庭疗法操作手册各一本；箱庭活动记录本、箱庭疗法操作手册分别为个体箱庭制作过程记录表和箱庭治疗术操作手册，方便沙盘治疗的工作开展。</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3</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317</w:t>
            </w:r>
          </w:p>
        </w:tc>
        <w:tc>
          <w:tcPr>
            <w:tcW w:w="1994" w:type="dxa"/>
            <w:tcBorders>
              <w:top w:val="nil"/>
              <w:left w:val="nil"/>
              <w:bottom w:val="single" w:color="auto" w:sz="4" w:space="0"/>
              <w:right w:val="single" w:color="auto" w:sz="4" w:space="0"/>
            </w:tcBorders>
            <w:shd w:val="clear" w:color="auto" w:fill="auto"/>
            <w:vAlign w:val="center"/>
          </w:tcPr>
          <w:p>
            <w:r>
              <w:rPr>
                <w:rFonts w:hint="eastAsia"/>
              </w:rPr>
              <w:t>箱庭管理软件</w:t>
            </w:r>
            <w:r>
              <w:rPr>
                <w:rFonts w:hint="eastAsia"/>
              </w:rPr>
              <w:br w:type="textWrapping"/>
            </w:r>
            <w:r>
              <w:rPr>
                <w:rFonts w:hint="eastAsia"/>
              </w:rPr>
              <w:t>（标准版）</w:t>
            </w:r>
          </w:p>
        </w:tc>
        <w:tc>
          <w:tcPr>
            <w:tcW w:w="6224" w:type="dxa"/>
            <w:tcBorders>
              <w:top w:val="nil"/>
              <w:left w:val="nil"/>
              <w:bottom w:val="single" w:color="auto" w:sz="4" w:space="0"/>
              <w:right w:val="single" w:color="auto" w:sz="4" w:space="0"/>
            </w:tcBorders>
            <w:shd w:val="clear" w:color="auto" w:fill="auto"/>
            <w:vAlign w:val="center"/>
          </w:tcPr>
          <w:p>
            <w:r>
              <w:rPr>
                <w:rFonts w:hint="eastAsia"/>
              </w:rPr>
              <w:t>箱庭管理软件：</w:t>
            </w:r>
          </w:p>
          <w:p>
            <w:r>
              <w:rPr>
                <w:rFonts w:hint="eastAsia"/>
              </w:rPr>
              <w:t xml:space="preserve">a)设置了分级管理功能，把软件分成个体箱庭管理模块、团体箱庭管理模块以及团体箱庭讨论三大管理功能，可以清晰明确的把治疗记录进行分类，方面使用者数据的录入和查询。可以对箱庭治疗有很好的管理。超级管理员可以完成对来访者信息的管理、个体箱庭的管理、团体箱庭的管理 </w:t>
            </w:r>
          </w:p>
          <w:p>
            <w:r>
              <w:rPr>
                <w:rFonts w:hint="eastAsia"/>
              </w:rPr>
              <w:t xml:space="preserve">b)个体箱庭管理模块里包含了查看详细信息和添加箱庭记录的功能。可以查看、添加箱庭治疗的时间、箱庭玩具摆放顺序、完成时间、玩具移动次数、记录照片等功能。 </w:t>
            </w:r>
          </w:p>
          <w:p>
            <w:r>
              <w:rPr>
                <w:rFonts w:hint="eastAsia"/>
              </w:rPr>
              <w:t>c)团体箱庭管理模块里面包含了查看详细信息和添加箱庭记录的功能。可以查看和添加制作时间、总用时、见证人、组别/次数、记录照片、第一次玩具或动作到第八次玩具或动作的记录、以及合计玩具数和制作者。</w:t>
            </w:r>
          </w:p>
          <w:p>
            <w:r>
              <w:rPr>
                <w:rFonts w:hint="eastAsia"/>
              </w:rPr>
              <w:t>团体箱庭讨论管理模块里面包含了查看详细信息和添加箱庭讨论记录的功能。可以查看和添加制作时间、总用时、见证人、组别/次数、个人主题、讨论内容、制作者的信息等内容。方便制作者记录团体箱庭活动过程，便于咨询师对于箱庭治疗的记录。</w:t>
            </w:r>
          </w:p>
          <w:p>
            <w:r>
              <w:rPr>
                <w:rFonts w:hint="eastAsia"/>
              </w:rPr>
              <w:t>d）、用于呈现使用者的潜意识内容，“提供意识和无意识合作的桥梁” 是心理治疗的辅助工具；</w:t>
            </w:r>
          </w:p>
          <w:p>
            <w:r>
              <w:rPr>
                <w:rFonts w:hint="eastAsia"/>
              </w:rPr>
              <w:t>e）、根据报告体现记录沙具移动/摆放情况，对沙具的象征意义进行分析，为作品提供丰富详细的参考</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3</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318</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反馈型音乐治疗系统</w:t>
            </w:r>
          </w:p>
        </w:tc>
        <w:tc>
          <w:tcPr>
            <w:tcW w:w="6224" w:type="dxa"/>
            <w:tcBorders>
              <w:top w:val="nil"/>
              <w:left w:val="nil"/>
              <w:bottom w:val="single" w:color="auto" w:sz="4" w:space="0"/>
              <w:right w:val="single" w:color="auto" w:sz="4" w:space="0"/>
            </w:tcBorders>
            <w:shd w:val="clear" w:color="auto" w:fill="auto"/>
            <w:vAlign w:val="center"/>
          </w:tcPr>
          <w:p>
            <w:r>
              <w:rPr>
                <w:rFonts w:hint="eastAsia"/>
              </w:rPr>
              <w:t>一、功能介绍</w:t>
            </w:r>
          </w:p>
          <w:p>
            <w:r>
              <w:t></w:t>
            </w:r>
            <w:r>
              <w:rPr>
                <w:rFonts w:hint="eastAsia"/>
              </w:rPr>
              <w:t>减压放松：音乐治疗刺激能影响大脑某些递质如乙酰胆碱和去甲肾上素的释放，从而改善大脑皮层功能，调节来访者情绪，减少焦虑，达到减压放松目的。这可以广泛应用于中考前、高考前减压放松；</w:t>
            </w:r>
          </w:p>
          <w:p>
            <w:r>
              <w:t></w:t>
            </w:r>
            <w:r>
              <w:rPr>
                <w:rFonts w:hint="eastAsia"/>
              </w:rPr>
              <w:t>心理素质提升：</w:t>
            </w:r>
            <w:r>
              <w:t xml:space="preserve"> </w:t>
            </w:r>
            <w:r>
              <w:rPr>
                <w:rFonts w:hint="eastAsia"/>
              </w:rPr>
              <w:t>音乐能超越意识直接作用于潜意识，对于人格整合有极大的帮助，因而在心理治疗中有特殊功效；</w:t>
            </w:r>
          </w:p>
          <w:p>
            <w:r>
              <w:t></w:t>
            </w:r>
            <w:r>
              <w:rPr>
                <w:rFonts w:hint="eastAsia"/>
              </w:rPr>
              <w:t>身心疾患：音乐放松能调节人的情绪，帮助治疗某些心身疾病。因为情绪的紧张状态能直接导致某些内脏器官的病变，而罹患“身心疾病”；</w:t>
            </w:r>
          </w:p>
          <w:p>
            <w:r>
              <w:t></w:t>
            </w:r>
            <w:r>
              <w:rPr>
                <w:rFonts w:hint="eastAsia"/>
              </w:rPr>
              <w:t>癌症辅助治疗：音乐治疗能提高垂体脑啡呔的浓度，而脑啡呔能抑制疼痛，所以音乐治疗有镇痛作用。这</w:t>
            </w:r>
            <w:r>
              <w:t xml:space="preserve"> </w:t>
            </w:r>
            <w:r>
              <w:rPr>
                <w:rFonts w:hint="eastAsia"/>
              </w:rPr>
              <w:t>可以对临终关怀及癌症辅助治疗发挥非常重要作用。</w:t>
            </w:r>
          </w:p>
          <w:p>
            <w:r>
              <w:rPr>
                <w:rFonts w:hint="eastAsia"/>
              </w:rPr>
              <w:t>二、生理数据采集功能</w:t>
            </w:r>
          </w:p>
          <w:p>
            <w:r>
              <w:rPr>
                <w:rFonts w:hint="eastAsia"/>
              </w:rPr>
              <w:t>1、无线腕表式心率采集器</w:t>
            </w:r>
          </w:p>
          <w:p>
            <w:r>
              <w:t></w:t>
            </w:r>
            <w:r>
              <w:rPr>
                <w:rFonts w:hint="eastAsia"/>
              </w:rPr>
              <w:t>尺寸：</w:t>
            </w:r>
            <w:r>
              <w:t>55mm*55mm</w:t>
            </w:r>
            <w:r>
              <w:rPr>
                <w:rFonts w:hint="eastAsia"/>
              </w:rPr>
              <w:t>，显示屏为长</w:t>
            </w:r>
            <w:r>
              <w:t>22mm*</w:t>
            </w:r>
            <w:r>
              <w:rPr>
                <w:rFonts w:hint="eastAsia"/>
              </w:rPr>
              <w:t>宽度</w:t>
            </w:r>
            <w:r>
              <w:t>12mm</w:t>
            </w:r>
            <w:r>
              <w:rPr>
                <w:rFonts w:hint="eastAsia"/>
              </w:rPr>
              <w:t>，可以在心率采集器上直接显示心率、血氧的指标及波形；</w:t>
            </w:r>
          </w:p>
          <w:p>
            <w:r>
              <w:t></w:t>
            </w:r>
            <w:r>
              <w:rPr>
                <w:rFonts w:hint="eastAsia"/>
              </w:rPr>
              <w:t>红外指套探头，尺寸为</w:t>
            </w:r>
            <w:r>
              <w:t>43.5mm*37.5mm,</w:t>
            </w:r>
            <w:r>
              <w:rPr>
                <w:rFonts w:hint="eastAsia"/>
              </w:rPr>
              <w:t>可以放大、信号调理，实时的血容积变化信号传送到采集器。</w:t>
            </w:r>
          </w:p>
          <w:p>
            <w:r>
              <w:rPr>
                <w:rFonts w:hint="eastAsia"/>
              </w:rPr>
              <w:t>2、可以实现无线传输与电脑做对接，随时取读受训者生理数据。训练者如有需要，可以自如在治疗室走动，不受有线束缚。</w:t>
            </w:r>
          </w:p>
          <w:p>
            <w:r>
              <w:rPr>
                <w:rFonts w:hint="eastAsia"/>
              </w:rPr>
              <w:t>3、系统软件会根据这些采集到的实时生理数据进行系统分析，并自动为使用者提供最有针对性的治疗方案。</w:t>
            </w:r>
          </w:p>
          <w:p>
            <w:r>
              <w:rPr>
                <w:rFonts w:hint="eastAsia"/>
              </w:rPr>
              <w:t>4、能生成并导出放松报告，并给予治疗建议。</w:t>
            </w:r>
          </w:p>
          <w:p>
            <w:r>
              <w:rPr>
                <w:rFonts w:hint="eastAsia"/>
              </w:rPr>
              <w:t>三、音乐放松反馈系统</w:t>
            </w:r>
          </w:p>
          <w:p>
            <w:r>
              <w:rPr>
                <w:rFonts w:hint="eastAsia"/>
              </w:rPr>
              <w:t>1、软件系统由学习中心、音乐中心、治疗中心以及记录中心四大中心组成。</w:t>
            </w:r>
          </w:p>
          <w:p>
            <w:r>
              <w:rPr>
                <w:rFonts w:hint="eastAsia"/>
              </w:rPr>
              <w:t>2、学习中心</w:t>
            </w:r>
          </w:p>
          <w:p>
            <w:r>
              <w:t></w:t>
            </w:r>
            <w:r>
              <w:rPr>
                <w:rFonts w:hint="eastAsia"/>
              </w:rPr>
              <w:t>具有腹式呼吸放松训练、渐进式放松训练、意象放松训练三种放松方式的训练教学视频构成。</w:t>
            </w:r>
          </w:p>
          <w:p>
            <w:r>
              <w:t></w:t>
            </w:r>
            <w:r>
              <w:rPr>
                <w:rFonts w:hint="eastAsia"/>
              </w:rPr>
              <w:t>视频为真人进行教学演示，通过语音的提示就可以对来访者直接进行放松训练，操作性更强。</w:t>
            </w:r>
          </w:p>
          <w:p>
            <w:r>
              <w:t></w:t>
            </w:r>
            <w:r>
              <w:rPr>
                <w:rFonts w:hint="eastAsia"/>
              </w:rPr>
              <w:t>可以全屏展示功能，优化测试者的视觉体验。</w:t>
            </w:r>
          </w:p>
          <w:p>
            <w:r>
              <w:rPr>
                <w:rFonts w:hint="eastAsia"/>
              </w:rPr>
              <w:t>3、音乐中心：具有专业音乐、α波音乐以及纯音乐三种音乐模式。</w:t>
            </w:r>
          </w:p>
          <w:p>
            <w:r>
              <w:t></w:t>
            </w:r>
            <w:r>
              <w:rPr>
                <w:rFonts w:hint="eastAsia"/>
              </w:rPr>
              <w:t>专业音乐下设中国古典、外国古典、中国民乐、外国民乐以及自选音乐五个板块构成。中国古典、外国古典、中国民乐、外国民乐每个板块都有</w:t>
            </w:r>
            <w:r>
              <w:t>20</w:t>
            </w:r>
            <w:r>
              <w:rPr>
                <w:rFonts w:hint="eastAsia"/>
              </w:rPr>
              <w:t>首经典特色的音乐的组成，自选音乐下使用者可以自己添加音乐，根据使用者的喜好，来达到弥补地区差异、文化差异导致的治疗缺口。</w:t>
            </w:r>
            <w:r>
              <w:t xml:space="preserve"> </w:t>
            </w:r>
          </w:p>
          <w:p>
            <w:r>
              <w:t>α</w:t>
            </w:r>
            <w:r>
              <w:rPr>
                <w:rFonts w:hint="eastAsia"/>
              </w:rPr>
              <w:t>波音乐是一种用来开发大脑、激发潜能、协调身心的。系统中存放了</w:t>
            </w:r>
            <w:r>
              <w:t>7</w:t>
            </w:r>
            <w:r>
              <w:rPr>
                <w:rFonts w:hint="eastAsia"/>
              </w:rPr>
              <w:t>首α波音乐，操作者可以对音乐进行清除、添加的功能。</w:t>
            </w:r>
          </w:p>
          <w:p>
            <w:r>
              <w:t></w:t>
            </w:r>
            <w:r>
              <w:rPr>
                <w:rFonts w:hint="eastAsia"/>
              </w:rPr>
              <w:t>纯音乐拥有可以洗涤人们内心的烦躁的功能，舒缓的纯音乐让人可以很好的进行放松。系统中自带了</w:t>
            </w:r>
            <w:r>
              <w:t>6</w:t>
            </w:r>
            <w:r>
              <w:rPr>
                <w:rFonts w:hint="eastAsia"/>
              </w:rPr>
              <w:t>首经典纯音乐，操作者可以对音乐进行添加、清除的操作；</w:t>
            </w:r>
          </w:p>
          <w:p>
            <w:r>
              <w:rPr>
                <w:rFonts w:hint="eastAsia"/>
              </w:rPr>
              <w:t>4、治疗中心：</w:t>
            </w:r>
          </w:p>
          <w:p>
            <w:r>
              <w:rPr>
                <w:rFonts w:hint="eastAsia"/>
              </w:rPr>
              <w:t>包含了系统管理、治疗方案、放松环境、辅助催眠、治疗情况等6大模块。可以实时监测训练者心率的变化和血氧变化。</w:t>
            </w:r>
          </w:p>
          <w:p>
            <w:r>
              <w:t></w:t>
            </w:r>
            <w:r>
              <w:rPr>
                <w:rFonts w:hint="eastAsia"/>
              </w:rPr>
              <w:t>系统管理板块，可以对新用户进行系统的管理，不会出现随着训练者的越来越多，系统无用垃圾出现混乱的情况，也便于心理咨询师的管理。</w:t>
            </w:r>
            <w:r>
              <w:t xml:space="preserve"> </w:t>
            </w:r>
          </w:p>
          <w:p>
            <w:r>
              <w:t></w:t>
            </w:r>
            <w:r>
              <w:rPr>
                <w:rFonts w:hint="eastAsia"/>
              </w:rPr>
              <w:t>治疗方案模块，对四种特殊人群恐怖症、情绪低落、抑郁症和焦虑症的心理状态，每一类心理情绪问题都配置了八个治疗方案，每一个治疗方案时长都有专业规定。通过方案治疗的时候，可以根据训练者的生理数据，智能分析并自动匹配适合的治疗方案。</w:t>
            </w:r>
          </w:p>
          <w:p>
            <w:r>
              <w:t></w:t>
            </w:r>
            <w:r>
              <w:rPr>
                <w:rFonts w:hint="eastAsia"/>
              </w:rPr>
              <w:t>放松环境模块包含了下雨天、山林幽静、小桥流水、海边、田野夜色以及自定义选项，这些放松环境可以嵌入到治疗方案中，可以让训练者在一个特定的环境中接受治疗，让身心得到放松。</w:t>
            </w:r>
          </w:p>
          <w:p>
            <w:r>
              <w:t></w:t>
            </w:r>
            <w:r>
              <w:rPr>
                <w:rFonts w:hint="eastAsia"/>
              </w:rPr>
              <w:t>治疗情况模块可以显示详细治疗信息，并可以根据治疗的开始时间和结束时间、最大血氧、最大脉率、平均血氧、平均脉率以及他此次的治疗使用的方案，实时查看训练者信息；</w:t>
            </w:r>
          </w:p>
          <w:p>
            <w:r>
              <w:rPr>
                <w:rFonts w:hint="eastAsia"/>
              </w:rPr>
              <w:t>5、记录中心</w:t>
            </w:r>
          </w:p>
          <w:p>
            <w:r>
              <w:rPr>
                <w:rFonts w:hint="eastAsia"/>
              </w:rPr>
              <w:t>可以查询训练者本次及历次训练记录，并可以根据时间、基本信息、每次治疗的开始时间和结束时间、最大血氧、最大脉率、平均血氧、平均脉率、治疗使用的方案来查询训练者治疗情况。</w:t>
            </w:r>
          </w:p>
          <w:p>
            <w:r>
              <w:rPr>
                <w:rFonts w:hint="eastAsia"/>
              </w:rPr>
              <w:t>四、硬件配置</w:t>
            </w:r>
          </w:p>
          <w:p>
            <w:r>
              <w:rPr>
                <w:rFonts w:hint="eastAsia"/>
              </w:rPr>
              <w:t>1、外接15英寸液晶全屏触摸式显示器，只需手指轻触屏幕便可完成放松治疗操作流程，设计更人性化，方便操作。</w:t>
            </w:r>
          </w:p>
          <w:p>
            <w:r>
              <w:rPr>
                <w:rFonts w:hint="eastAsia"/>
              </w:rPr>
              <w:t>2、触摸屏支架固定于电脑操作台上，操作台边缘厚度不少于40mm，这可以保证支架安装更稳固。</w:t>
            </w:r>
          </w:p>
          <w:p>
            <w:r>
              <w:t></w:t>
            </w:r>
            <w:r>
              <w:rPr>
                <w:rFonts w:hint="eastAsia"/>
              </w:rPr>
              <w:t>支架由铝合金压铸及不锈钢柱构成，立柱高度为</w:t>
            </w:r>
            <w:r>
              <w:t>29cm</w:t>
            </w:r>
            <w:r>
              <w:rPr>
                <w:rFonts w:hint="eastAsia"/>
              </w:rPr>
              <w:t>，支架臂长为</w:t>
            </w:r>
            <w:r>
              <w:t xml:space="preserve">58.5cm, </w:t>
            </w:r>
            <w:r>
              <w:rPr>
                <w:rFonts w:hint="eastAsia"/>
              </w:rPr>
              <w:t>厚度不少于</w:t>
            </w:r>
            <w:r>
              <w:t>29.5mm</w:t>
            </w:r>
            <w:r>
              <w:rPr>
                <w:rFonts w:hint="eastAsia"/>
              </w:rPr>
              <w:t>单个支臂为铝合金一次成型；</w:t>
            </w:r>
          </w:p>
          <w:p>
            <w:r>
              <w:t></w:t>
            </w:r>
            <w:r>
              <w:rPr>
                <w:rFonts w:hint="eastAsia"/>
              </w:rPr>
              <w:t>支架采取压弹式控制系统，隐藏式束线系统装置，整洁美观；</w:t>
            </w:r>
          </w:p>
          <w:p>
            <w:r>
              <w:t></w:t>
            </w:r>
            <w:r>
              <w:rPr>
                <w:rFonts w:hint="eastAsia"/>
              </w:rPr>
              <w:t>支架可以实现</w:t>
            </w:r>
            <w:r>
              <w:t xml:space="preserve"> 360</w:t>
            </w:r>
            <w:r>
              <w:rPr>
                <w:rFonts w:hint="eastAsia"/>
              </w:rPr>
              <w:t>度无障碍旋转，触摸屏可以实现</w:t>
            </w:r>
            <w:r>
              <w:t>85-</w:t>
            </w:r>
            <w:r>
              <w:rPr>
                <w:rFonts w:hint="eastAsia"/>
              </w:rPr>
              <w:t>负</w:t>
            </w:r>
            <w:r>
              <w:t>45</w:t>
            </w:r>
            <w:r>
              <w:rPr>
                <w:rFonts w:hint="eastAsia"/>
              </w:rPr>
              <w:t>度仰俯角调节，方便触摸屏使用。</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319</w:t>
            </w:r>
          </w:p>
        </w:tc>
        <w:tc>
          <w:tcPr>
            <w:tcW w:w="1994" w:type="dxa"/>
            <w:tcBorders>
              <w:top w:val="nil"/>
              <w:left w:val="nil"/>
              <w:bottom w:val="single" w:color="auto" w:sz="4" w:space="0"/>
              <w:right w:val="single" w:color="auto" w:sz="4" w:space="0"/>
            </w:tcBorders>
            <w:shd w:val="clear" w:color="auto" w:fill="auto"/>
            <w:vAlign w:val="center"/>
          </w:tcPr>
          <w:p>
            <w:r>
              <w:rPr>
                <w:rFonts w:hint="eastAsia"/>
              </w:rPr>
              <w:t>音乐放松躺椅</w:t>
            </w:r>
          </w:p>
        </w:tc>
        <w:tc>
          <w:tcPr>
            <w:tcW w:w="6224" w:type="dxa"/>
            <w:tcBorders>
              <w:top w:val="nil"/>
              <w:left w:val="nil"/>
              <w:bottom w:val="single" w:color="auto" w:sz="4" w:space="0"/>
              <w:right w:val="single" w:color="auto" w:sz="4" w:space="0"/>
            </w:tcBorders>
            <w:shd w:val="clear" w:color="auto" w:fill="auto"/>
            <w:vAlign w:val="center"/>
          </w:tcPr>
          <w:p>
            <w:r>
              <w:rPr>
                <w:rFonts w:hint="eastAsia"/>
              </w:rPr>
              <w:t>1、训练椅尺寸为椅高110*扶手62*宽度100cm，扶手宽度不少于17cm，扶手离地面高度为62cm，蓝白色皮料，训练椅靠背皮料为蓝白弧形设计，外形美观、大气。扶手采取适合坐姿的圆弧设计，最高点高度为62cm。电动多重姿势倾躺，可以满足训练者躺、仰、坐姿势。角度由105度—170度左右自由调整，腿部90度-180度。内置超静音电机，通过控制器控制放松椅升降角度。具备臀部、腰部、背部6个位点的按摩功能，增加训练者的舒适性。</w:t>
            </w:r>
          </w:p>
          <w:p>
            <w:r>
              <w:rPr>
                <w:rFonts w:hint="eastAsia"/>
              </w:rPr>
              <w:t>2、可移动式电脑操作台：电脑显示屏搁置台高出台面2cm，更方便使用者操作。台面下方设计有生理采集器或打印机搁置处。电脑主机放置处边框突出四公分设计，美观大方。</w:t>
            </w:r>
          </w:p>
          <w:p>
            <w:r>
              <w:t></w:t>
            </w:r>
            <w:r>
              <w:rPr>
                <w:rFonts w:hint="eastAsia"/>
              </w:rPr>
              <w:t>尺寸：长</w:t>
            </w:r>
            <w:r>
              <w:t xml:space="preserve">550mm* </w:t>
            </w:r>
            <w:r>
              <w:rPr>
                <w:rFonts w:hint="eastAsia"/>
              </w:rPr>
              <w:t>宽</w:t>
            </w:r>
            <w:r>
              <w:t>500 mm *</w:t>
            </w:r>
            <w:r>
              <w:rPr>
                <w:rFonts w:hint="eastAsia"/>
              </w:rPr>
              <w:t>高</w:t>
            </w:r>
            <w:r>
              <w:t>855 mm</w:t>
            </w:r>
            <w:r>
              <w:rPr>
                <w:rFonts w:hint="eastAsia"/>
              </w:rPr>
              <w:t>，环保工程塑料制作；</w:t>
            </w:r>
          </w:p>
          <w:p>
            <w:r>
              <w:t></w:t>
            </w:r>
            <w:r>
              <w:rPr>
                <w:rFonts w:hint="eastAsia"/>
              </w:rPr>
              <w:t>颜色：白蓝色；</w:t>
            </w:r>
          </w:p>
          <w:p>
            <w:r>
              <w:t></w:t>
            </w:r>
            <w:r>
              <w:rPr>
                <w:rFonts w:hint="eastAsia"/>
              </w:rPr>
              <w:t>键盘搁置台尺寸：</w:t>
            </w:r>
            <w:r>
              <w:t>160*460 mm</w:t>
            </w:r>
            <w:r>
              <w:rPr>
                <w:rFonts w:hint="eastAsia"/>
              </w:rPr>
              <w:t>；</w:t>
            </w:r>
          </w:p>
          <w:p>
            <w:r>
              <w:t></w:t>
            </w:r>
            <w:r>
              <w:rPr>
                <w:rFonts w:hint="eastAsia"/>
              </w:rPr>
              <w:t>脚轮：灰色耐磨胶轮；</w:t>
            </w:r>
          </w:p>
          <w:p>
            <w:r>
              <w:t></w:t>
            </w:r>
            <w:r>
              <w:rPr>
                <w:rFonts w:hint="eastAsia"/>
              </w:rPr>
              <w:t>底座：蝶形设计；</w:t>
            </w:r>
          </w:p>
          <w:p>
            <w:r>
              <w:rPr>
                <w:rFonts w:hint="eastAsia"/>
              </w:rPr>
              <w:t>鼠标托：抽拉式。</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1</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张</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320</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心理健康工作平台</w:t>
            </w:r>
            <w:r>
              <w:rPr>
                <w:rFonts w:hint="eastAsia"/>
              </w:rPr>
              <w:br w:type="textWrapping"/>
            </w:r>
            <w:r>
              <w:rPr>
                <w:rFonts w:hint="eastAsia"/>
              </w:rPr>
              <w:t>（档案管理版)</w:t>
            </w:r>
          </w:p>
        </w:tc>
        <w:tc>
          <w:tcPr>
            <w:tcW w:w="6224" w:type="dxa"/>
            <w:tcBorders>
              <w:top w:val="nil"/>
              <w:left w:val="nil"/>
              <w:bottom w:val="single" w:color="auto" w:sz="4" w:space="0"/>
              <w:right w:val="single" w:color="auto" w:sz="4" w:space="0"/>
            </w:tcBorders>
            <w:shd w:val="clear" w:color="auto" w:fill="auto"/>
            <w:vAlign w:val="center"/>
          </w:tcPr>
          <w:p>
            <w:r>
              <w:rPr>
                <w:rFonts w:hint="eastAsia"/>
              </w:rPr>
              <w:t>【系统功能】</w:t>
            </w:r>
          </w:p>
          <w:p>
            <w:r>
              <w:rPr>
                <w:rFonts w:hint="eastAsia"/>
              </w:rPr>
              <w:t>协助心理诊断：可以对个体智力、人格、精神状态等进行测试，及时甄别出问题，及时处理，是心理咨询师工作的好助手。</w:t>
            </w:r>
          </w:p>
          <w:p>
            <w:r>
              <w:rPr>
                <w:rFonts w:hint="eastAsia"/>
              </w:rPr>
              <w:t>选拔人才：心理测验具有了解个人心理素质和能力的作用，在人才选拔中，有合理“用才”的作用教育工作：通过学科测验和智力测验来了解学生的知识水平和心理能力，测定学生的潜能。</w:t>
            </w:r>
          </w:p>
          <w:p>
            <w:r>
              <w:rPr>
                <w:rFonts w:hint="eastAsia"/>
              </w:rPr>
              <w:t>临床工作：有助于了解病人的心理特点和心理问题，展开针对性的心理咨询和治疗，从而减少药物用量，提高康复率。</w:t>
            </w:r>
          </w:p>
          <w:p>
            <w:r>
              <w:rPr>
                <w:rFonts w:hint="eastAsia"/>
              </w:rPr>
              <w:t>【系统配置】</w:t>
            </w:r>
          </w:p>
          <w:p>
            <w:r>
              <w:rPr>
                <w:rFonts w:hint="eastAsia"/>
              </w:rPr>
              <w:t>1、量表配备65套，也可以针对行业特征进行量表的定制化服务。</w:t>
            </w:r>
          </w:p>
          <w:p>
            <w:r>
              <w:rPr>
                <w:rFonts w:hint="eastAsia"/>
              </w:rPr>
              <w:t>2、量表配置自如，可以简化心理老师工作，智能分为必配量表和选配量表两大功能区。</w:t>
            </w:r>
          </w:p>
          <w:p>
            <w:r>
              <w:t></w:t>
            </w:r>
            <w:r>
              <w:rPr>
                <w:rFonts w:hint="eastAsia"/>
              </w:rPr>
              <w:t>可根据量表名或量表分类进行查询，然后根据需要来开启或关闭相应的量表，同时为了方便管理者使用，量表具有批量开启与关闭功能；</w:t>
            </w:r>
          </w:p>
          <w:p>
            <w:r>
              <w:t></w:t>
            </w:r>
            <w:r>
              <w:rPr>
                <w:rFonts w:hint="eastAsia"/>
              </w:rPr>
              <w:t>必配量表中涵盖世界十大经典量表如：</w:t>
            </w:r>
            <w:r>
              <w:t>SCL-90</w:t>
            </w:r>
            <w:r>
              <w:rPr>
                <w:rFonts w:hint="eastAsia"/>
              </w:rPr>
              <w:t>、贝克焦虑量表</w:t>
            </w:r>
            <w:r>
              <w:t>BAI</w:t>
            </w:r>
            <w:r>
              <w:rPr>
                <w:rFonts w:hint="eastAsia"/>
              </w:rPr>
              <w:t>、明尼苏达多项个性测验（</w:t>
            </w:r>
            <w:r>
              <w:t>MMPI</w:t>
            </w:r>
            <w:r>
              <w:rPr>
                <w:rFonts w:hint="eastAsia"/>
              </w:rPr>
              <w:t>）以及简易版、焦虑自评量表</w:t>
            </w:r>
            <w:r>
              <w:t>SAS</w:t>
            </w:r>
            <w:r>
              <w:rPr>
                <w:rFonts w:hint="eastAsia"/>
              </w:rPr>
              <w:t>、社会适应性测试、瑞文标准推理测验等；</w:t>
            </w:r>
            <w:r>
              <w:t xml:space="preserve"> </w:t>
            </w:r>
          </w:p>
          <w:p>
            <w:r>
              <w:t></w:t>
            </w:r>
            <w:r>
              <w:rPr>
                <w:rFonts w:hint="eastAsia"/>
              </w:rPr>
              <w:t>选配量表中配备行业内必须具有的针对行业特色的量表，如</w:t>
            </w:r>
            <w:r>
              <w:t>16PF</w:t>
            </w:r>
            <w:r>
              <w:rPr>
                <w:rFonts w:hint="eastAsia"/>
              </w:rPr>
              <w:t>、艾森克人格问卷</w:t>
            </w:r>
            <w:r>
              <w:t>EPQA</w:t>
            </w:r>
            <w:r>
              <w:rPr>
                <w:rFonts w:hint="eastAsia"/>
              </w:rPr>
              <w:t>、</w:t>
            </w:r>
            <w:r>
              <w:t>UCLA</w:t>
            </w:r>
            <w:r>
              <w:rPr>
                <w:rFonts w:hint="eastAsia"/>
              </w:rPr>
              <w:t>孤独量表、交往焦虑量表、威廉斯创造力倾向测验等；</w:t>
            </w:r>
            <w:r>
              <w:t xml:space="preserve"> </w:t>
            </w:r>
          </w:p>
          <w:p>
            <w:r>
              <w:t></w:t>
            </w:r>
            <w:r>
              <w:rPr>
                <w:rFonts w:hint="eastAsia"/>
              </w:rPr>
              <w:t>管理员或者其他有量表分类管理权限的人可以对量表分类名称进行编辑与分配，可以方便管理者进行量表管理或者发布测试方案；</w:t>
            </w:r>
            <w:r>
              <w:t xml:space="preserve"> </w:t>
            </w:r>
          </w:p>
          <w:p>
            <w:r>
              <w:t></w:t>
            </w:r>
            <w:r>
              <w:rPr>
                <w:rFonts w:hint="eastAsia"/>
              </w:rPr>
              <w:t>软件配置了行为训练等特殊量表，心理老师可以自行进行划消数字和随机生成数个数的设置，方便使用。</w:t>
            </w:r>
          </w:p>
          <w:p>
            <w:r>
              <w:rPr>
                <w:rFonts w:hint="eastAsia"/>
              </w:rPr>
              <w:t>3、测试数据管理及科研需求：</w:t>
            </w:r>
          </w:p>
          <w:p>
            <w:r>
              <w:t></w:t>
            </w:r>
            <w:r>
              <w:rPr>
                <w:rFonts w:hint="eastAsia"/>
              </w:rPr>
              <w:t>测试结果中包含对测试结果的管理、统计、导出纪录的功能；</w:t>
            </w:r>
          </w:p>
          <w:p>
            <w:r>
              <w:t></w:t>
            </w:r>
            <w:r>
              <w:rPr>
                <w:rFonts w:hint="eastAsia"/>
              </w:rPr>
              <w:t>测试数据支持量表用户名、测试时间段、年龄段、性别、预警等级、所属等搜索可以查询到测试量表，并可以生成数据分析；</w:t>
            </w:r>
          </w:p>
          <w:p>
            <w:r>
              <w:t></w:t>
            </w:r>
            <w:r>
              <w:rPr>
                <w:rFonts w:hint="eastAsia"/>
              </w:rPr>
              <w:t>为了方便管理员在庞大的数据读取时，不会漏掉或者误查某一信息，可以在看过信息之后对查看过的测试数据进行标记；</w:t>
            </w:r>
          </w:p>
          <w:p>
            <w:r>
              <w:t></w:t>
            </w:r>
            <w:r>
              <w:rPr>
                <w:rFonts w:hint="eastAsia"/>
              </w:rPr>
              <w:t>测试数据统计中，可以自动生成以柱状图的因素分析和饼状图的预警人数的数据统计，支持导出功能。自动生成数据列表纪录，可以详细查看测试数据信息，并可以在柱状图的因素分析和饼状图的展示中直观查看到预警人数分布情况；</w:t>
            </w:r>
            <w:r>
              <w:t xml:space="preserve"> </w:t>
            </w:r>
          </w:p>
          <w:p>
            <w:r>
              <w:t></w:t>
            </w:r>
            <w:r>
              <w:rPr>
                <w:rFonts w:hint="eastAsia"/>
              </w:rPr>
              <w:t>批量导出文档格式可以任选</w:t>
            </w:r>
            <w:r>
              <w:t>Word</w:t>
            </w:r>
            <w:r>
              <w:rPr>
                <w:rFonts w:hint="eastAsia"/>
              </w:rPr>
              <w:t>和</w:t>
            </w:r>
            <w:r>
              <w:t>Excel</w:t>
            </w:r>
            <w:r>
              <w:rPr>
                <w:rFonts w:hint="eastAsia"/>
              </w:rPr>
              <w:t>。导出数据后，为了方便后期查询，可以对导出数据具备重复下载或者删除功能。</w:t>
            </w:r>
          </w:p>
          <w:p>
            <w:r>
              <w:rPr>
                <w:rFonts w:hint="eastAsia"/>
              </w:rPr>
              <w:t>4、测试数据管理及科研需求：</w:t>
            </w:r>
          </w:p>
          <w:p>
            <w:r>
              <w:t></w:t>
            </w:r>
            <w:r>
              <w:rPr>
                <w:rFonts w:hint="eastAsia"/>
              </w:rPr>
              <w:t>可以对系统数据进行备份并可以进行下载还原等管理；</w:t>
            </w:r>
          </w:p>
          <w:p>
            <w:r>
              <w:t></w:t>
            </w:r>
            <w:r>
              <w:rPr>
                <w:rFonts w:hint="eastAsia"/>
              </w:rPr>
              <w:t>为了方便管理，可以对每种角色进行权限分配及后台登录权限设置。</w:t>
            </w:r>
          </w:p>
          <w:p>
            <w:r>
              <w:rPr>
                <w:rFonts w:hint="eastAsia"/>
              </w:rPr>
              <w:t>5、用户管理功能：</w:t>
            </w:r>
          </w:p>
          <w:p>
            <w:r>
              <w:t></w:t>
            </w:r>
            <w:r>
              <w:rPr>
                <w:rFonts w:hint="eastAsia"/>
              </w:rPr>
              <w:t>可以对系统用户进行添加、审核、编辑、删除等功能；并必须满足在批量用户注册时可以批量导入、批量审核、批量删除等功能；</w:t>
            </w:r>
          </w:p>
          <w:p>
            <w:r>
              <w:t></w:t>
            </w:r>
            <w:r>
              <w:rPr>
                <w:rFonts w:hint="eastAsia"/>
              </w:rPr>
              <w:t>角色管理：用户权限可以设置</w:t>
            </w:r>
            <w:r>
              <w:t>4</w:t>
            </w:r>
            <w:r>
              <w:rPr>
                <w:rFonts w:hint="eastAsia"/>
              </w:rPr>
              <w:t>级以上，可以具备多级角色管理。满足学校或者其他多级别管理及安全管理的需求；</w:t>
            </w:r>
          </w:p>
          <w:p>
            <w:r>
              <w:t></w:t>
            </w:r>
            <w:r>
              <w:rPr>
                <w:rFonts w:hint="eastAsia"/>
              </w:rPr>
              <w:t>可以对用户填写信息进行个性化管理，心理老师可以自如勾选例如</w:t>
            </w:r>
            <w:r>
              <w:t>qq</w:t>
            </w:r>
            <w:r>
              <w:rPr>
                <w:rFonts w:hint="eastAsia"/>
              </w:rPr>
              <w:t>、微信等联系方式，身份证、生日等个人基本信息，满足心理工作需求；</w:t>
            </w:r>
          </w:p>
          <w:p>
            <w:r>
              <w:t></w:t>
            </w:r>
            <w:r>
              <w:rPr>
                <w:rFonts w:hint="eastAsia"/>
              </w:rPr>
              <w:t>软件必须满足心理老师可以设定人口学资料是否为必填项，满足心理老师科研需要。</w:t>
            </w:r>
          </w:p>
          <w:p>
            <w:r>
              <w:rPr>
                <w:rFonts w:hint="eastAsia"/>
              </w:rPr>
              <w:t>6、系统提供免费终身更新升级、量表常模修正升级。系统具备数据备份管理，设置了备份功能，防止软件数据丢失。</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3</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321</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宣泄套装</w:t>
            </w:r>
          </w:p>
        </w:tc>
        <w:tc>
          <w:tcPr>
            <w:tcW w:w="6224" w:type="dxa"/>
            <w:tcBorders>
              <w:top w:val="nil"/>
              <w:left w:val="nil"/>
              <w:bottom w:val="single" w:color="auto" w:sz="4" w:space="0"/>
              <w:right w:val="single" w:color="auto" w:sz="4" w:space="0"/>
            </w:tcBorders>
            <w:shd w:val="clear" w:color="auto" w:fill="auto"/>
            <w:vAlign w:val="center"/>
          </w:tcPr>
          <w:p>
            <w:r>
              <w:rPr>
                <w:rFonts w:hint="eastAsia"/>
              </w:rPr>
              <w:t>【宣泄功能介绍】</w:t>
            </w:r>
          </w:p>
          <w:p>
            <w:r>
              <w:t></w:t>
            </w:r>
            <w:r>
              <w:rPr>
                <w:rFonts w:hint="eastAsia"/>
              </w:rPr>
              <w:t>通过肌体动作宣泄，能够有效分散注意力，化解不良情绪；</w:t>
            </w:r>
          </w:p>
          <w:p>
            <w:r>
              <w:t></w:t>
            </w:r>
            <w:r>
              <w:rPr>
                <w:rFonts w:hint="eastAsia"/>
              </w:rPr>
              <w:t>将心底深处压抑的情绪宣泄出来，有非常好的心理疏导作用。</w:t>
            </w:r>
          </w:p>
          <w:p>
            <w:r>
              <w:rPr>
                <w:rFonts w:hint="eastAsia"/>
              </w:rPr>
              <w:t>【产品详情】</w:t>
            </w:r>
          </w:p>
          <w:p>
            <w:r>
              <w:rPr>
                <w:rFonts w:hint="eastAsia"/>
              </w:rPr>
              <w:t>1、宣泄人1个，三层高密度环保设计，采用无毒高密度环保硅胶填充，无需充气，具有无反弹无抵触的优点、底部可以充水或充沙。</w:t>
            </w:r>
          </w:p>
          <w:p>
            <w:r>
              <w:rPr>
                <w:rFonts w:hint="eastAsia"/>
              </w:rPr>
              <w:t>2、宣泄人高度175cm。外套为三层复合布设计，中间为橡胶夹心布制作完成， 耐磨、弹性好、耐击打。颜色天蓝色和红色任选。</w:t>
            </w:r>
          </w:p>
          <w:p>
            <w:r>
              <w:t></w:t>
            </w:r>
            <w:r>
              <w:rPr>
                <w:rFonts w:hint="eastAsia"/>
              </w:rPr>
              <w:t>宣泄人胳膊长度不少于</w:t>
            </w:r>
            <w:r>
              <w:t>210mm</w:t>
            </w:r>
            <w:r>
              <w:rPr>
                <w:rFonts w:hint="eastAsia"/>
              </w:rPr>
              <w:t>，厚度经线不少于</w:t>
            </w:r>
            <w:r>
              <w:t>1250mm</w:t>
            </w:r>
          </w:p>
          <w:p>
            <w:r>
              <w:t></w:t>
            </w:r>
            <w:r>
              <w:rPr>
                <w:rFonts w:hint="eastAsia"/>
              </w:rPr>
              <w:t>底座高度为</w:t>
            </w:r>
            <w:r>
              <w:t>700mm</w:t>
            </w:r>
            <w:r>
              <w:rPr>
                <w:rFonts w:hint="eastAsia"/>
              </w:rPr>
              <w:t>，直径为</w:t>
            </w:r>
            <w:r>
              <w:t>550mm</w:t>
            </w:r>
            <w:r>
              <w:rPr>
                <w:rFonts w:hint="eastAsia"/>
              </w:rPr>
              <w:t>，锥形体设计，更稳。</w:t>
            </w:r>
          </w:p>
          <w:p>
            <w:r>
              <w:rPr>
                <w:rFonts w:hint="eastAsia"/>
              </w:rPr>
              <w:t>3、宣泄人头套2个，尺寸为25cm*25cm*12cm。不同性别、不同表情的脸谱面具，适合针对性的进行不同对象宣泄，使得宣泄更有针对性、更加畅快淋漓。</w:t>
            </w:r>
          </w:p>
          <w:p>
            <w:r>
              <w:rPr>
                <w:rFonts w:hint="eastAsia"/>
              </w:rPr>
              <w:t>4、宣泄棒2根，长度不少于65cm ，弹性好，有保护性外套，可以保护使用者双手。</w:t>
            </w:r>
          </w:p>
          <w:p>
            <w:r>
              <w:rPr>
                <w:rFonts w:hint="eastAsia"/>
              </w:rPr>
              <w:t>5、立式宣泄球1套，立式不倒，外层高级仿皮材料，高度可调节。</w:t>
            </w:r>
          </w:p>
          <w:p>
            <w:r>
              <w:rPr>
                <w:rFonts w:hint="eastAsia"/>
              </w:rPr>
              <w:t>6、护手套1副：环保材料制作，能保护发泄者手避免受伤。</w:t>
            </w:r>
          </w:p>
          <w:p>
            <w:r>
              <w:rPr>
                <w:rFonts w:hint="eastAsia"/>
              </w:rPr>
              <w:t>7、宣泄挂图2幅（50*50cm，写真板材质）烘托宣泄氛围，激发宣泄情绪。</w:t>
            </w:r>
          </w:p>
          <w:p>
            <w:r>
              <w:rPr>
                <w:rFonts w:hint="eastAsia"/>
              </w:rPr>
              <w:t>8、储物凳1个，以方便存放头套及护手套等配套器材。</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3</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135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322</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心理室挂图</w:t>
            </w:r>
          </w:p>
        </w:tc>
        <w:tc>
          <w:tcPr>
            <w:tcW w:w="6224" w:type="dxa"/>
            <w:tcBorders>
              <w:top w:val="nil"/>
              <w:left w:val="nil"/>
              <w:bottom w:val="single" w:color="auto" w:sz="4" w:space="0"/>
              <w:right w:val="single" w:color="auto" w:sz="4" w:space="0"/>
            </w:tcBorders>
            <w:shd w:val="clear" w:color="auto" w:fill="auto"/>
            <w:vAlign w:val="center"/>
          </w:tcPr>
          <w:p>
            <w:r>
              <w:rPr>
                <w:rFonts w:hint="eastAsia"/>
              </w:rPr>
              <w:t>不同心理场景的可供选择的心理挂图：分为催眠图、错觉图、深思图、激励图等。整体尺寸：62*52cm；边框颜色：欧白花纹；边框宽度：不少于3cm；边框材质：实木；前档板：有机玻璃；无痕挂钩： 30*15MM。</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6</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副</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323</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心理室规章制度</w:t>
            </w:r>
          </w:p>
        </w:tc>
        <w:tc>
          <w:tcPr>
            <w:tcW w:w="6224" w:type="dxa"/>
            <w:tcBorders>
              <w:top w:val="nil"/>
              <w:left w:val="nil"/>
              <w:bottom w:val="single" w:color="auto" w:sz="4" w:space="0"/>
              <w:right w:val="single" w:color="auto" w:sz="4" w:space="0"/>
            </w:tcBorders>
            <w:shd w:val="clear" w:color="auto" w:fill="auto"/>
            <w:vAlign w:val="center"/>
          </w:tcPr>
          <w:p>
            <w:r>
              <w:rPr>
                <w:rFonts w:hint="eastAsia"/>
              </w:rPr>
              <w:t>心理咨询室规章制度及保密原则各一幅</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3</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324</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心理方形茶几</w:t>
            </w:r>
          </w:p>
        </w:tc>
        <w:tc>
          <w:tcPr>
            <w:tcW w:w="6224" w:type="dxa"/>
            <w:tcBorders>
              <w:top w:val="nil"/>
              <w:left w:val="nil"/>
              <w:bottom w:val="single" w:color="auto" w:sz="4" w:space="0"/>
              <w:right w:val="single" w:color="auto" w:sz="4" w:space="0"/>
            </w:tcBorders>
            <w:shd w:val="clear" w:color="auto" w:fill="auto"/>
            <w:vAlign w:val="center"/>
          </w:tcPr>
          <w:p>
            <w:r>
              <w:rPr>
                <w:rFonts w:hint="eastAsia"/>
              </w:rPr>
              <w:t>尺寸：长120cm*宽60cm*高40cm，侧板加厚2.5cm，底座木质结构，E1蜂窝板材E1，各处圆角设计，使用安全，易清洗，抗风压，抗热，抗冲击。</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3</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张</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325</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心理单人沙发</w:t>
            </w:r>
          </w:p>
        </w:tc>
        <w:tc>
          <w:tcPr>
            <w:tcW w:w="6224" w:type="dxa"/>
            <w:tcBorders>
              <w:top w:val="nil"/>
              <w:left w:val="nil"/>
              <w:bottom w:val="single" w:color="auto" w:sz="4" w:space="0"/>
              <w:right w:val="single" w:color="auto" w:sz="4" w:space="0"/>
            </w:tcBorders>
            <w:shd w:val="clear" w:color="auto" w:fill="auto"/>
            <w:vAlign w:val="center"/>
          </w:tcPr>
          <w:p>
            <w:r>
              <w:rPr>
                <w:rFonts w:hint="eastAsia"/>
              </w:rPr>
              <w:t>尺寸：长77cm*宽76cm*高76cm，沙发骨架采用实木框箱结构，高弹力绷带，高回弹力海绵。</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12</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张</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326</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师生计算机</w:t>
            </w:r>
          </w:p>
        </w:tc>
        <w:tc>
          <w:tcPr>
            <w:tcW w:w="6224" w:type="dxa"/>
            <w:tcBorders>
              <w:top w:val="nil"/>
              <w:left w:val="nil"/>
              <w:bottom w:val="single" w:color="auto" w:sz="4" w:space="0"/>
              <w:right w:val="single" w:color="auto" w:sz="4" w:space="0"/>
            </w:tcBorders>
            <w:shd w:val="clear" w:color="auto" w:fill="auto"/>
            <w:vAlign w:val="center"/>
          </w:tcPr>
          <w:p>
            <w:r>
              <w:rPr>
                <w:rFonts w:hint="eastAsia"/>
              </w:rPr>
              <w:t>1、处理器类型：相当于或优于Intel Pentium Gold G5400 3.7G 4M 2C  CPU；带多向风扇的计算系统技术（提供技术认证证明文件复印件）；</w:t>
            </w:r>
          </w:p>
          <w:p>
            <w:r>
              <w:rPr>
                <w:rFonts w:hint="eastAsia"/>
              </w:rPr>
              <w:t>2、主板：相当于或优于英特尔B360或H370芯片组，LED侦错告警，为保证品质，主板需带原厂统一标识（纸质标签无效）；</w:t>
            </w:r>
          </w:p>
          <w:p>
            <w:r>
              <w:rPr>
                <w:rFonts w:hint="eastAsia"/>
              </w:rPr>
              <w:t>3、内存类型：不低于4GBDDR4（1X4GB）；</w:t>
            </w:r>
          </w:p>
          <w:p>
            <w:r>
              <w:rPr>
                <w:rFonts w:hint="eastAsia"/>
              </w:rPr>
              <w:t>4、硬盘：不低于1000G硬盘，SMART IV 硬盘故障前自检；</w:t>
            </w:r>
          </w:p>
          <w:p>
            <w:r>
              <w:rPr>
                <w:rFonts w:hint="eastAsia"/>
              </w:rPr>
              <w:t>5、显卡：集成显示卡，双屏输出；</w:t>
            </w:r>
          </w:p>
          <w:p>
            <w:r>
              <w:rPr>
                <w:rFonts w:hint="eastAsia"/>
              </w:rPr>
              <w:t>6、声卡：Realtek ALC3601 codec，通用音频插孔（3.5毫米，同一插孔可支持麦克风或耳机或CTIA耳麦），支持多音频流，内置音箱；</w:t>
            </w:r>
          </w:p>
          <w:p>
            <w:r>
              <w:rPr>
                <w:rFonts w:hint="eastAsia"/>
              </w:rPr>
              <w:t>7、机箱类型：立式机箱，不小于15L，免工具开启维护，内置音箱；</w:t>
            </w:r>
          </w:p>
          <w:p>
            <w:r>
              <w:rPr>
                <w:rFonts w:hint="eastAsia"/>
              </w:rPr>
              <w:t>8、外置 I/O端口：8个外置USB 端口；至少4个USB 3.0端口；标配串口，可选并口；</w:t>
            </w:r>
          </w:p>
          <w:p>
            <w:r>
              <w:rPr>
                <w:rFonts w:hint="eastAsia"/>
              </w:rPr>
              <w:t>9、扩展插槽：不少于2个M.2；1个PCI-E x16 ；1个PCI-E x1；可选1个PCI；</w:t>
            </w:r>
          </w:p>
          <w:p>
            <w:r>
              <w:rPr>
                <w:rFonts w:hint="eastAsia"/>
              </w:rPr>
              <w:t>10、网络接口：千兆网卡；</w:t>
            </w:r>
          </w:p>
          <w:p>
            <w:r>
              <w:rPr>
                <w:rFonts w:hint="eastAsia"/>
              </w:rPr>
              <w:t>11、电源：电源要求110V/220V/310W或以上，节能设计，要求与主机同一品牌，以电源标识为准，具备80PLUS认证（提供认证官方链接及证明文件）；</w:t>
            </w:r>
          </w:p>
          <w:p>
            <w:r>
              <w:rPr>
                <w:rFonts w:hint="eastAsia"/>
              </w:rPr>
              <w:t>13、键盘/鼠标：原厂同品牌标准USB简体中文键盘和抗菌鼠标，抗菌率不低于99%，提供检测报告；</w:t>
            </w:r>
          </w:p>
          <w:p>
            <w:r>
              <w:rPr>
                <w:rFonts w:hint="eastAsia"/>
              </w:rPr>
              <w:t>14、显示器：18.5"宽屏16:9 LED,VGA接口,200nits,600:1,5百万:1(动态对比度),5ms,1366x768,可视角度为水平90度/垂直65度，具备显示器寿命优化技术，提供技术说明文件；；</w:t>
            </w:r>
          </w:p>
          <w:p>
            <w:r>
              <w:rPr>
                <w:rFonts w:hint="eastAsia"/>
              </w:rPr>
              <w:t>15、可靠性：平均无故障运行时间不低于105万小时，提供国家电子计算机质量监督检验中心出具的证书；</w:t>
            </w:r>
          </w:p>
          <w:p>
            <w:r>
              <w:rPr>
                <w:rFonts w:hint="eastAsia"/>
              </w:rPr>
              <w:t>16、安全性：标配可信平台模块 (TPM) ，机箱锁槽；</w:t>
            </w:r>
          </w:p>
          <w:p>
            <w:r>
              <w:rPr>
                <w:rFonts w:hint="eastAsia"/>
              </w:rPr>
              <w:t>17、噪音值认证：整机噪音值不高于10.3分贝，提供国家级证明文件；</w:t>
            </w:r>
          </w:p>
          <w:p>
            <w:r>
              <w:rPr>
                <w:rFonts w:hint="eastAsia"/>
              </w:rPr>
              <w:t>18、操作系统：Windows 10 home 64</w:t>
            </w:r>
            <w:bookmarkStart w:id="0" w:name="_GoBack"/>
            <w:bookmarkEnd w:id="0"/>
            <w:r>
              <w:rPr>
                <w:rFonts w:hint="eastAsia"/>
              </w:rPr>
              <w:t>位操作系统；</w:t>
            </w:r>
          </w:p>
          <w:p>
            <w:r>
              <w:rPr>
                <w:rFonts w:hint="eastAsia"/>
              </w:rPr>
              <w:t>19、整机认证：高温、湿热、阻燃、防腐、防尘等认证, 需提供有效的证明文件。</w:t>
            </w:r>
          </w:p>
          <w:p>
            <w:r>
              <w:rPr>
                <w:rFonts w:hint="eastAsia"/>
              </w:rPr>
              <w:t>20、保修：3年原厂免费上门服务（含显示器、鼠标、键盘等所有部件），原厂7*24小时免费800/400技术电话支持，提供原厂服务承诺文件原件。</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111</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台</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327</w:t>
            </w:r>
          </w:p>
        </w:tc>
        <w:tc>
          <w:tcPr>
            <w:tcW w:w="1994" w:type="dxa"/>
            <w:tcBorders>
              <w:top w:val="nil"/>
              <w:left w:val="nil"/>
              <w:bottom w:val="single" w:color="auto" w:sz="4" w:space="0"/>
              <w:right w:val="single" w:color="auto" w:sz="4" w:space="0"/>
            </w:tcBorders>
            <w:shd w:val="clear" w:color="auto" w:fill="auto"/>
            <w:vAlign w:val="center"/>
          </w:tcPr>
          <w:p>
            <w:r>
              <w:rPr>
                <w:rFonts w:hint="eastAsia"/>
              </w:rPr>
              <w:t>短焦投影机</w:t>
            </w:r>
          </w:p>
        </w:tc>
        <w:tc>
          <w:tcPr>
            <w:tcW w:w="6224" w:type="dxa"/>
            <w:tcBorders>
              <w:top w:val="nil"/>
              <w:left w:val="nil"/>
              <w:bottom w:val="single" w:color="auto" w:sz="4" w:space="0"/>
              <w:right w:val="single" w:color="auto" w:sz="4" w:space="0"/>
            </w:tcBorders>
            <w:shd w:val="clear" w:color="auto" w:fill="auto"/>
            <w:vAlign w:val="center"/>
          </w:tcPr>
          <w:p>
            <w:r>
              <w:rPr>
                <w:rFonts w:hint="eastAsia"/>
              </w:rPr>
              <w:t>1.★采用HLD固态光源，显示技术：3LCD投影技术，显示面板为3*0.64″。</w:t>
            </w:r>
          </w:p>
          <w:p>
            <w:r>
              <w:rPr>
                <w:rFonts w:hint="eastAsia"/>
              </w:rPr>
              <w:t>2.标准白色亮度：≥3600流明，标准色彩亮度:≥3600流明；标准分辨率:1280*800；对比度：100000：1。</w:t>
            </w:r>
          </w:p>
          <w:p>
            <w:r>
              <w:rPr>
                <w:rFonts w:hint="eastAsia"/>
              </w:rPr>
              <w:t>3.★超短焦距投影设计，投射比:0.41，即投射80英寸16:10画面时，投影机镜头距离画面为71cm；超短距离投影，教学板书时不受投影光线的干扰影响。</w:t>
            </w:r>
          </w:p>
          <w:p>
            <w:r>
              <w:rPr>
                <w:rFonts w:hint="eastAsia"/>
              </w:rPr>
              <w:t xml:space="preserve">4.垂直/水平梯形校正功能:±15°，支持四角校正，曲面校正，可对桶型和枕型变形进行调节。 </w:t>
            </w:r>
          </w:p>
          <w:p>
            <w:r>
              <w:rPr>
                <w:rFonts w:hint="eastAsia"/>
              </w:rPr>
              <w:t>5.机器内置接口：两路VGA输入端口、2路 audio（RCA端子）输入、一路VGA 输出端口、一路3RCA AV输入、两路HDMI 1.4输入端口、两路USB接口（USB-A*1；USB-B*1）、一路RJ45网络接口、一路RS-232接口、一路Audio out 。</w:t>
            </w:r>
          </w:p>
          <w:p>
            <w:r>
              <w:rPr>
                <w:rFonts w:hint="eastAsia"/>
              </w:rPr>
              <w:t>6.★设备内置扬声器，一体化设计方便用户使用，扬声器功率≥15W。</w:t>
            </w:r>
          </w:p>
          <w:p>
            <w:r>
              <w:rPr>
                <w:rFonts w:hint="eastAsia"/>
              </w:rPr>
              <w:t>7.标准亮度模式光源寿命：≥20000小时。</w:t>
            </w:r>
          </w:p>
          <w:p>
            <w:r>
              <w:rPr>
                <w:rFonts w:hint="eastAsia"/>
              </w:rPr>
              <w:t>8.整机重量：≤5.9KG</w:t>
            </w:r>
          </w:p>
          <w:p>
            <w:r>
              <w:rPr>
                <w:rFonts w:hint="eastAsia"/>
              </w:rPr>
              <w:t>9.内置防尘过滤网，使用超大流量静电空气过滤材料，独有的静电技术，能使滤材上的静电经久不消，而且电荷密度极大，能有效利用静电引力捕捉颗粒。</w:t>
            </w:r>
          </w:p>
          <w:p>
            <w:r>
              <w:rPr>
                <w:rFonts w:hint="eastAsia"/>
              </w:rPr>
              <w:t>10.网口远程控制功能：在普通待机模式下，通过LAN模组控制投影机开关机。</w:t>
            </w:r>
          </w:p>
          <w:p>
            <w:r>
              <w:rPr>
                <w:rFonts w:hint="eastAsia"/>
              </w:rPr>
              <w:t>11.★所投产品制造厂家通过QC080000有害物质管理体系认证和 ISO14064低碳体系认证，提供证明文件复印件并加盖企业公章；</w:t>
            </w:r>
          </w:p>
          <w:p>
            <w:r>
              <w:rPr>
                <w:rFonts w:hint="eastAsia"/>
              </w:rPr>
              <w:t>12.★提供3C，节能和环保证书复印件，并加盖企业公章；</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6</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台</w:t>
            </w:r>
          </w:p>
        </w:tc>
      </w:tr>
      <w:tr>
        <w:tblPrEx>
          <w:tblLayout w:type="fixed"/>
          <w:tblCellMar>
            <w:top w:w="0" w:type="dxa"/>
            <w:left w:w="108" w:type="dxa"/>
            <w:bottom w:w="0" w:type="dxa"/>
            <w:right w:w="108" w:type="dxa"/>
          </w:tblCellMar>
        </w:tblPrEx>
        <w:trPr>
          <w:trHeight w:val="1039"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328</w:t>
            </w:r>
          </w:p>
        </w:tc>
        <w:tc>
          <w:tcPr>
            <w:tcW w:w="1994" w:type="dxa"/>
            <w:tcBorders>
              <w:top w:val="nil"/>
              <w:left w:val="nil"/>
              <w:bottom w:val="single" w:color="auto" w:sz="4" w:space="0"/>
              <w:right w:val="single" w:color="auto" w:sz="4" w:space="0"/>
            </w:tcBorders>
            <w:shd w:val="clear" w:color="auto" w:fill="auto"/>
            <w:vAlign w:val="center"/>
          </w:tcPr>
          <w:p>
            <w:r>
              <w:rPr>
                <w:rFonts w:hint="eastAsia"/>
              </w:rPr>
              <w:t>投影吊架</w:t>
            </w:r>
          </w:p>
        </w:tc>
        <w:tc>
          <w:tcPr>
            <w:tcW w:w="6224" w:type="dxa"/>
            <w:tcBorders>
              <w:top w:val="nil"/>
              <w:left w:val="nil"/>
              <w:bottom w:val="single" w:color="auto" w:sz="4" w:space="0"/>
              <w:right w:val="single" w:color="auto" w:sz="4" w:space="0"/>
            </w:tcBorders>
            <w:shd w:val="clear" w:color="auto" w:fill="auto"/>
            <w:vAlign w:val="center"/>
          </w:tcPr>
          <w:p>
            <w:r>
              <w:rPr>
                <w:rFonts w:hint="eastAsia"/>
              </w:rPr>
              <w:t>1.主体材料采用高强度材料，承重后支架不变形。2.支架调节方便快捷，具有横向、纵向移动调节功能，可纠正投影机支架在安装过程中的偏移。3. 内部穿线使投影机支架外观高档大方</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6</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个</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329</w:t>
            </w:r>
          </w:p>
        </w:tc>
        <w:tc>
          <w:tcPr>
            <w:tcW w:w="1994" w:type="dxa"/>
            <w:tcBorders>
              <w:top w:val="nil"/>
              <w:left w:val="nil"/>
              <w:bottom w:val="single" w:color="auto" w:sz="4" w:space="0"/>
              <w:right w:val="single" w:color="auto" w:sz="4" w:space="0"/>
            </w:tcBorders>
            <w:shd w:val="clear" w:color="auto" w:fill="auto"/>
            <w:vAlign w:val="center"/>
          </w:tcPr>
          <w:p>
            <w:r>
              <w:rPr>
                <w:rFonts w:hint="eastAsia"/>
              </w:rPr>
              <w:t>白板一体机</w:t>
            </w:r>
          </w:p>
        </w:tc>
        <w:tc>
          <w:tcPr>
            <w:tcW w:w="6224" w:type="dxa"/>
            <w:tcBorders>
              <w:top w:val="nil"/>
              <w:left w:val="nil"/>
              <w:bottom w:val="single" w:color="auto" w:sz="4" w:space="0"/>
              <w:right w:val="single" w:color="auto" w:sz="4" w:space="0"/>
            </w:tcBorders>
            <w:shd w:val="clear" w:color="auto" w:fill="auto"/>
            <w:vAlign w:val="center"/>
          </w:tcPr>
          <w:p>
            <w:r>
              <w:rPr>
                <w:rFonts w:hint="eastAsia"/>
              </w:rPr>
              <w:t>一、整体设计：</w:t>
            </w:r>
          </w:p>
          <w:p>
            <w:r>
              <w:rPr>
                <w:rFonts w:hint="eastAsia"/>
              </w:rPr>
              <w:t>1、整机采用一体化壁挂式安装，将红外电子白板、智能中央控制系统、电脑主机、音箱、无线麦克风接收等功能模块集成于一体框架内，无外露连接线，整机安装不需要在地面进行布线施工，非拼接式结构。</w:t>
            </w:r>
          </w:p>
          <w:p>
            <w:r>
              <w:rPr>
                <w:rFonts w:hint="eastAsia"/>
              </w:rPr>
              <w:t>2、★外观尺寸≥98英寸，触控尺寸为≥95英寸，触控尺寸屏占比≥97%；画面比例:16:10。超窄边框设计，左右边框宽度尺寸≤15mm。（需提供第三方权威检测机构所出具的检测报告复印件并加盖厂家公章）</w:t>
            </w:r>
          </w:p>
          <w:p>
            <w:r>
              <w:rPr>
                <w:rFonts w:hint="eastAsia"/>
              </w:rPr>
              <w:t>3、定位技术：红外感应技术。支持10点触控，触摸分辨率：≥32767*32767，多人同时书写互不影响，反应速度灵敏，连续快速书写无延时和断笔。</w:t>
            </w:r>
          </w:p>
          <w:p>
            <w:r>
              <w:rPr>
                <w:rFonts w:hint="eastAsia"/>
              </w:rPr>
              <w:t>4、产品材质：白板采用高抗压铝合金边框，表面喷涂专业高分子纳米材料；白板背部采用冷成形低碳钢带的金属镀锌板，抗电磁环境干扰；面板支持水性笔书写，可反复擦除，支持磁性材料吸附；适用各种复杂环境（高海拔，高湿度）。</w:t>
            </w:r>
          </w:p>
          <w:p>
            <w:r>
              <w:rPr>
                <w:rFonts w:hint="eastAsia"/>
              </w:rPr>
              <w:t>5、★板面双侧具备配有中文及图案标识的丝印快捷键，丝印快捷键数量不少于18个，采用三段式设计；通过两侧快捷键，可直接调用交互式备授课白板软件及数字展台软件，方便教师操作。（需提供第三方权威检测机构所出具的检测报告复印件并加盖厂家公章）</w:t>
            </w:r>
          </w:p>
          <w:p>
            <w:r>
              <w:rPr>
                <w:rFonts w:hint="eastAsia"/>
              </w:rPr>
              <w:t>6、拥有触控开关按键，关闭触控后在系统中有明显提示。</w:t>
            </w:r>
          </w:p>
          <w:p>
            <w:r>
              <w:rPr>
                <w:rFonts w:hint="eastAsia"/>
              </w:rPr>
              <w:t>7、WINDOWS功能快捷按键包括窗口最小化、桌面（回到桌面功能）、窗口切换、窗口关闭等常用功能，方便老师操作。</w:t>
            </w:r>
          </w:p>
          <w:p>
            <w:r>
              <w:rPr>
                <w:rFonts w:hint="eastAsia"/>
              </w:rPr>
              <w:t>8、★内置UHF无线MIC接收模块，可外接无线麦克风使用，有效避免蓝牙和2.4G WIFI设备干扰。支持记忆保存无线麦克风配对记录。（需提供第三方权威检测机构所出具的检测报告复印件并加盖厂家公章）</w:t>
            </w:r>
          </w:p>
          <w:p>
            <w:r>
              <w:rPr>
                <w:rFonts w:hint="eastAsia"/>
              </w:rPr>
              <w:t>9、前置输入接口：USB 3.0接口≥3；后置接口：HDMI OUT≥1，RS232≥1，AUDIO out≥1，HDMI IN≥2，VGA IN≥1，AUDIO IN≥1，USB TYPE A≥2，USB TYPE B≥1；</w:t>
            </w:r>
          </w:p>
          <w:p>
            <w:r>
              <w:rPr>
                <w:rFonts w:hint="eastAsia"/>
              </w:rPr>
              <w:t>10、内置音箱，音色清晰，下端双音箱布置设计。</w:t>
            </w:r>
          </w:p>
          <w:p>
            <w:r>
              <w:rPr>
                <w:rFonts w:hint="eastAsia"/>
              </w:rPr>
              <w:t>二、控制系统:</w:t>
            </w:r>
          </w:p>
          <w:p>
            <w:r>
              <w:rPr>
                <w:rFonts w:hint="eastAsia"/>
              </w:rPr>
              <w:t>1、可通过控制系统，可实现投影机及PC开关机，选择输出信号分辨率，控制投影机信号切换，调整音量大小等功能。</w:t>
            </w:r>
          </w:p>
          <w:p>
            <w:r>
              <w:rPr>
                <w:rFonts w:hint="eastAsia"/>
              </w:rPr>
              <w:t>2、无PC模块情况下，系统仍可以显示控制系统菜单。</w:t>
            </w:r>
          </w:p>
          <w:p>
            <w:r>
              <w:rPr>
                <w:rFonts w:hint="eastAsia"/>
              </w:rPr>
              <w:t>3、★控制系统主板CPU参数：基于MStar 32bit RISC架构的V56方案；内存：≥512Mbit；闪存：≥32Mbit。（需提供第三方权威检测机构所出具的检测报告复印件并加盖厂家公章）</w:t>
            </w:r>
          </w:p>
          <w:p>
            <w:r>
              <w:rPr>
                <w:rFonts w:hint="eastAsia"/>
              </w:rPr>
              <w:t>三、内置电脑配置:</w:t>
            </w:r>
          </w:p>
          <w:p>
            <w:r>
              <w:rPr>
                <w:rFonts w:hint="eastAsia"/>
              </w:rPr>
              <w:t>1、★采用模块化电脑方案，抽拉内置式，采用120pin或以上接口，实现无单独接线的插拔；采用按压式卡扣，无需工具即可快速拆卸电脑模块。</w:t>
            </w:r>
          </w:p>
          <w:p>
            <w:r>
              <w:rPr>
                <w:rFonts w:hint="eastAsia"/>
              </w:rPr>
              <w:t>2、主板采用H310芯片组,搭载Intel第8代酷睿处理器，I5或以上处理器，4G DDR4笔记本内存或以上配置，存储空间128G或以上SSD固态硬盘。</w:t>
            </w:r>
          </w:p>
          <w:p>
            <w:r>
              <w:rPr>
                <w:rFonts w:hint="eastAsia"/>
              </w:rPr>
              <w:t>3、具有不少于6个独立非外扩展的电脑USB接口，其中至少包含4个USB3.0接口；具有独立非外扩展的视频输出接口：≥1路HDMI ；≥1路DP。</w:t>
            </w:r>
          </w:p>
          <w:p>
            <w:r>
              <w:rPr>
                <w:rFonts w:hint="eastAsia"/>
              </w:rPr>
              <w:t>4、支持10M/100M/1000M自适应；2.4G/5G双频无线网络，支持802.11AC协议+2.4G蓝牙5.0功能。</w:t>
            </w:r>
          </w:p>
          <w:p>
            <w:r>
              <w:rPr>
                <w:rFonts w:hint="eastAsia"/>
              </w:rPr>
              <w:t>5、★设备兼容要求:OPS电脑与电子白板一体机、投影机必须为同一制造商生产。</w:t>
            </w:r>
          </w:p>
          <w:p>
            <w:r>
              <w:rPr>
                <w:rFonts w:hint="eastAsia"/>
              </w:rPr>
              <w:t>四、教学软件</w:t>
            </w:r>
          </w:p>
          <w:p>
            <w:r>
              <w:rPr>
                <w:rFonts w:hint="eastAsia"/>
              </w:rPr>
              <w:t>1. ★备授课一体化，具有备课模式及授课模式，且操作界面 根据备课和授课使用场景不同而区别设计，符合用户使用需求。（需提供第三方权威检测机构所出具的检测报告复印件并加盖厂家公章）</w:t>
            </w:r>
          </w:p>
          <w:p>
            <w:r>
              <w:rPr>
                <w:rFonts w:hint="eastAsia"/>
              </w:rPr>
              <w:t>2. 支持老师个人账号注册登录使用，也可通过USB key进行身份快速识别登录。登录成功后，无需使用U盘等存储设备，课件上的所有修改、操作均可实时同步至云端，无需单独保存上传，确保多终端调用同个课件均为最新版本。</w:t>
            </w:r>
          </w:p>
          <w:p>
            <w:r>
              <w:rPr>
                <w:rFonts w:hint="eastAsia"/>
              </w:rPr>
              <w:t>3. 支持元素云储存，可将多媒体存储在云端资料夹中，支持通过右键将课件中的多媒体格式文件存储在云端，兼容以下格式：rm \rmvb \wmv \avi\mp4\3gp\mkv\flv\mp3\wav\wma\ogg\aac\png\bmp\jpg\jpeg\gif方便老师随时进行调用。</w:t>
            </w:r>
          </w:p>
          <w:p>
            <w:r>
              <w:rPr>
                <w:rFonts w:hint="eastAsia"/>
              </w:rPr>
              <w:t>4. 支持一对一、一对多分享云课件，分享方式可选择目标用户账户分享、课件链接分享、二维码分享等，接收方只需登录软件即可获取课件。</w:t>
            </w:r>
          </w:p>
          <w:p>
            <w:r>
              <w:rPr>
                <w:rFonts w:hint="eastAsia"/>
              </w:rPr>
              <w:t>5. 支持用户在软件中打开pptx格式文件，且用户可在软件中自由编辑原文件中的图片、文字、表格等元素，并支持修改原文件中的动画。方便老师利用软件互动功能在原有PPT基础上修改课件。</w:t>
            </w:r>
          </w:p>
          <w:p>
            <w:r>
              <w:rPr>
                <w:rFonts w:hint="eastAsia"/>
              </w:rPr>
              <w:t>6. 支持软件联网自动静默升级，无需用户手动更新。</w:t>
            </w:r>
          </w:p>
          <w:p>
            <w:r>
              <w:rPr>
                <w:rFonts w:hint="eastAsia"/>
              </w:rPr>
              <w:t>7. ★以上所有功能操作需在同一软件平台上实现，且需保证智慧课堂白板软件与教学平台设备为同一品牌，以保证软件稳定性。（需提供软件著作权证书的复印件加盖软件开发商公章）</w:t>
            </w:r>
          </w:p>
          <w:p>
            <w:r>
              <w:rPr>
                <w:rFonts w:hint="eastAsia"/>
              </w:rPr>
              <w:t>8. 课件背景：提供不少于26种背景模板供老师选择，支持自定义背景。</w:t>
            </w:r>
          </w:p>
          <w:p>
            <w:r>
              <w:rPr>
                <w:rFonts w:hint="eastAsia"/>
              </w:rPr>
              <w:t>9. 支持文本输入、多媒体导入等基础功能，多媒体文件兼容以下格式：rm\rmvb\wmv\avi\mp4\3gp\mkv\flv\mp3 \wav\wma\ogg\aac\png\bmp\jpg\jpeg\gif</w:t>
            </w:r>
          </w:p>
          <w:p>
            <w:r>
              <w:rPr>
                <w:rFonts w:hint="eastAsia"/>
              </w:rPr>
              <w:t>10. 图形绘画：支持直线、箭头、正方形、圆角四边形、平行四边形、圆形、等腰三角形、直角三角形、菱形、梯形、五边形等基本图形绘制；且支持对话框、五角星、大括号、旗子等特殊图形绘制，同时支持自定义绘制复杂的任意多边形及曲边图形。</w:t>
            </w:r>
          </w:p>
          <w:p>
            <w:r>
              <w:rPr>
                <w:rFonts w:hint="eastAsia"/>
              </w:rPr>
              <w:t>11. 动画效果：支持至少10种触发动画设置，可单独设置该动画通过翻页或单击对象本身进行触发，部分动画可自定义展现时间和动作方向；支持任意对象自定义路径动画设置，可绘制任意移动轨迹并让对象沿着轨迹路径进行移动，可单独设置该动画通过翻页或单击对象本身进行触发。</w:t>
            </w:r>
          </w:p>
          <w:p>
            <w:r>
              <w:rPr>
                <w:rFonts w:hint="eastAsia"/>
              </w:rPr>
              <w:t>12. 快捷抠图：无需借助专业图片处理软件，即可在白板软件中对导入的图片进行快捷抠图，处理后的图片主体边缘没有明显毛边，可导出保存成PNG格式。</w:t>
            </w:r>
          </w:p>
          <w:p>
            <w:r>
              <w:rPr>
                <w:rFonts w:hint="eastAsia"/>
              </w:rPr>
              <w:t>13. 音频播放：支持音频文件导入到白板软件中进行播放，并可设置多种播放方式，包括单次播放、循环播放、跨页面播放和自动播放等，适合不同教学场景。可设置音频播放到指定页面自动停止；支持对音频、视频文件进行打点，方便老师快速定位关键教学内容。</w:t>
            </w:r>
          </w:p>
          <w:p>
            <w:r>
              <w:rPr>
                <w:rFonts w:hint="eastAsia"/>
              </w:rPr>
              <w:t>14. ★互动分类游戏：支持创建互动分类游戏，可自定义不同类别及相对应的对象，实现将不同对象拖拽到对应的类别容器中可自动辨识分类，分类正确或错误均有相应提示，同时在竞争模式下可记录不同操作者的动作和用时，并自动识别排名。类别和对象的样式、数量均可以自定义设置。系统需提供不少于10种游戏模板，直接选择并输入相应内容即可轻松生成互动分类游戏，提升课堂趣味性。（需提供第三方权威检测机构所出具的检测报告复印件并加盖厂家公章）</w:t>
            </w:r>
          </w:p>
          <w:p>
            <w:r>
              <w:rPr>
                <w:rFonts w:hint="eastAsia"/>
              </w:rPr>
              <w:t>15. 智能选词填空：支持创建智能选词填空游戏，填空选项支持并列选项，并列选项支持答案互换，教师可随意编辑填空题题干以及相应的答案选项，将选项拖到对应题干空白处，系统将自动判别答案是否正确，系统需提供不少于9种游戏模板供老师选择，且模板样式支持自定义修改。</w:t>
            </w:r>
          </w:p>
          <w:p>
            <w:r>
              <w:rPr>
                <w:rFonts w:hint="eastAsia"/>
              </w:rPr>
              <w:t>16. 智能配对游戏：支持创建配对游戏，教师可随意将知识点进行配对。当开始配对游戏时，拖动知识点进行配对，系统将自动判断是否正确。系统至少提供10种游戏模版，且模版样式支持自定义修改，同时支持设置干扰项。</w:t>
            </w:r>
          </w:p>
          <w:p>
            <w:r>
              <w:rPr>
                <w:rFonts w:hint="eastAsia"/>
              </w:rPr>
              <w:t>17. 分组竞争游戏：支持创建分组竞争游戏，教师可设置正确项／干扰项，让两组学生开展竞争游戏。系统提供不少于3种难度、10种游戏模版选择，且模版样式支持自定义修改。</w:t>
            </w:r>
          </w:p>
          <w:p>
            <w:r>
              <w:rPr>
                <w:rFonts w:hint="eastAsia"/>
              </w:rPr>
              <w:t>18.★ 数学函数图像绘制：（需提供第三方权威检测机构所出具的检测报告复印件并加盖厂家公章）</w:t>
            </w:r>
          </w:p>
          <w:p>
            <w:r>
              <w:rPr>
                <w:rFonts w:hint="eastAsia"/>
              </w:rPr>
              <w:t>① 包含一次函数、二次函数、幂函数、指数函数、对数函数、三角函数等，覆盖小学、初中、高中的常见函数类型。可缩放函数图像与坐标轴，可显示坐标网格，函数图生成后可重新编辑。</w:t>
            </w:r>
          </w:p>
          <w:p>
            <w:r>
              <w:rPr>
                <w:rFonts w:hint="eastAsia"/>
              </w:rPr>
              <w:t>② 支持输入函数表达式后，即时生成对应的函数图像，软件自带专业函数输入键盘，包含数学学科常用的各类函数符号，如sin、cos、tan、log、ln、e、π、根号、绝对值符号等。</w:t>
            </w:r>
          </w:p>
          <w:p>
            <w:r>
              <w:rPr>
                <w:rFonts w:hint="eastAsia"/>
              </w:rPr>
              <w:t>③ 支持同时绘制6个及以上函数表达式，可显示函数与函数图像彼此相交、函数与坐标轴相交的交点坐标。</w:t>
            </w:r>
          </w:p>
          <w:p>
            <w:r>
              <w:rPr>
                <w:rFonts w:hint="eastAsia"/>
              </w:rPr>
              <w:t>19. 立体几何：</w:t>
            </w:r>
          </w:p>
          <w:p>
            <w:r>
              <w:rPr>
                <w:rFonts w:hint="eastAsia"/>
              </w:rPr>
              <w:t>① 支持绘制立方体、圆柱体等立体几何图形。</w:t>
            </w:r>
          </w:p>
          <w:p>
            <w:r>
              <w:rPr>
                <w:rFonts w:hint="eastAsia"/>
              </w:rPr>
              <w:t>② 支持任意调节立体几何图形的尺寸，改变长宽高比例。</w:t>
            </w:r>
          </w:p>
          <w:p>
            <w:r>
              <w:rPr>
                <w:rFonts w:hint="eastAsia"/>
              </w:rPr>
              <w:t>③ 支持沿任意方向旋转立体几何。</w:t>
            </w:r>
          </w:p>
          <w:p>
            <w:r>
              <w:rPr>
                <w:rFonts w:hint="eastAsia"/>
              </w:rPr>
              <w:t>④ 支持为长方体6个面分别涂色，并且可通过任意旋转观察涂色与未涂色的表面。</w:t>
            </w:r>
          </w:p>
          <w:p>
            <w:r>
              <w:rPr>
                <w:rFonts w:hint="eastAsia"/>
              </w:rPr>
              <w:t>⑤ 支持对立方体进行多种方式展开，并可对展开立方体平面图进行旋转操作，有助于学生空间想象能力的锻炼。</w:t>
            </w:r>
          </w:p>
          <w:p>
            <w:r>
              <w:rPr>
                <w:rFonts w:hint="eastAsia"/>
              </w:rPr>
              <w:t>⑥ 支持立体图形吸附功能：移动立体图形相互靠近时，可智能识别并吸附，便于老师精确操作组合图形。</w:t>
            </w:r>
          </w:p>
          <w:p>
            <w:r>
              <w:rPr>
                <w:rFonts w:hint="eastAsia"/>
              </w:rPr>
              <w:t>20. 化学方程式编辑器：支持化学方程式快速编辑，当输入一个化学元素时，软件界面将自动显示出和该元素相关的多个常用化学反应方程式，老师可直接选择使用。插入后的化学方程式可重新编辑。</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6</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330</w:t>
            </w:r>
          </w:p>
        </w:tc>
        <w:tc>
          <w:tcPr>
            <w:tcW w:w="1994" w:type="dxa"/>
            <w:tcBorders>
              <w:top w:val="nil"/>
              <w:left w:val="nil"/>
              <w:bottom w:val="single" w:color="auto" w:sz="4" w:space="0"/>
              <w:right w:val="single" w:color="auto" w:sz="4" w:space="0"/>
            </w:tcBorders>
            <w:shd w:val="clear" w:color="auto" w:fill="auto"/>
            <w:vAlign w:val="center"/>
          </w:tcPr>
          <w:p>
            <w:r>
              <w:rPr>
                <w:rFonts w:hint="eastAsia"/>
              </w:rPr>
              <w:t>互动推拉绿板</w:t>
            </w:r>
          </w:p>
        </w:tc>
        <w:tc>
          <w:tcPr>
            <w:tcW w:w="6224" w:type="dxa"/>
            <w:tcBorders>
              <w:top w:val="nil"/>
              <w:left w:val="nil"/>
              <w:bottom w:val="single" w:color="auto" w:sz="4" w:space="0"/>
              <w:right w:val="single" w:color="auto" w:sz="4" w:space="0"/>
            </w:tcBorders>
            <w:shd w:val="clear" w:color="auto" w:fill="auto"/>
            <w:vAlign w:val="center"/>
          </w:tcPr>
          <w:p>
            <w:r>
              <w:rPr>
                <w:rFonts w:hint="eastAsia"/>
              </w:rPr>
              <w:t>1.基本尺寸：4000mm×1300mm，可根据所配教学设备适当调整，确保有效配套；</w:t>
            </w:r>
          </w:p>
          <w:p>
            <w:r>
              <w:rPr>
                <w:rFonts w:hint="eastAsia"/>
              </w:rPr>
              <w:t>2.书写板面：采用优质烤漆钢板，厚度0.3mm，表面覆透明保护膜。板面为亚光墨绿色、漆膜硬度为6H、光泽度≤4光泽单位，粗糙度为Ra1.6-3.2um，板面书写流畅字迹清晰、易擦拭；</w:t>
            </w:r>
          </w:p>
          <w:p>
            <w:r>
              <w:rPr>
                <w:rFonts w:hint="eastAsia"/>
              </w:rPr>
              <w:t xml:space="preserve">3.内芯材料：选用高强度、吸音、防潮、阻燃聚苯乙烯板，厚度14mm； </w:t>
            </w:r>
          </w:p>
          <w:p>
            <w:r>
              <w:rPr>
                <w:rFonts w:hint="eastAsia"/>
              </w:rPr>
              <w:t>4.背板：选用优质蓝色防锈亚光彩涂钢板，纵向间隔80mm压有20mm加强筋，增强板体强度；</w:t>
            </w:r>
          </w:p>
          <w:p>
            <w:r>
              <w:rPr>
                <w:rFonts w:hint="eastAsia"/>
              </w:rPr>
              <w:t>5.覆板：采用环保型双组份聚氨酯胶水，自动化流水线覆板作业，牵引、滴胶、刷胶、压固、切割下料一次完成，100%固化定型，确保粘接牢固板面平整，甲醛释放量≤0.2mg/L，符合GB/T 28231-2011《书写板安全卫生要求》；</w:t>
            </w:r>
          </w:p>
          <w:p>
            <w:r>
              <w:rPr>
                <w:rFonts w:hint="eastAsia"/>
              </w:rPr>
              <w:t>6.边框：采用高级亚光仿钢色铝合金，模具挤压一次成型，横框规格57mm×100mm，竖框规格29mm×100m</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6</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331</w:t>
            </w:r>
          </w:p>
        </w:tc>
        <w:tc>
          <w:tcPr>
            <w:tcW w:w="1994" w:type="dxa"/>
            <w:tcBorders>
              <w:top w:val="nil"/>
              <w:left w:val="nil"/>
              <w:bottom w:val="single" w:color="auto" w:sz="4" w:space="0"/>
              <w:right w:val="single" w:color="auto" w:sz="4" w:space="0"/>
            </w:tcBorders>
            <w:shd w:val="clear" w:color="auto" w:fill="auto"/>
            <w:vAlign w:val="center"/>
          </w:tcPr>
          <w:p>
            <w:r>
              <w:rPr>
                <w:rFonts w:hint="eastAsia"/>
              </w:rPr>
              <w:t>高清壁挂展台</w:t>
            </w:r>
          </w:p>
        </w:tc>
        <w:tc>
          <w:tcPr>
            <w:tcW w:w="6224" w:type="dxa"/>
            <w:tcBorders>
              <w:top w:val="nil"/>
              <w:left w:val="nil"/>
              <w:bottom w:val="single" w:color="auto" w:sz="4" w:space="0"/>
              <w:right w:val="single" w:color="auto" w:sz="4" w:space="0"/>
            </w:tcBorders>
            <w:shd w:val="clear" w:color="auto" w:fill="auto"/>
            <w:vAlign w:val="center"/>
          </w:tcPr>
          <w:p>
            <w:r>
              <w:rPr>
                <w:rFonts w:hint="eastAsia"/>
              </w:rPr>
              <w:t>1.★采用≥800万像素摄像头；采用 USB五伏电源直接供电，无需额外配置电源适配器，环保无辐射；箱内USB连线采用隐藏式设计，箱内无可见连线且USB口下出，有效防止积尘，且方便布线和返修。（需提供第三方权威检测机构所出具的检测报告复印件并加盖厂家公章）</w:t>
            </w:r>
          </w:p>
          <w:p>
            <w:r>
              <w:rPr>
                <w:rFonts w:hint="eastAsia"/>
              </w:rPr>
              <w:t>2.A4大小拍摄幅面，1080P动态视频预览达到30帧/秒；托板及挂墙部分采用金属加强，托板可承重3kg，整机壁挂式安装。</w:t>
            </w:r>
          </w:p>
          <w:p>
            <w:r>
              <w:rPr>
                <w:rFonts w:hint="eastAsia"/>
              </w:rPr>
              <w:t>3.支持展台成像画面实时批注，预设多种笔划粗细及颜色供选择，且支持对展台成像画面联同批注内容进行同步缩放、移动。</w:t>
            </w:r>
          </w:p>
          <w:p>
            <w:r>
              <w:rPr>
                <w:rFonts w:hint="eastAsia"/>
              </w:rPr>
              <w:t>4.整机采用圆弧式设计，无锐角；同时托板采用磁吸吸附式机构，防止托板打落，方便打开及固定，避免机械式锁具故障率高的问题。</w:t>
            </w:r>
          </w:p>
          <w:p>
            <w:r>
              <w:rPr>
                <w:rFonts w:hint="eastAsia"/>
              </w:rPr>
              <w:t>5.展示托板正上方具备LED补光灯，保证展示区域的亮度及展示效果，补光灯开关采用触摸按键设计，同时可通过交互智能平板中的软件直接控制开关；</w:t>
            </w:r>
          </w:p>
          <w:p>
            <w:r>
              <w:rPr>
                <w:rFonts w:hint="eastAsia"/>
              </w:rPr>
              <w:t>6.★带自动对焦摄像头；外壳在摄像头部分带保护镜片密封，防止灰尘沾染摄像头，防护等级达到IP4X级别。（需提供第三方权威检测机构所出具的检测报告复印件并加盖厂家公章）</w:t>
            </w:r>
          </w:p>
          <w:p>
            <w:r>
              <w:rPr>
                <w:rFonts w:hint="eastAsia"/>
              </w:rPr>
              <w:t>7.★具有故障自动检测功能：在调用展台却无法出现镜头采集画面信号时，可自动出现检测链接，并给出导致性原因（如硬件连接、摄像头占用、配套软件版本等问题）。</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6</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台</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332</w:t>
            </w:r>
          </w:p>
        </w:tc>
        <w:tc>
          <w:tcPr>
            <w:tcW w:w="1994" w:type="dxa"/>
            <w:tcBorders>
              <w:top w:val="nil"/>
              <w:left w:val="nil"/>
              <w:bottom w:val="single" w:color="auto" w:sz="4" w:space="0"/>
              <w:right w:val="single" w:color="auto" w:sz="4" w:space="0"/>
            </w:tcBorders>
            <w:shd w:val="clear" w:color="auto" w:fill="auto"/>
            <w:vAlign w:val="center"/>
          </w:tcPr>
          <w:p>
            <w:r>
              <w:rPr>
                <w:rFonts w:hint="eastAsia"/>
              </w:rPr>
              <w:t>无线扩音系统</w:t>
            </w:r>
          </w:p>
        </w:tc>
        <w:tc>
          <w:tcPr>
            <w:tcW w:w="6224" w:type="dxa"/>
            <w:tcBorders>
              <w:top w:val="nil"/>
              <w:left w:val="nil"/>
              <w:bottom w:val="single" w:color="auto" w:sz="4" w:space="0"/>
              <w:right w:val="single" w:color="auto" w:sz="4" w:space="0"/>
            </w:tcBorders>
            <w:shd w:val="clear" w:color="auto" w:fill="auto"/>
            <w:vAlign w:val="center"/>
          </w:tcPr>
          <w:p>
            <w:r>
              <w:rPr>
                <w:rFonts w:hint="eastAsia"/>
              </w:rPr>
              <w:t>音箱部分：</w:t>
            </w:r>
          </w:p>
          <w:p>
            <w:r>
              <w:rPr>
                <w:rFonts w:hint="eastAsia"/>
              </w:rPr>
              <w:t>1.采用功放与有源音箱一体化设计，内置麦克风无线接收模块，帮助教师实现多媒体扩音以及本地扩声功能。</w:t>
            </w:r>
          </w:p>
          <w:p>
            <w:r>
              <w:rPr>
                <w:rFonts w:hint="eastAsia"/>
              </w:rPr>
              <w:t>2.双音箱有线连接，机箱采用塑胶材质，保护设备免受环境影响。</w:t>
            </w:r>
          </w:p>
          <w:p>
            <w:r>
              <w:rPr>
                <w:rFonts w:hint="eastAsia"/>
              </w:rPr>
              <w:t>3.输出额定功率: 2*15W，喇叭单元尺寸≥5寸。</w:t>
            </w:r>
          </w:p>
          <w:p>
            <w:r>
              <w:rPr>
                <w:rFonts w:hint="eastAsia"/>
              </w:rPr>
              <w:t>4.端口：220V电源接口*1、Line in*1、USB*1。</w:t>
            </w:r>
          </w:p>
          <w:p>
            <w:r>
              <w:rPr>
                <w:rFonts w:hint="eastAsia"/>
              </w:rPr>
              <w:t>5.专门为教室声学环境设计的合适扩声效果，距离音箱10米处声压级达到75dB。</w:t>
            </w:r>
          </w:p>
          <w:p>
            <w:r>
              <w:rPr>
                <w:rFonts w:hint="eastAsia"/>
              </w:rPr>
              <w:t>6.★麦克风和功放音箱之间采用数字U段传输技术，有效避免环境中2.4G信号干扰，例如蓝牙及WIFI设备。（需提供第三方权威检测机构所出具的检测报告复印件并加盖厂家公章）</w:t>
            </w:r>
          </w:p>
          <w:p>
            <w:r>
              <w:rPr>
                <w:rFonts w:hint="eastAsia"/>
              </w:rPr>
              <w:t>7.配置独立音频数字信号处理芯片，支持啸叫抑制功能。</w:t>
            </w:r>
          </w:p>
          <w:p>
            <w:r>
              <w:rPr>
                <w:rFonts w:hint="eastAsia"/>
              </w:rPr>
              <w:t>8.★支持教师扩声和输入音源叠加输出，可对接录播系统实现教师扩声音频的纯净采集，避免环境杂音干扰采集效果。（需提供第三方权威检测机构所出具的检测报告复印件并加盖厂家公章）</w:t>
            </w:r>
          </w:p>
          <w:p>
            <w:r>
              <w:rPr>
                <w:rFonts w:hint="eastAsia"/>
              </w:rPr>
              <w:t>无线麦克风：</w:t>
            </w:r>
          </w:p>
          <w:p>
            <w:r>
              <w:rPr>
                <w:rFonts w:hint="eastAsia"/>
              </w:rPr>
              <w:t>1.耳戴式麦克风集音频发射处理器、天线、电池、拾音麦克风于一体，配合一体化有源音箱，无需任何外接辅助设备即可实现本地扩声功能。</w:t>
            </w:r>
          </w:p>
          <w:p>
            <w:r>
              <w:rPr>
                <w:rFonts w:hint="eastAsia"/>
              </w:rPr>
              <w:t>2.麦克风采用极简设计，全机身仅一个实体按键，涵盖开关机、配对和音量功能。</w:t>
            </w:r>
          </w:p>
          <w:p>
            <w:r>
              <w:rPr>
                <w:rFonts w:hint="eastAsia"/>
              </w:rPr>
              <w:t>3.麦克风提供电容触摸按键，可显示电量，保持长按进入静音模式。</w:t>
            </w:r>
          </w:p>
          <w:p>
            <w:r>
              <w:rPr>
                <w:rFonts w:hint="eastAsia"/>
              </w:rPr>
              <w:t>4.★麦克风和功放音箱之间采用数字U段传输技术，有效避免环境中2.4G信号干扰，例如蓝牙及WIFI设备。（需提供第三方权威检测机构所出具的检测报告复印件并加盖厂家公章）</w:t>
            </w:r>
          </w:p>
          <w:p>
            <w:r>
              <w:rPr>
                <w:rFonts w:hint="eastAsia"/>
              </w:rPr>
              <w:t>5.支持智能红外对码及UHF对码，开机即可在2s内快速完成与教学扩声音箱对码，无需繁琐操作。可与移动音箱或录播主机对码连接。</w:t>
            </w:r>
          </w:p>
          <w:p>
            <w:r>
              <w:rPr>
                <w:rFonts w:hint="eastAsia"/>
              </w:rPr>
              <w:t>6.采用超低功耗设计，正常工作状态下，电流不超过25mA。</w:t>
            </w:r>
          </w:p>
          <w:p>
            <w:r>
              <w:rPr>
                <w:rFonts w:hint="eastAsia"/>
              </w:rPr>
              <w:t>7.佩戴部位采用耳戴式设计，无需老师长时间手持，也不需绕耳固定引起长头发老师的不适。</w:t>
            </w:r>
          </w:p>
          <w:p>
            <w:r>
              <w:rPr>
                <w:rFonts w:hint="eastAsia"/>
              </w:rPr>
              <w:t>8.采用触点磁吸式充电方式，支持快速充电与超低功耗工作模式，课间充电10分钟，实现80分钟续航。</w:t>
            </w:r>
          </w:p>
          <w:p>
            <w:r>
              <w:rPr>
                <w:rFonts w:hint="eastAsia"/>
              </w:rPr>
              <w:t>9.★麦克风距离音箱最大有效工作距离≥10米，保证全教室覆盖。（需提供第三方权威检测机构所出具的检测报告复印件并加盖厂家公章）</w:t>
            </w:r>
          </w:p>
          <w:p>
            <w:r>
              <w:rPr>
                <w:rFonts w:hint="eastAsia"/>
              </w:rPr>
              <w:t>10.★为保证硬件的兼容稳定性，须保证无线麦克风、音箱、投影机为同一品牌。</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6</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套</w:t>
            </w:r>
          </w:p>
        </w:tc>
      </w:tr>
      <w:tr>
        <w:tblPrEx>
          <w:tblLayout w:type="fixed"/>
          <w:tblCellMar>
            <w:top w:w="0" w:type="dxa"/>
            <w:left w:w="108" w:type="dxa"/>
            <w:bottom w:w="0" w:type="dxa"/>
            <w:right w:w="108" w:type="dxa"/>
          </w:tblCellMar>
        </w:tblPrEx>
        <w:trPr>
          <w:trHeight w:val="900" w:hRule="atLeast"/>
        </w:trPr>
        <w:tc>
          <w:tcPr>
            <w:tcW w:w="559" w:type="dxa"/>
            <w:tcBorders>
              <w:top w:val="nil"/>
              <w:left w:val="single" w:color="auto" w:sz="4" w:space="0"/>
              <w:bottom w:val="single" w:color="auto" w:sz="4" w:space="0"/>
              <w:right w:val="single" w:color="auto" w:sz="4" w:space="0"/>
            </w:tcBorders>
            <w:shd w:val="clear" w:color="auto" w:fill="auto"/>
            <w:vAlign w:val="center"/>
          </w:tcPr>
          <w:p>
            <w:r>
              <w:rPr>
                <w:rFonts w:hint="eastAsia"/>
              </w:rPr>
              <w:t>333</w:t>
            </w:r>
          </w:p>
        </w:tc>
        <w:tc>
          <w:tcPr>
            <w:tcW w:w="1994" w:type="dxa"/>
            <w:tcBorders>
              <w:top w:val="nil"/>
              <w:left w:val="nil"/>
              <w:bottom w:val="single" w:color="auto" w:sz="4" w:space="0"/>
              <w:right w:val="single" w:color="auto" w:sz="4" w:space="0"/>
            </w:tcBorders>
            <w:shd w:val="clear" w:color="auto" w:fill="auto"/>
            <w:vAlign w:val="center"/>
          </w:tcPr>
          <w:p>
            <w:r>
              <w:rPr>
                <w:rFonts w:hint="eastAsia"/>
              </w:rPr>
              <w:t>安装及线材</w:t>
            </w:r>
          </w:p>
        </w:tc>
        <w:tc>
          <w:tcPr>
            <w:tcW w:w="6224" w:type="dxa"/>
            <w:tcBorders>
              <w:top w:val="nil"/>
              <w:left w:val="nil"/>
              <w:bottom w:val="single" w:color="auto" w:sz="4" w:space="0"/>
              <w:right w:val="single" w:color="auto" w:sz="4" w:space="0"/>
            </w:tcBorders>
            <w:shd w:val="clear" w:color="auto" w:fill="auto"/>
            <w:noWrap/>
            <w:vAlign w:val="center"/>
          </w:tcPr>
          <w:p>
            <w:r>
              <w:rPr>
                <w:rFonts w:hint="eastAsia"/>
              </w:rPr>
              <w:t>设备安装调试及施工</w:t>
            </w:r>
          </w:p>
        </w:tc>
        <w:tc>
          <w:tcPr>
            <w:tcW w:w="709" w:type="dxa"/>
            <w:tcBorders>
              <w:top w:val="nil"/>
              <w:left w:val="nil"/>
              <w:bottom w:val="single" w:color="auto" w:sz="4" w:space="0"/>
              <w:right w:val="single" w:color="auto" w:sz="4" w:space="0"/>
            </w:tcBorders>
            <w:shd w:val="clear" w:color="auto" w:fill="auto"/>
            <w:vAlign w:val="center"/>
          </w:tcPr>
          <w:p>
            <w:r>
              <w:rPr>
                <w:rFonts w:hint="eastAsia"/>
              </w:rPr>
              <w:t>6</w:t>
            </w:r>
          </w:p>
        </w:tc>
        <w:tc>
          <w:tcPr>
            <w:tcW w:w="709" w:type="dxa"/>
            <w:tcBorders>
              <w:top w:val="nil"/>
              <w:left w:val="nil"/>
              <w:bottom w:val="single" w:color="auto" w:sz="4" w:space="0"/>
              <w:right w:val="single" w:color="auto" w:sz="4" w:space="0"/>
            </w:tcBorders>
            <w:shd w:val="clear" w:color="auto" w:fill="auto"/>
            <w:noWrap/>
            <w:vAlign w:val="center"/>
          </w:tcPr>
          <w:p>
            <w:r>
              <w:rPr>
                <w:rFonts w:hint="eastAsia"/>
              </w:rPr>
              <w:t>项</w:t>
            </w:r>
          </w:p>
        </w:tc>
      </w:tr>
    </w:tbl>
    <w:p>
      <w:pPr>
        <w:jc w:val="cente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C6559"/>
    <w:rsid w:val="00325799"/>
    <w:rsid w:val="0071666B"/>
    <w:rsid w:val="0097609E"/>
    <w:rsid w:val="00A3637F"/>
    <w:rsid w:val="00AC6559"/>
    <w:rsid w:val="00BF4DAB"/>
    <w:rsid w:val="00E8627D"/>
    <w:rsid w:val="217D2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39</Pages>
  <Words>4225</Words>
  <Characters>24085</Characters>
  <Lines>200</Lines>
  <Paragraphs>56</Paragraphs>
  <TotalTime>1</TotalTime>
  <ScaleCrop>false</ScaleCrop>
  <LinksUpToDate>false</LinksUpToDate>
  <CharactersWithSpaces>28254</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2020-03-04T07:49:00Z</dcterms:created>
  <dc:creator>HP</dc:creator>
  <cp:lastModifiedBy>一凡</cp:lastModifiedBy>
  <dcterms:modified xsi:type="dcterms:W3CDTF">2020-03-06T10:18:34Z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