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120" w:line="360" w:lineRule="auto"/>
        <w:ind w:firstLine="2650" w:firstLineChars="600"/>
        <w:jc w:val="both"/>
        <w:rPr>
          <w:rFonts w:hint="eastAsia"/>
        </w:rPr>
      </w:pPr>
      <w:r>
        <w:rPr>
          <w:rFonts w:hint="eastAsia" w:hAnsi="宋体"/>
        </w:rPr>
        <w:t>用户需求书</w:t>
      </w:r>
    </w:p>
    <w:p>
      <w:pPr>
        <w:ind w:firstLine="0" w:firstLineChars="0"/>
        <w:jc w:val="both"/>
        <w:rPr>
          <w:rFonts w:ascii="Arial" w:hAnsi="Arial" w:eastAsia="黑体"/>
          <w:b/>
          <w:sz w:val="28"/>
          <w:szCs w:val="28"/>
        </w:rPr>
      </w:pPr>
      <w:r>
        <w:rPr>
          <w:rFonts w:hint="eastAsia" w:ascii="Arial" w:hAnsi="Arial" w:eastAsia="黑体"/>
          <w:b/>
          <w:sz w:val="28"/>
          <w:szCs w:val="28"/>
        </w:rPr>
        <w:t>一、项目名称：地理信息系统实验室建设项目</w:t>
      </w:r>
    </w:p>
    <w:p>
      <w:pPr>
        <w:ind w:firstLine="0" w:firstLineChars="0"/>
        <w:jc w:val="both"/>
        <w:rPr>
          <w:rFonts w:ascii="Arial" w:hAnsi="Arial" w:eastAsia="黑体"/>
          <w:b/>
          <w:sz w:val="28"/>
          <w:szCs w:val="28"/>
        </w:rPr>
      </w:pPr>
      <w:r>
        <w:rPr>
          <w:rFonts w:hint="eastAsia" w:ascii="Arial" w:hAnsi="Arial" w:eastAsia="黑体"/>
          <w:b/>
          <w:sz w:val="28"/>
          <w:szCs w:val="28"/>
        </w:rPr>
        <w:t>二、财政预算：239.916万元</w:t>
      </w:r>
    </w:p>
    <w:p>
      <w:pPr>
        <w:ind w:firstLine="0" w:firstLineChars="0"/>
        <w:rPr>
          <w:rFonts w:ascii="Arial" w:hAnsi="Arial" w:eastAsia="黑体"/>
          <w:b/>
          <w:sz w:val="28"/>
          <w:szCs w:val="28"/>
        </w:rPr>
      </w:pPr>
      <w:r>
        <w:rPr>
          <w:rFonts w:hint="eastAsia" w:ascii="Arial" w:hAnsi="Arial" w:eastAsia="黑体"/>
          <w:b/>
          <w:sz w:val="28"/>
          <w:szCs w:val="28"/>
        </w:rPr>
        <w:t xml:space="preserve">三、交付期：签订采购合同之日起30天内完成 </w:t>
      </w:r>
      <w:r>
        <w:rPr>
          <w:rFonts w:hint="eastAsia" w:ascii="仿宋_GB2312" w:hAnsi="仿宋_GB2312" w:eastAsia="仿宋_GB2312" w:cs="仿宋_GB2312"/>
          <w:snapToGrid w:val="0"/>
        </w:rPr>
        <w:t xml:space="preserve">   </w:t>
      </w:r>
    </w:p>
    <w:p>
      <w:pPr>
        <w:ind w:firstLine="0" w:firstLineChars="0"/>
        <w:rPr>
          <w:rFonts w:ascii="Arial" w:hAnsi="Arial" w:eastAsia="黑体"/>
          <w:b/>
          <w:sz w:val="28"/>
          <w:szCs w:val="28"/>
        </w:rPr>
      </w:pPr>
      <w:r>
        <w:rPr>
          <w:rFonts w:hint="eastAsia" w:ascii="Arial" w:hAnsi="Arial" w:eastAsia="黑体"/>
          <w:b/>
          <w:sz w:val="28"/>
          <w:szCs w:val="28"/>
        </w:rPr>
        <w:t>四、技术参数要求</w:t>
      </w:r>
    </w:p>
    <w:p>
      <w:pPr>
        <w:ind w:left="0" w:leftChars="0" w:firstLine="3614" w:firstLineChars="1200"/>
        <w:jc w:val="both"/>
        <w:rPr>
          <w:rFonts w:hAnsi="宋体" w:cs="Times New Roman"/>
          <w:b/>
          <w:kern w:val="2"/>
          <w:sz w:val="30"/>
          <w:szCs w:val="30"/>
        </w:rPr>
      </w:pPr>
      <w:r>
        <w:rPr>
          <w:rFonts w:hint="eastAsia" w:hAnsi="宋体"/>
          <w:b/>
          <w:sz w:val="30"/>
          <w:szCs w:val="30"/>
          <w:lang w:val="zh-CN"/>
        </w:rPr>
        <w:t>项目</w:t>
      </w:r>
      <w:r>
        <w:rPr>
          <w:rFonts w:hint="eastAsia" w:hAnsi="宋体"/>
          <w:b/>
          <w:sz w:val="30"/>
          <w:szCs w:val="30"/>
        </w:rPr>
        <w:t>需</w:t>
      </w:r>
      <w:r>
        <w:rPr>
          <w:rFonts w:hint="eastAsia" w:hAnsi="宋体"/>
          <w:b/>
          <w:sz w:val="30"/>
          <w:szCs w:val="30"/>
          <w:lang w:val="zh-CN"/>
        </w:rPr>
        <w:t>求表</w:t>
      </w:r>
    </w:p>
    <w:tbl>
      <w:tblPr>
        <w:tblStyle w:val="5"/>
        <w:tblW w:w="0" w:type="auto"/>
        <w:tblInd w:w="679" w:type="dxa"/>
        <w:tblLayout w:type="fixed"/>
        <w:tblCellMar>
          <w:top w:w="15" w:type="dxa"/>
          <w:left w:w="15" w:type="dxa"/>
          <w:bottom w:w="15" w:type="dxa"/>
          <w:right w:w="15" w:type="dxa"/>
        </w:tblCellMar>
      </w:tblPr>
      <w:tblGrid>
        <w:gridCol w:w="1218"/>
        <w:gridCol w:w="6258"/>
      </w:tblGrid>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241" w:firstLineChars="100"/>
              <w:jc w:val="center"/>
              <w:textAlignment w:val="center"/>
              <w:rPr>
                <w:rFonts w:hAnsi="宋体" w:cs="宋体"/>
                <w:b/>
                <w:szCs w:val="24"/>
              </w:rPr>
            </w:pPr>
            <w:r>
              <w:rPr>
                <w:rFonts w:hint="eastAsia" w:hAnsi="宋体" w:cs="宋体"/>
                <w:b/>
                <w:szCs w:val="24"/>
              </w:rPr>
              <w:t>项 目</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1988" w:firstLineChars="900"/>
              <w:jc w:val="both"/>
              <w:textAlignment w:val="center"/>
              <w:rPr>
                <w:rFonts w:hAnsi="宋体" w:cs="宋体"/>
                <w:b/>
                <w:sz w:val="22"/>
              </w:rPr>
            </w:pPr>
            <w:r>
              <w:rPr>
                <w:rFonts w:hint="eastAsia" w:hAnsi="宋体" w:cs="宋体"/>
                <w:b/>
                <w:sz w:val="22"/>
              </w:rPr>
              <w:t>名称及金额</w:t>
            </w:r>
          </w:p>
        </w:tc>
      </w:tr>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szCs w:val="24"/>
              </w:rPr>
            </w:pPr>
            <w:r>
              <w:rPr>
                <w:rFonts w:hint="eastAsia" w:hAnsi="宋体" w:cs="宋体"/>
                <w:b/>
                <w:szCs w:val="24"/>
              </w:rPr>
              <w:t>A包：</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0" w:firstLineChars="0"/>
              <w:textAlignment w:val="center"/>
              <w:rPr>
                <w:rFonts w:hAnsi="宋体" w:cs="宋体"/>
                <w:sz w:val="22"/>
              </w:rPr>
            </w:pPr>
            <w:r>
              <w:rPr>
                <w:rFonts w:hint="eastAsia" w:hAnsi="宋体"/>
                <w:kern w:val="28"/>
                <w:szCs w:val="24"/>
              </w:rPr>
              <w:t>地理信息系统实验室-电脑室建设：144.916万元</w:t>
            </w:r>
          </w:p>
        </w:tc>
      </w:tr>
      <w:tr>
        <w:tblPrEx>
          <w:tblCellMar>
            <w:top w:w="15" w:type="dxa"/>
            <w:left w:w="15" w:type="dxa"/>
            <w:bottom w:w="15" w:type="dxa"/>
            <w:right w:w="15" w:type="dxa"/>
          </w:tblCellMar>
        </w:tblPrEx>
        <w:trPr>
          <w:trHeight w:val="285" w:hRule="atLeast"/>
        </w:trPr>
        <w:tc>
          <w:tcPr>
            <w:tcW w:w="1218" w:type="dxa"/>
            <w:tcBorders>
              <w:top w:val="single" w:color="000000" w:sz="4" w:space="0"/>
              <w:left w:val="single" w:color="000000" w:sz="4" w:space="0"/>
              <w:bottom w:val="single" w:color="000000" w:sz="4" w:space="0"/>
              <w:right w:val="single" w:color="000000" w:sz="4" w:space="0"/>
            </w:tcBorders>
            <w:vAlign w:val="center"/>
          </w:tcPr>
          <w:p>
            <w:pPr>
              <w:ind w:firstLine="482"/>
              <w:jc w:val="both"/>
              <w:textAlignment w:val="center"/>
              <w:rPr>
                <w:rFonts w:hAnsi="宋体" w:cs="宋体"/>
                <w:b/>
                <w:szCs w:val="24"/>
              </w:rPr>
            </w:pPr>
            <w:r>
              <w:rPr>
                <w:rFonts w:hint="eastAsia" w:hAnsi="宋体" w:cs="宋体"/>
                <w:b/>
                <w:szCs w:val="24"/>
              </w:rPr>
              <w:t>B包：</w:t>
            </w:r>
          </w:p>
        </w:tc>
        <w:tc>
          <w:tcPr>
            <w:tcW w:w="6258" w:type="dxa"/>
            <w:tcBorders>
              <w:top w:val="single" w:color="000000" w:sz="4" w:space="0"/>
              <w:left w:val="single" w:color="000000" w:sz="4" w:space="0"/>
              <w:bottom w:val="single" w:color="000000" w:sz="4" w:space="0"/>
              <w:right w:val="single" w:color="000000" w:sz="4" w:space="0"/>
            </w:tcBorders>
            <w:vAlign w:val="center"/>
          </w:tcPr>
          <w:p>
            <w:pPr>
              <w:shd w:val="clear" w:color="auto" w:fill="FFFFFF"/>
              <w:snapToGrid w:val="0"/>
              <w:ind w:firstLine="0" w:firstLineChars="0"/>
              <w:rPr>
                <w:rFonts w:hAnsi="宋体"/>
                <w:szCs w:val="24"/>
              </w:rPr>
            </w:pPr>
            <w:r>
              <w:rPr>
                <w:rFonts w:hint="eastAsia" w:hAnsi="宋体"/>
                <w:kern w:val="28"/>
                <w:szCs w:val="24"/>
              </w:rPr>
              <w:t>地理信息系统实验室-地理信息系统桌面软件采购：95万元</w:t>
            </w:r>
          </w:p>
        </w:tc>
      </w:tr>
    </w:tbl>
    <w:p>
      <w:pPr>
        <w:pStyle w:val="2"/>
        <w:spacing w:line="240" w:lineRule="exact"/>
        <w:ind w:left="0" w:leftChars="0" w:right="240" w:firstLine="281" w:firstLineChars="100"/>
        <w:rPr>
          <w:sz w:val="28"/>
          <w:szCs w:val="28"/>
        </w:rPr>
      </w:pPr>
      <w:r>
        <w:rPr>
          <w:rFonts w:hint="eastAsia"/>
          <w:sz w:val="28"/>
          <w:szCs w:val="28"/>
        </w:rPr>
        <w:t>A包</w:t>
      </w:r>
      <w:bookmarkStart w:id="0" w:name="OLE_LINK23"/>
      <w:r>
        <w:rPr>
          <w:rFonts w:hint="eastAsia"/>
          <w:sz w:val="28"/>
          <w:szCs w:val="28"/>
        </w:rPr>
        <w:t>﹕</w:t>
      </w:r>
      <w:r>
        <w:rPr>
          <w:rFonts w:hint="eastAsia" w:hAnsi="宋体"/>
          <w:kern w:val="28"/>
          <w:szCs w:val="24"/>
        </w:rPr>
        <w:t>地理信息系统实验室-电脑室建设</w:t>
      </w:r>
    </w:p>
    <w:bookmarkEnd w:id="0"/>
    <w:p>
      <w:pPr>
        <w:pStyle w:val="3"/>
        <w:ind w:firstLine="0" w:firstLineChars="0"/>
        <w:rPr>
          <w:rFonts w:ascii="Arial" w:hAnsi="宋体" w:eastAsia="黑体"/>
          <w:b/>
          <w:sz w:val="24"/>
          <w:szCs w:val="24"/>
        </w:rPr>
      </w:pPr>
      <w:bookmarkStart w:id="1" w:name="OLE_LINK7"/>
      <w:r>
        <w:rPr>
          <w:rFonts w:hint="eastAsia" w:ascii="Arial" w:hAnsi="宋体" w:eastAsia="黑体"/>
          <w:b/>
          <w:sz w:val="24"/>
          <w:szCs w:val="24"/>
        </w:rPr>
        <w:t>（一）智能云终端控制器   2台</w:t>
      </w:r>
    </w:p>
    <w:p>
      <w:pPr>
        <w:ind w:firstLine="400"/>
        <w:textAlignment w:val="center"/>
        <w:rPr>
          <w:rFonts w:hAnsi="宋体"/>
          <w:sz w:val="20"/>
          <w:szCs w:val="21"/>
        </w:rPr>
      </w:pPr>
      <w:bookmarkStart w:id="2" w:name="OLE_LINK24"/>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★1.单台云终端控制器可以同时支持至少200点云终端的连接、管理和配置，以满足学校后期的扩容需求。</w:t>
      </w:r>
    </w:p>
    <w:p>
      <w:pPr>
        <w:ind w:left="358" w:leftChars="149" w:firstLine="0" w:firstLineChars="0"/>
        <w:textAlignment w:val="center"/>
        <w:rPr>
          <w:rFonts w:hAnsi="宋体"/>
          <w:sz w:val="20"/>
          <w:szCs w:val="21"/>
        </w:rPr>
      </w:pPr>
      <w:r>
        <w:rPr>
          <w:rFonts w:hint="eastAsia" w:hAnsi="宋体"/>
          <w:sz w:val="20"/>
          <w:szCs w:val="21"/>
        </w:rPr>
        <w:t>★2.硬件配置要求如下：</w:t>
      </w:r>
    </w:p>
    <w:p>
      <w:pPr>
        <w:ind w:firstLine="400"/>
        <w:textAlignment w:val="center"/>
        <w:rPr>
          <w:rFonts w:hAnsi="宋体"/>
          <w:sz w:val="20"/>
          <w:szCs w:val="21"/>
        </w:rPr>
      </w:pPr>
      <w:r>
        <w:rPr>
          <w:rFonts w:hint="eastAsia" w:hAnsi="宋体"/>
          <w:sz w:val="20"/>
          <w:szCs w:val="21"/>
        </w:rPr>
        <w:t>1）CPU：配置≥Intel第八代四核四线程处理器（处理器主频≥3.6GHz）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★3.为了使用的灵活性，该设备可以配置为服务器，也可以配置为普通的学生机和教师机。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4.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5.云终端控制器要求出厂预装云终端控制器虚拟化软件等桌面云组件，无需单独购买和配置虚拟化软件。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6.为了满足学校教学的使用需求，要求该产品可以正常制作和下发多种类型的操作系统，至少包括：win7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7.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8.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9.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11.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12.在云终端控制器上需要能够实现共享磁盘自动挂载功能，学生与老师共享一块虚拟磁盘，为学生设置下载权限，老师设置上传和下载权限。（要求提供功能操作界面截图并加盖厂商投标专用章或公章）。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13.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14.云终端控制器后台提供消息管理功能，能够对接收的消息进行存储和查看，当信息未读时能够在后台进行标识提醒。（要求提供功能操作界面截图并加盖厂商投标专用章或公章）。</w:t>
      </w:r>
    </w:p>
    <w:p>
      <w:pPr>
        <w:ind w:firstLine="400"/>
        <w:textAlignment w:val="center"/>
        <w:rPr>
          <w:rFonts w:hAnsi="宋体"/>
          <w:sz w:val="20"/>
          <w:szCs w:val="21"/>
        </w:rPr>
      </w:pPr>
      <w:r>
        <w:rPr>
          <w:rFonts w:hint="eastAsia" w:hAnsi="宋体"/>
          <w:sz w:val="20"/>
          <w:szCs w:val="21"/>
        </w:rPr>
        <w:t>15.为便于时间管理设置，云终端控制器时间能够实现多种配置方法，支持从网络NTP服务同步，手动设置，同步本地时间，NTP服务地址或URL地址能够进行手工配置。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16.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17.云终端控制器和云终端都需要支持上电自启动，确保异常掉电之后重新加电设备能够自动启动，无需人员干预。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18.提供作业空间管理功能，对作业空间的学生与老师账号进行统一管理，可以对学生使用的作业空间存储空间进行管理，以上功能需提供截图或者实际操作视频。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19.为保证能够及时使用到新版本，云终端控制器软件版本的及时更新，必须提供统一升级功能。云终端控制器可以导入升级包，升级包可以对云终端控制器、云终端、教学管理软件升级。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20.云终端控制器需对云终端的存储空间进行统一管理，云终端数据盘满时，在云终端控制器管理页面提供一键清理功能。（要求提供功能操作界面截图并加盖厂商投标专用章或公章）。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21.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22.云终端控制器提供文件授权方式，无需硬件加密狗。</w:t>
      </w:r>
    </w:p>
    <w:p>
      <w:pPr>
        <w:ind w:firstLine="400"/>
        <w:textAlignment w:val="center"/>
        <w:rPr>
          <w:rFonts w:hAnsi="宋体"/>
          <w:sz w:val="20"/>
          <w:szCs w:val="21"/>
        </w:rPr>
      </w:pPr>
      <w:r>
        <w:rPr>
          <w:rFonts w:hint="eastAsia" w:hAnsi="宋体"/>
          <w:sz w:val="20"/>
          <w:szCs w:val="21"/>
        </w:rPr>
        <w:t>23.云终端控制器底层虚拟化系统必须为自主研发系统，要求提供中华人民共和国国家版权局颁发的云终端控制器底层操作系统的软件著作权登记证证书复印件。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24.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hAnsi="宋体"/>
          <w:szCs w:val="21"/>
        </w:rPr>
      </w:pPr>
      <w:r>
        <w:rPr>
          <w:rFonts w:hint="eastAsia" w:hAnsi="宋体"/>
          <w:szCs w:val="21"/>
        </w:rPr>
        <w:t>★25. 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r>
        <w:rPr>
          <w:rFonts w:hint="eastAsia" w:ascii="Arial" w:hAnsi="宋体" w:eastAsia="黑体"/>
          <w:b/>
          <w:sz w:val="24"/>
          <w:szCs w:val="24"/>
        </w:rPr>
        <w:t>（二）</w:t>
      </w:r>
      <w:bookmarkEnd w:id="2"/>
      <w:r>
        <w:rPr>
          <w:rFonts w:hint="eastAsia" w:ascii="Arial" w:hAnsi="宋体" w:eastAsia="黑体"/>
          <w:b/>
          <w:sz w:val="24"/>
          <w:szCs w:val="24"/>
        </w:rPr>
        <w:t xml:space="preserve">教师机云终端    </w:t>
      </w:r>
      <w:bookmarkStart w:id="3" w:name="OLE_LINK26"/>
      <w:r>
        <w:rPr>
          <w:rFonts w:hint="eastAsia" w:ascii="Arial" w:hAnsi="宋体" w:eastAsia="黑体"/>
          <w:b/>
          <w:sz w:val="24"/>
          <w:szCs w:val="24"/>
        </w:rPr>
        <w:t xml:space="preserve"> 2台</w:t>
      </w:r>
      <w:bookmarkEnd w:id="3"/>
    </w:p>
    <w:p>
      <w:pPr>
        <w:ind w:firstLine="400"/>
        <w:textAlignment w:val="center"/>
        <w:rPr>
          <w:rFonts w:hAnsi="宋体"/>
          <w:sz w:val="20"/>
          <w:szCs w:val="21"/>
        </w:rPr>
      </w:pPr>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★1.硬件配置要求如下：</w:t>
      </w:r>
    </w:p>
    <w:p>
      <w:pPr>
        <w:ind w:firstLine="400"/>
        <w:textAlignment w:val="center"/>
        <w:rPr>
          <w:rFonts w:hAnsi="宋体"/>
          <w:sz w:val="20"/>
          <w:szCs w:val="21"/>
        </w:rPr>
      </w:pPr>
      <w:r>
        <w:rPr>
          <w:rFonts w:hint="eastAsia" w:hAnsi="宋体"/>
          <w:sz w:val="20"/>
          <w:szCs w:val="21"/>
        </w:rPr>
        <w:t>1）CPU：配置≥Intel六核六线Coffeelake i5高性能处理器（2.8GHz-4.0 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5）本地集成显卡，千兆网口，8个USB口</w:t>
      </w:r>
    </w:p>
    <w:p>
      <w:pPr>
        <w:ind w:firstLine="400"/>
        <w:textAlignment w:val="center"/>
        <w:rPr>
          <w:rFonts w:hAnsi="宋体"/>
          <w:sz w:val="20"/>
          <w:szCs w:val="21"/>
        </w:rPr>
      </w:pPr>
      <w:r>
        <w:rPr>
          <w:rFonts w:hint="eastAsia" w:hAnsi="宋体"/>
          <w:sz w:val="20"/>
          <w:szCs w:val="21"/>
        </w:rPr>
        <w:t>★2.为了使用的灵活性，该设备可以配置为服务器，也可以配置为普通的学生机和教师机。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3.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4.云终端控制器要求出厂预装云终端控制器虚拟化软件等桌面云组件，无需单独购买和配置虚拟化软件。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5.为了满足学校教学的使用需求，要求该产品可以正常制作和下发多种类型的操作系统，至少包括：win7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6.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7.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8.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9.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11.在云终端控制器上需要能够实现共享磁盘自动挂载功能，学生与老师共享一块虚拟磁盘，为学生设置下载权限，老师设置上传和下载权限。（要求提供功能操作界面截图并加盖厂商投标专用章或公章）。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12.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13.为便于时间管理设置，云终端控制器时间能够实现多种配置方法，支持从网络NTP服务同步，手动设置，同步本地时间，NTP服务地址或URL地址能够进行手工配置。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14.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15.云终端控制器和云终端都需要支持上电自启动，确保异常掉电之后重新加电设备能够自动启动，无需人员干预。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16.提供作业空间管理功能，对作业空间的学生与老师账号进行统一管理，可以对学生使用的作业空间存储空间进行管理，以上功能需提供截图或者实际操作视频。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17.为保证能够及时使用到新版本，云终端控制器软件版本的及时更新，必须提供统一升级功能。云终端控制器可以导入升级包，升级包可以对云终端控制器、云终端、教学管理软件升级。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18.云终端控制器需对云终端的存储空间进行统一管理，云终端数据盘满时，在云终端控制器管理页面提供一键清理功能。（要求提供功能操作界面截图并加盖厂商投标专用章或公章）。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19.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20.云终端控制器提供文件授权方式，无需硬件加密狗。</w:t>
      </w:r>
    </w:p>
    <w:p>
      <w:pPr>
        <w:ind w:firstLine="400"/>
        <w:textAlignment w:val="center"/>
        <w:rPr>
          <w:rFonts w:hAnsi="宋体"/>
          <w:sz w:val="20"/>
          <w:szCs w:val="21"/>
        </w:rPr>
      </w:pPr>
      <w:r>
        <w:rPr>
          <w:rFonts w:hint="eastAsia" w:hAnsi="宋体"/>
          <w:sz w:val="20"/>
          <w:szCs w:val="21"/>
        </w:rPr>
        <w:t>21.云终端控制器底层虚拟化系统必须为自主研发系统，要求提供中华人民共和国国家版权局颁发的云终端控制器底层操作系统的软件著作权登记证证书复印件。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22.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hAnsi="宋体"/>
          <w:szCs w:val="21"/>
        </w:rPr>
      </w:pPr>
      <w:r>
        <w:rPr>
          <w:rFonts w:hint="eastAsia" w:hAnsi="宋体"/>
          <w:szCs w:val="21"/>
        </w:rPr>
        <w:t>★23.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bookmarkStart w:id="4" w:name="OLE_LINK22"/>
      <w:r>
        <w:rPr>
          <w:rFonts w:hint="eastAsia" w:ascii="Arial" w:hAnsi="宋体" w:eastAsia="黑体"/>
          <w:b/>
          <w:sz w:val="24"/>
          <w:szCs w:val="24"/>
        </w:rPr>
        <w:t>（三）</w:t>
      </w:r>
      <w:bookmarkEnd w:id="4"/>
      <w:r>
        <w:rPr>
          <w:rFonts w:hint="eastAsia" w:ascii="Arial" w:hAnsi="宋体" w:eastAsia="黑体"/>
          <w:b/>
          <w:sz w:val="24"/>
          <w:szCs w:val="24"/>
        </w:rPr>
        <w:t>学生云终端   115台</w:t>
      </w:r>
    </w:p>
    <w:p>
      <w:pPr>
        <w:ind w:firstLine="400"/>
        <w:textAlignment w:val="center"/>
        <w:rPr>
          <w:rFonts w:hAnsi="宋体"/>
          <w:sz w:val="20"/>
          <w:szCs w:val="21"/>
        </w:rPr>
      </w:pPr>
      <w:bookmarkStart w:id="5" w:name="OLE_LINK27"/>
      <w:r>
        <w:rPr>
          <w:rFonts w:hint="eastAsia" w:hAnsi="宋体"/>
          <w:sz w:val="20"/>
          <w:szCs w:val="21"/>
        </w:rPr>
        <w:t>参数要求：</w:t>
      </w:r>
    </w:p>
    <w:p>
      <w:pPr>
        <w:ind w:firstLine="400"/>
        <w:textAlignment w:val="center"/>
        <w:rPr>
          <w:rFonts w:hAnsi="宋体"/>
          <w:sz w:val="20"/>
          <w:szCs w:val="21"/>
        </w:rPr>
      </w:pPr>
      <w:r>
        <w:rPr>
          <w:rFonts w:hint="eastAsia" w:hAnsi="宋体"/>
          <w:sz w:val="20"/>
          <w:szCs w:val="21"/>
        </w:rPr>
        <w:t>★1.硬件配置要求如下：</w:t>
      </w:r>
    </w:p>
    <w:p>
      <w:pPr>
        <w:ind w:firstLine="400"/>
        <w:textAlignment w:val="center"/>
        <w:rPr>
          <w:rFonts w:hAnsi="宋体"/>
          <w:sz w:val="20"/>
          <w:szCs w:val="21"/>
        </w:rPr>
      </w:pPr>
      <w:r>
        <w:rPr>
          <w:rFonts w:hint="eastAsia" w:hAnsi="宋体"/>
          <w:sz w:val="20"/>
          <w:szCs w:val="21"/>
        </w:rPr>
        <w:t>1）CPU：配置≥Intel第八代四核四线程处理器（处理器主频≥3.6GHz）</w:t>
      </w:r>
    </w:p>
    <w:p>
      <w:pPr>
        <w:ind w:firstLine="400"/>
        <w:textAlignment w:val="center"/>
        <w:rPr>
          <w:rFonts w:hAnsi="宋体"/>
          <w:sz w:val="20"/>
          <w:szCs w:val="21"/>
        </w:rPr>
      </w:pPr>
      <w:r>
        <w:rPr>
          <w:rFonts w:hint="eastAsia" w:hAnsi="宋体"/>
          <w:sz w:val="20"/>
          <w:szCs w:val="21"/>
        </w:rPr>
        <w:t>2）内存：≥8GB</w:t>
      </w:r>
    </w:p>
    <w:p>
      <w:pPr>
        <w:ind w:firstLine="400"/>
        <w:textAlignment w:val="center"/>
        <w:rPr>
          <w:rFonts w:hAnsi="宋体"/>
          <w:sz w:val="20"/>
          <w:szCs w:val="21"/>
        </w:rPr>
      </w:pPr>
      <w:r>
        <w:rPr>
          <w:rFonts w:hint="eastAsia" w:hAnsi="宋体"/>
          <w:sz w:val="20"/>
          <w:szCs w:val="21"/>
        </w:rPr>
        <w:t>3）存储：≥256 GB SSD</w:t>
      </w:r>
    </w:p>
    <w:p>
      <w:pPr>
        <w:ind w:firstLine="400"/>
        <w:textAlignment w:val="center"/>
        <w:rPr>
          <w:rFonts w:hAnsi="宋体"/>
          <w:sz w:val="20"/>
          <w:szCs w:val="21"/>
        </w:rPr>
      </w:pPr>
      <w:r>
        <w:rPr>
          <w:rFonts w:hint="eastAsia" w:hAnsi="宋体"/>
          <w:sz w:val="20"/>
          <w:szCs w:val="21"/>
        </w:rPr>
        <w:t>4）显卡≥Intel HD 630</w:t>
      </w:r>
    </w:p>
    <w:p>
      <w:pPr>
        <w:ind w:firstLine="400"/>
        <w:textAlignment w:val="center"/>
        <w:rPr>
          <w:rFonts w:hAnsi="宋体"/>
          <w:sz w:val="20"/>
          <w:szCs w:val="21"/>
        </w:rPr>
      </w:pPr>
      <w:r>
        <w:rPr>
          <w:rFonts w:hint="eastAsia" w:hAnsi="宋体"/>
          <w:sz w:val="20"/>
          <w:szCs w:val="21"/>
        </w:rPr>
        <w:t>5）本地集成显卡，千兆网口，8个USB口</w:t>
      </w:r>
    </w:p>
    <w:p>
      <w:pPr>
        <w:ind w:firstLine="400"/>
        <w:textAlignment w:val="center"/>
        <w:rPr>
          <w:rFonts w:hAnsi="宋体"/>
          <w:sz w:val="20"/>
          <w:szCs w:val="21"/>
        </w:rPr>
      </w:pPr>
      <w:r>
        <w:rPr>
          <w:rFonts w:hint="eastAsia" w:hAnsi="宋体"/>
          <w:sz w:val="20"/>
          <w:szCs w:val="21"/>
        </w:rPr>
        <w:t>★2.为了使用的灵活性，该设备可以配置为服务器，也可以配置为普通的学生机和教师机。</w:t>
      </w:r>
    </w:p>
    <w:p>
      <w:pPr>
        <w:ind w:firstLine="400"/>
        <w:textAlignment w:val="center"/>
        <w:rPr>
          <w:rFonts w:hAnsi="宋体"/>
          <w:sz w:val="20"/>
          <w:szCs w:val="21"/>
        </w:rPr>
      </w:pPr>
      <w:r>
        <w:rPr>
          <w:rFonts w:hint="eastAsia" w:hAnsi="宋体"/>
          <w:sz w:val="20"/>
          <w:szCs w:val="21"/>
        </w:rPr>
        <w:t>3.要求云终端控制器管理平台能对云终端控制器CPU、内存、硬盘资源使用情况进行呈现，CPU和内存资源占用情况按百分比数值直观呈现出来，硬盘资源按照系统和数据不同分区显示占用资源空间的数值大小和总空间的数值大小，以便进行资源的维护和管理。（要求提供功能界面截图并加盖厂商招投标专用章或公章）。</w:t>
      </w:r>
    </w:p>
    <w:p>
      <w:pPr>
        <w:ind w:firstLine="400"/>
        <w:textAlignment w:val="center"/>
        <w:rPr>
          <w:rFonts w:hAnsi="宋体"/>
          <w:sz w:val="20"/>
          <w:szCs w:val="21"/>
        </w:rPr>
      </w:pPr>
      <w:r>
        <w:rPr>
          <w:rFonts w:hint="eastAsia" w:hAnsi="宋体"/>
          <w:sz w:val="20"/>
          <w:szCs w:val="21"/>
        </w:rPr>
        <w:t>4.云终端控制器要求出厂预装云终端控制器虚拟化软件等桌面云组件，无需单独购买和配置虚拟化软件。</w:t>
      </w:r>
    </w:p>
    <w:p>
      <w:pPr>
        <w:ind w:firstLine="400"/>
        <w:textAlignment w:val="center"/>
        <w:rPr>
          <w:rFonts w:hAnsi="宋体"/>
          <w:sz w:val="20"/>
          <w:szCs w:val="21"/>
        </w:rPr>
      </w:pPr>
      <w:r>
        <w:rPr>
          <w:rFonts w:hint="eastAsia" w:hAnsi="宋体"/>
          <w:sz w:val="20"/>
          <w:szCs w:val="21"/>
        </w:rPr>
        <w:t>5.为了满足学校教学的使用需求，要求该产品可以正常制作和下发多种类型的操作系统，至少包括：win7 32位、win 7 64位、win 10、win XP、win server 2008、Redhat 7.4、Ubuntu 14.04等操作系统版本（需提供功能照片或实际操作视频）。</w:t>
      </w:r>
    </w:p>
    <w:p>
      <w:pPr>
        <w:ind w:firstLine="400"/>
        <w:textAlignment w:val="center"/>
        <w:rPr>
          <w:rFonts w:hAnsi="宋体"/>
          <w:sz w:val="20"/>
          <w:szCs w:val="21"/>
        </w:rPr>
      </w:pPr>
      <w:r>
        <w:rPr>
          <w:rFonts w:hint="eastAsia" w:hAnsi="宋体"/>
          <w:sz w:val="20"/>
          <w:szCs w:val="21"/>
        </w:rPr>
        <w:t>6.为保证使用体验，要求镜像模版支持自动发布和手动发布两种模式。镜像使用还原模式时，自动发布模式要求在老师编辑完镜像并关闭镜像模版后无需任何操作即可自动进入到镜像下发阶段将镜像下发到云终端上；手动发布模式要求在老师编辑完镜像并关闭镜像模版后镜像模版为待发布状态，老师希望下发的时候通过点击下发按钮完成下发不会自动下发（需提供功能照片或实际操作视频）。</w:t>
      </w:r>
    </w:p>
    <w:p>
      <w:pPr>
        <w:ind w:firstLine="400"/>
        <w:textAlignment w:val="center"/>
        <w:rPr>
          <w:rFonts w:hAnsi="宋体"/>
          <w:sz w:val="20"/>
          <w:szCs w:val="21"/>
        </w:rPr>
      </w:pPr>
      <w:r>
        <w:rPr>
          <w:rFonts w:hint="eastAsia" w:hAnsi="宋体"/>
          <w:sz w:val="20"/>
          <w:szCs w:val="21"/>
        </w:rPr>
        <w:t>7.为保障教室的实施部署质量，云终端控制器提供B/S架构的云终端控制器统一管理界面，提供向导式的部署方法，在部署完成后必须要求强制体检，自动生成体检报告及分数。（要求提供功能操作界面截图并加盖厂商投标专用章或公章）。</w:t>
      </w:r>
    </w:p>
    <w:p>
      <w:pPr>
        <w:ind w:firstLine="400"/>
        <w:textAlignment w:val="center"/>
        <w:rPr>
          <w:rFonts w:hAnsi="宋体"/>
          <w:sz w:val="20"/>
          <w:szCs w:val="21"/>
        </w:rPr>
      </w:pPr>
      <w:r>
        <w:rPr>
          <w:rFonts w:hint="eastAsia" w:hAnsi="宋体"/>
          <w:sz w:val="20"/>
          <w:szCs w:val="21"/>
        </w:rPr>
        <w:t>8.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并加盖厂商公章或招投标专用章）。</w:t>
      </w:r>
    </w:p>
    <w:p>
      <w:pPr>
        <w:ind w:firstLine="400"/>
        <w:textAlignment w:val="center"/>
        <w:rPr>
          <w:rFonts w:hAnsi="宋体"/>
          <w:sz w:val="20"/>
          <w:szCs w:val="21"/>
        </w:rPr>
      </w:pPr>
      <w:r>
        <w:rPr>
          <w:rFonts w:hint="eastAsia" w:hAnsi="宋体"/>
          <w:sz w:val="20"/>
          <w:szCs w:val="21"/>
        </w:rPr>
        <w:t>9.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并加盖厂商公章或招投标专用章）。</w:t>
      </w:r>
    </w:p>
    <w:p>
      <w:pPr>
        <w:ind w:firstLine="400"/>
        <w:textAlignment w:val="center"/>
        <w:rPr>
          <w:rFonts w:hAnsi="宋体"/>
          <w:sz w:val="20"/>
          <w:szCs w:val="21"/>
        </w:rPr>
      </w:pPr>
      <w:r>
        <w:rPr>
          <w:rFonts w:hint="eastAsia" w:hAnsi="宋体"/>
          <w:sz w:val="20"/>
          <w:szCs w:val="21"/>
        </w:rPr>
        <w:t>★10.为简化管理，要求智能云终端控制器提供云桌面的统一管理功能，能统一监控云桌面，包含但不限于以下参数：在线情况、IP地址、终端MAC地址；并可新建、修改、删除、批量生成云桌面。（要求提供功能操作界面截图并加盖厂商投标专用章或公章）。</w:t>
      </w:r>
    </w:p>
    <w:p>
      <w:pPr>
        <w:ind w:firstLine="400"/>
        <w:textAlignment w:val="center"/>
        <w:rPr>
          <w:rFonts w:hAnsi="宋体"/>
          <w:sz w:val="20"/>
          <w:szCs w:val="21"/>
        </w:rPr>
      </w:pPr>
      <w:r>
        <w:rPr>
          <w:rFonts w:hint="eastAsia" w:hAnsi="宋体"/>
          <w:sz w:val="20"/>
          <w:szCs w:val="21"/>
        </w:rPr>
        <w:t>11.在云终端控制器上需要能够实现共享磁盘自动挂载功能，学生与老师共享一块虚拟磁盘，为学生设置下载权限，老师设置上传和下载权限。（要求提供功能操作界面截图并加盖厂商投标专用章或公章）。</w:t>
      </w:r>
    </w:p>
    <w:p>
      <w:pPr>
        <w:ind w:firstLine="400"/>
        <w:textAlignment w:val="center"/>
        <w:rPr>
          <w:rFonts w:hAnsi="宋体"/>
          <w:sz w:val="20"/>
          <w:szCs w:val="21"/>
        </w:rPr>
      </w:pPr>
      <w:r>
        <w:rPr>
          <w:rFonts w:hint="eastAsia" w:hAnsi="宋体"/>
          <w:sz w:val="20"/>
          <w:szCs w:val="21"/>
        </w:rPr>
        <w:t>12.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并加盖厂商投标专用章或公章）。</w:t>
      </w:r>
    </w:p>
    <w:p>
      <w:pPr>
        <w:ind w:firstLine="400"/>
        <w:textAlignment w:val="center"/>
        <w:rPr>
          <w:rFonts w:hAnsi="宋体"/>
          <w:sz w:val="20"/>
          <w:szCs w:val="21"/>
        </w:rPr>
      </w:pPr>
      <w:r>
        <w:rPr>
          <w:rFonts w:hint="eastAsia" w:hAnsi="宋体"/>
          <w:sz w:val="20"/>
          <w:szCs w:val="21"/>
        </w:rPr>
        <w:t>13.为便于时间管理设置，云终端控制器时间能够实现多种配置方法，支持从网络NTP服务同步，手动设置，同步本地时间，NTP服务地址或URL地址能够进行手工配置。</w:t>
      </w:r>
    </w:p>
    <w:p>
      <w:pPr>
        <w:ind w:firstLine="400"/>
        <w:textAlignment w:val="center"/>
        <w:rPr>
          <w:rFonts w:hAnsi="宋体"/>
          <w:sz w:val="20"/>
          <w:szCs w:val="21"/>
        </w:rPr>
      </w:pPr>
      <w:r>
        <w:rPr>
          <w:rFonts w:hint="eastAsia" w:hAnsi="宋体"/>
          <w:sz w:val="20"/>
          <w:szCs w:val="21"/>
        </w:rPr>
        <w:t>14.云终端控制器要求支持设置定时任务，能够定时关闭云终端控制器、重启云主机、关闭云终端，可按照每天或者每周设置周期性任务，具体时间点能够设置到时分秒。（要求提供功能操作界面截图并加盖厂商投标专用章或公章）。</w:t>
      </w:r>
    </w:p>
    <w:p>
      <w:pPr>
        <w:ind w:firstLine="400"/>
        <w:textAlignment w:val="center"/>
        <w:rPr>
          <w:rFonts w:hAnsi="宋体"/>
          <w:sz w:val="20"/>
          <w:szCs w:val="21"/>
        </w:rPr>
      </w:pPr>
      <w:r>
        <w:rPr>
          <w:rFonts w:hint="eastAsia" w:hAnsi="宋体"/>
          <w:sz w:val="20"/>
          <w:szCs w:val="21"/>
        </w:rPr>
        <w:t>15.云终端控制器和云终端都需要支持上电自启动，确保异常掉电之后重新加电设备能够自动启动，无需人员干预。</w:t>
      </w:r>
    </w:p>
    <w:p>
      <w:pPr>
        <w:ind w:firstLine="400"/>
        <w:textAlignment w:val="center"/>
        <w:rPr>
          <w:rFonts w:hAnsi="宋体"/>
          <w:sz w:val="20"/>
          <w:szCs w:val="21"/>
        </w:rPr>
      </w:pPr>
      <w:r>
        <w:rPr>
          <w:rFonts w:hint="eastAsia" w:hAnsi="宋体"/>
          <w:sz w:val="20"/>
          <w:szCs w:val="21"/>
        </w:rPr>
        <w:t>16.提供作业空间管理功能，对作业空间的学生与老师账号进行统一管理，可以对学生使用的作业空间存储空间进行管理，以上功能需提供截图或者实际操作视频。</w:t>
      </w:r>
    </w:p>
    <w:p>
      <w:pPr>
        <w:ind w:firstLine="400"/>
        <w:textAlignment w:val="center"/>
        <w:rPr>
          <w:rFonts w:hAnsi="宋体"/>
          <w:sz w:val="20"/>
          <w:szCs w:val="21"/>
        </w:rPr>
      </w:pPr>
      <w:r>
        <w:rPr>
          <w:rFonts w:hint="eastAsia" w:hAnsi="宋体"/>
          <w:sz w:val="20"/>
          <w:szCs w:val="21"/>
        </w:rPr>
        <w:t>17.为保证能够及时使用到新版本，云终端控制器软件版本的及时更新，必须提供统一升级功能。云终端控制器可以导入升级包，升级包可以对云终端控制器、云终端、教学管理软件升级。</w:t>
      </w:r>
    </w:p>
    <w:p>
      <w:pPr>
        <w:ind w:firstLine="400"/>
        <w:textAlignment w:val="center"/>
        <w:rPr>
          <w:rFonts w:hAnsi="宋体"/>
          <w:sz w:val="20"/>
          <w:szCs w:val="21"/>
        </w:rPr>
      </w:pPr>
      <w:r>
        <w:rPr>
          <w:rFonts w:hint="eastAsia" w:hAnsi="宋体"/>
          <w:sz w:val="20"/>
          <w:szCs w:val="21"/>
        </w:rPr>
        <w:t>18.云终端控制器需对云终端的存储空间进行统一管理，云终端数据盘满时，在云终端控制器管理页面提供一键清理功能。（要求提供功能操作界面截图并加盖厂商投标专用章或公章）。</w:t>
      </w:r>
    </w:p>
    <w:p>
      <w:pPr>
        <w:ind w:firstLine="400"/>
        <w:textAlignment w:val="center"/>
        <w:rPr>
          <w:rFonts w:hAnsi="宋体"/>
          <w:sz w:val="20"/>
          <w:szCs w:val="21"/>
        </w:rPr>
      </w:pPr>
      <w:r>
        <w:rPr>
          <w:rFonts w:hint="eastAsia" w:hAnsi="宋体"/>
          <w:sz w:val="20"/>
          <w:szCs w:val="21"/>
        </w:rPr>
        <w:t>★19.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并加盖厂商投标专用章或公章）。</w:t>
      </w:r>
    </w:p>
    <w:p>
      <w:pPr>
        <w:ind w:firstLine="400"/>
        <w:textAlignment w:val="center"/>
        <w:rPr>
          <w:rFonts w:hAnsi="宋体"/>
          <w:sz w:val="20"/>
          <w:szCs w:val="21"/>
        </w:rPr>
      </w:pPr>
      <w:r>
        <w:rPr>
          <w:rFonts w:hint="eastAsia" w:hAnsi="宋体"/>
          <w:sz w:val="20"/>
          <w:szCs w:val="21"/>
        </w:rPr>
        <w:t>20.云终端控制器提供文件授权方式，无需硬件加密狗。</w:t>
      </w:r>
    </w:p>
    <w:p>
      <w:pPr>
        <w:ind w:firstLine="400"/>
        <w:textAlignment w:val="center"/>
        <w:rPr>
          <w:rFonts w:hAnsi="宋体"/>
          <w:sz w:val="20"/>
          <w:szCs w:val="21"/>
        </w:rPr>
      </w:pPr>
      <w:r>
        <w:rPr>
          <w:rFonts w:hint="eastAsia" w:hAnsi="宋体"/>
          <w:sz w:val="20"/>
          <w:szCs w:val="21"/>
        </w:rPr>
        <w:t>21.云终端控制器底层虚拟化系统必须为自主研发系统，要求提供中华人民共和国国家版权局颁发的云终端控制器底层操作系统的软件著作权登记证证书复印件。</w:t>
      </w:r>
    </w:p>
    <w:p>
      <w:pPr>
        <w:ind w:firstLine="400"/>
        <w:textAlignment w:val="center"/>
        <w:rPr>
          <w:rFonts w:hAnsi="宋体"/>
          <w:sz w:val="20"/>
          <w:szCs w:val="21"/>
        </w:rPr>
      </w:pPr>
      <w:r>
        <w:rPr>
          <w:rFonts w:hint="eastAsia" w:hAnsi="宋体"/>
          <w:sz w:val="20"/>
          <w:szCs w:val="21"/>
        </w:rPr>
        <w:t>22.要求云终端控制器、学生云终端、教师云终端、显示器、键盘鼠标、教学管理软件、网络连通设备同一品牌，保证平台联动时的兼容性和可靠性，且在产品厂商官网有明确的产品说明。（需提供产品厂商官网查询链接与截图并加盖厂商投标专用章或公章）。</w:t>
      </w:r>
    </w:p>
    <w:p>
      <w:pPr>
        <w:ind w:firstLine="400"/>
        <w:textAlignment w:val="center"/>
        <w:rPr>
          <w:rFonts w:hAnsi="宋体"/>
          <w:sz w:val="20"/>
          <w:szCs w:val="21"/>
        </w:rPr>
      </w:pPr>
      <w:r>
        <w:rPr>
          <w:rFonts w:hint="eastAsia" w:hAnsi="宋体"/>
          <w:sz w:val="20"/>
          <w:szCs w:val="21"/>
        </w:rPr>
        <w:t>★23.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r>
        <w:rPr>
          <w:rFonts w:hint="eastAsia" w:ascii="Arial" w:hAnsi="宋体" w:eastAsia="黑体"/>
          <w:b/>
          <w:sz w:val="24"/>
          <w:szCs w:val="24"/>
        </w:rPr>
        <w:t>（四）</w:t>
      </w:r>
      <w:bookmarkEnd w:id="5"/>
      <w:r>
        <w:rPr>
          <w:rFonts w:hint="eastAsia" w:ascii="Arial" w:hAnsi="宋体" w:eastAsia="黑体"/>
          <w:b/>
          <w:sz w:val="24"/>
          <w:szCs w:val="24"/>
        </w:rPr>
        <w:t xml:space="preserve">虚拟化软件  117套     </w:t>
      </w:r>
    </w:p>
    <w:p>
      <w:pPr>
        <w:pStyle w:val="3"/>
        <w:ind w:firstLine="400"/>
        <w:rPr>
          <w:rFonts w:ascii="Arial" w:hAnsi="宋体" w:eastAsia="黑体"/>
          <w:b/>
          <w:sz w:val="24"/>
          <w:szCs w:val="24"/>
        </w:rPr>
      </w:pPr>
      <w:r>
        <w:rPr>
          <w:rFonts w:hint="eastAsia"/>
        </w:rPr>
        <w:t>终端虚拟化软件</w:t>
      </w:r>
    </w:p>
    <w:p>
      <w:pPr>
        <w:pStyle w:val="3"/>
        <w:ind w:firstLine="0" w:firstLineChars="0"/>
        <w:rPr>
          <w:rFonts w:ascii="Arial" w:hAnsi="宋体" w:eastAsia="黑体"/>
          <w:b/>
          <w:sz w:val="24"/>
          <w:szCs w:val="24"/>
        </w:rPr>
      </w:pPr>
      <w:r>
        <w:rPr>
          <w:rFonts w:hint="eastAsia" w:ascii="Arial" w:hAnsi="宋体" w:eastAsia="黑体"/>
          <w:b/>
          <w:sz w:val="24"/>
          <w:szCs w:val="24"/>
        </w:rPr>
        <w:t>（五）教学管理软件  2套</w:t>
      </w:r>
    </w:p>
    <w:p>
      <w:pPr>
        <w:ind w:firstLine="400"/>
        <w:textAlignment w:val="center"/>
        <w:rPr>
          <w:rFonts w:hAnsi="宋体"/>
          <w:sz w:val="20"/>
          <w:szCs w:val="21"/>
        </w:rPr>
      </w:pPr>
      <w:bookmarkStart w:id="6" w:name="OLE_LINK32"/>
      <w:r>
        <w:rPr>
          <w:rFonts w:hint="eastAsia" w:hAnsi="宋体"/>
          <w:sz w:val="20"/>
          <w:szCs w:val="21"/>
        </w:rPr>
        <w:t>1、教学管理软件可以选择多种独立的教学环境，为方便教学，教师所有教学操作均可通过教学管理软件完成，其中包含一键切换教学环境等，无需登录服务器后台进行操作。</w:t>
      </w:r>
    </w:p>
    <w:p>
      <w:pPr>
        <w:ind w:firstLine="400"/>
        <w:textAlignment w:val="center"/>
        <w:rPr>
          <w:rFonts w:hAnsi="宋体"/>
          <w:sz w:val="20"/>
          <w:szCs w:val="21"/>
        </w:rPr>
      </w:pPr>
      <w:r>
        <w:rPr>
          <w:rFonts w:hint="eastAsia" w:hAnsi="宋体"/>
          <w:sz w:val="20"/>
          <w:szCs w:val="21"/>
        </w:rPr>
        <w:t>★2.为便于老师进行维护管理，教学管理软件可以选择关闭学生终端和教学服务器，也可以选择只关闭学生终端，为防止虚假应标需提供功能截图。</w:t>
      </w:r>
    </w:p>
    <w:p>
      <w:pPr>
        <w:ind w:firstLine="400"/>
        <w:textAlignment w:val="center"/>
        <w:rPr>
          <w:rFonts w:hAnsi="宋体"/>
          <w:sz w:val="20"/>
          <w:szCs w:val="21"/>
        </w:rPr>
      </w:pPr>
      <w:r>
        <w:rPr>
          <w:rFonts w:hint="eastAsia" w:hAnsi="宋体"/>
          <w:sz w:val="20"/>
          <w:szCs w:val="21"/>
        </w:rPr>
        <w:t>3.为简化教学，教学管理软件需要提供远程终端编号功能，并与云桌面编号一一对应，方便上课前的学生点名等，为防止虚假应标需要提供功能截图。</w:t>
      </w:r>
    </w:p>
    <w:p>
      <w:pPr>
        <w:ind w:firstLine="400"/>
        <w:textAlignment w:val="center"/>
        <w:rPr>
          <w:rFonts w:hAnsi="宋体"/>
          <w:sz w:val="20"/>
          <w:szCs w:val="21"/>
        </w:rPr>
      </w:pPr>
      <w:r>
        <w:rPr>
          <w:rFonts w:hint="eastAsia" w:hAnsi="宋体"/>
          <w:sz w:val="20"/>
          <w:szCs w:val="21"/>
        </w:rPr>
        <w:t>4.支持老师对单一、部分、全体学生广播教师机屏幕，实现多媒体教学。</w:t>
      </w:r>
    </w:p>
    <w:p>
      <w:pPr>
        <w:ind w:firstLine="400"/>
        <w:textAlignment w:val="center"/>
        <w:rPr>
          <w:rFonts w:hAnsi="宋体"/>
          <w:sz w:val="20"/>
          <w:szCs w:val="21"/>
        </w:rPr>
      </w:pPr>
      <w:r>
        <w:rPr>
          <w:rFonts w:hint="eastAsia" w:hAnsi="宋体"/>
          <w:sz w:val="20"/>
          <w:szCs w:val="21"/>
        </w:rPr>
        <w:t>5.支持老师将指定学生的屏幕图像广播给其他所有学生，老师也能看到该指定学生的屏幕图像。</w:t>
      </w:r>
    </w:p>
    <w:p>
      <w:pPr>
        <w:ind w:firstLine="400"/>
        <w:textAlignment w:val="center"/>
        <w:rPr>
          <w:rFonts w:hAnsi="宋体"/>
          <w:sz w:val="20"/>
          <w:szCs w:val="21"/>
        </w:rPr>
      </w:pPr>
      <w:r>
        <w:rPr>
          <w:rFonts w:hint="eastAsia" w:hAnsi="宋体"/>
          <w:sz w:val="20"/>
          <w:szCs w:val="21"/>
        </w:rPr>
        <w:t>6.支持学生通过电子举手方式请求老师的帮助。</w:t>
      </w:r>
    </w:p>
    <w:p>
      <w:pPr>
        <w:ind w:firstLine="400"/>
        <w:textAlignment w:val="center"/>
        <w:rPr>
          <w:rFonts w:hAnsi="宋体"/>
          <w:sz w:val="20"/>
          <w:szCs w:val="21"/>
        </w:rPr>
      </w:pPr>
      <w:r>
        <w:rPr>
          <w:rFonts w:hint="eastAsia" w:hAnsi="宋体"/>
          <w:sz w:val="20"/>
          <w:szCs w:val="21"/>
        </w:rPr>
        <w:t>7.支持老师禁止学生连接存储设备，包括U盘、移动硬盘等。</w:t>
      </w:r>
    </w:p>
    <w:p>
      <w:pPr>
        <w:ind w:firstLine="400"/>
        <w:textAlignment w:val="center"/>
        <w:rPr>
          <w:rFonts w:hAnsi="宋体"/>
          <w:sz w:val="20"/>
          <w:szCs w:val="21"/>
        </w:rPr>
      </w:pPr>
      <w:r>
        <w:rPr>
          <w:rFonts w:hint="eastAsia" w:hAnsi="宋体"/>
          <w:sz w:val="20"/>
          <w:szCs w:val="21"/>
        </w:rPr>
        <w:t>8.支持老师在作业空间为多个或单个班级的学生布置作业，布置内容可支持各种文件格式。老师可以对作业上交截止时间限制，老师可以随时更改作业的内容。为保证后续使用效果需提供上述功能截图并加盖厂商招投标专用章或厂商章。</w:t>
      </w:r>
    </w:p>
    <w:p>
      <w:pPr>
        <w:ind w:firstLine="400"/>
        <w:textAlignment w:val="center"/>
        <w:rPr>
          <w:rFonts w:hAnsi="宋体"/>
          <w:sz w:val="20"/>
          <w:szCs w:val="21"/>
        </w:rPr>
      </w:pPr>
      <w:r>
        <w:rPr>
          <w:rFonts w:hint="eastAsia" w:hAnsi="宋体"/>
          <w:sz w:val="20"/>
          <w:szCs w:val="21"/>
        </w:rPr>
        <w:t>★9.作业空间内置网盘功能，学生可通过作业空间账号直接登录，学生没有做完的作业或文件，可以上传到在作业空间中独立的存储空间中，方便下次上课使用，为防止虚假应标需要提供功能截图。</w:t>
      </w:r>
    </w:p>
    <w:p>
      <w:pPr>
        <w:ind w:firstLine="400"/>
        <w:textAlignment w:val="center"/>
        <w:rPr>
          <w:rFonts w:hAnsi="宋体"/>
          <w:sz w:val="20"/>
          <w:szCs w:val="21"/>
        </w:rPr>
      </w:pPr>
      <w:r>
        <w:rPr>
          <w:rFonts w:hint="eastAsia" w:hAnsi="宋体"/>
          <w:sz w:val="20"/>
          <w:szCs w:val="21"/>
        </w:rPr>
        <w:t>10.支持老师将选中的文件分发给学生，可以分发给所有学生，也可以分发给指定学生。</w:t>
      </w:r>
    </w:p>
    <w:p>
      <w:pPr>
        <w:ind w:firstLine="400"/>
        <w:textAlignment w:val="center"/>
        <w:rPr>
          <w:rFonts w:hAnsi="宋体"/>
          <w:sz w:val="20"/>
          <w:szCs w:val="21"/>
        </w:rPr>
      </w:pPr>
      <w:r>
        <w:rPr>
          <w:rFonts w:hint="eastAsia" w:hAnsi="宋体"/>
          <w:sz w:val="20"/>
          <w:szCs w:val="21"/>
        </w:rPr>
        <w:t>11.支持老师在线打开学生作业，格式包括但不限于Word、Flash、Excel、PPT、图片等。在线查看学生作业后，可以在作业空间中打分并录入评语，为保证后续使用效果需提供上述功能截图并加盖厂商招投标专用章或厂商章。</w:t>
      </w:r>
    </w:p>
    <w:p>
      <w:pPr>
        <w:ind w:firstLine="400"/>
        <w:textAlignment w:val="center"/>
        <w:rPr>
          <w:rFonts w:hAnsi="宋体"/>
          <w:sz w:val="20"/>
          <w:szCs w:val="21"/>
        </w:rPr>
      </w:pPr>
      <w:r>
        <w:rPr>
          <w:rFonts w:hint="eastAsia" w:hAnsi="宋体"/>
          <w:sz w:val="20"/>
          <w:szCs w:val="21"/>
        </w:rPr>
        <w:t>12.为避免U-Key丢失和兼容性以及安全性问题，授权方式必须为文件授权方式，而非U-Key授权的方式。针对授权方式需要提供服务器文件授权界面截图并加盖厂商招投标专用章或厂商章。</w:t>
      </w:r>
    </w:p>
    <w:p>
      <w:pPr>
        <w:ind w:firstLine="400"/>
        <w:textAlignment w:val="center"/>
        <w:rPr>
          <w:rFonts w:hAnsi="宋体"/>
          <w:sz w:val="20"/>
          <w:szCs w:val="21"/>
        </w:rPr>
      </w:pPr>
      <w:r>
        <w:rPr>
          <w:rFonts w:hint="eastAsia" w:hAnsi="宋体"/>
          <w:sz w:val="20"/>
          <w:szCs w:val="21"/>
        </w:rPr>
        <w:t>13.班级模型自动创建，为简化账号管理维护工作，支持通过签到的方式自动建立班级模型和账号。</w:t>
      </w:r>
    </w:p>
    <w:p>
      <w:pPr>
        <w:ind w:firstLine="400"/>
        <w:textAlignment w:val="center"/>
        <w:rPr>
          <w:rFonts w:hAnsi="宋体"/>
          <w:sz w:val="20"/>
          <w:szCs w:val="21"/>
        </w:rPr>
      </w:pPr>
      <w:r>
        <w:rPr>
          <w:rFonts w:hint="eastAsia" w:hAnsi="宋体"/>
          <w:sz w:val="20"/>
          <w:szCs w:val="21"/>
        </w:rPr>
        <w:t>14.要求云终端控制器、学生云终端、教师云终端、教学管理软件、网络连通设备同一品牌，保证平台联动时的兼容性和可靠性，且在产品厂商官网有明确的产品说明。（需提供产品厂商官网查询链接与截图并加盖厂商投标专用章或公章）。</w:t>
      </w:r>
    </w:p>
    <w:p>
      <w:pPr>
        <w:ind w:firstLine="400"/>
        <w:textAlignment w:val="center"/>
        <w:rPr>
          <w:rFonts w:hAnsi="宋体"/>
          <w:sz w:val="20"/>
          <w:szCs w:val="21"/>
        </w:rPr>
      </w:pPr>
      <w:r>
        <w:rPr>
          <w:rFonts w:hint="eastAsia" w:hAnsi="宋体"/>
          <w:sz w:val="20"/>
          <w:szCs w:val="21"/>
        </w:rPr>
        <w:t>★15.为保证所采购云桌面教学系统的成熟稳定，要求所投云桌面教学系统（教学管理服务器、教学终端、教学管理软件）或同系产品需连续三年通过中央电教馆的数字校园综合解决方案评选 。（提供证书复印件且加盖厂商投标专用章或厂商章）。</w:t>
      </w:r>
    </w:p>
    <w:p>
      <w:pPr>
        <w:pStyle w:val="3"/>
        <w:ind w:firstLine="400"/>
        <w:rPr>
          <w:rFonts w:hAnsi="宋体"/>
          <w:szCs w:val="21"/>
        </w:rPr>
      </w:pPr>
      <w:r>
        <w:rPr>
          <w:rFonts w:hint="eastAsia" w:hAnsi="宋体"/>
          <w:szCs w:val="21"/>
        </w:rPr>
        <w:t>★16.设备厂家在本地设有办事处以及售后服务机构，并且对于此次所选设备均在当地有备件，要求厂家≥3年质保。投标时需提供由厂家针对本项目出具的《投标授权函》，《售后服务承诺函》，《参数确认函》原件并加盖厂家公章或投标专用章。</w:t>
      </w:r>
    </w:p>
    <w:p>
      <w:pPr>
        <w:pStyle w:val="3"/>
        <w:ind w:firstLine="0" w:firstLineChars="0"/>
        <w:rPr>
          <w:rFonts w:ascii="Arial" w:hAnsi="宋体" w:eastAsia="黑体"/>
          <w:b/>
          <w:sz w:val="24"/>
          <w:szCs w:val="24"/>
        </w:rPr>
      </w:pPr>
      <w:r>
        <w:rPr>
          <w:rFonts w:hint="eastAsia" w:ascii="Arial" w:hAnsi="宋体" w:eastAsia="黑体"/>
          <w:b/>
          <w:sz w:val="24"/>
          <w:szCs w:val="24"/>
        </w:rPr>
        <w:t>（六）</w:t>
      </w:r>
      <w:bookmarkEnd w:id="6"/>
      <w:r>
        <w:rPr>
          <w:rFonts w:hint="eastAsia" w:ascii="Arial" w:hAnsi="宋体" w:eastAsia="黑体"/>
          <w:b/>
          <w:sz w:val="24"/>
          <w:szCs w:val="24"/>
        </w:rPr>
        <w:t>正版Windows黄金镜像   117套</w:t>
      </w:r>
    </w:p>
    <w:p>
      <w:pPr>
        <w:pStyle w:val="3"/>
        <w:ind w:firstLine="400"/>
        <w:rPr>
          <w:rFonts w:ascii="Arial" w:hAnsi="宋体" w:eastAsia="黑体"/>
          <w:b/>
          <w:sz w:val="24"/>
          <w:szCs w:val="24"/>
        </w:rPr>
      </w:pPr>
      <w:bookmarkStart w:id="7" w:name="OLE_LINK33"/>
      <w:r>
        <w:rPr>
          <w:rFonts w:hint="eastAsia" w:hAnsi="宋体" w:cs="宋体"/>
          <w:color w:val="000000"/>
          <w:szCs w:val="21"/>
        </w:rPr>
        <w:t>锐捷云桌面windows 7/10 proffessional VL版1个教育行业正版授权，只向教育行业客户销售。</w:t>
      </w:r>
    </w:p>
    <w:p>
      <w:pPr>
        <w:pStyle w:val="3"/>
        <w:ind w:firstLine="0" w:firstLineChars="0"/>
        <w:rPr>
          <w:rFonts w:hint="eastAsia"/>
        </w:rPr>
      </w:pPr>
      <w:r>
        <w:rPr>
          <w:rFonts w:hint="eastAsia" w:ascii="Arial" w:hAnsi="宋体" w:eastAsia="黑体"/>
          <w:b/>
          <w:sz w:val="24"/>
          <w:szCs w:val="24"/>
        </w:rPr>
        <w:t>（七）</w:t>
      </w:r>
      <w:bookmarkEnd w:id="7"/>
      <w:r>
        <w:rPr>
          <w:rFonts w:hint="eastAsia" w:ascii="Arial" w:hAnsi="宋体" w:eastAsia="黑体"/>
          <w:b/>
          <w:sz w:val="24"/>
          <w:szCs w:val="24"/>
        </w:rPr>
        <w:t xml:space="preserve">键盘鼠标    </w:t>
      </w:r>
      <w:bookmarkStart w:id="8" w:name="OLE_LINK34"/>
      <w:r>
        <w:rPr>
          <w:rFonts w:hint="eastAsia" w:ascii="Arial" w:hAnsi="宋体" w:eastAsia="黑体"/>
          <w:b/>
          <w:sz w:val="24"/>
          <w:szCs w:val="24"/>
        </w:rPr>
        <w:t>117</w:t>
      </w:r>
      <w:bookmarkEnd w:id="8"/>
      <w:r>
        <w:rPr>
          <w:rFonts w:hint="eastAsia" w:ascii="Arial" w:hAnsi="宋体" w:eastAsia="黑体"/>
          <w:b/>
          <w:sz w:val="24"/>
          <w:szCs w:val="24"/>
        </w:rPr>
        <w:t>套</w:t>
      </w:r>
    </w:p>
    <w:p>
      <w:pPr>
        <w:pStyle w:val="3"/>
        <w:ind w:firstLine="400"/>
        <w:rPr>
          <w:rFonts w:ascii="Arial" w:hAnsi="宋体" w:eastAsia="黑体"/>
          <w:b/>
          <w:sz w:val="24"/>
          <w:szCs w:val="24"/>
        </w:rPr>
      </w:pPr>
      <w:bookmarkStart w:id="9" w:name="OLE_LINK35"/>
      <w:r>
        <w:rPr>
          <w:rFonts w:hint="eastAsia" w:hAnsi="宋体" w:cs="宋体"/>
          <w:color w:val="000000"/>
          <w:szCs w:val="21"/>
        </w:rPr>
        <w:t>云桌面有线键鼠套装，内含有线键盘、鼠标、带有锐捷logo的鼠标垫。</w:t>
      </w:r>
    </w:p>
    <w:p>
      <w:pPr>
        <w:pStyle w:val="3"/>
        <w:ind w:firstLine="0" w:firstLineChars="0"/>
        <w:rPr>
          <w:rFonts w:ascii="Arial" w:hAnsi="宋体" w:eastAsia="黑体"/>
          <w:b/>
          <w:sz w:val="24"/>
          <w:szCs w:val="24"/>
          <w:lang w:val="zh-CN"/>
        </w:rPr>
      </w:pPr>
      <w:r>
        <w:rPr>
          <w:rFonts w:hint="eastAsia" w:ascii="Arial" w:hAnsi="宋体" w:eastAsia="黑体"/>
          <w:b/>
          <w:sz w:val="24"/>
          <w:szCs w:val="24"/>
        </w:rPr>
        <w:t>（八）</w:t>
      </w:r>
      <w:bookmarkEnd w:id="9"/>
      <w:r>
        <w:rPr>
          <w:rFonts w:hint="eastAsia" w:ascii="Arial" w:hAnsi="宋体" w:eastAsia="黑体"/>
          <w:b/>
          <w:sz w:val="24"/>
          <w:szCs w:val="24"/>
          <w:lang w:val="zh-CN"/>
        </w:rPr>
        <w:t>显示器</w:t>
      </w:r>
      <w:r>
        <w:rPr>
          <w:rFonts w:hint="eastAsia" w:ascii="Arial" w:hAnsi="宋体" w:eastAsia="黑体"/>
          <w:b/>
          <w:sz w:val="24"/>
          <w:szCs w:val="24"/>
        </w:rPr>
        <w:t xml:space="preserve">      117台</w:t>
      </w:r>
    </w:p>
    <w:p>
      <w:pPr>
        <w:pStyle w:val="3"/>
        <w:ind w:firstLine="400"/>
        <w:rPr>
          <w:rFonts w:ascii="Arial" w:hAnsi="宋体" w:eastAsia="黑体"/>
          <w:b/>
          <w:sz w:val="24"/>
          <w:szCs w:val="24"/>
        </w:rPr>
      </w:pPr>
      <w:bookmarkStart w:id="10" w:name="OLE_LINK36"/>
      <w:r>
        <w:rPr>
          <w:rFonts w:hint="eastAsia" w:hAnsi="宋体" w:cs="宋体"/>
          <w:color w:val="000000"/>
          <w:szCs w:val="21"/>
        </w:rPr>
        <w:t>液晶显示器，21.5寸，IPS屏幕，LED背光，窄边框设计，三年质保。</w:t>
      </w:r>
    </w:p>
    <w:p>
      <w:pPr>
        <w:pStyle w:val="3"/>
        <w:ind w:firstLine="0" w:firstLineChars="0"/>
        <w:rPr>
          <w:rFonts w:ascii="Arial" w:hAnsi="宋体" w:eastAsia="黑体"/>
          <w:b/>
          <w:sz w:val="24"/>
          <w:szCs w:val="24"/>
        </w:rPr>
      </w:pPr>
      <w:r>
        <w:rPr>
          <w:rFonts w:hint="eastAsia" w:ascii="Arial" w:hAnsi="宋体" w:eastAsia="黑体"/>
          <w:b/>
          <w:sz w:val="24"/>
          <w:szCs w:val="24"/>
        </w:rPr>
        <w:t>（九）</w:t>
      </w:r>
      <w:bookmarkEnd w:id="10"/>
      <w:r>
        <w:rPr>
          <w:rFonts w:hint="eastAsia" w:ascii="Arial" w:hAnsi="宋体" w:eastAsia="黑体"/>
          <w:b/>
          <w:sz w:val="24"/>
          <w:szCs w:val="24"/>
        </w:rPr>
        <w:t>48口接入交换机   3台</w:t>
      </w:r>
    </w:p>
    <w:p>
      <w:pPr>
        <w:ind w:left="200" w:firstLineChars="100"/>
        <w:textAlignment w:val="center"/>
        <w:rPr>
          <w:rFonts w:hAnsi="宋体"/>
          <w:sz w:val="20"/>
          <w:szCs w:val="21"/>
        </w:rPr>
      </w:pPr>
      <w:bookmarkStart w:id="11" w:name="OLE_LINK37"/>
      <w:r>
        <w:rPr>
          <w:rFonts w:hint="eastAsia" w:hAnsi="宋体"/>
          <w:sz w:val="20"/>
          <w:szCs w:val="21"/>
        </w:rPr>
        <w:t>★1.固化10/100/1000M以太网端口≥48，固化1G SFP光接口≥4个；整机最大可用千兆口≥52</w:t>
      </w:r>
    </w:p>
    <w:p>
      <w:pPr>
        <w:ind w:left="200" w:firstLineChars="100"/>
        <w:textAlignment w:val="center"/>
        <w:rPr>
          <w:rFonts w:hAnsi="宋体"/>
          <w:sz w:val="20"/>
          <w:szCs w:val="21"/>
        </w:rPr>
      </w:pPr>
      <w:r>
        <w:rPr>
          <w:rFonts w:hint="eastAsia" w:hAnsi="宋体"/>
          <w:sz w:val="20"/>
          <w:szCs w:val="21"/>
        </w:rPr>
        <w:t>★2.交换容量≥</w:t>
      </w:r>
      <w:r>
        <w:rPr>
          <w:rFonts w:hAnsi="宋体"/>
          <w:sz w:val="20"/>
          <w:szCs w:val="21"/>
        </w:rPr>
        <w:t>3T</w:t>
      </w:r>
      <w:r>
        <w:rPr>
          <w:rFonts w:hint="eastAsia" w:hAnsi="宋体"/>
          <w:sz w:val="20"/>
          <w:szCs w:val="21"/>
        </w:rPr>
        <w:t>bps，转发性能≥166Mpps，提供官网截图并加盖厂商章。</w:t>
      </w:r>
    </w:p>
    <w:p>
      <w:pPr>
        <w:ind w:left="200" w:firstLineChars="100"/>
        <w:textAlignment w:val="center"/>
        <w:rPr>
          <w:rFonts w:hAnsi="宋体"/>
          <w:sz w:val="20"/>
          <w:szCs w:val="21"/>
        </w:rPr>
      </w:pPr>
      <w:r>
        <w:rPr>
          <w:rFonts w:hint="eastAsia" w:hAnsi="宋体"/>
          <w:sz w:val="20"/>
          <w:szCs w:val="21"/>
        </w:rPr>
        <w:t>3.</w:t>
      </w:r>
      <w:r>
        <w:rPr>
          <w:rFonts w:hAnsi="宋体"/>
          <w:sz w:val="20"/>
          <w:szCs w:val="21"/>
        </w:rPr>
        <w:t>配置及日志存储等简化维护和管理，USB端口≥1个。</w:t>
      </w:r>
    </w:p>
    <w:p>
      <w:pPr>
        <w:ind w:left="200" w:firstLineChars="100"/>
        <w:textAlignment w:val="center"/>
        <w:rPr>
          <w:rFonts w:hAnsi="宋体"/>
          <w:sz w:val="20"/>
          <w:szCs w:val="21"/>
        </w:rPr>
      </w:pPr>
      <w:r>
        <w:rPr>
          <w:rFonts w:hint="eastAsia" w:hAnsi="宋体"/>
          <w:sz w:val="20"/>
          <w:szCs w:val="21"/>
        </w:rPr>
        <w:t>4.要求所投产品必须涂装三防漆，充分提升设备绝缘、防潮、防腐蚀、防霉、防盐雾等性能,提供官网截图证明。</w:t>
      </w:r>
    </w:p>
    <w:p>
      <w:pPr>
        <w:ind w:left="200" w:firstLineChars="100"/>
        <w:textAlignment w:val="center"/>
        <w:rPr>
          <w:rFonts w:hAnsi="宋体"/>
          <w:sz w:val="20"/>
          <w:szCs w:val="21"/>
        </w:rPr>
      </w:pPr>
      <w:r>
        <w:rPr>
          <w:rFonts w:hint="eastAsia" w:hAnsi="宋体"/>
          <w:sz w:val="20"/>
          <w:szCs w:val="21"/>
        </w:rPr>
        <w:t>5.支持链路协测功能。</w:t>
      </w:r>
    </w:p>
    <w:p>
      <w:pPr>
        <w:ind w:left="200" w:firstLineChars="100"/>
        <w:textAlignment w:val="center"/>
        <w:rPr>
          <w:rFonts w:hAnsi="宋体"/>
          <w:sz w:val="20"/>
          <w:szCs w:val="21"/>
        </w:rPr>
      </w:pPr>
      <w:r>
        <w:rPr>
          <w:rFonts w:hint="eastAsia" w:hAnsi="宋体"/>
          <w:sz w:val="20"/>
          <w:szCs w:val="21"/>
        </w:rPr>
        <w:t>6.支持流镜像功能。</w:t>
      </w:r>
    </w:p>
    <w:p>
      <w:pPr>
        <w:ind w:left="200" w:firstLineChars="100"/>
        <w:textAlignment w:val="center"/>
        <w:rPr>
          <w:rFonts w:hAnsi="宋体"/>
          <w:sz w:val="20"/>
          <w:szCs w:val="21"/>
        </w:rPr>
      </w:pPr>
      <w:r>
        <w:rPr>
          <w:rFonts w:hint="eastAsia" w:hAnsi="宋体"/>
          <w:sz w:val="20"/>
          <w:szCs w:val="21"/>
        </w:rPr>
        <w:t>7.支持IPv4和IPv6的三层路由、RIP路由功能。</w:t>
      </w:r>
    </w:p>
    <w:p>
      <w:pPr>
        <w:ind w:left="200" w:firstLineChars="100"/>
        <w:textAlignment w:val="center"/>
        <w:rPr>
          <w:rFonts w:hAnsi="宋体"/>
          <w:sz w:val="20"/>
          <w:szCs w:val="21"/>
        </w:rPr>
      </w:pPr>
      <w:r>
        <w:rPr>
          <w:rFonts w:hint="eastAsia" w:hAnsi="宋体"/>
          <w:sz w:val="20"/>
          <w:szCs w:val="21"/>
        </w:rPr>
        <w:t>8.支持IPv4组播、IPv6组播。</w:t>
      </w:r>
    </w:p>
    <w:p>
      <w:pPr>
        <w:ind w:left="200" w:firstLineChars="100"/>
        <w:textAlignment w:val="center"/>
        <w:rPr>
          <w:rFonts w:hAnsi="宋体"/>
          <w:sz w:val="20"/>
          <w:szCs w:val="21"/>
        </w:rPr>
      </w:pPr>
      <w:r>
        <w:rPr>
          <w:rFonts w:hint="eastAsia" w:hAnsi="宋体"/>
          <w:sz w:val="20"/>
          <w:szCs w:val="21"/>
        </w:rPr>
        <w:t>9.支持DHCP Client、DHCP Relay、DHCP Snooping、DHCP Snooping Trust。</w:t>
      </w:r>
    </w:p>
    <w:p>
      <w:pPr>
        <w:ind w:left="200" w:firstLineChars="100"/>
        <w:textAlignment w:val="center"/>
        <w:rPr>
          <w:rFonts w:hAnsi="宋体"/>
          <w:sz w:val="20"/>
          <w:szCs w:val="21"/>
        </w:rPr>
      </w:pPr>
      <w:r>
        <w:rPr>
          <w:rFonts w:hint="eastAsia" w:hAnsi="宋体"/>
          <w:sz w:val="20"/>
          <w:szCs w:val="21"/>
        </w:rPr>
        <w:t>10.支持IPv4 ACL，配置支持源/目的IPv6地址、源/目的端口的硬件IPv6 ACL，ACL80。</w:t>
      </w:r>
    </w:p>
    <w:p>
      <w:pPr>
        <w:ind w:left="200" w:firstLineChars="100"/>
        <w:textAlignment w:val="center"/>
        <w:rPr>
          <w:rFonts w:hAnsi="宋体"/>
          <w:sz w:val="20"/>
          <w:szCs w:val="21"/>
        </w:rPr>
      </w:pPr>
      <w:r>
        <w:rPr>
          <w:rFonts w:hint="eastAsia" w:hAnsi="宋体"/>
          <w:sz w:val="20"/>
          <w:szCs w:val="21"/>
        </w:rPr>
        <w:t>11.支持ARP防欺骗功能，能够禁止非法用户的ARP欺骗报文，保护合法用户免受其害，防止合法用户的数据被窃取。</w:t>
      </w:r>
    </w:p>
    <w:p>
      <w:pPr>
        <w:ind w:left="200" w:firstLineChars="100"/>
        <w:textAlignment w:val="center"/>
        <w:rPr>
          <w:rFonts w:hAnsi="宋体"/>
          <w:sz w:val="20"/>
          <w:szCs w:val="21"/>
        </w:rPr>
      </w:pPr>
      <w:r>
        <w:rPr>
          <w:rFonts w:hint="eastAsia" w:hAnsi="宋体"/>
          <w:sz w:val="20"/>
          <w:szCs w:val="21"/>
        </w:rPr>
        <w:t>12.支持抗攻击，支持CPU限速功能。</w:t>
      </w:r>
    </w:p>
    <w:p>
      <w:pPr>
        <w:ind w:left="200" w:firstLineChars="100"/>
        <w:textAlignment w:val="center"/>
        <w:rPr>
          <w:rFonts w:hAnsi="宋体"/>
          <w:sz w:val="20"/>
          <w:szCs w:val="21"/>
        </w:rPr>
      </w:pPr>
      <w:r>
        <w:rPr>
          <w:rFonts w:hint="eastAsia" w:hAnsi="宋体"/>
          <w:sz w:val="20"/>
          <w:szCs w:val="21"/>
        </w:rPr>
        <w:t>13.所投设备能检测到攻击源，并将攻击源隔离。</w:t>
      </w:r>
    </w:p>
    <w:p>
      <w:pPr>
        <w:ind w:left="200" w:firstLineChars="100"/>
        <w:textAlignment w:val="center"/>
        <w:rPr>
          <w:rFonts w:hAnsi="宋体"/>
          <w:sz w:val="20"/>
          <w:szCs w:val="21"/>
        </w:rPr>
      </w:pPr>
      <w:r>
        <w:rPr>
          <w:rFonts w:hint="eastAsia" w:hAnsi="宋体"/>
          <w:sz w:val="20"/>
          <w:szCs w:val="21"/>
        </w:rPr>
        <w:t>★14.端口防雷能力不小于10KV，提供第三方权威机构检测报告复印件及官网截图证明（含官网查询链接）。</w:t>
      </w:r>
    </w:p>
    <w:p>
      <w:pPr>
        <w:ind w:left="200" w:firstLineChars="100"/>
        <w:textAlignment w:val="center"/>
        <w:rPr>
          <w:rFonts w:hAnsi="宋体"/>
          <w:sz w:val="20"/>
          <w:szCs w:val="21"/>
        </w:rPr>
      </w:pPr>
      <w:r>
        <w:rPr>
          <w:rFonts w:hint="eastAsia" w:hAnsi="宋体"/>
          <w:sz w:val="20"/>
          <w:szCs w:val="21"/>
        </w:rPr>
        <w:t>15.更高的工作温度范围能提高设备对热的耐受性，提升设备使用寿命，要求工作温度0-50°，提供官网截图证明。</w:t>
      </w:r>
    </w:p>
    <w:p>
      <w:pPr>
        <w:ind w:left="200" w:firstLineChars="100"/>
        <w:textAlignment w:val="center"/>
        <w:rPr>
          <w:rFonts w:hAnsi="宋体"/>
          <w:sz w:val="20"/>
          <w:szCs w:val="21"/>
        </w:rPr>
      </w:pPr>
      <w:r>
        <w:rPr>
          <w:rFonts w:hint="eastAsia" w:hAnsi="宋体"/>
          <w:sz w:val="20"/>
          <w:szCs w:val="21"/>
        </w:rPr>
        <w:t>16.提供MAC地址认证功能，并能和安全管理系统联动实现MAC地址认证，使得打印机、VOIP电话这类设备能够通过自身MAC地址进行网络认证，访问网络。</w:t>
      </w:r>
    </w:p>
    <w:p>
      <w:pPr>
        <w:ind w:firstLine="400"/>
        <w:textAlignment w:val="center"/>
        <w:rPr>
          <w:rFonts w:hAnsi="宋体"/>
          <w:sz w:val="20"/>
          <w:szCs w:val="21"/>
        </w:rPr>
      </w:pPr>
      <w:r>
        <w:rPr>
          <w:rFonts w:hint="eastAsia" w:hAnsi="宋体"/>
          <w:sz w:val="20"/>
          <w:szCs w:val="21"/>
        </w:rPr>
        <w:t>17.设备支持通过USB接口进行实体认证功能，保留测试权利。</w:t>
      </w:r>
    </w:p>
    <w:p>
      <w:pPr>
        <w:ind w:firstLine="400"/>
        <w:textAlignment w:val="center"/>
        <w:rPr>
          <w:rFonts w:hAnsi="宋体"/>
          <w:sz w:val="20"/>
          <w:szCs w:val="21"/>
        </w:rPr>
      </w:pPr>
      <w:r>
        <w:rPr>
          <w:rFonts w:hint="eastAsia" w:hAnsi="宋体"/>
          <w:sz w:val="20"/>
          <w:szCs w:val="21"/>
        </w:rPr>
        <w:t>★18.支持专门基础网络保护策略，增强设备防攻击能力，即使在受到攻击的情况下，也能保护系统各种服务的正常运行，保持较低的CPU负载，从而保障整个网络的稳定运行，提供官网截图证明。</w:t>
      </w:r>
    </w:p>
    <w:p>
      <w:pPr>
        <w:ind w:firstLine="400"/>
        <w:textAlignment w:val="center"/>
        <w:rPr>
          <w:rFonts w:hAnsi="宋体"/>
          <w:sz w:val="20"/>
          <w:szCs w:val="21"/>
        </w:rPr>
      </w:pPr>
      <w:r>
        <w:rPr>
          <w:rFonts w:hint="eastAsia" w:hAnsi="宋体"/>
          <w:sz w:val="20"/>
          <w:szCs w:val="21"/>
        </w:rPr>
        <w:t>19.要求云终端控制器、学生云终端、教师云终端、教学管理软件、网络连通设备同一品牌，保证平台联动时的兼容性和可靠性，且在产品厂商官网有明确的产品说明。（需提供产品厂商官网查询链接与截图并加盖厂商投标专用章或公章）。</w:t>
      </w:r>
    </w:p>
    <w:p>
      <w:pPr>
        <w:pStyle w:val="3"/>
        <w:ind w:firstLine="400"/>
        <w:rPr>
          <w:rFonts w:ascii="Arial" w:hAnsi="宋体" w:eastAsia="黑体"/>
          <w:b/>
          <w:sz w:val="24"/>
          <w:szCs w:val="24"/>
        </w:rPr>
      </w:pPr>
      <w:r>
        <w:rPr>
          <w:rFonts w:hint="eastAsia" w:hAnsi="宋体"/>
          <w:szCs w:val="21"/>
        </w:rPr>
        <w:t>★20.设备厂家在本地设有办事处以及售后服务机构，并且对于此次</w:t>
      </w:r>
      <w:r>
        <w:rPr>
          <w:rFonts w:hint="eastAsia" w:hAnsi="宋体" w:cs="微软雅黑"/>
          <w:szCs w:val="21"/>
        </w:rPr>
        <w:t>所选设备均在当地有备件，要求厂家≥3年质保。</w:t>
      </w:r>
      <w:r>
        <w:rPr>
          <w:rFonts w:hint="eastAsia" w:hAnsi="宋体"/>
          <w:szCs w:val="21"/>
        </w:rPr>
        <w:t>投标时需提供由厂家针对本项目出具的《投标授权函》，《售后服务承诺函》，《参数确认函》原件并加盖厂家公章或投标专用章。</w:t>
      </w:r>
    </w:p>
    <w:p>
      <w:pPr>
        <w:pStyle w:val="3"/>
        <w:ind w:firstLine="0" w:firstLineChars="0"/>
        <w:rPr>
          <w:rFonts w:hint="eastAsia"/>
        </w:rPr>
      </w:pPr>
      <w:r>
        <w:rPr>
          <w:rFonts w:hint="eastAsia" w:ascii="Arial" w:hAnsi="宋体" w:eastAsia="黑体"/>
          <w:b/>
          <w:sz w:val="24"/>
          <w:szCs w:val="24"/>
        </w:rPr>
        <w:t>（十）</w:t>
      </w:r>
      <w:bookmarkEnd w:id="11"/>
      <w:r>
        <w:rPr>
          <w:rFonts w:hint="eastAsia" w:ascii="Arial" w:hAnsi="宋体" w:eastAsia="黑体"/>
          <w:b/>
          <w:sz w:val="24"/>
          <w:szCs w:val="24"/>
        </w:rPr>
        <w:t>交互式触控投影屏幕   1套</w:t>
      </w:r>
    </w:p>
    <w:p>
      <w:pPr>
        <w:ind w:firstLine="166" w:firstLineChars="83"/>
        <w:rPr>
          <w:rFonts w:hAnsi="宋体"/>
          <w:sz w:val="20"/>
          <w:szCs w:val="21"/>
        </w:rPr>
      </w:pPr>
      <w:r>
        <w:rPr>
          <w:rFonts w:hint="eastAsia" w:hAnsi="宋体"/>
          <w:sz w:val="20"/>
          <w:szCs w:val="21"/>
        </w:rPr>
        <w:t>一、硬件要求：</w:t>
      </w:r>
    </w:p>
    <w:p>
      <w:pPr>
        <w:ind w:firstLine="400"/>
        <w:rPr>
          <w:rFonts w:hAnsi="宋体"/>
          <w:sz w:val="20"/>
          <w:szCs w:val="21"/>
        </w:rPr>
      </w:pPr>
      <w:r>
        <w:rPr>
          <w:rFonts w:hint="eastAsia" w:hAnsi="宋体"/>
          <w:sz w:val="20"/>
          <w:szCs w:val="21"/>
        </w:rPr>
        <w:t>1、产品类型：交互式触控投影屏幕。</w:t>
      </w:r>
    </w:p>
    <w:p>
      <w:pPr>
        <w:ind w:firstLine="400"/>
        <w:rPr>
          <w:rFonts w:hAnsi="宋体"/>
          <w:sz w:val="20"/>
          <w:szCs w:val="21"/>
        </w:rPr>
      </w:pPr>
      <w:r>
        <w:rPr>
          <w:rFonts w:hint="eastAsia" w:hAnsi="宋体"/>
          <w:sz w:val="20"/>
          <w:szCs w:val="21"/>
        </w:rPr>
        <w:t>2、实现功能：同时具备画框投影幕和电磁式电子白板功能。</w:t>
      </w:r>
    </w:p>
    <w:p>
      <w:pPr>
        <w:ind w:firstLine="400"/>
        <w:rPr>
          <w:rFonts w:hAnsi="宋体"/>
          <w:sz w:val="20"/>
          <w:szCs w:val="21"/>
        </w:rPr>
      </w:pPr>
      <w:r>
        <w:rPr>
          <w:rFonts w:hint="eastAsia" w:hAnsi="宋体"/>
          <w:sz w:val="20"/>
          <w:szCs w:val="21"/>
        </w:rPr>
        <w:t>3、影像承载面：高清漫反射投影幕布，反射增益1.1，可视角大于160°，耐书写，无光斑，防水，可用清水擦洗清洁。</w:t>
      </w:r>
    </w:p>
    <w:p>
      <w:pPr>
        <w:ind w:firstLine="400"/>
        <w:rPr>
          <w:rFonts w:hAnsi="宋体"/>
          <w:sz w:val="20"/>
          <w:szCs w:val="21"/>
        </w:rPr>
      </w:pPr>
      <w:r>
        <w:rPr>
          <w:rFonts w:hint="eastAsia" w:hAnsi="宋体"/>
          <w:sz w:val="20"/>
          <w:szCs w:val="21"/>
        </w:rPr>
        <w:t>★4、结构技术：采用双层技术。幕布采用拉簧安装，确保投影幕平整度，感应层采用柔性线路工艺制作，确保在幕布上书写流畅。</w:t>
      </w:r>
    </w:p>
    <w:p>
      <w:pPr>
        <w:ind w:firstLine="400"/>
        <w:rPr>
          <w:rFonts w:hAnsi="宋体"/>
          <w:sz w:val="20"/>
          <w:szCs w:val="21"/>
        </w:rPr>
      </w:pPr>
      <w:r>
        <w:rPr>
          <w:rFonts w:hint="eastAsia" w:hAnsi="宋体"/>
          <w:sz w:val="20"/>
          <w:szCs w:val="21"/>
        </w:rPr>
        <w:t>5、定位技术：电磁感应技术。</w:t>
      </w:r>
    </w:p>
    <w:p>
      <w:pPr>
        <w:ind w:firstLine="400"/>
        <w:rPr>
          <w:rFonts w:hAnsi="宋体"/>
          <w:sz w:val="20"/>
          <w:szCs w:val="21"/>
        </w:rPr>
      </w:pPr>
      <w:r>
        <w:rPr>
          <w:rFonts w:hint="eastAsia" w:hAnsi="宋体"/>
          <w:sz w:val="20"/>
          <w:szCs w:val="21"/>
        </w:rPr>
        <w:t>6、书写尺寸：150英寸（ 3320mm*1860mm ）,屏幕比例16:9。</w:t>
      </w:r>
    </w:p>
    <w:p>
      <w:pPr>
        <w:ind w:firstLine="400"/>
        <w:rPr>
          <w:rFonts w:hAnsi="宋体"/>
          <w:sz w:val="20"/>
          <w:szCs w:val="21"/>
        </w:rPr>
      </w:pPr>
      <w:r>
        <w:rPr>
          <w:rFonts w:hint="eastAsia" w:hAnsi="宋体"/>
          <w:sz w:val="20"/>
          <w:szCs w:val="21"/>
        </w:rPr>
        <w:t>7、书写参数：每秒点数≥300点，识别精度≤1mm，快速书写无丢笔、跳笔、无延时，手、衣服、身体等部位触及投影幕时不会造成任何误操作。</w:t>
      </w:r>
    </w:p>
    <w:p>
      <w:pPr>
        <w:ind w:firstLine="400"/>
        <w:rPr>
          <w:rFonts w:hAnsi="宋体"/>
          <w:sz w:val="20"/>
          <w:szCs w:val="21"/>
        </w:rPr>
      </w:pPr>
      <w:r>
        <w:rPr>
          <w:rFonts w:hint="eastAsia" w:hAnsi="宋体"/>
          <w:sz w:val="20"/>
          <w:szCs w:val="21"/>
        </w:rPr>
        <w:t>8、响应时间：≤3ms。</w:t>
      </w:r>
    </w:p>
    <w:p>
      <w:pPr>
        <w:ind w:firstLine="400"/>
        <w:rPr>
          <w:rFonts w:hAnsi="宋体"/>
          <w:sz w:val="20"/>
          <w:szCs w:val="21"/>
        </w:rPr>
      </w:pPr>
      <w:r>
        <w:rPr>
          <w:rFonts w:hint="eastAsia" w:hAnsi="宋体"/>
          <w:sz w:val="20"/>
          <w:szCs w:val="21"/>
        </w:rPr>
        <w:t>9、校准：6点、9点、12点多点校准，一次校准即可。</w:t>
      </w:r>
    </w:p>
    <w:p>
      <w:pPr>
        <w:ind w:firstLine="400"/>
        <w:rPr>
          <w:rFonts w:hAnsi="宋体"/>
          <w:sz w:val="20"/>
          <w:szCs w:val="21"/>
        </w:rPr>
      </w:pPr>
      <w:r>
        <w:rPr>
          <w:rFonts w:hint="eastAsia" w:hAnsi="宋体"/>
          <w:sz w:val="20"/>
          <w:szCs w:val="21"/>
        </w:rPr>
        <w:t>10、操作系统：Win2000/XP/Win7/win10。</w:t>
      </w:r>
    </w:p>
    <w:p>
      <w:pPr>
        <w:ind w:firstLine="400"/>
        <w:rPr>
          <w:rFonts w:hAnsi="宋体"/>
          <w:sz w:val="20"/>
          <w:szCs w:val="21"/>
        </w:rPr>
      </w:pPr>
      <w:r>
        <w:rPr>
          <w:rFonts w:hint="eastAsia" w:hAnsi="宋体"/>
          <w:sz w:val="20"/>
          <w:szCs w:val="21"/>
        </w:rPr>
        <w:t>11、传输方式：USB、2.4GRF 。</w:t>
      </w:r>
    </w:p>
    <w:p>
      <w:pPr>
        <w:ind w:firstLine="400"/>
        <w:rPr>
          <w:rFonts w:hAnsi="宋体"/>
          <w:sz w:val="20"/>
          <w:szCs w:val="21"/>
        </w:rPr>
      </w:pPr>
      <w:r>
        <w:rPr>
          <w:rFonts w:hint="eastAsia" w:hAnsi="宋体"/>
          <w:sz w:val="20"/>
          <w:szCs w:val="21"/>
        </w:rPr>
        <w:t>12、供电方式：USB 5V供电。</w:t>
      </w:r>
    </w:p>
    <w:p>
      <w:pPr>
        <w:ind w:firstLine="400"/>
        <w:rPr>
          <w:rFonts w:hAnsi="宋体"/>
          <w:sz w:val="20"/>
          <w:szCs w:val="21"/>
        </w:rPr>
      </w:pPr>
      <w:r>
        <w:rPr>
          <w:rFonts w:hint="eastAsia" w:hAnsi="宋体"/>
          <w:sz w:val="20"/>
          <w:szCs w:val="21"/>
        </w:rPr>
        <w:t>13、功率：小于1W。</w:t>
      </w:r>
    </w:p>
    <w:p>
      <w:pPr>
        <w:ind w:firstLine="400"/>
        <w:rPr>
          <w:rFonts w:hAnsi="宋体"/>
          <w:sz w:val="20"/>
          <w:szCs w:val="21"/>
        </w:rPr>
      </w:pPr>
      <w:r>
        <w:rPr>
          <w:rFonts w:hint="eastAsia" w:hAnsi="宋体"/>
          <w:sz w:val="20"/>
          <w:szCs w:val="21"/>
        </w:rPr>
        <w:t>14、边框设计：铝合金+静电植绒。</w:t>
      </w:r>
    </w:p>
    <w:p>
      <w:pPr>
        <w:ind w:firstLine="400"/>
        <w:rPr>
          <w:rFonts w:hAnsi="宋体"/>
          <w:sz w:val="20"/>
          <w:szCs w:val="21"/>
        </w:rPr>
      </w:pPr>
      <w:r>
        <w:rPr>
          <w:rFonts w:hint="eastAsia" w:hAnsi="宋体"/>
          <w:sz w:val="20"/>
          <w:szCs w:val="21"/>
        </w:rPr>
        <w:t>15、产品配件：电磁书写笔2个、接收器1个、118°弯头电磁教鞭1个、HUB一个。</w:t>
      </w:r>
    </w:p>
    <w:p>
      <w:pPr>
        <w:ind w:firstLine="400"/>
        <w:rPr>
          <w:rFonts w:hAnsi="宋体"/>
          <w:sz w:val="20"/>
          <w:szCs w:val="21"/>
        </w:rPr>
      </w:pPr>
      <w:r>
        <w:rPr>
          <w:rFonts w:hint="eastAsia" w:hAnsi="宋体"/>
          <w:sz w:val="20"/>
          <w:szCs w:val="21"/>
        </w:rPr>
        <w:t>16、安装方式：直接挂墙上，USB连接电脑即可。</w:t>
      </w:r>
    </w:p>
    <w:p>
      <w:pPr>
        <w:ind w:firstLine="400"/>
        <w:rPr>
          <w:rFonts w:hAnsi="宋体"/>
          <w:sz w:val="20"/>
          <w:szCs w:val="21"/>
        </w:rPr>
      </w:pPr>
      <w:r>
        <w:rPr>
          <w:rFonts w:hint="eastAsia" w:hAnsi="宋体"/>
          <w:sz w:val="20"/>
          <w:szCs w:val="21"/>
        </w:rPr>
        <w:t>17、重量：净重23公斤、毛重25公斤。</w:t>
      </w:r>
    </w:p>
    <w:p>
      <w:pPr>
        <w:ind w:firstLine="400"/>
        <w:rPr>
          <w:rFonts w:hAnsi="宋体"/>
          <w:sz w:val="20"/>
          <w:szCs w:val="21"/>
        </w:rPr>
      </w:pPr>
      <w:r>
        <w:rPr>
          <w:rFonts w:hint="eastAsia" w:hAnsi="宋体"/>
          <w:sz w:val="20"/>
          <w:szCs w:val="21"/>
        </w:rPr>
        <w:t>18、使用环境：温度：-10~50℃，相对湿度：20%~90%。</w:t>
      </w:r>
    </w:p>
    <w:p>
      <w:pPr>
        <w:ind w:firstLineChars="100"/>
        <w:rPr>
          <w:rFonts w:hAnsi="宋体"/>
          <w:sz w:val="20"/>
          <w:szCs w:val="21"/>
        </w:rPr>
      </w:pPr>
      <w:r>
        <w:rPr>
          <w:rFonts w:hint="eastAsia" w:hAnsi="宋体"/>
          <w:sz w:val="20"/>
          <w:szCs w:val="21"/>
        </w:rPr>
        <w:t>二、互动书写软件</w:t>
      </w:r>
    </w:p>
    <w:p>
      <w:pPr>
        <w:ind w:firstLine="400"/>
        <w:rPr>
          <w:rFonts w:hAnsi="宋体"/>
          <w:sz w:val="20"/>
          <w:szCs w:val="21"/>
        </w:rPr>
      </w:pPr>
      <w:r>
        <w:rPr>
          <w:rFonts w:hint="eastAsia" w:hAnsi="宋体"/>
          <w:sz w:val="20"/>
          <w:szCs w:val="21"/>
        </w:rPr>
        <w:t>witouch 软件是一款针对课堂备课和教学开发的应用软件。它具有界面简洁，操作简单，书写流畅，老师可在备课上课环节使用该软件可以让教学变得生动有趣，提高学习兴趣，提升教学品质。</w:t>
      </w:r>
    </w:p>
    <w:p>
      <w:pPr>
        <w:ind w:firstLine="400"/>
        <w:rPr>
          <w:rFonts w:hAnsi="宋体"/>
          <w:sz w:val="20"/>
          <w:szCs w:val="21"/>
        </w:rPr>
      </w:pPr>
      <w:r>
        <w:rPr>
          <w:rFonts w:hint="eastAsia" w:hAnsi="宋体"/>
          <w:sz w:val="20"/>
          <w:szCs w:val="21"/>
        </w:rPr>
        <w:t>1．画笔工具：提供不少于8种笔工具，满足不同学科的教学需求，如铅笔、排笔、软笔、纹理笔、荧光笔、智能笔、对象笔、双笔、可将手绘图形转化为标准图形。</w:t>
      </w:r>
    </w:p>
    <w:p>
      <w:pPr>
        <w:ind w:firstLine="400"/>
        <w:rPr>
          <w:rFonts w:hAnsi="宋体"/>
          <w:sz w:val="20"/>
          <w:szCs w:val="21"/>
        </w:rPr>
      </w:pPr>
      <w:r>
        <w:rPr>
          <w:rFonts w:hint="eastAsia" w:hAnsi="宋体"/>
          <w:sz w:val="20"/>
          <w:szCs w:val="21"/>
        </w:rPr>
        <w:t>2．擦除功能:提供不少于4种清除工具,需包含对象擦,位图擦,图片擦,清除页面。</w:t>
      </w:r>
    </w:p>
    <w:p>
      <w:pPr>
        <w:ind w:firstLine="400"/>
        <w:rPr>
          <w:rFonts w:hAnsi="宋体"/>
          <w:sz w:val="20"/>
          <w:szCs w:val="21"/>
        </w:rPr>
      </w:pPr>
      <w:r>
        <w:rPr>
          <w:rFonts w:hint="eastAsia" w:hAnsi="宋体"/>
          <w:sz w:val="20"/>
          <w:szCs w:val="21"/>
        </w:rPr>
        <w:t>3．多媒体工具：软件支持插入视频、音频、文字、图片、图窗、Flash、表格、网络链接、3D模型、Word、Excel等各种教学资料，方便教师进行讲解与展示。</w:t>
      </w:r>
    </w:p>
    <w:p>
      <w:pPr>
        <w:ind w:firstLine="400"/>
        <w:rPr>
          <w:rFonts w:hAnsi="宋体"/>
          <w:sz w:val="20"/>
          <w:szCs w:val="21"/>
        </w:rPr>
      </w:pPr>
      <w:r>
        <w:rPr>
          <w:rFonts w:hint="eastAsia" w:hAnsi="宋体"/>
          <w:sz w:val="20"/>
          <w:szCs w:val="21"/>
        </w:rPr>
        <w:t>4．辅助工具：软件提供探照灯、遮幕、放大镜、页面照相、屏幕照相、 直尺、量角器、圆规、直角尺、手写识别、一键锁屏、自定义田字格笔顺等各种教学工具，帮助教师方便快捷的进行教学。</w:t>
      </w:r>
    </w:p>
    <w:p>
      <w:pPr>
        <w:ind w:firstLine="400"/>
        <w:rPr>
          <w:rFonts w:hAnsi="宋体"/>
          <w:sz w:val="20"/>
          <w:szCs w:val="21"/>
        </w:rPr>
      </w:pPr>
      <w:r>
        <w:rPr>
          <w:rFonts w:hint="eastAsia" w:hAnsi="宋体"/>
          <w:sz w:val="20"/>
          <w:szCs w:val="21"/>
        </w:rPr>
        <w:t>5．PPT讲课：支持PPT文件导入到软件中，并且保持PPT文件中对象的独立性，并可以对对象进行批注讲解、编辑和保存，方便教师进行备授课。</w:t>
      </w:r>
    </w:p>
    <w:p>
      <w:pPr>
        <w:ind w:firstLine="400"/>
        <w:rPr>
          <w:rFonts w:hAnsi="宋体"/>
          <w:sz w:val="20"/>
          <w:szCs w:val="21"/>
        </w:rPr>
      </w:pPr>
      <w:r>
        <w:rPr>
          <w:rFonts w:hint="eastAsia" w:hAnsi="宋体"/>
          <w:sz w:val="20"/>
          <w:szCs w:val="21"/>
        </w:rPr>
        <w:t>6．中文注解：软件中的图标都配有中文标题，以方便用户迅速、直观地理解按钮或图标的含义，增强软件易用性。</w:t>
      </w:r>
    </w:p>
    <w:p>
      <w:pPr>
        <w:ind w:firstLine="400"/>
        <w:rPr>
          <w:rFonts w:hAnsi="宋体"/>
          <w:sz w:val="20"/>
          <w:szCs w:val="21"/>
        </w:rPr>
      </w:pPr>
      <w:r>
        <w:rPr>
          <w:rFonts w:hint="eastAsia" w:hAnsi="宋体"/>
          <w:sz w:val="20"/>
          <w:szCs w:val="21"/>
        </w:rPr>
        <w:t>7．屏幕漫游：软件支持无边际书写，移动整个屏幕画面，可使当前页无限延伸、放大、缩小，并且可通过导航图快速找回相应的板书内容。</w:t>
      </w:r>
    </w:p>
    <w:p>
      <w:pPr>
        <w:ind w:firstLine="400"/>
        <w:rPr>
          <w:rFonts w:hAnsi="宋体"/>
          <w:sz w:val="20"/>
          <w:szCs w:val="21"/>
        </w:rPr>
      </w:pPr>
      <w:r>
        <w:rPr>
          <w:rFonts w:hint="eastAsia" w:hAnsi="宋体"/>
          <w:sz w:val="20"/>
          <w:szCs w:val="21"/>
        </w:rPr>
        <w:t>8．超链接：提供OfficeR 超级链接功能实现对对象与网站、软件内的页面与页面、对象与文件、对象与声音的交互式超级链接。</w:t>
      </w:r>
    </w:p>
    <w:p>
      <w:pPr>
        <w:ind w:firstLine="400"/>
        <w:rPr>
          <w:rFonts w:hAnsi="宋体"/>
          <w:sz w:val="20"/>
          <w:szCs w:val="21"/>
        </w:rPr>
      </w:pPr>
      <w:r>
        <w:rPr>
          <w:rFonts w:hint="eastAsia" w:hAnsi="宋体"/>
          <w:sz w:val="20"/>
          <w:szCs w:val="21"/>
        </w:rPr>
        <w:t>9．对象处理：软件提供强大的对象处理功能如无限克隆、复制、粘贴、删除、锁定、旋转、翻转、镜像、组合等，并可自由回放书写功能，无需提前录制。</w:t>
      </w:r>
    </w:p>
    <w:p>
      <w:pPr>
        <w:ind w:firstLine="400"/>
        <w:rPr>
          <w:rFonts w:hAnsi="宋体"/>
          <w:sz w:val="20"/>
          <w:szCs w:val="21"/>
        </w:rPr>
      </w:pPr>
      <w:r>
        <w:rPr>
          <w:rFonts w:hint="eastAsia" w:hAnsi="宋体"/>
          <w:sz w:val="20"/>
          <w:szCs w:val="21"/>
        </w:rPr>
        <w:t>★10． 3D教学模型应用:在白板软件当前页面中,可直接插入3D模型,并可进行全方位旋转,缩放,以及编辑动画模式等操作，方便教师全方位展示课件。</w:t>
      </w:r>
    </w:p>
    <w:p>
      <w:pPr>
        <w:ind w:firstLine="400"/>
        <w:rPr>
          <w:rFonts w:hAnsi="宋体"/>
          <w:sz w:val="20"/>
          <w:szCs w:val="21"/>
        </w:rPr>
      </w:pPr>
      <w:r>
        <w:rPr>
          <w:rFonts w:hint="eastAsia" w:hAnsi="宋体"/>
          <w:sz w:val="20"/>
          <w:szCs w:val="21"/>
        </w:rPr>
        <w:t>★11．屏幕录制和编辑功能:在白板软件状态下 ,录制好的视频可在白板页面中进行批注讲解、编辑等操作，并可借助麦克风等工具将声音同步录制。</w:t>
      </w:r>
    </w:p>
    <w:p>
      <w:pPr>
        <w:ind w:firstLine="400"/>
        <w:rPr>
          <w:rFonts w:hAnsi="宋体"/>
          <w:sz w:val="20"/>
          <w:szCs w:val="21"/>
        </w:rPr>
      </w:pPr>
      <w:r>
        <w:rPr>
          <w:rFonts w:hint="eastAsia" w:hAnsi="宋体"/>
          <w:sz w:val="20"/>
          <w:szCs w:val="21"/>
        </w:rPr>
        <w:t>★12．大小屏：教师可以在移动设备上直接批注大屏内容，需支持视频动态批注，教师可将移动设备上PPT的文件直接在大屏上打开，无需拷贝文件至大屏电脑，并全屏播放，也可在移动设备端关闭全屏播放及关闭PPT文件。</w:t>
      </w:r>
      <w:bookmarkStart w:id="12" w:name="OLE_LINK38"/>
    </w:p>
    <w:p>
      <w:pPr>
        <w:ind w:firstLine="400"/>
        <w:rPr>
          <w:rFonts w:hAnsi="宋体"/>
          <w:sz w:val="20"/>
          <w:szCs w:val="21"/>
        </w:rPr>
      </w:pPr>
      <w:r>
        <w:rPr>
          <w:rFonts w:hint="eastAsia"/>
          <w:sz w:val="20"/>
          <w:lang w:val="zh-CN"/>
        </w:rPr>
        <w:t>★三、投标时需提供由厂家针对本项目出具的《投标授权函》，《售后服务承诺函》，《参数确认函》。</w:t>
      </w:r>
    </w:p>
    <w:p>
      <w:pPr>
        <w:spacing w:line="400" w:lineRule="exact"/>
        <w:ind w:firstLine="0" w:firstLineChars="0"/>
        <w:rPr>
          <w:rFonts w:ascii="Arial" w:hAnsi="Arial" w:eastAsia="黑体"/>
          <w:b/>
          <w:sz w:val="32"/>
        </w:rPr>
      </w:pPr>
      <w:r>
        <w:rPr>
          <w:rFonts w:hint="eastAsia" w:ascii="Arial" w:hAnsi="宋体" w:eastAsia="黑体"/>
          <w:b/>
          <w:szCs w:val="24"/>
        </w:rPr>
        <w:t>（十一）</w:t>
      </w:r>
      <w:bookmarkEnd w:id="12"/>
      <w:r>
        <w:rPr>
          <w:rFonts w:hint="eastAsia" w:ascii="Arial" w:hAnsi="宋体" w:eastAsia="黑体"/>
          <w:b/>
          <w:szCs w:val="24"/>
        </w:rPr>
        <w:t>激光投影机   2套</w:t>
      </w:r>
    </w:p>
    <w:p>
      <w:pPr>
        <w:ind w:firstLine="400"/>
        <w:rPr>
          <w:rFonts w:hint="eastAsia"/>
          <w:sz w:val="20"/>
        </w:rPr>
      </w:pPr>
      <w:r>
        <w:rPr>
          <w:rFonts w:hint="eastAsia"/>
          <w:sz w:val="20"/>
        </w:rPr>
        <w:t>1</w:t>
      </w:r>
      <w:r>
        <w:rPr>
          <w:sz w:val="20"/>
        </w:rPr>
        <w:t>、</w:t>
      </w:r>
      <w:r>
        <w:rPr>
          <w:rFonts w:hint="eastAsia"/>
          <w:sz w:val="20"/>
        </w:rPr>
        <w:t>投</w:t>
      </w:r>
      <w:r>
        <w:rPr>
          <w:sz w:val="20"/>
        </w:rPr>
        <w:t>影系统</w:t>
      </w:r>
      <w:r>
        <w:rPr>
          <w:rFonts w:hint="eastAsia"/>
          <w:sz w:val="20"/>
        </w:rPr>
        <w:t>成</w:t>
      </w:r>
      <w:r>
        <w:rPr>
          <w:sz w:val="20"/>
        </w:rPr>
        <w:t>像技术：RGB光阀式液晶投影系统</w:t>
      </w:r>
      <w:r>
        <w:rPr>
          <w:rFonts w:hint="eastAsia"/>
          <w:sz w:val="20"/>
        </w:rPr>
        <w:t xml:space="preserve"> 3LCD，纯激光光源，光源寿命≥20000小时</w:t>
      </w:r>
    </w:p>
    <w:p>
      <w:pPr>
        <w:ind w:firstLine="400"/>
        <w:rPr>
          <w:rFonts w:hint="eastAsia"/>
          <w:sz w:val="20"/>
        </w:rPr>
      </w:pPr>
      <w:r>
        <w:rPr>
          <w:rFonts w:hint="eastAsia"/>
          <w:sz w:val="20"/>
        </w:rPr>
        <w:t>★2</w:t>
      </w:r>
      <w:r>
        <w:rPr>
          <w:sz w:val="20"/>
        </w:rPr>
        <w:t>、</w:t>
      </w:r>
      <w:r>
        <w:rPr>
          <w:rFonts w:hint="eastAsia"/>
          <w:sz w:val="20"/>
        </w:rPr>
        <w:t>标</w:t>
      </w:r>
      <w:r>
        <w:rPr>
          <w:sz w:val="20"/>
        </w:rPr>
        <w:t>准亮度</w:t>
      </w:r>
      <w:r>
        <w:rPr>
          <w:rFonts w:hint="eastAsia"/>
          <w:sz w:val="20"/>
        </w:rPr>
        <w:t>≥50</w:t>
      </w:r>
      <w:r>
        <w:rPr>
          <w:sz w:val="20"/>
        </w:rPr>
        <w:t>00</w:t>
      </w:r>
      <w:r>
        <w:rPr>
          <w:rFonts w:hint="eastAsia"/>
          <w:sz w:val="20"/>
        </w:rPr>
        <w:t>流</w:t>
      </w:r>
      <w:r>
        <w:rPr>
          <w:sz w:val="20"/>
        </w:rPr>
        <w:t>明；</w:t>
      </w:r>
      <w:r>
        <w:rPr>
          <w:rFonts w:hint="eastAsia"/>
          <w:sz w:val="20"/>
        </w:rPr>
        <w:t>标</w:t>
      </w:r>
      <w:r>
        <w:rPr>
          <w:sz w:val="20"/>
        </w:rPr>
        <w:t>准分辨率</w:t>
      </w:r>
      <w:r>
        <w:rPr>
          <w:rFonts w:hint="eastAsia"/>
          <w:sz w:val="20"/>
        </w:rPr>
        <w:t>≥1080P（支持FULL HD ，支持16:6投影画面</w:t>
      </w:r>
      <w:r>
        <w:rPr>
          <w:sz w:val="20"/>
        </w:rPr>
        <w:t>）</w:t>
      </w:r>
      <w:r>
        <w:rPr>
          <w:rFonts w:hint="eastAsia"/>
          <w:sz w:val="20"/>
        </w:rPr>
        <w:t>；色彩亮度≥5000流明）；对比度≥2500000:1；</w:t>
      </w:r>
      <w:r>
        <w:rPr>
          <w:sz w:val="20"/>
        </w:rPr>
        <w:t>色彩模式：</w:t>
      </w:r>
      <w:r>
        <w:rPr>
          <w:rFonts w:hint="eastAsia"/>
          <w:sz w:val="20"/>
        </w:rPr>
        <w:t>支持</w:t>
      </w:r>
      <w:r>
        <w:rPr>
          <w:sz w:val="20"/>
        </w:rPr>
        <w:t>sRGB, DICOM SIM模式。</w:t>
      </w:r>
    </w:p>
    <w:p>
      <w:pPr>
        <w:ind w:firstLine="400"/>
        <w:rPr>
          <w:rFonts w:hint="eastAsia"/>
          <w:sz w:val="20"/>
        </w:rPr>
      </w:pPr>
      <w:r>
        <w:rPr>
          <w:rFonts w:hint="eastAsia"/>
          <w:sz w:val="20"/>
        </w:rPr>
        <w:t>3</w:t>
      </w:r>
      <w:r>
        <w:rPr>
          <w:sz w:val="20"/>
        </w:rPr>
        <w:t>、</w:t>
      </w:r>
      <w:r>
        <w:rPr>
          <w:rFonts w:hint="eastAsia"/>
          <w:sz w:val="20"/>
        </w:rPr>
        <w:t>镜头：手动聚焦，超</w:t>
      </w:r>
      <w:r>
        <w:rPr>
          <w:sz w:val="20"/>
        </w:rPr>
        <w:t>短</w:t>
      </w:r>
      <w:r>
        <w:rPr>
          <w:rFonts w:hint="eastAsia"/>
          <w:sz w:val="20"/>
        </w:rPr>
        <w:t>焦距：投射比：0.27-0.37，具有梯形校正功能；投影画面：61-100寸；超短距离投影(镜头到白板距离)：投影100寸（16:6）画面≤79.6厘米，教学板书时不受投影光线的干扰影响。</w:t>
      </w:r>
    </w:p>
    <w:p>
      <w:pPr>
        <w:ind w:firstLine="400"/>
        <w:rPr>
          <w:rFonts w:hint="eastAsia"/>
          <w:sz w:val="20"/>
        </w:rPr>
      </w:pPr>
      <w:r>
        <w:rPr>
          <w:rFonts w:hint="eastAsia"/>
          <w:sz w:val="20"/>
        </w:rPr>
        <w:t>★4</w:t>
      </w:r>
      <w:r>
        <w:rPr>
          <w:sz w:val="20"/>
        </w:rPr>
        <w:t>、</w:t>
      </w:r>
      <w:r>
        <w:rPr>
          <w:rFonts w:hint="eastAsia"/>
          <w:sz w:val="20"/>
        </w:rPr>
        <w:t>互动功能:无需安装驱动，支</w:t>
      </w:r>
      <w:r>
        <w:rPr>
          <w:sz w:val="20"/>
        </w:rPr>
        <w:t>持</w:t>
      </w:r>
      <w:r>
        <w:rPr>
          <w:rFonts w:hint="eastAsia"/>
          <w:sz w:val="20"/>
        </w:rPr>
        <w:t>6点手指互动+2点</w:t>
      </w:r>
      <w:r>
        <w:rPr>
          <w:sz w:val="20"/>
        </w:rPr>
        <w:t>笔</w:t>
      </w:r>
      <w:r>
        <w:rPr>
          <w:rFonts w:hint="eastAsia"/>
          <w:sz w:val="20"/>
        </w:rPr>
        <w:t>互动同</w:t>
      </w:r>
      <w:r>
        <w:rPr>
          <w:sz w:val="20"/>
        </w:rPr>
        <w:t>时</w:t>
      </w:r>
      <w:r>
        <w:rPr>
          <w:rFonts w:hint="eastAsia"/>
          <w:sz w:val="20"/>
        </w:rPr>
        <w:t>书写</w:t>
      </w:r>
      <w:r>
        <w:rPr>
          <w:sz w:val="20"/>
        </w:rPr>
        <w:t>方式</w:t>
      </w:r>
      <w:r>
        <w:rPr>
          <w:rFonts w:hint="eastAsia"/>
          <w:sz w:val="20"/>
        </w:rPr>
        <w:t>；支持2点笔+6点手指在普通白板同时（墙面、黑板、普通白板）上精准定位，可以使用互动功能；支持无电脑连接互动功能；</w:t>
      </w:r>
    </w:p>
    <w:p>
      <w:pPr>
        <w:ind w:firstLine="400"/>
        <w:rPr>
          <w:rFonts w:hint="eastAsia"/>
          <w:sz w:val="20"/>
        </w:rPr>
      </w:pPr>
      <w:r>
        <w:rPr>
          <w:rFonts w:hint="eastAsia"/>
          <w:sz w:val="20"/>
        </w:rPr>
        <w:t>（1）双笔互动功能：标配两支电子笔，支持两人同时进行书写或批注，彼此不会产生干扰或延迟，笔身侧面设有按钮，实现快速书写和橡皮擦的切换；</w:t>
      </w:r>
    </w:p>
    <w:p>
      <w:pPr>
        <w:ind w:firstLine="400"/>
        <w:rPr>
          <w:rFonts w:hint="eastAsia"/>
          <w:sz w:val="20"/>
        </w:rPr>
      </w:pPr>
      <w:r>
        <w:rPr>
          <w:rFonts w:hint="eastAsia"/>
          <w:sz w:val="20"/>
        </w:rPr>
        <w:t>（2）手指互动功能：支持6手指触控功能，无需专用笔就可以在投影屏幕上面随心拖动图片，放大缩小，书写批注，书写流畅；</w:t>
      </w:r>
    </w:p>
    <w:p>
      <w:pPr>
        <w:ind w:firstLine="400"/>
        <w:rPr>
          <w:rFonts w:hint="eastAsia"/>
          <w:sz w:val="20"/>
        </w:rPr>
      </w:pPr>
      <w:r>
        <w:rPr>
          <w:rFonts w:hint="eastAsia"/>
          <w:sz w:val="20"/>
        </w:rPr>
        <w:t>5</w:t>
      </w:r>
      <w:r>
        <w:rPr>
          <w:sz w:val="20"/>
        </w:rPr>
        <w:t>、</w:t>
      </w:r>
      <w:r>
        <w:rPr>
          <w:rFonts w:hint="eastAsia"/>
          <w:sz w:val="20"/>
        </w:rPr>
        <w:t>支持双画面投影并能在双画面上书写和互动；支持直接关机（冷却时间0秒）；支持应急广播强切显示（如消防等）和非紧急消息计划显示功能并可强制启动未开机投影机显示强切内容；支持</w:t>
      </w:r>
      <w:r>
        <w:rPr>
          <w:sz w:val="20"/>
        </w:rPr>
        <w:t>AV Mute，RGBCMY 校正。</w:t>
      </w:r>
    </w:p>
    <w:p>
      <w:pPr>
        <w:ind w:firstLine="400"/>
        <w:rPr>
          <w:rFonts w:hint="eastAsia"/>
          <w:sz w:val="20"/>
        </w:rPr>
      </w:pPr>
      <w:r>
        <w:rPr>
          <w:rFonts w:hint="eastAsia"/>
          <w:sz w:val="20"/>
        </w:rPr>
        <w:t>6</w:t>
      </w:r>
      <w:r>
        <w:rPr>
          <w:sz w:val="20"/>
        </w:rPr>
        <w:t>、</w:t>
      </w:r>
      <w:r>
        <w:rPr>
          <w:rFonts w:hint="eastAsia"/>
          <w:sz w:val="20"/>
        </w:rPr>
        <w:t xml:space="preserve">支持手机、平板、电脑等有线/无线网络投影功能，内置无线投影模块。 </w:t>
      </w:r>
    </w:p>
    <w:p>
      <w:pPr>
        <w:ind w:firstLine="400"/>
        <w:rPr>
          <w:rFonts w:hint="eastAsia"/>
          <w:sz w:val="20"/>
        </w:rPr>
      </w:pPr>
      <w:r>
        <w:rPr>
          <w:rFonts w:hint="eastAsia"/>
          <w:sz w:val="20"/>
        </w:rPr>
        <w:t>7</w:t>
      </w:r>
      <w:r>
        <w:rPr>
          <w:sz w:val="20"/>
        </w:rPr>
        <w:t>、</w:t>
      </w:r>
      <w:r>
        <w:rPr>
          <w:rFonts w:hint="eastAsia"/>
          <w:sz w:val="20"/>
        </w:rPr>
        <w:t>光源寿命：标准模式≥20000小时，ECO模式≥30000小时。</w:t>
      </w:r>
    </w:p>
    <w:p>
      <w:pPr>
        <w:ind w:firstLine="400"/>
        <w:rPr>
          <w:rFonts w:hint="eastAsia"/>
          <w:sz w:val="20"/>
        </w:rPr>
      </w:pPr>
      <w:r>
        <w:rPr>
          <w:rFonts w:hint="eastAsia"/>
          <w:sz w:val="20"/>
        </w:rPr>
        <w:t>8、具有网络投影：内置LAN有线网络投影和选配无线网络投影，进行计算机图像和声音的同步传输；还可通过网络进行监视管理与控制功能。</w:t>
      </w:r>
    </w:p>
    <w:p>
      <w:pPr>
        <w:ind w:firstLine="400"/>
        <w:rPr>
          <w:rFonts w:hint="eastAsia"/>
          <w:sz w:val="20"/>
        </w:rPr>
      </w:pPr>
      <w:r>
        <w:rPr>
          <w:rFonts w:hint="eastAsia"/>
          <w:sz w:val="20"/>
        </w:rPr>
        <w:t>9、接口：HDMI(OUT)≥1,HDMI≥3，HDBaset≥1，立体声迷你插口（输入）≥3，立体声迷你插口（输出）≥1，立体声迷你插口（麦克风输入）≥1；USB-A≥2，USB-,B≥2。</w:t>
      </w:r>
    </w:p>
    <w:p>
      <w:pPr>
        <w:ind w:firstLine="400"/>
        <w:rPr>
          <w:rFonts w:hint="eastAsia"/>
          <w:sz w:val="20"/>
        </w:rPr>
      </w:pPr>
      <w:r>
        <w:rPr>
          <w:rFonts w:hint="eastAsia"/>
          <w:sz w:val="20"/>
        </w:rPr>
        <w:t>★10、为保证产品的质量，所投产品投影机在中国市场</w:t>
      </w:r>
      <w:r>
        <w:rPr>
          <w:sz w:val="20"/>
        </w:rPr>
        <w:t>201</w:t>
      </w:r>
      <w:r>
        <w:rPr>
          <w:rFonts w:hint="eastAsia"/>
          <w:sz w:val="20"/>
        </w:rPr>
        <w:t>7、</w:t>
      </w:r>
      <w:r>
        <w:rPr>
          <w:sz w:val="20"/>
        </w:rPr>
        <w:t>201</w:t>
      </w:r>
      <w:r>
        <w:rPr>
          <w:rFonts w:hint="eastAsia"/>
          <w:sz w:val="20"/>
        </w:rPr>
        <w:t>8、</w:t>
      </w:r>
      <w:r>
        <w:rPr>
          <w:sz w:val="20"/>
        </w:rPr>
        <w:t>201</w:t>
      </w:r>
      <w:r>
        <w:rPr>
          <w:rFonts w:hint="eastAsia"/>
          <w:sz w:val="20"/>
        </w:rPr>
        <w:t>9年间任意一年销量排名第一，要求提供</w:t>
      </w:r>
      <w:r>
        <w:rPr>
          <w:sz w:val="20"/>
        </w:rPr>
        <w:t>IDC</w:t>
      </w:r>
      <w:r>
        <w:rPr>
          <w:rFonts w:hint="eastAsia"/>
          <w:sz w:val="20"/>
        </w:rPr>
        <w:t>数据证明复印件并加盖厂家公章或投标专用章。</w:t>
      </w:r>
    </w:p>
    <w:p>
      <w:pPr>
        <w:ind w:firstLine="400"/>
        <w:rPr>
          <w:rFonts w:hint="eastAsia"/>
          <w:sz w:val="20"/>
          <w:lang w:val="zh-CN"/>
        </w:rPr>
      </w:pPr>
      <w:r>
        <w:rPr>
          <w:rFonts w:hint="eastAsia"/>
          <w:sz w:val="20"/>
        </w:rPr>
        <w:t>★11、为了保证产品在使用过程中获得良好的服务，要求厂商</w:t>
      </w:r>
      <w:r>
        <w:rPr>
          <w:sz w:val="20"/>
        </w:rPr>
        <w:t>201</w:t>
      </w:r>
      <w:r>
        <w:rPr>
          <w:rFonts w:hint="eastAsia"/>
          <w:sz w:val="20"/>
        </w:rPr>
        <w:t>7</w:t>
      </w:r>
      <w:r>
        <w:rPr>
          <w:sz w:val="20"/>
        </w:rPr>
        <w:t>/201</w:t>
      </w:r>
      <w:r>
        <w:rPr>
          <w:rFonts w:hint="eastAsia"/>
          <w:sz w:val="20"/>
        </w:rPr>
        <w:t>8/</w:t>
      </w:r>
      <w:r>
        <w:rPr>
          <w:sz w:val="20"/>
        </w:rPr>
        <w:t>201</w:t>
      </w:r>
      <w:r>
        <w:rPr>
          <w:rFonts w:hint="eastAsia"/>
          <w:sz w:val="20"/>
        </w:rPr>
        <w:t>9年间任意</w:t>
      </w:r>
      <w:r>
        <w:rPr>
          <w:sz w:val="20"/>
        </w:rPr>
        <w:t>1</w:t>
      </w:r>
      <w:r>
        <w:rPr>
          <w:rFonts w:hint="eastAsia"/>
          <w:sz w:val="20"/>
        </w:rPr>
        <w:t>年获得</w:t>
      </w:r>
      <w:r>
        <w:rPr>
          <w:sz w:val="20"/>
        </w:rPr>
        <w:t>CCID</w:t>
      </w:r>
      <w:r>
        <w:rPr>
          <w:rFonts w:hint="eastAsia"/>
          <w:sz w:val="20"/>
        </w:rPr>
        <w:t>服务金奖，提供证书复印件并加盖厂家公章或投标专用章；厂商必须在本地设有售后服务中心或者增值服务中心，要求厂商官网可查询并提供官网截屏和查询连接，并提供本地售后服务中心或者增值服务中心的营业执照，以保证产品的本地化服务。投标时需提供由厂家针对本项目出具的《投标授权函》，《售后服务承诺函》，《参数确认函》</w:t>
      </w:r>
      <w:r>
        <w:rPr>
          <w:rFonts w:hint="eastAsia"/>
          <w:sz w:val="20"/>
          <w:lang w:val="zh-CN"/>
        </w:rPr>
        <w:t>。</w:t>
      </w:r>
    </w:p>
    <w:p>
      <w:pPr>
        <w:ind w:firstLine="0" w:firstLineChars="0"/>
        <w:rPr>
          <w:rFonts w:ascii="Arial" w:hAnsi="宋体" w:eastAsia="黑体"/>
          <w:b/>
          <w:szCs w:val="24"/>
        </w:rPr>
      </w:pPr>
      <w:bookmarkStart w:id="13" w:name="OLE_LINK39"/>
      <w:r>
        <w:rPr>
          <w:rFonts w:hint="eastAsia" w:ascii="Arial" w:hAnsi="宋体" w:eastAsia="黑体"/>
          <w:b/>
          <w:szCs w:val="24"/>
        </w:rPr>
        <w:t>（十二）</w:t>
      </w:r>
      <w:bookmarkEnd w:id="13"/>
      <w:r>
        <w:rPr>
          <w:rFonts w:hint="eastAsia" w:ascii="Arial" w:hAnsi="宋体" w:eastAsia="黑体"/>
          <w:b/>
          <w:szCs w:val="24"/>
        </w:rPr>
        <w:t>教室智能音频处理终端   1台</w:t>
      </w:r>
    </w:p>
    <w:p>
      <w:pPr>
        <w:ind w:firstLine="400"/>
        <w:textAlignment w:val="center"/>
        <w:rPr>
          <w:rFonts w:hint="eastAsia"/>
          <w:sz w:val="20"/>
        </w:rPr>
      </w:pPr>
      <w:r>
        <w:rPr>
          <w:rFonts w:hint="eastAsia"/>
          <w:sz w:val="20"/>
        </w:rPr>
        <w:t>★1.要求讲台教师活动范围内拾音。</w:t>
      </w:r>
    </w:p>
    <w:p>
      <w:pPr>
        <w:ind w:firstLine="400"/>
        <w:textAlignment w:val="center"/>
        <w:rPr>
          <w:rFonts w:hint="eastAsia"/>
          <w:sz w:val="20"/>
        </w:rPr>
      </w:pPr>
      <w:r>
        <w:rPr>
          <w:rFonts w:hint="eastAsia"/>
          <w:sz w:val="20"/>
        </w:rPr>
        <w:t>2.要求学生区杂声不能影响扩声效果。</w:t>
      </w:r>
    </w:p>
    <w:p>
      <w:pPr>
        <w:ind w:firstLine="400"/>
        <w:textAlignment w:val="center"/>
        <w:rPr>
          <w:rFonts w:hint="eastAsia"/>
          <w:sz w:val="20"/>
        </w:rPr>
      </w:pPr>
      <w:r>
        <w:rPr>
          <w:rFonts w:hint="eastAsia"/>
          <w:sz w:val="20"/>
        </w:rPr>
        <w:t>3.要求声音响亮扎实不空旷。</w:t>
      </w:r>
    </w:p>
    <w:p>
      <w:pPr>
        <w:ind w:firstLine="400"/>
        <w:textAlignment w:val="center"/>
        <w:rPr>
          <w:rFonts w:hint="eastAsia"/>
          <w:sz w:val="20"/>
        </w:rPr>
      </w:pPr>
      <w:r>
        <w:rPr>
          <w:rFonts w:hint="eastAsia"/>
          <w:sz w:val="20"/>
        </w:rPr>
        <w:t>4.要求音箱不能发出尖锐的金属声。</w:t>
      </w:r>
    </w:p>
    <w:p>
      <w:pPr>
        <w:ind w:firstLine="400"/>
        <w:textAlignment w:val="center"/>
        <w:rPr>
          <w:rFonts w:hint="eastAsia"/>
          <w:sz w:val="20"/>
        </w:rPr>
      </w:pPr>
      <w:r>
        <w:rPr>
          <w:rFonts w:hint="eastAsia"/>
          <w:sz w:val="20"/>
        </w:rPr>
        <w:t>5.要求音箱不发出高频嘶嘶声。</w:t>
      </w:r>
    </w:p>
    <w:p>
      <w:pPr>
        <w:ind w:firstLine="400"/>
        <w:textAlignment w:val="center"/>
        <w:rPr>
          <w:rFonts w:hint="eastAsia"/>
          <w:sz w:val="20"/>
        </w:rPr>
      </w:pPr>
      <w:r>
        <w:rPr>
          <w:rFonts w:hint="eastAsia"/>
          <w:sz w:val="20"/>
        </w:rPr>
        <w:t>6.要求音箱不发出低频嗡鸣声。</w:t>
      </w:r>
    </w:p>
    <w:p>
      <w:pPr>
        <w:ind w:firstLine="400"/>
        <w:textAlignment w:val="center"/>
        <w:rPr>
          <w:rFonts w:hint="eastAsia"/>
          <w:sz w:val="20"/>
        </w:rPr>
      </w:pPr>
      <w:r>
        <w:rPr>
          <w:rFonts w:hint="eastAsia"/>
          <w:sz w:val="20"/>
        </w:rPr>
        <w:t>★7.具备内置三模合一无线教学话筒接收模块。</w:t>
      </w:r>
    </w:p>
    <w:p>
      <w:pPr>
        <w:ind w:firstLine="400"/>
        <w:textAlignment w:val="center"/>
        <w:rPr>
          <w:rFonts w:hint="eastAsia"/>
          <w:sz w:val="20"/>
        </w:rPr>
      </w:pPr>
      <w:r>
        <w:rPr>
          <w:rFonts w:hint="eastAsia"/>
          <w:sz w:val="20"/>
        </w:rPr>
        <w:t>8.要求能同时使用三模合一无线教学话筒。</w:t>
      </w:r>
    </w:p>
    <w:p>
      <w:pPr>
        <w:ind w:firstLine="400"/>
        <w:textAlignment w:val="center"/>
        <w:rPr>
          <w:rFonts w:hint="eastAsia"/>
          <w:sz w:val="20"/>
        </w:rPr>
      </w:pPr>
      <w:r>
        <w:rPr>
          <w:rFonts w:hint="eastAsia"/>
          <w:sz w:val="20"/>
        </w:rPr>
        <w:t>9.要求无线教学话筒扩声与吊麦扩声同时使用。</w:t>
      </w:r>
    </w:p>
    <w:p>
      <w:pPr>
        <w:ind w:firstLine="400"/>
        <w:textAlignment w:val="center"/>
        <w:rPr>
          <w:rFonts w:hint="eastAsia"/>
          <w:sz w:val="20"/>
        </w:rPr>
      </w:pPr>
      <w:r>
        <w:rPr>
          <w:rFonts w:hint="eastAsia"/>
          <w:sz w:val="20"/>
        </w:rPr>
        <w:t>10.具备无线教学话筒优先功能。</w:t>
      </w:r>
    </w:p>
    <w:p>
      <w:pPr>
        <w:ind w:firstLine="400"/>
        <w:textAlignment w:val="center"/>
        <w:rPr>
          <w:rFonts w:hint="eastAsia"/>
          <w:sz w:val="20"/>
        </w:rPr>
      </w:pPr>
      <w:r>
        <w:rPr>
          <w:rFonts w:hint="eastAsia"/>
          <w:sz w:val="20"/>
        </w:rPr>
        <w:t>★11.具备12路48V幻象供电吊麦信号XRL输入接口。</w:t>
      </w:r>
    </w:p>
    <w:p>
      <w:pPr>
        <w:ind w:firstLine="400"/>
        <w:textAlignment w:val="center"/>
        <w:rPr>
          <w:rFonts w:hint="eastAsia"/>
          <w:sz w:val="20"/>
        </w:rPr>
      </w:pPr>
      <w:r>
        <w:rPr>
          <w:rFonts w:hint="eastAsia"/>
          <w:sz w:val="20"/>
        </w:rPr>
        <w:t>12.具备2路扩声吊麦自动混音功能。</w:t>
      </w:r>
    </w:p>
    <w:p>
      <w:pPr>
        <w:ind w:firstLine="400"/>
        <w:textAlignment w:val="center"/>
        <w:rPr>
          <w:rFonts w:hint="eastAsia"/>
          <w:sz w:val="20"/>
        </w:rPr>
      </w:pPr>
      <w:r>
        <w:rPr>
          <w:rFonts w:hint="eastAsia"/>
          <w:sz w:val="20"/>
        </w:rPr>
        <w:t>13.具备10路录播拾音吊麦XRL凤凰接口。</w:t>
      </w:r>
    </w:p>
    <w:p>
      <w:pPr>
        <w:ind w:firstLine="400"/>
        <w:textAlignment w:val="center"/>
        <w:rPr>
          <w:rFonts w:hint="eastAsia"/>
          <w:sz w:val="20"/>
        </w:rPr>
      </w:pPr>
      <w:r>
        <w:rPr>
          <w:rFonts w:hint="eastAsia"/>
          <w:sz w:val="20"/>
        </w:rPr>
        <w:t>14.具备2路无线麦信号专用输入6.35接口。</w:t>
      </w:r>
    </w:p>
    <w:p>
      <w:pPr>
        <w:ind w:firstLine="400"/>
        <w:textAlignment w:val="center"/>
        <w:rPr>
          <w:rFonts w:hint="eastAsia"/>
          <w:sz w:val="20"/>
        </w:rPr>
      </w:pPr>
      <w:r>
        <w:rPr>
          <w:rFonts w:hint="eastAsia"/>
          <w:sz w:val="20"/>
        </w:rPr>
        <w:t>★15.具备无线麦信号输入优先功能，无线麦信号输入，自动屏蔽吊麦信号，没有转换声。</w:t>
      </w:r>
    </w:p>
    <w:p>
      <w:pPr>
        <w:ind w:firstLine="400"/>
        <w:textAlignment w:val="center"/>
        <w:rPr>
          <w:rFonts w:hint="eastAsia"/>
          <w:sz w:val="20"/>
        </w:rPr>
      </w:pPr>
      <w:r>
        <w:rPr>
          <w:rFonts w:hint="eastAsia"/>
          <w:sz w:val="20"/>
        </w:rPr>
        <w:t>16.具备1组立体声LINE信号输入RCA接口。</w:t>
      </w:r>
    </w:p>
    <w:p>
      <w:pPr>
        <w:ind w:firstLine="400"/>
        <w:textAlignment w:val="center"/>
        <w:rPr>
          <w:rFonts w:hint="eastAsia"/>
          <w:sz w:val="20"/>
        </w:rPr>
      </w:pPr>
      <w:r>
        <w:rPr>
          <w:rFonts w:hint="eastAsia"/>
          <w:sz w:val="20"/>
        </w:rPr>
        <w:t>17.具备1组立体声MUSIC信号输入RCA接口。</w:t>
      </w:r>
    </w:p>
    <w:p>
      <w:pPr>
        <w:ind w:firstLine="400"/>
        <w:textAlignment w:val="center"/>
        <w:rPr>
          <w:rFonts w:hint="eastAsia"/>
          <w:sz w:val="20"/>
        </w:rPr>
      </w:pPr>
      <w:r>
        <w:rPr>
          <w:rFonts w:hint="eastAsia"/>
          <w:sz w:val="20"/>
        </w:rPr>
        <w:t>18.具备2组立体声录音信号输出RCA接口。</w:t>
      </w:r>
    </w:p>
    <w:p>
      <w:pPr>
        <w:ind w:firstLine="400"/>
        <w:textAlignment w:val="center"/>
        <w:rPr>
          <w:rFonts w:hint="eastAsia"/>
          <w:sz w:val="20"/>
        </w:rPr>
      </w:pPr>
      <w:r>
        <w:rPr>
          <w:rFonts w:hint="eastAsia"/>
          <w:sz w:val="20"/>
        </w:rPr>
        <w:t>19.具备定压广播输入接口。</w:t>
      </w:r>
    </w:p>
    <w:p>
      <w:pPr>
        <w:ind w:firstLine="400"/>
        <w:textAlignment w:val="center"/>
        <w:rPr>
          <w:rFonts w:hint="eastAsia"/>
          <w:sz w:val="20"/>
        </w:rPr>
      </w:pPr>
      <w:r>
        <w:rPr>
          <w:rFonts w:hint="eastAsia"/>
          <w:sz w:val="20"/>
        </w:rPr>
        <w:t>20.具备IP广播输入接口（选配功能）。</w:t>
      </w:r>
    </w:p>
    <w:p>
      <w:pPr>
        <w:ind w:firstLine="400"/>
        <w:textAlignment w:val="center"/>
        <w:rPr>
          <w:rFonts w:hint="eastAsia"/>
          <w:sz w:val="20"/>
        </w:rPr>
      </w:pPr>
      <w:r>
        <w:rPr>
          <w:rFonts w:hint="eastAsia"/>
          <w:sz w:val="20"/>
        </w:rPr>
        <w:t>21.要求所有输入输出接口均具备独立音量调节功能。</w:t>
      </w:r>
    </w:p>
    <w:p>
      <w:pPr>
        <w:ind w:firstLine="400"/>
        <w:textAlignment w:val="center"/>
        <w:rPr>
          <w:rFonts w:hint="eastAsia"/>
          <w:sz w:val="20"/>
        </w:rPr>
      </w:pPr>
      <w:r>
        <w:rPr>
          <w:rFonts w:hint="eastAsia"/>
          <w:sz w:val="20"/>
        </w:rPr>
        <w:t>22.要求所有吊麦总音量前面板可调，且不能影响其他输入信号。</w:t>
      </w:r>
    </w:p>
    <w:p>
      <w:pPr>
        <w:ind w:firstLine="400"/>
        <w:textAlignment w:val="center"/>
        <w:rPr>
          <w:rFonts w:hint="eastAsia"/>
          <w:sz w:val="20"/>
        </w:rPr>
      </w:pPr>
      <w:r>
        <w:rPr>
          <w:rFonts w:hint="eastAsia"/>
          <w:sz w:val="20"/>
        </w:rPr>
        <w:t>23.要求LINE和MUSIC总音量前面板可调，且不能影响其他输入信号。</w:t>
      </w:r>
    </w:p>
    <w:p>
      <w:pPr>
        <w:ind w:firstLine="400"/>
        <w:textAlignment w:val="center"/>
        <w:rPr>
          <w:rFonts w:hint="eastAsia"/>
          <w:sz w:val="20"/>
        </w:rPr>
      </w:pPr>
      <w:r>
        <w:rPr>
          <w:rFonts w:hint="eastAsia"/>
          <w:sz w:val="20"/>
        </w:rPr>
        <w:t>24.要求前面板具备环境噪声消除开关和调节功能。</w:t>
      </w:r>
    </w:p>
    <w:p>
      <w:pPr>
        <w:ind w:firstLine="400"/>
        <w:textAlignment w:val="center"/>
        <w:rPr>
          <w:rFonts w:hint="eastAsia"/>
          <w:sz w:val="20"/>
        </w:rPr>
      </w:pPr>
      <w:r>
        <w:rPr>
          <w:rFonts w:hint="eastAsia"/>
          <w:sz w:val="20"/>
        </w:rPr>
        <w:t>25.要求前面板具备6.35监听输出口和音量调节功能。</w:t>
      </w:r>
    </w:p>
    <w:p>
      <w:pPr>
        <w:ind w:firstLine="400"/>
        <w:textAlignment w:val="center"/>
        <w:rPr>
          <w:rFonts w:hint="eastAsia"/>
          <w:sz w:val="20"/>
        </w:rPr>
      </w:pPr>
      <w:r>
        <w:rPr>
          <w:rFonts w:hint="eastAsia"/>
          <w:sz w:val="20"/>
        </w:rPr>
        <w:t>26.要求前面板除总混合输出音量调节旋钮外，其他调节旋钮均为暗藏式旋钮，防止误触碰。</w:t>
      </w:r>
    </w:p>
    <w:p>
      <w:pPr>
        <w:ind w:firstLine="400"/>
        <w:textAlignment w:val="center"/>
        <w:rPr>
          <w:rFonts w:hint="eastAsia"/>
          <w:sz w:val="20"/>
        </w:rPr>
      </w:pPr>
      <w:r>
        <w:rPr>
          <w:rFonts w:hint="eastAsia"/>
          <w:sz w:val="20"/>
        </w:rPr>
        <w:t>27.具备录音输出高低电平选择开关。</w:t>
      </w:r>
    </w:p>
    <w:p>
      <w:pPr>
        <w:ind w:firstLine="400"/>
        <w:textAlignment w:val="center"/>
        <w:rPr>
          <w:rFonts w:hint="eastAsia"/>
          <w:sz w:val="20"/>
        </w:rPr>
      </w:pPr>
      <w:r>
        <w:rPr>
          <w:rFonts w:hint="eastAsia"/>
          <w:sz w:val="20"/>
        </w:rPr>
        <w:t>28.具备远程开关机控制功能。</w:t>
      </w:r>
    </w:p>
    <w:p>
      <w:pPr>
        <w:ind w:firstLine="400"/>
        <w:textAlignment w:val="center"/>
        <w:rPr>
          <w:rFonts w:hint="eastAsia"/>
          <w:sz w:val="20"/>
        </w:rPr>
      </w:pPr>
      <w:r>
        <w:rPr>
          <w:rFonts w:hint="eastAsia"/>
          <w:sz w:val="20"/>
        </w:rPr>
        <w:t>29.具备一键静音功能。</w:t>
      </w:r>
    </w:p>
    <w:p>
      <w:pPr>
        <w:ind w:firstLine="400"/>
        <w:textAlignment w:val="center"/>
        <w:rPr>
          <w:rFonts w:hint="eastAsia"/>
          <w:sz w:val="20"/>
        </w:rPr>
      </w:pPr>
      <w:r>
        <w:rPr>
          <w:rFonts w:hint="eastAsia"/>
          <w:sz w:val="20"/>
        </w:rPr>
        <w:t>30.具备主动环境噪声消除。</w:t>
      </w:r>
    </w:p>
    <w:p>
      <w:pPr>
        <w:ind w:firstLine="400"/>
        <w:textAlignment w:val="center"/>
        <w:rPr>
          <w:rFonts w:hint="eastAsia"/>
          <w:sz w:val="20"/>
        </w:rPr>
      </w:pPr>
      <w:r>
        <w:rPr>
          <w:rFonts w:hint="eastAsia"/>
          <w:sz w:val="20"/>
        </w:rPr>
        <w:t>31.具备自动压限功能，防止过载失真。</w:t>
      </w:r>
    </w:p>
    <w:p>
      <w:pPr>
        <w:ind w:firstLine="400"/>
        <w:textAlignment w:val="center"/>
        <w:rPr>
          <w:rFonts w:hint="eastAsia"/>
          <w:sz w:val="20"/>
        </w:rPr>
      </w:pPr>
      <w:r>
        <w:rPr>
          <w:rFonts w:hint="eastAsia"/>
          <w:sz w:val="20"/>
        </w:rPr>
        <w:t>32.具备开关机自动延时管理功能，保护设备受冲击损坏。</w:t>
      </w:r>
    </w:p>
    <w:p>
      <w:pPr>
        <w:ind w:firstLine="400"/>
        <w:textAlignment w:val="center"/>
        <w:rPr>
          <w:rFonts w:hint="eastAsia"/>
          <w:sz w:val="20"/>
        </w:rPr>
      </w:pPr>
      <w:r>
        <w:rPr>
          <w:rFonts w:hint="eastAsia"/>
          <w:sz w:val="20"/>
        </w:rPr>
        <w:t>33.具备LCD显示屏，显示工作状态及频谱。</w:t>
      </w:r>
    </w:p>
    <w:p>
      <w:pPr>
        <w:ind w:firstLine="400"/>
        <w:textAlignment w:val="center"/>
        <w:rPr>
          <w:rFonts w:hint="eastAsia"/>
          <w:sz w:val="20"/>
        </w:rPr>
      </w:pPr>
      <w:r>
        <w:rPr>
          <w:rFonts w:hint="eastAsia"/>
          <w:sz w:val="20"/>
        </w:rPr>
        <w:t>34.具备7段音调调节。</w:t>
      </w:r>
    </w:p>
    <w:p>
      <w:pPr>
        <w:ind w:firstLine="400"/>
        <w:textAlignment w:val="center"/>
        <w:rPr>
          <w:rFonts w:hint="eastAsia"/>
          <w:sz w:val="20"/>
        </w:rPr>
      </w:pPr>
      <w:r>
        <w:rPr>
          <w:rFonts w:hint="eastAsia"/>
          <w:sz w:val="20"/>
        </w:rPr>
        <w:t>35.具备4x100W额定功率输出。</w:t>
      </w:r>
    </w:p>
    <w:p>
      <w:pPr>
        <w:ind w:firstLine="400"/>
        <w:textAlignment w:val="center"/>
        <w:rPr>
          <w:rFonts w:hint="eastAsia"/>
          <w:sz w:val="20"/>
        </w:rPr>
      </w:pPr>
      <w:r>
        <w:rPr>
          <w:rFonts w:hint="eastAsia"/>
          <w:sz w:val="20"/>
        </w:rPr>
        <w:t>36.具备每组功率输出大小单独可调。</w:t>
      </w:r>
    </w:p>
    <w:p>
      <w:pPr>
        <w:ind w:firstLine="400"/>
        <w:textAlignment w:val="center"/>
        <w:rPr>
          <w:rFonts w:hint="eastAsia"/>
          <w:sz w:val="20"/>
        </w:rPr>
      </w:pPr>
      <w:r>
        <w:rPr>
          <w:rFonts w:hint="eastAsia"/>
          <w:sz w:val="20"/>
        </w:rPr>
        <w:t>37.具备音频商务证书：ISO9001、ISO14001、ISO18001、有源音箱3C、CB认证证书、中国教育装备行业协会会员证书。</w:t>
      </w:r>
    </w:p>
    <w:p>
      <w:pPr>
        <w:ind w:firstLine="400"/>
        <w:textAlignment w:val="center"/>
        <w:rPr>
          <w:rFonts w:hint="eastAsia"/>
          <w:sz w:val="20"/>
        </w:rPr>
      </w:pPr>
      <w:r>
        <w:rPr>
          <w:rFonts w:hint="eastAsia"/>
          <w:sz w:val="20"/>
        </w:rPr>
        <w:t>★38. 投标时需提供由厂家针对本项目出具的《投标授权函》，《售后服务承诺函》，《参数确认函》并加盖厂商公章或投标专用章。</w:t>
      </w:r>
    </w:p>
    <w:p>
      <w:pPr>
        <w:spacing w:line="400" w:lineRule="exact"/>
        <w:ind w:firstLine="0" w:firstLineChars="0"/>
        <w:rPr>
          <w:rFonts w:hint="eastAsia"/>
        </w:rPr>
      </w:pPr>
      <w:bookmarkStart w:id="14" w:name="OLE_LINK40"/>
      <w:r>
        <w:rPr>
          <w:rFonts w:hint="eastAsia" w:ascii="Arial" w:hAnsi="宋体" w:eastAsia="黑体"/>
          <w:b/>
          <w:szCs w:val="24"/>
        </w:rPr>
        <w:t>（十三）</w:t>
      </w:r>
      <w:bookmarkEnd w:id="14"/>
      <w:r>
        <w:rPr>
          <w:rFonts w:hint="eastAsia" w:ascii="Arial" w:hAnsi="宋体" w:eastAsia="黑体"/>
          <w:b/>
          <w:szCs w:val="24"/>
        </w:rPr>
        <w:t>教学智能扩声处理器  1台</w:t>
      </w:r>
    </w:p>
    <w:p>
      <w:pPr>
        <w:ind w:firstLine="400"/>
        <w:textAlignment w:val="center"/>
        <w:rPr>
          <w:rFonts w:hint="eastAsia"/>
          <w:sz w:val="20"/>
        </w:rPr>
      </w:pPr>
      <w:r>
        <w:rPr>
          <w:rFonts w:hint="eastAsia"/>
          <w:sz w:val="20"/>
        </w:rPr>
        <w:t>★1.要求讲台教师活动范围内拾音。</w:t>
      </w:r>
    </w:p>
    <w:p>
      <w:pPr>
        <w:ind w:firstLine="400"/>
        <w:textAlignment w:val="center"/>
        <w:rPr>
          <w:rFonts w:hint="eastAsia"/>
          <w:sz w:val="20"/>
        </w:rPr>
      </w:pPr>
      <w:r>
        <w:rPr>
          <w:rFonts w:hint="eastAsia"/>
          <w:sz w:val="20"/>
        </w:rPr>
        <w:t>2.要求学生区杂声不能影响扩声效果。</w:t>
      </w:r>
    </w:p>
    <w:p>
      <w:pPr>
        <w:ind w:firstLine="400"/>
        <w:textAlignment w:val="center"/>
        <w:rPr>
          <w:rFonts w:hint="eastAsia"/>
          <w:sz w:val="20"/>
        </w:rPr>
      </w:pPr>
      <w:r>
        <w:rPr>
          <w:rFonts w:hint="eastAsia"/>
          <w:sz w:val="20"/>
        </w:rPr>
        <w:t>3.要求声音响亮扎实不空旷。</w:t>
      </w:r>
    </w:p>
    <w:p>
      <w:pPr>
        <w:ind w:firstLine="400"/>
        <w:textAlignment w:val="center"/>
        <w:rPr>
          <w:rFonts w:hint="eastAsia"/>
          <w:sz w:val="20"/>
        </w:rPr>
      </w:pPr>
      <w:r>
        <w:rPr>
          <w:rFonts w:hint="eastAsia"/>
          <w:sz w:val="20"/>
        </w:rPr>
        <w:t>4.要求音箱不能发出尖锐的金属声。</w:t>
      </w:r>
    </w:p>
    <w:p>
      <w:pPr>
        <w:ind w:firstLine="400"/>
        <w:textAlignment w:val="center"/>
        <w:rPr>
          <w:rFonts w:hint="eastAsia"/>
          <w:sz w:val="20"/>
        </w:rPr>
      </w:pPr>
      <w:r>
        <w:rPr>
          <w:rFonts w:hint="eastAsia"/>
          <w:sz w:val="20"/>
        </w:rPr>
        <w:t>5.要求音箱不发出高频嘶嘶声。</w:t>
      </w:r>
    </w:p>
    <w:p>
      <w:pPr>
        <w:ind w:firstLine="400"/>
        <w:textAlignment w:val="center"/>
        <w:rPr>
          <w:rFonts w:hint="eastAsia"/>
          <w:sz w:val="20"/>
        </w:rPr>
      </w:pPr>
      <w:r>
        <w:rPr>
          <w:rFonts w:hint="eastAsia"/>
          <w:sz w:val="20"/>
        </w:rPr>
        <w:t>6.要求音箱不发出低频嗡鸣声。</w:t>
      </w:r>
    </w:p>
    <w:p>
      <w:pPr>
        <w:ind w:firstLine="400"/>
        <w:textAlignment w:val="center"/>
        <w:rPr>
          <w:rFonts w:hint="eastAsia"/>
          <w:sz w:val="20"/>
        </w:rPr>
      </w:pPr>
      <w:r>
        <w:rPr>
          <w:rFonts w:hint="eastAsia"/>
          <w:sz w:val="20"/>
        </w:rPr>
        <w:t>★7.具备内置三模合一无线教学话筒接收模块。</w:t>
      </w:r>
    </w:p>
    <w:p>
      <w:pPr>
        <w:ind w:firstLine="400"/>
        <w:textAlignment w:val="center"/>
        <w:rPr>
          <w:rFonts w:hint="eastAsia"/>
          <w:sz w:val="20"/>
        </w:rPr>
      </w:pPr>
      <w:r>
        <w:rPr>
          <w:rFonts w:hint="eastAsia"/>
          <w:sz w:val="20"/>
        </w:rPr>
        <w:t>8.要求能同时使用三模合一无线教学话筒。</w:t>
      </w:r>
    </w:p>
    <w:p>
      <w:pPr>
        <w:ind w:firstLine="400"/>
        <w:textAlignment w:val="center"/>
        <w:rPr>
          <w:rFonts w:hint="eastAsia"/>
          <w:sz w:val="20"/>
        </w:rPr>
      </w:pPr>
      <w:r>
        <w:rPr>
          <w:rFonts w:hint="eastAsia"/>
          <w:sz w:val="20"/>
        </w:rPr>
        <w:t>★9.要求无线教学话筒扩声与吊麦扩声同时使用。</w:t>
      </w:r>
    </w:p>
    <w:p>
      <w:pPr>
        <w:ind w:firstLine="400"/>
        <w:textAlignment w:val="center"/>
        <w:rPr>
          <w:rFonts w:hint="eastAsia"/>
          <w:sz w:val="20"/>
        </w:rPr>
      </w:pPr>
      <w:r>
        <w:rPr>
          <w:rFonts w:hint="eastAsia"/>
          <w:sz w:val="20"/>
        </w:rPr>
        <w:t>10.具备无线教学话筒优先功能。</w:t>
      </w:r>
    </w:p>
    <w:p>
      <w:pPr>
        <w:ind w:firstLine="400"/>
        <w:textAlignment w:val="center"/>
        <w:rPr>
          <w:rFonts w:hint="eastAsia"/>
          <w:sz w:val="20"/>
        </w:rPr>
      </w:pPr>
      <w:r>
        <w:rPr>
          <w:rFonts w:hint="eastAsia"/>
          <w:sz w:val="20"/>
        </w:rPr>
        <w:t>11.具备4路48V幻象供电吊麦信号XRL输入接口。</w:t>
      </w:r>
    </w:p>
    <w:p>
      <w:pPr>
        <w:ind w:firstLine="400"/>
        <w:textAlignment w:val="center"/>
        <w:rPr>
          <w:rFonts w:hint="eastAsia"/>
          <w:sz w:val="20"/>
        </w:rPr>
      </w:pPr>
      <w:r>
        <w:rPr>
          <w:rFonts w:hint="eastAsia"/>
          <w:sz w:val="20"/>
        </w:rPr>
        <w:t>12.具备4路吊麦自动混音功能。</w:t>
      </w:r>
    </w:p>
    <w:p>
      <w:pPr>
        <w:ind w:firstLine="400"/>
        <w:textAlignment w:val="center"/>
        <w:rPr>
          <w:rFonts w:hint="eastAsia"/>
          <w:sz w:val="20"/>
        </w:rPr>
      </w:pPr>
      <w:r>
        <w:rPr>
          <w:rFonts w:hint="eastAsia"/>
          <w:sz w:val="20"/>
        </w:rPr>
        <w:t>13.具备2路无线麦信号专用输入6.35接口。</w:t>
      </w:r>
    </w:p>
    <w:p>
      <w:pPr>
        <w:ind w:firstLine="400"/>
        <w:textAlignment w:val="center"/>
        <w:rPr>
          <w:rFonts w:hint="eastAsia"/>
          <w:sz w:val="20"/>
        </w:rPr>
      </w:pPr>
      <w:r>
        <w:rPr>
          <w:rFonts w:hint="eastAsia"/>
          <w:sz w:val="20"/>
        </w:rPr>
        <w:t>★14.具备无线麦信号输入优先功能，无线麦信号输入，自动屏蔽吊麦信号，且没有转换声。</w:t>
      </w:r>
    </w:p>
    <w:p>
      <w:pPr>
        <w:ind w:firstLine="400"/>
        <w:textAlignment w:val="center"/>
        <w:rPr>
          <w:rFonts w:hint="eastAsia"/>
          <w:sz w:val="20"/>
        </w:rPr>
      </w:pPr>
      <w:r>
        <w:rPr>
          <w:rFonts w:hint="eastAsia"/>
          <w:sz w:val="20"/>
        </w:rPr>
        <w:t>15.具备1组立体声LINE信号输入RCA接口。</w:t>
      </w:r>
    </w:p>
    <w:p>
      <w:pPr>
        <w:ind w:firstLine="400"/>
        <w:textAlignment w:val="center"/>
        <w:rPr>
          <w:rFonts w:hint="eastAsia"/>
          <w:sz w:val="20"/>
        </w:rPr>
      </w:pPr>
      <w:r>
        <w:rPr>
          <w:rFonts w:hint="eastAsia"/>
          <w:sz w:val="20"/>
        </w:rPr>
        <w:t>16.具备1组立体声MUSIC信号输入RCA接口。</w:t>
      </w:r>
    </w:p>
    <w:p>
      <w:pPr>
        <w:ind w:firstLine="400"/>
        <w:textAlignment w:val="center"/>
        <w:rPr>
          <w:rFonts w:hint="eastAsia"/>
          <w:sz w:val="20"/>
        </w:rPr>
      </w:pPr>
      <w:r>
        <w:rPr>
          <w:rFonts w:hint="eastAsia"/>
          <w:sz w:val="20"/>
        </w:rPr>
        <w:t>17.具备2组立体声录音信号输出RCA接口。</w:t>
      </w:r>
    </w:p>
    <w:p>
      <w:pPr>
        <w:ind w:firstLine="400"/>
        <w:textAlignment w:val="center"/>
        <w:rPr>
          <w:rFonts w:hint="eastAsia"/>
          <w:sz w:val="20"/>
        </w:rPr>
      </w:pPr>
      <w:r>
        <w:rPr>
          <w:rFonts w:hint="eastAsia"/>
          <w:sz w:val="20"/>
        </w:rPr>
        <w:t>18.要求所有输入输出接口均具备独立音量调节功能。</w:t>
      </w:r>
    </w:p>
    <w:p>
      <w:pPr>
        <w:ind w:firstLine="400"/>
        <w:textAlignment w:val="center"/>
        <w:rPr>
          <w:rFonts w:hint="eastAsia"/>
          <w:sz w:val="20"/>
        </w:rPr>
      </w:pPr>
      <w:r>
        <w:rPr>
          <w:rFonts w:hint="eastAsia"/>
          <w:sz w:val="20"/>
        </w:rPr>
        <w:t>★19.要求所有吊麦总音量前面板可调，且不能影响其他输入信号。</w:t>
      </w:r>
    </w:p>
    <w:p>
      <w:pPr>
        <w:ind w:firstLine="400"/>
        <w:textAlignment w:val="center"/>
        <w:rPr>
          <w:rFonts w:hint="eastAsia"/>
          <w:sz w:val="20"/>
        </w:rPr>
      </w:pPr>
      <w:r>
        <w:rPr>
          <w:rFonts w:hint="eastAsia"/>
          <w:sz w:val="20"/>
        </w:rPr>
        <w:t>20.要求LINE和MUSIC总音量前面板可调，且不能影响其他输入信号。</w:t>
      </w:r>
    </w:p>
    <w:p>
      <w:pPr>
        <w:ind w:firstLine="400"/>
        <w:textAlignment w:val="center"/>
        <w:rPr>
          <w:rFonts w:hint="eastAsia"/>
          <w:sz w:val="20"/>
        </w:rPr>
      </w:pPr>
      <w:r>
        <w:rPr>
          <w:rFonts w:hint="eastAsia"/>
          <w:sz w:val="20"/>
        </w:rPr>
        <w:t>21.要求前面板具备环境噪声消除开关和调节功能。</w:t>
      </w:r>
    </w:p>
    <w:p>
      <w:pPr>
        <w:ind w:firstLine="400"/>
        <w:textAlignment w:val="center"/>
        <w:rPr>
          <w:rFonts w:hint="eastAsia"/>
          <w:sz w:val="20"/>
        </w:rPr>
      </w:pPr>
      <w:r>
        <w:rPr>
          <w:rFonts w:hint="eastAsia"/>
          <w:sz w:val="20"/>
        </w:rPr>
        <w:t>22.要求前面板具备6.35监听输出口和音量调节功能。</w:t>
      </w:r>
    </w:p>
    <w:p>
      <w:pPr>
        <w:ind w:firstLine="400"/>
        <w:textAlignment w:val="center"/>
        <w:rPr>
          <w:rFonts w:hint="eastAsia"/>
          <w:sz w:val="20"/>
        </w:rPr>
      </w:pPr>
      <w:r>
        <w:rPr>
          <w:rFonts w:hint="eastAsia"/>
          <w:sz w:val="20"/>
        </w:rPr>
        <w:t>23.要求前面板除总混合输出音量调节旋钮外，其他调节旋钮均为暗藏式旋钮，防止误触碰。</w:t>
      </w:r>
    </w:p>
    <w:p>
      <w:pPr>
        <w:ind w:firstLine="400"/>
        <w:textAlignment w:val="center"/>
        <w:rPr>
          <w:rFonts w:hint="eastAsia"/>
          <w:sz w:val="20"/>
        </w:rPr>
      </w:pPr>
      <w:r>
        <w:rPr>
          <w:rFonts w:hint="eastAsia"/>
          <w:sz w:val="20"/>
        </w:rPr>
        <w:t>24.具备录音输出高低电平选择开关。</w:t>
      </w:r>
    </w:p>
    <w:p>
      <w:pPr>
        <w:ind w:firstLine="400"/>
        <w:textAlignment w:val="center"/>
        <w:rPr>
          <w:rFonts w:hint="eastAsia"/>
          <w:sz w:val="20"/>
        </w:rPr>
      </w:pPr>
      <w:r>
        <w:rPr>
          <w:rFonts w:hint="eastAsia"/>
          <w:sz w:val="20"/>
        </w:rPr>
        <w:t>25.具备主动环境噪声消除。</w:t>
      </w:r>
    </w:p>
    <w:p>
      <w:pPr>
        <w:ind w:firstLine="400"/>
        <w:textAlignment w:val="center"/>
        <w:rPr>
          <w:rFonts w:hint="eastAsia"/>
          <w:sz w:val="20"/>
        </w:rPr>
      </w:pPr>
      <w:r>
        <w:rPr>
          <w:rFonts w:hint="eastAsia"/>
          <w:sz w:val="20"/>
        </w:rPr>
        <w:t>26.具备自动压限功能，防止过载失真。</w:t>
      </w:r>
    </w:p>
    <w:p>
      <w:pPr>
        <w:ind w:firstLine="400"/>
        <w:textAlignment w:val="center"/>
        <w:rPr>
          <w:rFonts w:hint="eastAsia"/>
          <w:sz w:val="20"/>
        </w:rPr>
      </w:pPr>
      <w:r>
        <w:rPr>
          <w:rFonts w:hint="eastAsia"/>
          <w:sz w:val="20"/>
        </w:rPr>
        <w:t>27.具备开关机自动延时管理功能，保护设备受冲击损坏。</w:t>
      </w:r>
    </w:p>
    <w:p>
      <w:pPr>
        <w:ind w:firstLine="400"/>
        <w:textAlignment w:val="center"/>
        <w:rPr>
          <w:rFonts w:hint="eastAsia"/>
          <w:sz w:val="20"/>
        </w:rPr>
      </w:pPr>
      <w:r>
        <w:rPr>
          <w:rFonts w:hint="eastAsia"/>
          <w:sz w:val="20"/>
        </w:rPr>
        <w:t>28.具备LCD显示屏，显示工作状态及频谱。</w:t>
      </w:r>
    </w:p>
    <w:p>
      <w:pPr>
        <w:ind w:firstLine="400"/>
        <w:textAlignment w:val="center"/>
        <w:rPr>
          <w:rFonts w:hint="eastAsia"/>
          <w:sz w:val="20"/>
        </w:rPr>
      </w:pPr>
      <w:r>
        <w:rPr>
          <w:rFonts w:hint="eastAsia"/>
          <w:sz w:val="20"/>
        </w:rPr>
        <w:t>29.具备7段音调调节。</w:t>
      </w:r>
    </w:p>
    <w:p>
      <w:pPr>
        <w:ind w:firstLine="400"/>
        <w:textAlignment w:val="center"/>
        <w:rPr>
          <w:rFonts w:hint="eastAsia"/>
          <w:sz w:val="20"/>
        </w:rPr>
      </w:pPr>
      <w:r>
        <w:rPr>
          <w:rFonts w:hint="eastAsia"/>
          <w:sz w:val="20"/>
        </w:rPr>
        <w:t>30.具备4x80W额定功率输出。</w:t>
      </w:r>
    </w:p>
    <w:p>
      <w:pPr>
        <w:ind w:firstLine="400"/>
        <w:textAlignment w:val="center"/>
        <w:rPr>
          <w:rFonts w:hint="eastAsia"/>
          <w:sz w:val="20"/>
        </w:rPr>
      </w:pPr>
      <w:r>
        <w:rPr>
          <w:rFonts w:hint="eastAsia"/>
          <w:sz w:val="20"/>
        </w:rPr>
        <w:t>31.具备每组功率输出大小单独可调。</w:t>
      </w:r>
    </w:p>
    <w:p>
      <w:pPr>
        <w:ind w:firstLine="400"/>
        <w:textAlignment w:val="center"/>
        <w:rPr>
          <w:rFonts w:hint="eastAsia"/>
          <w:sz w:val="20"/>
        </w:rPr>
      </w:pPr>
      <w:r>
        <w:rPr>
          <w:rFonts w:hint="eastAsia"/>
          <w:sz w:val="20"/>
        </w:rPr>
        <w:t>32.具备音频商务证书：ISO9001、ISO14001、ISO18001、有源音箱3C、CB认证证书、中国教育装备行业协会会员证书。</w:t>
      </w:r>
    </w:p>
    <w:p>
      <w:pPr>
        <w:ind w:firstLine="400"/>
        <w:textAlignment w:val="center"/>
        <w:rPr>
          <w:rFonts w:hint="eastAsia"/>
          <w:sz w:val="20"/>
        </w:rPr>
      </w:pPr>
      <w:r>
        <w:rPr>
          <w:rFonts w:hint="eastAsia"/>
          <w:sz w:val="20"/>
        </w:rPr>
        <w:t>★33. 投标时需提供由厂家针对本项目出具的《投标授权函》，《售后服务承诺函》，《参数确认函》并加盖厂商公章或投标专用章。</w:t>
      </w:r>
    </w:p>
    <w:p>
      <w:pPr>
        <w:spacing w:line="400" w:lineRule="exact"/>
        <w:ind w:firstLine="0" w:firstLineChars="0"/>
        <w:rPr>
          <w:rFonts w:ascii="Arial" w:hAnsi="宋体" w:eastAsia="黑体"/>
          <w:b/>
          <w:szCs w:val="24"/>
        </w:rPr>
      </w:pPr>
      <w:r>
        <w:rPr>
          <w:rFonts w:hint="eastAsia" w:ascii="Arial" w:hAnsi="宋体" w:eastAsia="黑体"/>
          <w:b/>
          <w:szCs w:val="24"/>
        </w:rPr>
        <w:t>（十四）三模合一高品质无线教学话筒  2套</w:t>
      </w:r>
    </w:p>
    <w:p>
      <w:pPr>
        <w:ind w:firstLine="400"/>
        <w:textAlignment w:val="center"/>
        <w:rPr>
          <w:rFonts w:hint="eastAsia"/>
          <w:sz w:val="20"/>
        </w:rPr>
      </w:pPr>
      <w:r>
        <w:rPr>
          <w:rFonts w:hint="eastAsia"/>
          <w:sz w:val="20"/>
        </w:rPr>
        <w:t>★1.要求获得中国教育装备行业协会颁发的中国教育装备展金奖产品称号，并入选中国教育装备行业协会2020年度推荐产品目录。</w:t>
      </w:r>
    </w:p>
    <w:p>
      <w:pPr>
        <w:ind w:firstLine="400"/>
        <w:textAlignment w:val="center"/>
        <w:rPr>
          <w:rFonts w:hint="eastAsia"/>
          <w:sz w:val="20"/>
        </w:rPr>
      </w:pPr>
      <w:r>
        <w:rPr>
          <w:rFonts w:hint="eastAsia"/>
          <w:sz w:val="20"/>
        </w:rPr>
        <w:t>★2.具备2.4G、UHF、IR红外三种无线传输模式，无缝融合使用。</w:t>
      </w:r>
    </w:p>
    <w:p>
      <w:pPr>
        <w:ind w:firstLine="400"/>
        <w:textAlignment w:val="center"/>
        <w:rPr>
          <w:rFonts w:hint="eastAsia"/>
          <w:sz w:val="20"/>
        </w:rPr>
      </w:pPr>
      <w:r>
        <w:rPr>
          <w:rFonts w:hint="eastAsia"/>
          <w:sz w:val="20"/>
        </w:rPr>
        <w:t xml:space="preserve">3.具备处理受干扰、易串频、音质差、和维护管理困难的有效技术。 </w:t>
      </w:r>
    </w:p>
    <w:p>
      <w:pPr>
        <w:ind w:firstLine="400"/>
        <w:textAlignment w:val="center"/>
        <w:rPr>
          <w:rFonts w:hint="eastAsia"/>
          <w:sz w:val="20"/>
        </w:rPr>
      </w:pPr>
      <w:r>
        <w:rPr>
          <w:rFonts w:hint="eastAsia"/>
          <w:sz w:val="20"/>
        </w:rPr>
        <w:t>4.具备全数字化传输、DSP信号处理、数字调试和智能管理的性能。</w:t>
      </w:r>
    </w:p>
    <w:p>
      <w:pPr>
        <w:ind w:firstLine="400"/>
        <w:textAlignment w:val="center"/>
        <w:rPr>
          <w:rFonts w:hint="eastAsia"/>
          <w:sz w:val="20"/>
        </w:rPr>
      </w:pPr>
      <w:r>
        <w:rPr>
          <w:rFonts w:hint="eastAsia"/>
          <w:sz w:val="20"/>
        </w:rPr>
        <w:t>5.具备2.4G、IR红外两种自动对频方式，无缝转换，适应任何恶劣环境使用。</w:t>
      </w:r>
    </w:p>
    <w:p>
      <w:pPr>
        <w:ind w:firstLine="400"/>
        <w:textAlignment w:val="center"/>
        <w:rPr>
          <w:rFonts w:hint="eastAsia"/>
          <w:sz w:val="20"/>
        </w:rPr>
      </w:pPr>
      <w:r>
        <w:rPr>
          <w:rFonts w:hint="eastAsia"/>
          <w:sz w:val="20"/>
        </w:rPr>
        <w:t>6.具备开机自动检测工作环境，自动选择最优工作信道。</w:t>
      </w:r>
    </w:p>
    <w:p>
      <w:pPr>
        <w:ind w:firstLine="400"/>
        <w:textAlignment w:val="center"/>
        <w:rPr>
          <w:rFonts w:hint="eastAsia"/>
          <w:sz w:val="20"/>
        </w:rPr>
      </w:pPr>
      <w:r>
        <w:rPr>
          <w:rFonts w:hint="eastAsia"/>
          <w:sz w:val="20"/>
        </w:rPr>
        <w:t>★7.具备使用过程中语音信道受到干扰时，自动进行信道选择切换的功能，不需人工干预。</w:t>
      </w:r>
    </w:p>
    <w:p>
      <w:pPr>
        <w:ind w:firstLine="400"/>
        <w:textAlignment w:val="center"/>
        <w:rPr>
          <w:rFonts w:hint="eastAsia"/>
          <w:sz w:val="20"/>
        </w:rPr>
      </w:pPr>
      <w:r>
        <w:rPr>
          <w:rFonts w:hint="eastAsia"/>
          <w:sz w:val="20"/>
        </w:rPr>
        <w:t>8.要求使用过程中管理信道受到干扰时，不影响语音信道的正常工作。</w:t>
      </w:r>
    </w:p>
    <w:p>
      <w:pPr>
        <w:ind w:firstLine="400"/>
        <w:textAlignment w:val="center"/>
        <w:rPr>
          <w:rFonts w:hint="eastAsia"/>
          <w:sz w:val="20"/>
        </w:rPr>
      </w:pPr>
      <w:r>
        <w:rPr>
          <w:rFonts w:hint="eastAsia"/>
          <w:sz w:val="20"/>
        </w:rPr>
        <w:t>9.具备专业级话筒音质，48K,16bit，30~20KHz宽频响，无法感知延时。</w:t>
      </w:r>
    </w:p>
    <w:p>
      <w:pPr>
        <w:ind w:firstLine="400"/>
        <w:textAlignment w:val="center"/>
        <w:rPr>
          <w:rFonts w:hint="eastAsia"/>
          <w:sz w:val="20"/>
        </w:rPr>
      </w:pPr>
      <w:r>
        <w:rPr>
          <w:rFonts w:hint="eastAsia"/>
          <w:sz w:val="20"/>
        </w:rPr>
        <w:t>★10.要求支持无线充电，放下充电，拿起讲话。</w:t>
      </w:r>
    </w:p>
    <w:p>
      <w:pPr>
        <w:ind w:firstLine="400"/>
        <w:textAlignment w:val="center"/>
        <w:rPr>
          <w:rFonts w:hint="eastAsia"/>
          <w:sz w:val="20"/>
        </w:rPr>
      </w:pPr>
      <w:r>
        <w:rPr>
          <w:rFonts w:hint="eastAsia"/>
          <w:sz w:val="20"/>
        </w:rPr>
        <w:t>11.要求内置锂电1200mA或以上，全智能充电管理，具备无线充电功能，长续航，零维护。</w:t>
      </w:r>
    </w:p>
    <w:p>
      <w:pPr>
        <w:ind w:firstLine="400"/>
        <w:textAlignment w:val="center"/>
        <w:rPr>
          <w:rFonts w:hint="eastAsia"/>
          <w:sz w:val="20"/>
        </w:rPr>
      </w:pPr>
      <w:r>
        <w:rPr>
          <w:rFonts w:hint="eastAsia"/>
          <w:sz w:val="20"/>
        </w:rPr>
        <w:t>12.要求集成智能传感器，放下静音，拿起说话；超时不用，自动待机。</w:t>
      </w:r>
    </w:p>
    <w:p>
      <w:pPr>
        <w:ind w:firstLine="400"/>
        <w:textAlignment w:val="center"/>
        <w:rPr>
          <w:rFonts w:hint="eastAsia"/>
          <w:sz w:val="20"/>
        </w:rPr>
      </w:pPr>
      <w:r>
        <w:rPr>
          <w:rFonts w:hint="eastAsia"/>
          <w:sz w:val="20"/>
        </w:rPr>
        <w:t>13.具备支持接入学校管理平台的接口，能够联网智能管理所有话筒。</w:t>
      </w:r>
    </w:p>
    <w:p>
      <w:pPr>
        <w:ind w:firstLine="400"/>
        <w:textAlignment w:val="center"/>
        <w:rPr>
          <w:rFonts w:hint="eastAsia"/>
          <w:sz w:val="20"/>
        </w:rPr>
      </w:pPr>
      <w:r>
        <w:rPr>
          <w:rFonts w:hint="eastAsia"/>
          <w:sz w:val="20"/>
        </w:rPr>
        <w:t>14.具备智能辨别手持使用状态和挂在胸前使用状态的功能。</w:t>
      </w:r>
    </w:p>
    <w:p>
      <w:pPr>
        <w:ind w:firstLine="400"/>
        <w:textAlignment w:val="center"/>
        <w:rPr>
          <w:rFonts w:hint="eastAsia"/>
          <w:sz w:val="20"/>
        </w:rPr>
      </w:pPr>
      <w:r>
        <w:rPr>
          <w:rFonts w:hint="eastAsia"/>
          <w:sz w:val="20"/>
        </w:rPr>
        <w:t>15.要求集话筒、激光教鞭和无线PPT翻页三种使用功能一身。</w:t>
      </w:r>
    </w:p>
    <w:p>
      <w:pPr>
        <w:ind w:firstLine="400"/>
        <w:textAlignment w:val="center"/>
        <w:rPr>
          <w:rFonts w:hint="eastAsia"/>
          <w:sz w:val="20"/>
        </w:rPr>
      </w:pPr>
      <w:r>
        <w:rPr>
          <w:rFonts w:hint="eastAsia"/>
          <w:sz w:val="20"/>
        </w:rPr>
        <w:t>16.要求在使用状态下，可以同时进行充电。</w:t>
      </w:r>
    </w:p>
    <w:p>
      <w:pPr>
        <w:ind w:firstLine="400"/>
        <w:textAlignment w:val="center"/>
        <w:rPr>
          <w:rFonts w:hint="eastAsia"/>
          <w:sz w:val="20"/>
        </w:rPr>
      </w:pPr>
      <w:r>
        <w:rPr>
          <w:rFonts w:hint="eastAsia"/>
          <w:sz w:val="20"/>
        </w:rPr>
        <w:t>17.要求关机状态下，充电完成屏幕自动熄灭。</w:t>
      </w:r>
    </w:p>
    <w:p>
      <w:pPr>
        <w:ind w:firstLine="400"/>
        <w:textAlignment w:val="center"/>
        <w:rPr>
          <w:rFonts w:hint="eastAsia"/>
          <w:sz w:val="20"/>
        </w:rPr>
      </w:pPr>
      <w:r>
        <w:rPr>
          <w:rFonts w:hint="eastAsia"/>
          <w:sz w:val="20"/>
        </w:rPr>
        <w:t>18.具备同时支持外接头戴麦。</w:t>
      </w:r>
    </w:p>
    <w:p>
      <w:pPr>
        <w:ind w:firstLine="400"/>
        <w:textAlignment w:val="center"/>
        <w:rPr>
          <w:rFonts w:hint="eastAsia"/>
          <w:sz w:val="20"/>
        </w:rPr>
      </w:pPr>
      <w:r>
        <w:rPr>
          <w:rFonts w:hint="eastAsia"/>
          <w:sz w:val="20"/>
        </w:rPr>
        <w:t>★19.具备OLED显示屏，清晰显示系统状态及参数。</w:t>
      </w:r>
    </w:p>
    <w:p>
      <w:pPr>
        <w:ind w:firstLine="400"/>
        <w:textAlignment w:val="center"/>
        <w:rPr>
          <w:rFonts w:hint="eastAsia"/>
          <w:sz w:val="20"/>
        </w:rPr>
      </w:pPr>
      <w:r>
        <w:rPr>
          <w:rFonts w:hint="eastAsia"/>
          <w:sz w:val="20"/>
        </w:rPr>
        <w:t>20.具备自动静音功能，自动语音快速恢复，嘈杂环境，正常使用。</w:t>
      </w:r>
    </w:p>
    <w:p>
      <w:pPr>
        <w:ind w:firstLine="400"/>
        <w:textAlignment w:val="center"/>
        <w:rPr>
          <w:rFonts w:hint="eastAsia"/>
          <w:sz w:val="20"/>
        </w:rPr>
      </w:pPr>
      <w:r>
        <w:rPr>
          <w:rFonts w:hint="eastAsia"/>
          <w:sz w:val="20"/>
        </w:rPr>
        <w:t>★21.具备Type C 充电和数据接口。</w:t>
      </w:r>
    </w:p>
    <w:p>
      <w:pPr>
        <w:ind w:firstLine="400"/>
        <w:textAlignment w:val="center"/>
        <w:rPr>
          <w:rFonts w:hint="eastAsia"/>
          <w:sz w:val="20"/>
        </w:rPr>
      </w:pPr>
      <w:r>
        <w:rPr>
          <w:rFonts w:hint="eastAsia"/>
          <w:sz w:val="20"/>
        </w:rPr>
        <w:t>22.具备内置DSP数字防啸叫功能。</w:t>
      </w:r>
    </w:p>
    <w:p>
      <w:pPr>
        <w:ind w:firstLine="400"/>
        <w:textAlignment w:val="center"/>
        <w:rPr>
          <w:rFonts w:hint="eastAsia"/>
          <w:sz w:val="20"/>
        </w:rPr>
      </w:pPr>
      <w:r>
        <w:rPr>
          <w:rFonts w:hint="eastAsia"/>
          <w:sz w:val="20"/>
        </w:rPr>
        <w:t>23.具备内置7段麦克风均衡器。</w:t>
      </w:r>
    </w:p>
    <w:p>
      <w:pPr>
        <w:ind w:firstLine="400"/>
        <w:textAlignment w:val="center"/>
        <w:rPr>
          <w:rFonts w:hint="eastAsia"/>
          <w:sz w:val="20"/>
        </w:rPr>
      </w:pPr>
      <w:r>
        <w:rPr>
          <w:rFonts w:hint="eastAsia"/>
          <w:sz w:val="20"/>
        </w:rPr>
        <w:t>24.具备多功能无线充电底座，可桌面放置或挂墙插置充电。</w:t>
      </w:r>
    </w:p>
    <w:p>
      <w:pPr>
        <w:ind w:firstLine="400"/>
        <w:textAlignment w:val="center"/>
        <w:rPr>
          <w:rFonts w:hint="eastAsia"/>
          <w:sz w:val="20"/>
        </w:rPr>
      </w:pPr>
      <w:r>
        <w:rPr>
          <w:rFonts w:hint="eastAsia"/>
          <w:sz w:val="20"/>
        </w:rPr>
        <w:t>25.要求拾音器结构及功能特殊设计，防喷、防风噪，声音通透自然，没有喷麦的爆破音。</w:t>
      </w:r>
    </w:p>
    <w:p>
      <w:pPr>
        <w:ind w:firstLine="400"/>
        <w:textAlignment w:val="center"/>
        <w:rPr>
          <w:rFonts w:hint="eastAsia"/>
          <w:sz w:val="20"/>
        </w:rPr>
      </w:pPr>
      <w:r>
        <w:rPr>
          <w:rFonts w:hint="eastAsia"/>
          <w:sz w:val="20"/>
        </w:rPr>
        <w:t>26.要求握持舒适，按键间距合理。</w:t>
      </w:r>
    </w:p>
    <w:p>
      <w:pPr>
        <w:ind w:firstLine="400"/>
        <w:textAlignment w:val="center"/>
        <w:rPr>
          <w:rFonts w:hint="eastAsia"/>
          <w:sz w:val="20"/>
        </w:rPr>
      </w:pPr>
      <w:r>
        <w:rPr>
          <w:rFonts w:hint="eastAsia"/>
          <w:sz w:val="20"/>
        </w:rPr>
        <w:t>★27. 投标时需提供由厂家针对本项目出具的《投标授权函》，《售后服务承诺函》，《参数确认函》并加盖厂商公章或投标专用章。</w:t>
      </w:r>
    </w:p>
    <w:p>
      <w:pPr>
        <w:spacing w:line="400" w:lineRule="exact"/>
        <w:ind w:firstLine="0" w:firstLineChars="0"/>
        <w:rPr>
          <w:rFonts w:ascii="Arial" w:hAnsi="宋体" w:eastAsia="黑体"/>
          <w:b/>
          <w:szCs w:val="24"/>
        </w:rPr>
      </w:pPr>
      <w:r>
        <w:rPr>
          <w:rFonts w:hint="eastAsia" w:ascii="Arial" w:hAnsi="宋体" w:eastAsia="黑体"/>
          <w:b/>
          <w:szCs w:val="24"/>
        </w:rPr>
        <w:t>（十五）音箱  3对</w:t>
      </w:r>
    </w:p>
    <w:p>
      <w:pPr>
        <w:ind w:firstLine="400"/>
        <w:textAlignment w:val="center"/>
        <w:rPr>
          <w:rFonts w:hint="eastAsia"/>
          <w:sz w:val="20"/>
        </w:rPr>
      </w:pPr>
      <w:r>
        <w:rPr>
          <w:rFonts w:hint="eastAsia"/>
          <w:sz w:val="20"/>
        </w:rPr>
        <w:t>1.要求频率响应：100Hz～20kHz。</w:t>
      </w:r>
    </w:p>
    <w:p>
      <w:pPr>
        <w:ind w:firstLine="400"/>
        <w:textAlignment w:val="center"/>
        <w:rPr>
          <w:rFonts w:hint="eastAsia"/>
          <w:sz w:val="20"/>
        </w:rPr>
      </w:pPr>
      <w:r>
        <w:rPr>
          <w:rFonts w:hint="eastAsia"/>
          <w:sz w:val="20"/>
        </w:rPr>
        <w:t>2.要求额定阻抗：6Ω。</w:t>
      </w:r>
    </w:p>
    <w:p>
      <w:pPr>
        <w:ind w:firstLine="400"/>
        <w:textAlignment w:val="center"/>
        <w:rPr>
          <w:rFonts w:hint="eastAsia"/>
          <w:sz w:val="20"/>
        </w:rPr>
      </w:pPr>
      <w:r>
        <w:rPr>
          <w:rFonts w:hint="eastAsia"/>
          <w:sz w:val="20"/>
        </w:rPr>
        <w:t>3.要求灵敏度：88 dB。</w:t>
      </w:r>
    </w:p>
    <w:p>
      <w:pPr>
        <w:ind w:firstLine="400"/>
        <w:textAlignment w:val="center"/>
        <w:rPr>
          <w:rFonts w:hint="eastAsia"/>
          <w:sz w:val="20"/>
        </w:rPr>
      </w:pPr>
      <w:r>
        <w:rPr>
          <w:rFonts w:hint="eastAsia"/>
          <w:sz w:val="20"/>
        </w:rPr>
        <w:t>4.要求功率匹配：10～80W。</w:t>
      </w:r>
    </w:p>
    <w:p>
      <w:pPr>
        <w:ind w:firstLine="400"/>
        <w:textAlignment w:val="center"/>
        <w:rPr>
          <w:rFonts w:hint="eastAsia"/>
          <w:sz w:val="20"/>
        </w:rPr>
      </w:pPr>
      <w:r>
        <w:rPr>
          <w:rFonts w:hint="eastAsia"/>
          <w:sz w:val="20"/>
        </w:rPr>
        <w:t>★5.具备高保真5”玻纤低音 + 3”球顶丝膜高音。</w:t>
      </w:r>
    </w:p>
    <w:p>
      <w:pPr>
        <w:ind w:firstLine="400"/>
        <w:textAlignment w:val="center"/>
        <w:rPr>
          <w:rFonts w:hint="eastAsia"/>
          <w:sz w:val="20"/>
        </w:rPr>
      </w:pPr>
      <w:r>
        <w:rPr>
          <w:rFonts w:hint="eastAsia"/>
          <w:sz w:val="20"/>
        </w:rPr>
        <w:t>★6.要求箱体实木板材厚20mm。</w:t>
      </w:r>
    </w:p>
    <w:p>
      <w:pPr>
        <w:ind w:firstLine="400"/>
        <w:textAlignment w:val="center"/>
        <w:rPr>
          <w:rFonts w:hint="eastAsia"/>
          <w:sz w:val="20"/>
        </w:rPr>
      </w:pPr>
      <w:r>
        <w:rPr>
          <w:rFonts w:hint="eastAsia"/>
          <w:sz w:val="20"/>
        </w:rPr>
        <w:t>★7.具备倒梯形箱体设计。</w:t>
      </w:r>
    </w:p>
    <w:p>
      <w:pPr>
        <w:ind w:firstLine="400"/>
        <w:textAlignment w:val="center"/>
        <w:rPr>
          <w:rFonts w:hint="eastAsia"/>
          <w:sz w:val="20"/>
        </w:rPr>
      </w:pPr>
      <w:r>
        <w:rPr>
          <w:rFonts w:hint="eastAsia"/>
          <w:sz w:val="20"/>
        </w:rPr>
        <w:t>★8.具备安全挂绳。</w:t>
      </w:r>
    </w:p>
    <w:p>
      <w:pPr>
        <w:tabs>
          <w:tab w:val="left" w:pos="237"/>
        </w:tabs>
        <w:ind w:firstLine="400"/>
        <w:rPr>
          <w:rFonts w:hint="eastAsia"/>
          <w:sz w:val="20"/>
        </w:rPr>
      </w:pPr>
      <w:r>
        <w:rPr>
          <w:rFonts w:hint="eastAsia"/>
          <w:sz w:val="20"/>
        </w:rPr>
        <w:t>9.具备木纹贴皮外表，防潮美观。</w:t>
      </w:r>
    </w:p>
    <w:p>
      <w:pPr>
        <w:tabs>
          <w:tab w:val="left" w:pos="237"/>
        </w:tabs>
        <w:ind w:firstLine="0" w:firstLineChars="0"/>
        <w:rPr>
          <w:rFonts w:ascii="Arial" w:hAnsi="宋体" w:eastAsia="黑体"/>
          <w:b/>
          <w:szCs w:val="24"/>
        </w:rPr>
      </w:pPr>
      <w:r>
        <w:rPr>
          <w:rFonts w:hint="eastAsia" w:ascii="Arial" w:hAnsi="宋体" w:eastAsia="黑体"/>
          <w:b/>
          <w:szCs w:val="24"/>
        </w:rPr>
        <w:t>（十六）教学超低噪吊装麦克风   4支</w:t>
      </w:r>
    </w:p>
    <w:p>
      <w:pPr>
        <w:ind w:firstLine="400"/>
        <w:textAlignment w:val="center"/>
        <w:rPr>
          <w:rFonts w:hint="eastAsia"/>
          <w:sz w:val="20"/>
        </w:rPr>
      </w:pPr>
      <w:bookmarkStart w:id="15" w:name="OLE_LINK41"/>
      <w:r>
        <w:rPr>
          <w:rFonts w:hint="eastAsia"/>
          <w:sz w:val="20"/>
        </w:rPr>
        <w:t>1.要求心型指向，拾音角度不大于130度角。</w:t>
      </w:r>
    </w:p>
    <w:p>
      <w:pPr>
        <w:ind w:firstLine="400"/>
        <w:textAlignment w:val="center"/>
        <w:rPr>
          <w:rFonts w:hint="eastAsia"/>
          <w:sz w:val="20"/>
        </w:rPr>
      </w:pPr>
      <w:r>
        <w:rPr>
          <w:rFonts w:hint="eastAsia"/>
          <w:sz w:val="20"/>
        </w:rPr>
        <w:t>2.要求灵敏度大于-42dB。</w:t>
      </w:r>
    </w:p>
    <w:p>
      <w:pPr>
        <w:ind w:firstLine="400"/>
        <w:textAlignment w:val="center"/>
        <w:rPr>
          <w:rFonts w:hint="eastAsia"/>
          <w:sz w:val="20"/>
        </w:rPr>
      </w:pPr>
      <w:r>
        <w:rPr>
          <w:rFonts w:hint="eastAsia"/>
          <w:sz w:val="20"/>
        </w:rPr>
        <w:t>3.要求48V幻象供电。</w:t>
      </w:r>
    </w:p>
    <w:p>
      <w:pPr>
        <w:ind w:firstLine="400"/>
        <w:textAlignment w:val="center"/>
        <w:rPr>
          <w:rFonts w:hint="eastAsia"/>
          <w:sz w:val="20"/>
        </w:rPr>
      </w:pPr>
      <w:r>
        <w:rPr>
          <w:rFonts w:hint="eastAsia"/>
          <w:sz w:val="20"/>
        </w:rPr>
        <w:t>4.要求有效拾音距离&gt;2m。</w:t>
      </w:r>
    </w:p>
    <w:p>
      <w:pPr>
        <w:ind w:firstLine="400"/>
        <w:textAlignment w:val="center"/>
        <w:rPr>
          <w:rFonts w:hint="eastAsia"/>
          <w:sz w:val="20"/>
        </w:rPr>
      </w:pPr>
      <w:r>
        <w:rPr>
          <w:rFonts w:hint="eastAsia"/>
          <w:sz w:val="20"/>
        </w:rPr>
        <w:t>★5.要求带干涉管声腔设计。</w:t>
      </w:r>
    </w:p>
    <w:p>
      <w:pPr>
        <w:ind w:firstLine="400"/>
        <w:textAlignment w:val="center"/>
        <w:rPr>
          <w:rFonts w:hint="eastAsia"/>
          <w:sz w:val="20"/>
        </w:rPr>
      </w:pPr>
      <w:r>
        <w:rPr>
          <w:rFonts w:hint="eastAsia"/>
          <w:sz w:val="20"/>
        </w:rPr>
        <w:t>★6.要求全铜质材料制造，抗干扰，抗声干涉。</w:t>
      </w:r>
    </w:p>
    <w:p>
      <w:pPr>
        <w:ind w:firstLine="400"/>
        <w:textAlignment w:val="center"/>
        <w:rPr>
          <w:rFonts w:hint="eastAsia"/>
          <w:sz w:val="20"/>
        </w:rPr>
      </w:pPr>
      <w:r>
        <w:rPr>
          <w:rFonts w:hint="eastAsia"/>
          <w:sz w:val="20"/>
        </w:rPr>
        <w:t>7.要求信噪比&gt;92dB。</w:t>
      </w:r>
    </w:p>
    <w:p>
      <w:pPr>
        <w:ind w:firstLine="400"/>
        <w:textAlignment w:val="center"/>
        <w:rPr>
          <w:rFonts w:hint="eastAsia"/>
          <w:sz w:val="20"/>
        </w:rPr>
      </w:pPr>
      <w:r>
        <w:rPr>
          <w:rFonts w:hint="eastAsia"/>
          <w:sz w:val="20"/>
        </w:rPr>
        <w:t>8.具备XRL卡侬接口。</w:t>
      </w:r>
    </w:p>
    <w:p>
      <w:pPr>
        <w:ind w:firstLine="400"/>
        <w:textAlignment w:val="center"/>
        <w:rPr>
          <w:rFonts w:hint="eastAsia"/>
          <w:sz w:val="20"/>
        </w:rPr>
      </w:pPr>
      <w:r>
        <w:rPr>
          <w:rFonts w:hint="eastAsia"/>
          <w:sz w:val="20"/>
        </w:rPr>
        <w:t>9.具备平口非斜切口防风棉，防止切口变形，影响美观。</w:t>
      </w:r>
    </w:p>
    <w:p>
      <w:pPr>
        <w:ind w:firstLine="400"/>
        <w:textAlignment w:val="center"/>
        <w:rPr>
          <w:rFonts w:hint="eastAsia"/>
          <w:sz w:val="20"/>
        </w:rPr>
      </w:pPr>
      <w:r>
        <w:rPr>
          <w:rFonts w:hint="eastAsia"/>
          <w:sz w:val="20"/>
        </w:rPr>
        <w:t>10.要求包装内配套有麦夹、公母卡侬头、防风棉。</w:t>
      </w:r>
    </w:p>
    <w:p>
      <w:pPr>
        <w:tabs>
          <w:tab w:val="left" w:pos="237"/>
        </w:tabs>
        <w:ind w:firstLine="400"/>
        <w:rPr>
          <w:rFonts w:hAnsi="宋体" w:cs="宋体"/>
          <w:color w:val="000000"/>
          <w:szCs w:val="21"/>
        </w:rPr>
      </w:pPr>
      <w:r>
        <w:rPr>
          <w:rFonts w:hint="eastAsia"/>
          <w:sz w:val="20"/>
        </w:rPr>
        <w:t>★11.要求配套60-120cm长可伸缩铝合金吊杆。</w:t>
      </w:r>
    </w:p>
    <w:p>
      <w:pPr>
        <w:tabs>
          <w:tab w:val="left" w:pos="237"/>
        </w:tabs>
        <w:ind w:firstLine="0" w:firstLineChars="0"/>
        <w:rPr>
          <w:rFonts w:ascii="Arial" w:hAnsi="宋体" w:eastAsia="黑体"/>
          <w:b/>
          <w:szCs w:val="24"/>
        </w:rPr>
      </w:pPr>
      <w:r>
        <w:rPr>
          <w:rFonts w:ascii="Arial" w:hAnsi="宋体" w:eastAsia="黑体"/>
          <w:b/>
          <w:szCs w:val="24"/>
        </w:rPr>
        <w:t>（十七）</w:t>
      </w:r>
      <w:bookmarkEnd w:id="15"/>
      <w:r>
        <w:rPr>
          <w:rFonts w:ascii="Arial" w:hAnsi="宋体" w:eastAsia="黑体"/>
          <w:b/>
          <w:szCs w:val="24"/>
        </w:rPr>
        <w:t>多媒体讲桌</w:t>
      </w:r>
      <w:r>
        <w:rPr>
          <w:rFonts w:hint="eastAsia" w:ascii="Arial" w:hAnsi="宋体" w:eastAsia="黑体"/>
          <w:b/>
          <w:szCs w:val="24"/>
        </w:rPr>
        <w:t xml:space="preserve">  2台</w:t>
      </w:r>
    </w:p>
    <w:p>
      <w:pPr>
        <w:ind w:firstLine="400"/>
        <w:rPr>
          <w:rFonts w:hint="eastAsia"/>
          <w:sz w:val="20"/>
        </w:rPr>
      </w:pPr>
      <w:bookmarkStart w:id="16" w:name="OLE_LINK42"/>
      <w:r>
        <w:rPr>
          <w:rFonts w:hint="eastAsia"/>
          <w:sz w:val="20"/>
        </w:rPr>
        <w:t>1.产品尺寸：长1500×宽650×高950（mm）选用≥1.0mm精装冷轧钢板（钢板符合GBT3325中4.3的规定），并采用数控设备精加工制作；钢板表面均按照国家标准经酸洗、磷化防腐防锈后静电碰塑处理，塑面均匀、光洁度好、经久耐用（喷塑厚度符合GBT3325中4.3的规定）。</w:t>
      </w:r>
    </w:p>
    <w:p>
      <w:pPr>
        <w:ind w:firstLine="400"/>
        <w:rPr>
          <w:rFonts w:hint="eastAsia"/>
          <w:sz w:val="20"/>
        </w:rPr>
      </w:pPr>
      <w:r>
        <w:rPr>
          <w:rFonts w:hint="eastAsia"/>
          <w:sz w:val="20"/>
        </w:rPr>
        <w:t>2.讲桌前台面选用高档的原实木材料，即使冬天也不会有钢板冰冷的感觉，且外观更为美观大气。</w:t>
      </w:r>
    </w:p>
    <w:p>
      <w:pPr>
        <w:ind w:firstLine="400"/>
        <w:rPr>
          <w:rFonts w:hint="eastAsia"/>
          <w:sz w:val="20"/>
        </w:rPr>
      </w:pPr>
      <w:r>
        <w:rPr>
          <w:rFonts w:hint="eastAsia"/>
          <w:sz w:val="20"/>
        </w:rPr>
        <w:t>3.全封闭式设计，使多媒体设备能得到有力保护，防尘防盗设计，支持电脑主机、液晶显示器、中控、视频展台、音响功放、键盘鼠标、DVD等教学设备安装。</w:t>
      </w:r>
    </w:p>
    <w:p>
      <w:pPr>
        <w:ind w:firstLine="400"/>
        <w:rPr>
          <w:rFonts w:hint="eastAsia"/>
          <w:sz w:val="20"/>
        </w:rPr>
      </w:pPr>
      <w:r>
        <w:rPr>
          <w:rFonts w:hint="eastAsia"/>
          <w:sz w:val="20"/>
        </w:rPr>
        <w:t>4.支持17-22寸液晶显示器安装，显示器角度为11度，可根据不同老师身高180度范围随意调节观看角度，旋转式显示器面板，旋转功能采用轴承实现，轴承为工厂核心技术自组研发，可承重30kg，无障碍。比较传统的拉杆式面板，更便于安装，且老师调节显示器角度时不夹手，更安全方便，框架配置汽车钢化玻璃，承载力大，安全性高。</w:t>
      </w:r>
    </w:p>
    <w:p>
      <w:pPr>
        <w:ind w:firstLine="400"/>
        <w:rPr>
          <w:rFonts w:hint="eastAsia"/>
          <w:sz w:val="20"/>
        </w:rPr>
      </w:pPr>
      <w:r>
        <w:rPr>
          <w:rFonts w:hint="eastAsia"/>
          <w:sz w:val="20"/>
        </w:rPr>
        <w:t>5.采用上下分体结构，方便运输和装卸，整体流线型设计，圆弧过度，无尖锐，保证师生安全</w:t>
      </w:r>
    </w:p>
    <w:p>
      <w:pPr>
        <w:ind w:firstLine="400"/>
        <w:rPr>
          <w:rFonts w:hint="eastAsia"/>
          <w:sz w:val="20"/>
        </w:rPr>
      </w:pPr>
      <w:r>
        <w:rPr>
          <w:rFonts w:hint="eastAsia"/>
          <w:sz w:val="20"/>
        </w:rPr>
        <w:t>6.讲桌右侧配备中控盒，内带活动面板，支持安装任意型号中控，无中控时，可当做杂物抽屉使用。</w:t>
      </w:r>
    </w:p>
    <w:p>
      <w:pPr>
        <w:ind w:firstLine="400"/>
        <w:rPr>
          <w:rFonts w:hint="eastAsia"/>
          <w:sz w:val="20"/>
        </w:rPr>
      </w:pPr>
      <w:r>
        <w:rPr>
          <w:rFonts w:hint="eastAsia"/>
          <w:sz w:val="20"/>
        </w:rPr>
        <w:t>7.讲台右侧配备实物展台抽屉，可放置任意型号实物/视频展台，承重10公斤。</w:t>
      </w:r>
    </w:p>
    <w:p>
      <w:pPr>
        <w:ind w:firstLine="400"/>
        <w:rPr>
          <w:rFonts w:hint="eastAsia"/>
          <w:sz w:val="20"/>
        </w:rPr>
      </w:pPr>
      <w:r>
        <w:rPr>
          <w:rFonts w:hint="eastAsia"/>
          <w:sz w:val="20"/>
        </w:rPr>
        <w:t>8.讲台配设备调试门（前门），电脑主机和光驱开关小门一张，方便老师在不打开下柜门时操作及使用电脑。</w:t>
      </w:r>
    </w:p>
    <w:p>
      <w:pPr>
        <w:spacing w:line="432" w:lineRule="auto"/>
        <w:ind w:firstLine="400"/>
        <w:rPr>
          <w:rFonts w:hint="eastAsia"/>
          <w:sz w:val="20"/>
        </w:rPr>
      </w:pPr>
      <w:r>
        <w:rPr>
          <w:rFonts w:hint="eastAsia"/>
          <w:sz w:val="20"/>
        </w:rPr>
        <w:t>9.后检修门：由于电脑主机等设备后面的接线很多，所以在讲台的背面有一扇专供装配及检修的后门。极大地方便了电脑主机等设备的接线操作，除检修设备等特殊情况外，后门不需打开。讲台后检修门采用百叶窗设计，通风散热。</w:t>
      </w:r>
    </w:p>
    <w:p>
      <w:pPr>
        <w:spacing w:line="432" w:lineRule="auto"/>
        <w:ind w:firstLine="400"/>
        <w:rPr>
          <w:rFonts w:hint="eastAsia"/>
          <w:sz w:val="20"/>
        </w:rPr>
      </w:pPr>
      <w:r>
        <w:rPr>
          <w:rFonts w:hint="eastAsia"/>
          <w:sz w:val="20"/>
        </w:rPr>
        <w:t>10.通开锁设计（可选配电子锁），使键盘抽屉、中控抽屉、展台抽屉、显示器均一把钥匙控制，极大方老师对于钥匙的管理。</w:t>
      </w:r>
    </w:p>
    <w:p>
      <w:pPr>
        <w:spacing w:line="432" w:lineRule="auto"/>
        <w:ind w:firstLine="400"/>
        <w:rPr>
          <w:rFonts w:hint="eastAsia"/>
          <w:sz w:val="20"/>
        </w:rPr>
      </w:pPr>
      <w:r>
        <w:rPr>
          <w:rFonts w:hint="eastAsia"/>
          <w:sz w:val="20"/>
        </w:rPr>
        <w:t>11.配备有漏电保护开关和防静电接地装置，使用更安全。</w:t>
      </w:r>
    </w:p>
    <w:p>
      <w:pPr>
        <w:spacing w:line="400" w:lineRule="exact"/>
        <w:ind w:firstLine="0" w:firstLineChars="0"/>
        <w:rPr>
          <w:rFonts w:ascii="Arial" w:hAnsi="宋体" w:eastAsia="黑体"/>
          <w:b/>
          <w:szCs w:val="24"/>
        </w:rPr>
      </w:pPr>
      <w:r>
        <w:rPr>
          <w:rFonts w:ascii="Arial" w:hAnsi="宋体" w:eastAsia="黑体"/>
          <w:b/>
          <w:szCs w:val="24"/>
        </w:rPr>
        <w:t>（十八）</w:t>
      </w:r>
      <w:bookmarkEnd w:id="16"/>
      <w:r>
        <w:rPr>
          <w:rFonts w:ascii="Arial" w:hAnsi="宋体" w:eastAsia="黑体"/>
          <w:b/>
          <w:szCs w:val="24"/>
        </w:rPr>
        <w:t>电脑桌椅</w:t>
      </w:r>
      <w:r>
        <w:rPr>
          <w:rFonts w:hint="eastAsia" w:ascii="Arial" w:hAnsi="宋体" w:eastAsia="黑体"/>
          <w:b/>
          <w:szCs w:val="24"/>
        </w:rPr>
        <w:t xml:space="preserve">  115位</w:t>
      </w:r>
    </w:p>
    <w:p>
      <w:pPr>
        <w:spacing w:line="400" w:lineRule="exact"/>
        <w:ind w:firstLine="400"/>
        <w:rPr>
          <w:rFonts w:hint="eastAsia"/>
          <w:sz w:val="20"/>
        </w:rPr>
      </w:pPr>
      <w:bookmarkStart w:id="17" w:name="OLE_LINK43"/>
      <w:r>
        <w:rPr>
          <w:rFonts w:hint="eastAsia"/>
          <w:sz w:val="20"/>
        </w:rPr>
        <w:t xml:space="preserve">使用材料,桌面板采用20mm厚橡胶木板指接板，20mm厚实木框架包边，桌面厚度共40mm,电脑桌脚和中间脚采用250mm厚的橡胶木板,左右两边和前面中间框架封板采用5mm橡胶木板，离地15mm放置电脑中间，方便插座灵活使用，每张规格：长1400*宽600*高750㎜颜色：原木色。1、桌面实木采用4cm厚的橡胶木，桌架实木采用2.5cm厚的橡胶木，实木橡胶木都经过防腐防虫防裂处理，一遍淡黄色油漆，两遍聚酯清漆，美观耐用。2、橡胶木均采用优质符合国家标准产品，3、所有材料需符合国家环保要求。(备注:每个座位都必须配有书包挂钩,桌子两侧用90度脚马固定)。                                                                                                                                                </w:t>
      </w:r>
    </w:p>
    <w:p>
      <w:pPr>
        <w:spacing w:line="400" w:lineRule="exact"/>
        <w:ind w:firstLine="400"/>
        <w:rPr>
          <w:rFonts w:hint="eastAsia"/>
          <w:sz w:val="20"/>
        </w:rPr>
      </w:pPr>
      <w:r>
        <w:rPr>
          <w:rFonts w:hint="eastAsia"/>
          <w:sz w:val="20"/>
        </w:rPr>
        <w:t>学生椅：阳光行动牌：（360 mm ×330 mm× 780 mm）1、椅面：采用天然原木经蒸煮软化，在250吨以上的液压机上一次性液压成多层夹板，贴防火板，表面经过手工打磨光滑，无刺，包边采用环保透明油漆封边。坐、背板12 mm厚 ，具有高耐磨性，高抗压性。2、椅架：采用优质全新椭圆管焊接成行，管材规格为： 1.2mm*16 mm*34 mm，管壁厚为1.2mm。下脚套采用优质PP塑胶垫，隔音。椅子坐背板采用铝合金铆钉固定。3、椅子规格：坐板：360mm*330mm 。4、背板：150mm*36.5mm。5、椅背、椅面采用透孔，椅板与脚架采用抽芯钉连接，安装在椅背支架上。6、工艺要求：①工艺所有木材经过烘干，杀菌、杀虫处理，材料不变形、不生虫、不带有害气体、合水率不超过10%，达到国家标准，）。②纹理自然美观，结实耐用，抗腐蚀，环保健康型油漆，油漆附着力好，能持久保持色泽光亮，木材都经过防蛀虫，防脱水处理，确保木材不开裂，不变形。</w:t>
      </w:r>
    </w:p>
    <w:p>
      <w:pPr>
        <w:spacing w:line="400" w:lineRule="exact"/>
        <w:ind w:firstLine="0" w:firstLineChars="0"/>
        <w:rPr>
          <w:rFonts w:hint="eastAsia"/>
          <w:b/>
          <w:sz w:val="20"/>
        </w:rPr>
      </w:pPr>
      <w:r>
        <w:rPr>
          <w:rFonts w:ascii="Arial" w:hAnsi="宋体" w:eastAsia="黑体"/>
          <w:b/>
          <w:szCs w:val="24"/>
        </w:rPr>
        <w:t>（十九）</w:t>
      </w:r>
      <w:bookmarkEnd w:id="17"/>
      <w:r>
        <w:rPr>
          <w:rFonts w:ascii="Arial" w:hAnsi="宋体" w:eastAsia="黑体"/>
          <w:b/>
          <w:szCs w:val="24"/>
        </w:rPr>
        <w:t>机柜</w:t>
      </w:r>
      <w:r>
        <w:rPr>
          <w:rFonts w:hint="eastAsia" w:ascii="Arial" w:hAnsi="宋体" w:eastAsia="黑体"/>
          <w:b/>
          <w:szCs w:val="24"/>
        </w:rPr>
        <w:t xml:space="preserve">  2台  </w:t>
      </w:r>
      <w:r>
        <w:rPr>
          <w:rFonts w:hint="eastAsia" w:hAnsi="宋体"/>
          <w:szCs w:val="24"/>
        </w:rPr>
        <w:t xml:space="preserve">  </w:t>
      </w:r>
      <w:r>
        <w:rPr>
          <w:rFonts w:hint="eastAsia"/>
          <w:b/>
          <w:sz w:val="20"/>
        </w:rPr>
        <w:t xml:space="preserve"> </w:t>
      </w:r>
    </w:p>
    <w:p>
      <w:pPr>
        <w:spacing w:line="400" w:lineRule="exact"/>
        <w:ind w:firstLine="400"/>
        <w:rPr>
          <w:rFonts w:hint="eastAsia"/>
          <w:sz w:val="20"/>
        </w:rPr>
      </w:pPr>
      <w:bookmarkStart w:id="18" w:name="OLE_LINK44"/>
      <w:r>
        <w:rPr>
          <w:rFonts w:hint="eastAsia"/>
          <w:sz w:val="20"/>
        </w:rPr>
        <w:t>600*600*450网络机柜</w:t>
      </w:r>
    </w:p>
    <w:p>
      <w:pPr>
        <w:spacing w:line="400" w:lineRule="exact"/>
        <w:ind w:firstLine="0" w:firstLineChars="0"/>
        <w:rPr>
          <w:rFonts w:ascii="Arial" w:hAnsi="宋体" w:eastAsia="黑体"/>
          <w:b/>
          <w:szCs w:val="24"/>
        </w:rPr>
      </w:pPr>
      <w:r>
        <w:rPr>
          <w:rFonts w:ascii="Arial" w:hAnsi="宋体" w:eastAsia="黑体"/>
          <w:b/>
          <w:szCs w:val="24"/>
        </w:rPr>
        <w:t>（二十）</w:t>
      </w:r>
      <w:bookmarkEnd w:id="18"/>
      <w:r>
        <w:rPr>
          <w:rFonts w:ascii="Arial" w:hAnsi="宋体" w:eastAsia="黑体"/>
          <w:b/>
          <w:szCs w:val="24"/>
        </w:rPr>
        <w:t>六类双绞线</w:t>
      </w:r>
      <w:r>
        <w:rPr>
          <w:rFonts w:hint="eastAsia" w:ascii="Arial" w:hAnsi="宋体" w:eastAsia="黑体"/>
          <w:b/>
          <w:szCs w:val="24"/>
        </w:rPr>
        <w:t xml:space="preserve">  5箱</w:t>
      </w:r>
      <w:bookmarkStart w:id="19" w:name="OLE_LINK45"/>
    </w:p>
    <w:p>
      <w:pPr>
        <w:spacing w:line="400" w:lineRule="exact"/>
        <w:ind w:firstLine="400"/>
        <w:rPr>
          <w:rFonts w:hint="eastAsia"/>
          <w:sz w:val="20"/>
        </w:rPr>
      </w:pPr>
      <w:r>
        <w:rPr>
          <w:rFonts w:hint="eastAsia"/>
          <w:sz w:val="20"/>
        </w:rPr>
        <w:t>传输速率1000Mbps\单段长度100米\单股裸铜线, 聚乙烯(PE)绝缘，符合国际YD/T 1019-2001; ANSI/ EIA/ TIA-568-B.2-2001; ISO/ IEC11801，可应用于语音, 综合业务数据网络(ISDN), ATM155Mbps和622Mbps, 100MbpsTPDDI, 快速以太网和千兆以太网, 以及其它专为6类电缆设计的应用。</w:t>
      </w:r>
    </w:p>
    <w:p>
      <w:pPr>
        <w:pStyle w:val="3"/>
        <w:ind w:firstLine="0" w:firstLineChars="0"/>
        <w:rPr>
          <w:rFonts w:ascii="Arial" w:hAnsi="宋体" w:eastAsia="黑体"/>
          <w:b/>
          <w:sz w:val="24"/>
          <w:szCs w:val="24"/>
        </w:rPr>
      </w:pPr>
      <w:r>
        <w:rPr>
          <w:rFonts w:ascii="Arial" w:hAnsi="宋体" w:eastAsia="黑体"/>
          <w:b/>
          <w:sz w:val="24"/>
          <w:szCs w:val="24"/>
        </w:rPr>
        <w:t>（二十一）</w:t>
      </w:r>
      <w:bookmarkEnd w:id="19"/>
      <w:r>
        <w:rPr>
          <w:rFonts w:ascii="Arial" w:hAnsi="宋体" w:eastAsia="黑体"/>
          <w:b/>
          <w:sz w:val="24"/>
          <w:szCs w:val="24"/>
        </w:rPr>
        <w:t>窗帘</w:t>
      </w:r>
      <w:r>
        <w:rPr>
          <w:rFonts w:hint="eastAsia" w:ascii="Arial" w:hAnsi="宋体" w:eastAsia="黑体"/>
          <w:b/>
          <w:sz w:val="24"/>
          <w:szCs w:val="24"/>
        </w:rPr>
        <w:t xml:space="preserve">  80米</w:t>
      </w:r>
    </w:p>
    <w:p>
      <w:pPr>
        <w:tabs>
          <w:tab w:val="left" w:pos="462"/>
        </w:tabs>
        <w:ind w:firstLine="400"/>
        <w:rPr>
          <w:rFonts w:ascii="Arial" w:hAnsi="宋体" w:eastAsia="黑体"/>
          <w:b/>
          <w:szCs w:val="24"/>
        </w:rPr>
      </w:pPr>
      <w:bookmarkStart w:id="20" w:name="OLE_LINK46"/>
      <w:r>
        <w:rPr>
          <w:rFonts w:hint="eastAsia"/>
          <w:sz w:val="20"/>
        </w:rPr>
        <w:t>包括采用滑面遮光布,罗马杆,白布头,圈等.颜色及款式由用户要求定制</w:t>
      </w:r>
      <w:r>
        <w:rPr>
          <w:rFonts w:hint="eastAsia" w:hAnsi="宋体" w:cs="宋体"/>
          <w:color w:val="000000"/>
          <w:szCs w:val="21"/>
        </w:rPr>
        <w:t>。</w:t>
      </w:r>
    </w:p>
    <w:p>
      <w:pPr>
        <w:tabs>
          <w:tab w:val="left" w:pos="462"/>
        </w:tabs>
        <w:ind w:firstLine="0" w:firstLineChars="0"/>
        <w:rPr>
          <w:rFonts w:ascii="Arial" w:hAnsi="宋体" w:eastAsia="黑体"/>
          <w:b/>
          <w:szCs w:val="24"/>
        </w:rPr>
      </w:pPr>
      <w:r>
        <w:rPr>
          <w:rFonts w:ascii="Arial" w:hAnsi="宋体" w:eastAsia="黑体"/>
          <w:b/>
          <w:szCs w:val="24"/>
        </w:rPr>
        <w:t>（二十二）</w:t>
      </w:r>
      <w:bookmarkEnd w:id="20"/>
      <w:r>
        <w:rPr>
          <w:rFonts w:ascii="Arial" w:hAnsi="宋体" w:eastAsia="黑体"/>
          <w:b/>
          <w:szCs w:val="24"/>
        </w:rPr>
        <w:t>材料及安装调试费</w:t>
      </w:r>
      <w:r>
        <w:rPr>
          <w:rFonts w:hint="eastAsia" w:ascii="Arial" w:hAnsi="宋体" w:eastAsia="黑体"/>
          <w:b/>
          <w:szCs w:val="24"/>
        </w:rPr>
        <w:t xml:space="preserve">  2次</w:t>
      </w:r>
    </w:p>
    <w:p>
      <w:pPr>
        <w:tabs>
          <w:tab w:val="left" w:pos="648"/>
        </w:tabs>
        <w:ind w:firstLine="400"/>
        <w:rPr>
          <w:rFonts w:hint="eastAsia"/>
          <w:sz w:val="20"/>
        </w:rPr>
      </w:pPr>
      <w:bookmarkStart w:id="21" w:name="OLE_LINK47"/>
      <w:r>
        <w:rPr>
          <w:rFonts w:hint="eastAsia"/>
          <w:sz w:val="20"/>
        </w:rPr>
        <w:t>切地砖开槽埋线后回填贴地砖，VGA线，音响线，电源线，三芯护套线，音视频线，线槽，线管及各种配件等安装调试费。</w:t>
      </w:r>
    </w:p>
    <w:bookmarkEnd w:id="21"/>
    <w:p>
      <w:pPr>
        <w:tabs>
          <w:tab w:val="left" w:pos="664"/>
        </w:tabs>
        <w:ind w:left="0" w:leftChars="0" w:firstLine="0" w:firstLineChars="0"/>
        <w:rPr>
          <w:rFonts w:ascii="Arial" w:hAnsi="宋体" w:eastAsia="黑体"/>
          <w:b/>
          <w:szCs w:val="24"/>
        </w:rPr>
      </w:pPr>
      <w:r>
        <w:rPr>
          <w:rFonts w:hint="eastAsia" w:ascii="Arial" w:hAnsi="宋体" w:eastAsia="黑体"/>
          <w:b/>
          <w:szCs w:val="24"/>
        </w:rPr>
        <w:t>（二十三）空调  13台</w:t>
      </w:r>
    </w:p>
    <w:p>
      <w:pPr>
        <w:tabs>
          <w:tab w:val="left" w:pos="664"/>
        </w:tabs>
        <w:ind w:firstLineChars="100"/>
        <w:rPr>
          <w:rFonts w:hint="eastAsia"/>
          <w:sz w:val="20"/>
        </w:rPr>
      </w:pPr>
      <w:r>
        <w:rPr>
          <w:rFonts w:hint="eastAsia"/>
          <w:sz w:val="20"/>
        </w:rPr>
        <w:t>3匹单冷定频壁挂式</w:t>
      </w:r>
    </w:p>
    <w:p>
      <w:pPr>
        <w:tabs>
          <w:tab w:val="left" w:pos="664"/>
        </w:tabs>
        <w:ind w:firstLineChars="100"/>
        <w:rPr>
          <w:rFonts w:hint="eastAsia"/>
          <w:sz w:val="20"/>
        </w:rPr>
      </w:pPr>
      <w:r>
        <w:rPr>
          <w:rFonts w:hint="eastAsia"/>
          <w:sz w:val="20"/>
        </w:rPr>
        <w:t xml:space="preserve">型号 KF-72GW/(72356)NhAd-2 颜色 白色   类型 壁挂式 </w:t>
      </w:r>
    </w:p>
    <w:p>
      <w:pPr>
        <w:tabs>
          <w:tab w:val="left" w:pos="664"/>
        </w:tabs>
        <w:ind w:firstLineChars="100"/>
        <w:rPr>
          <w:rFonts w:hint="eastAsia"/>
          <w:sz w:val="20"/>
        </w:rPr>
      </w:pPr>
      <w:r>
        <w:rPr>
          <w:rFonts w:hint="eastAsia"/>
          <w:sz w:val="20"/>
        </w:rPr>
        <w:t>匹数 正3P  能效等级 2级  定频 单冷</w:t>
      </w:r>
    </w:p>
    <w:p>
      <w:pPr>
        <w:tabs>
          <w:tab w:val="left" w:pos="664"/>
        </w:tabs>
        <w:ind w:firstLine="0" w:firstLineChars="0"/>
        <w:rPr>
          <w:rFonts w:hint="eastAsia" w:ascii="Arial" w:hAnsi="Arial" w:eastAsia="黑体"/>
          <w:b/>
          <w:sz w:val="28"/>
          <w:szCs w:val="28"/>
        </w:rPr>
      </w:pPr>
    </w:p>
    <w:p>
      <w:pPr>
        <w:tabs>
          <w:tab w:val="left" w:pos="664"/>
        </w:tabs>
        <w:ind w:firstLine="0" w:firstLineChars="0"/>
        <w:rPr>
          <w:rFonts w:hint="eastAsia" w:ascii="Arial" w:hAnsi="Arial" w:eastAsia="黑体"/>
          <w:b/>
          <w:sz w:val="28"/>
          <w:szCs w:val="28"/>
        </w:rPr>
      </w:pPr>
    </w:p>
    <w:p>
      <w:pPr>
        <w:tabs>
          <w:tab w:val="left" w:pos="664"/>
        </w:tabs>
        <w:ind w:firstLine="0" w:firstLineChars="0"/>
        <w:rPr>
          <w:rFonts w:ascii="Arial" w:hAnsi="宋体" w:eastAsia="黑体"/>
          <w:b/>
          <w:sz w:val="30"/>
          <w:szCs w:val="30"/>
        </w:rPr>
      </w:pPr>
      <w:bookmarkStart w:id="22" w:name="_GoBack"/>
      <w:bookmarkEnd w:id="22"/>
      <w:r>
        <w:rPr>
          <w:rFonts w:hint="eastAsia" w:ascii="Arial" w:hAnsi="Arial" w:eastAsia="黑体"/>
          <w:b/>
          <w:sz w:val="28"/>
          <w:szCs w:val="28"/>
        </w:rPr>
        <w:t>B包：</w:t>
      </w:r>
      <w:r>
        <w:rPr>
          <w:rFonts w:hint="eastAsia" w:ascii="Arial" w:hAnsi="宋体" w:eastAsia="黑体"/>
          <w:b/>
          <w:sz w:val="30"/>
          <w:szCs w:val="30"/>
        </w:rPr>
        <w:t>地理信息系统实验室-地理信息系统桌面软件采购</w:t>
      </w:r>
    </w:p>
    <w:tbl>
      <w:tblPr>
        <w:tblStyle w:val="5"/>
        <w:tblW w:w="9513" w:type="dxa"/>
        <w:tblInd w:w="0" w:type="dxa"/>
        <w:tblLayout w:type="fixed"/>
        <w:tblCellMar>
          <w:top w:w="0" w:type="dxa"/>
          <w:left w:w="0" w:type="dxa"/>
          <w:bottom w:w="0" w:type="dxa"/>
          <w:right w:w="0" w:type="dxa"/>
        </w:tblCellMar>
      </w:tblPr>
      <w:tblGrid>
        <w:gridCol w:w="590"/>
        <w:gridCol w:w="875"/>
        <w:gridCol w:w="6994"/>
        <w:gridCol w:w="543"/>
        <w:gridCol w:w="511"/>
      </w:tblGrid>
      <w:tr>
        <w:tblPrEx>
          <w:tblCellMar>
            <w:top w:w="0" w:type="dxa"/>
            <w:left w:w="0" w:type="dxa"/>
            <w:bottom w:w="0" w:type="dxa"/>
            <w:right w:w="0" w:type="dxa"/>
          </w:tblCellMar>
        </w:tblPrEx>
        <w:trPr>
          <w:trHeight w:val="465"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0" w:firstLineChars="0"/>
              <w:jc w:val="both"/>
              <w:textAlignment w:val="center"/>
              <w:rPr>
                <w:rFonts w:hAnsi="宋体" w:cs="宋体"/>
                <w:b/>
                <w:sz w:val="18"/>
                <w:szCs w:val="18"/>
              </w:rPr>
            </w:pPr>
            <w:r>
              <w:rPr>
                <w:rFonts w:ascii="Times New Roman" w:hAnsi="Times New Roman" w:cs="Times New Roman"/>
                <w:b/>
                <w:sz w:val="18"/>
                <w:szCs w:val="18"/>
              </w:rPr>
              <w:br w:type="textWrapping" w:clear="all"/>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spacing w:line="240" w:lineRule="auto"/>
              <w:ind w:firstLine="0" w:firstLineChars="0"/>
              <w:jc w:val="center"/>
              <w:textAlignment w:val="center"/>
              <w:rPr>
                <w:rFonts w:hAnsi="宋体" w:cs="宋体"/>
                <w:b/>
                <w:sz w:val="18"/>
                <w:szCs w:val="18"/>
              </w:rPr>
            </w:pPr>
            <w:r>
              <w:rPr>
                <w:rFonts w:hint="eastAsia" w:hAnsi="宋体" w:cs="宋体"/>
                <w:b/>
                <w:sz w:val="18"/>
                <w:szCs w:val="18"/>
              </w:rPr>
              <w:t>采购品目名称</w:t>
            </w:r>
          </w:p>
        </w:tc>
        <w:tc>
          <w:tcPr>
            <w:tcW w:w="6994"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2319" w:firstLineChars="1100"/>
              <w:jc w:val="both"/>
              <w:textAlignment w:val="center"/>
              <w:rPr>
                <w:rFonts w:hAnsi="宋体" w:cs="宋体"/>
                <w:b/>
                <w:sz w:val="18"/>
                <w:szCs w:val="18"/>
              </w:rPr>
            </w:pPr>
            <w:r>
              <w:rPr>
                <w:rFonts w:hint="eastAsia" w:hAnsi="宋体" w:cs="宋体"/>
                <w:b/>
                <w:sz w:val="21"/>
                <w:szCs w:val="21"/>
              </w:rPr>
              <w:t>配置技术参数要求</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0" w:firstLineChars="0"/>
              <w:jc w:val="both"/>
              <w:textAlignment w:val="top"/>
              <w:rPr>
                <w:rFonts w:hAnsi="宋体" w:cs="宋体"/>
                <w:b/>
                <w:sz w:val="18"/>
                <w:szCs w:val="18"/>
              </w:rPr>
            </w:pPr>
          </w:p>
          <w:p>
            <w:pPr>
              <w:ind w:firstLine="0" w:firstLineChars="0"/>
              <w:jc w:val="both"/>
              <w:textAlignment w:val="top"/>
              <w:rPr>
                <w:rFonts w:hAnsi="宋体" w:cs="宋体"/>
                <w:b/>
                <w:sz w:val="18"/>
                <w:szCs w:val="18"/>
              </w:rPr>
            </w:pPr>
            <w:r>
              <w:rPr>
                <w:rFonts w:hint="eastAsia" w:hAnsi="宋体" w:cs="宋体"/>
                <w:b/>
                <w:sz w:val="18"/>
                <w:szCs w:val="18"/>
              </w:rPr>
              <w:t>数</w:t>
            </w:r>
            <w:r>
              <w:rPr>
                <w:rFonts w:ascii="Times New Roman" w:hAnsi="Times New Roman" w:cs="Times New Roman"/>
                <w:b/>
                <w:sz w:val="18"/>
                <w:szCs w:val="18"/>
              </w:rPr>
              <w:t xml:space="preserve"> </w:t>
            </w:r>
            <w:r>
              <w:rPr>
                <w:rFonts w:hint="eastAsia" w:hAnsi="宋体" w:cs="宋体"/>
                <w:b/>
                <w:sz w:val="18"/>
                <w:szCs w:val="18"/>
              </w:rPr>
              <w:t>量</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0" w:firstLineChars="0"/>
              <w:jc w:val="both"/>
              <w:textAlignment w:val="top"/>
              <w:rPr>
                <w:rFonts w:hAnsi="宋体" w:cs="宋体"/>
                <w:b/>
                <w:sz w:val="18"/>
                <w:szCs w:val="18"/>
              </w:rPr>
            </w:pPr>
          </w:p>
          <w:p>
            <w:pPr>
              <w:ind w:firstLine="0" w:firstLineChars="0"/>
              <w:jc w:val="both"/>
              <w:textAlignment w:val="top"/>
              <w:rPr>
                <w:rFonts w:hAnsi="宋体" w:cs="宋体"/>
                <w:b/>
                <w:sz w:val="18"/>
                <w:szCs w:val="18"/>
              </w:rPr>
            </w:pPr>
            <w:r>
              <w:rPr>
                <w:rFonts w:hint="eastAsia" w:hAnsi="宋体" w:cs="宋体"/>
                <w:b/>
                <w:sz w:val="18"/>
                <w:szCs w:val="18"/>
              </w:rPr>
              <w:t>单</w:t>
            </w:r>
            <w:r>
              <w:rPr>
                <w:rFonts w:ascii="Times New Roman" w:hAnsi="Times New Roman" w:cs="Times New Roman"/>
                <w:b/>
                <w:sz w:val="18"/>
                <w:szCs w:val="18"/>
              </w:rPr>
              <w:t xml:space="preserve"> </w:t>
            </w:r>
            <w:r>
              <w:rPr>
                <w:rFonts w:hint="eastAsia" w:hAnsi="宋体" w:cs="宋体"/>
                <w:b/>
                <w:sz w:val="18"/>
                <w:szCs w:val="18"/>
              </w:rPr>
              <w:t>位</w:t>
            </w:r>
          </w:p>
        </w:tc>
      </w:tr>
      <w:tr>
        <w:tblPrEx>
          <w:tblCellMar>
            <w:top w:w="0" w:type="dxa"/>
            <w:left w:w="0" w:type="dxa"/>
            <w:bottom w:w="0" w:type="dxa"/>
            <w:right w:w="0" w:type="dxa"/>
          </w:tblCellMar>
        </w:tblPrEx>
        <w:trPr>
          <w:trHeight w:val="35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6994"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vAlign w:val="center"/>
          </w:tcPr>
          <w:p>
            <w:pPr>
              <w:ind w:firstLine="361"/>
              <w:jc w:val="center"/>
              <w:rPr>
                <w:rFonts w:hAnsi="宋体" w:cs="宋体"/>
                <w:b/>
                <w:sz w:val="18"/>
                <w:szCs w:val="18"/>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361"/>
              <w:jc w:val="center"/>
              <w:rPr>
                <w:rFonts w:hAnsi="宋体" w:cs="宋体"/>
                <w:b/>
                <w:sz w:val="18"/>
                <w:szCs w:val="18"/>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D8D8D8"/>
            <w:tcMar>
              <w:top w:w="15" w:type="dxa"/>
              <w:left w:w="15" w:type="dxa"/>
              <w:right w:w="15" w:type="dxa"/>
            </w:tcMar>
          </w:tcPr>
          <w:p>
            <w:pPr>
              <w:ind w:firstLine="361"/>
              <w:jc w:val="center"/>
              <w:rPr>
                <w:rFonts w:hAnsi="宋体" w:cs="宋体"/>
                <w:b/>
                <w:sz w:val="18"/>
                <w:szCs w:val="18"/>
              </w:rPr>
            </w:pPr>
          </w:p>
        </w:tc>
      </w:tr>
      <w:tr>
        <w:tblPrEx>
          <w:tblCellMar>
            <w:top w:w="0" w:type="dxa"/>
            <w:left w:w="0" w:type="dxa"/>
            <w:bottom w:w="0" w:type="dxa"/>
            <w:right w:w="0" w:type="dxa"/>
          </w:tblCellMar>
        </w:tblPrEx>
        <w:trPr>
          <w:trHeight w:val="1970" w:hRule="atLeast"/>
        </w:trPr>
        <w:tc>
          <w:tcPr>
            <w:tcW w:w="59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Style w:val="7"/>
                <w:rFonts w:hint="default"/>
                <w:color w:val="auto"/>
              </w:rPr>
              <w:t>01</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jc w:val="both"/>
              <w:textAlignment w:val="center"/>
              <w:rPr>
                <w:rFonts w:hAnsi="宋体" w:cs="宋体"/>
                <w:sz w:val="16"/>
                <w:szCs w:val="16"/>
              </w:rPr>
            </w:pPr>
            <w:r>
              <w:rPr>
                <w:rFonts w:hint="eastAsia" w:hAnsi="宋体" w:cs="宋体"/>
                <w:sz w:val="16"/>
                <w:szCs w:val="16"/>
              </w:rPr>
              <w:t xml:space="preserve">地理信息系统桌面软件 </w:t>
            </w: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一、地理信息系统高级版桌面软件V10.7-院校包（100用户）</w:t>
            </w:r>
          </w:p>
          <w:p>
            <w:pPr>
              <w:ind w:firstLine="320"/>
              <w:textAlignment w:val="center"/>
              <w:rPr>
                <w:rFonts w:hAnsi="宋体" w:cs="宋体"/>
                <w:sz w:val="16"/>
                <w:szCs w:val="16"/>
              </w:rPr>
            </w:pPr>
            <w:r>
              <w:rPr>
                <w:rFonts w:hint="eastAsia" w:hAnsi="宋体" w:cs="宋体"/>
                <w:sz w:val="16"/>
                <w:szCs w:val="16"/>
              </w:rPr>
              <w:t>高级版是桌面的旗舰产品，包含基础版和标准版的所有功能，是一个完整的GIS数据创建、更新、查询、制图、分析和管理的系统，可以执行高级的空间处理工具和制图综合功能。                  1. GIS桌面平台软件需要支持地图输出为EPS、SVG、AI、BMP等多种矢量图像格式；支持具有地理坐标参考的PDF地图格式输出，并且可以脱离GIS桌面软件，在免费的PDF软件中进行每个图层的打开和关闭操作，能够获取具体的点坐标、测量线段和面积（需截图在桌面软件导出pdf地图文件的设置界面过程、截图利用免费的pdf软件打开导出的地图，并进行图层控制、测量长度和面积的操作，要求桌面软件展示的数据与pdf文件的内容相同，并加盖原厂商或国内总代理的公章）。</w:t>
            </w:r>
          </w:p>
          <w:p>
            <w:pPr>
              <w:ind w:firstLine="0" w:firstLineChars="0"/>
              <w:textAlignment w:val="center"/>
              <w:rPr>
                <w:rFonts w:hAnsi="宋体" w:cs="宋体"/>
                <w:sz w:val="16"/>
                <w:szCs w:val="16"/>
              </w:rPr>
            </w:pPr>
            <w:r>
              <w:rPr>
                <w:rFonts w:hint="eastAsia" w:hAnsi="宋体" w:cs="宋体"/>
                <w:sz w:val="16"/>
                <w:szCs w:val="16"/>
              </w:rPr>
              <w:t>2.提供动态图例的功能，地图图例根据当前显示的地图图面要素的内容自动调整，图面要素增加，地图图例对应增加，图面要素减少时自动过滤没显示的要素的图例符号，使地图没有多余的图例（需要提供地图全图时的内容和图例、随着范围改变后的地图内容和图例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3. 提供地理分析建模框架，提供可视化模型构建器可将地理工具箱任意工具拖拽到可视化界面中，按照处理流程用箭头串联起来，以创建更为复杂的处理模型（需要截图可视化建模过程，包括GIS桌面分析工具的串联过程和截图运行模型）；生成的新模型可以设置模型参数、前提条件和中间数据（提供模型参数、前提条件、中间数据的设置截图过程，并加盖原厂商或国内总代理的公章）。</w:t>
            </w:r>
          </w:p>
          <w:p>
            <w:pPr>
              <w:ind w:firstLine="0" w:firstLineChars="0"/>
              <w:textAlignment w:val="center"/>
              <w:rPr>
                <w:rFonts w:hAnsi="宋体" w:cs="宋体"/>
                <w:sz w:val="16"/>
                <w:szCs w:val="16"/>
              </w:rPr>
            </w:pPr>
            <w:r>
              <w:rPr>
                <w:rFonts w:hint="eastAsia" w:hAnsi="宋体" w:cs="宋体"/>
                <w:sz w:val="16"/>
                <w:szCs w:val="16"/>
              </w:rPr>
              <w:t>4.提供可自定义的编辑模板，模版可以导入图层的分类渲染，在编辑矢量数据时可以预先设置多个属性字段的默认值，以减少编辑时的文字的输入，提高数据编辑效率；（需要提供自定义模版的设置、使用模板功能进行数据编辑的操作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5. 提供遥感影像的基础处理工具，包括：对比度、亮度、DRA、拉伸、gamma 、透明度以及比较两个重叠数据图层的“卷帘”和“闪烁”工具（需要提供截图影像处理工具，包括：对比度、亮度、DRA、拉伸、gamma 、透明度以及比较两个重叠数据图层的“卷帘”和“闪烁”工具，并加盖原厂商或国内总代理的公章）。</w:t>
            </w:r>
          </w:p>
          <w:p>
            <w:pPr>
              <w:ind w:firstLine="0" w:firstLineChars="0"/>
              <w:textAlignment w:val="center"/>
              <w:rPr>
                <w:rFonts w:hAnsi="宋体" w:cs="宋体"/>
                <w:sz w:val="16"/>
                <w:szCs w:val="16"/>
              </w:rPr>
            </w:pPr>
            <w:r>
              <w:rPr>
                <w:rFonts w:hint="eastAsia" w:hAnsi="宋体" w:cs="宋体"/>
                <w:sz w:val="16"/>
                <w:szCs w:val="16"/>
              </w:rPr>
              <w:t>6.支持可视化多维科学数据集，包括HDF、NetCDF、GRIB，可通过向量场渲染方式对多维数据集进行符号化展示，支持挖掘时空模式的趋势信息。（需提供支持HDF、NetCDF、GRIB数据类型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7. 支持插入比例尺、指北针、图例、Excel、Word、PowerPoint文档对象、动态文本等地图修饰元素。（需提供插入Excel、Word、PowerPoint文档对象的软件界面截图，并加盖原厂商或国内总代理的公章）。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8. ★在已经安装Envi遥感软件的前提下，支持Envi工具直接集成到地理信息桌面软件的工具箱中，Envi工具可以直接加载到模型构建器modelbuilder中与地理信息系统工具一起建立分析模型，实现遥感和地理信息系统软件一体化。（需提在软件工具箱中打开ENVI工具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9. ★支持Shapefile、Geodatabase、AutoCAD DWG等多种GIS数据格式，无需转换均能加载并无损访问，可直接编辑Shapefile、Geodatabase数据格式。（需提供直接编辑Shapefile、Geodatabase数据格式的软件界面截图，并加盖原厂商或国内总代理的公章。）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10. 支持GeoTIFF、JPEG2000、Erdas Image、中国资源卫星、中国高分卫星、Envi，DMCii、Geoeye、IKONOS、WorldView、SPOT、AIRSAR Polarimetric、CEOS SAR Image、TerraSAR-X等影像格式，无需要转换均能加载并无损访问。</w:t>
            </w:r>
          </w:p>
          <w:p>
            <w:pPr>
              <w:ind w:firstLine="0" w:firstLineChars="0"/>
              <w:textAlignment w:val="center"/>
              <w:rPr>
                <w:rFonts w:hAnsi="宋体" w:cs="宋体"/>
                <w:sz w:val="16"/>
                <w:szCs w:val="16"/>
              </w:rPr>
            </w:pPr>
            <w:r>
              <w:rPr>
                <w:rFonts w:hint="eastAsia" w:hAnsi="宋体" w:cs="宋体"/>
                <w:sz w:val="16"/>
                <w:szCs w:val="16"/>
              </w:rPr>
              <w:t>11. 可直接访问数据库进行地理数据的可视化、分析和导出，支持的数据库类型包括达梦、人大金仓、南大通用GBase、HighGo、DB2、Oracle、PostgreSQL、SQL Server、SQLite、Netezza、Teradata、SAP HANA。</w:t>
            </w:r>
          </w:p>
          <w:p>
            <w:pPr>
              <w:ind w:firstLine="0" w:firstLineChars="0"/>
              <w:textAlignment w:val="center"/>
              <w:rPr>
                <w:rFonts w:hAnsi="宋体" w:cs="宋体"/>
                <w:sz w:val="16"/>
                <w:szCs w:val="16"/>
              </w:rPr>
            </w:pPr>
            <w:r>
              <w:rPr>
                <w:rFonts w:hint="eastAsia" w:hAnsi="宋体" w:cs="宋体"/>
                <w:sz w:val="16"/>
                <w:szCs w:val="16"/>
              </w:rPr>
              <w:t>12. ★支持加载和创建符合OGC i3s 规范的三维场景数据包。支持高效三维地理信息的展示并提供交互性三维剖切分析功能支持拓扑关系模型，提供30种以上常规拓扑规则定义；通过拓扑关系维护数据库中空间数据一致性和完整性，包括拓扑关系定义，校验，拓扑错误改正及编辑工具,可以自定义拓扑规则的应用范围，允许将拓扑错误设为异常而不再参与拓扑的下次检查（需要提供支持的30种拓扑规则的列表截图、提供在拓扑检查时将错误信息标记为异常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13. 支持多种影像的管理方式，包括栅格数据集，栅格目录，镶嵌数据集（提供影像管理数据结构栅格目录、镶嵌数据集支持的截图，并加盖原厂商或国内总代理的公章。）。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14. 支持高级地图标注功能，标注时可以进行自动去除重复标注、可以实现标注与要素的自动避让、多标注的自动换行等操作（需要提供去除线要素标注重复、要素标注自动避让线要素、点标注自动换行的工具截图及效果图，并加盖原厂商或国内总代理的公章）；在无法放置标注的时候，提供索引型标注，并在地图空白处显示索引描述（需要提供无法放置标注时在地图空白处提供索引号与标注文本对应的工具及效果截图，并加盖原厂商或国内总代理的公章）。</w:t>
            </w:r>
          </w:p>
          <w:p>
            <w:pPr>
              <w:ind w:firstLine="0" w:firstLineChars="0"/>
              <w:textAlignment w:val="center"/>
              <w:rPr>
                <w:rFonts w:hAnsi="宋体" w:cs="宋体"/>
                <w:sz w:val="16"/>
                <w:szCs w:val="16"/>
              </w:rPr>
            </w:pPr>
            <w:r>
              <w:rPr>
                <w:rFonts w:hint="eastAsia" w:hAnsi="宋体" w:cs="宋体"/>
                <w:sz w:val="16"/>
                <w:szCs w:val="16"/>
              </w:rPr>
              <w:t xml:space="preserve"> 15. 支持地图册自动生成功能，在设定统一的图框和图幅要素后，根据行政区或者地图分幅文件，自动生成地图册，每幅地图的标题按照行政区名或分幅编号自动生成（需要提供按照分幅图层进行自动地图册生成，并使地图标题以图幅号自动生成的截图，并加盖原厂商或国内总代理的公章）。</w:t>
            </w:r>
          </w:p>
        </w:tc>
        <w:tc>
          <w:tcPr>
            <w:tcW w:w="5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1</w:t>
            </w:r>
          </w:p>
        </w:tc>
        <w:tc>
          <w:tcPr>
            <w:tcW w:w="51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套</w:t>
            </w:r>
          </w:p>
        </w:tc>
      </w:tr>
      <w:tr>
        <w:tblPrEx>
          <w:tblCellMar>
            <w:top w:w="0" w:type="dxa"/>
            <w:left w:w="0" w:type="dxa"/>
            <w:bottom w:w="0" w:type="dxa"/>
            <w:right w:w="0" w:type="dxa"/>
          </w:tblCellMar>
        </w:tblPrEx>
        <w:trPr>
          <w:trHeight w:val="100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二、地理信息系统桌面空间分析软件-院校包（100用户）</w:t>
            </w:r>
          </w:p>
          <w:p>
            <w:pPr>
              <w:ind w:firstLine="320"/>
              <w:textAlignment w:val="center"/>
              <w:rPr>
                <w:rFonts w:hAnsi="宋体" w:cs="宋体"/>
                <w:sz w:val="16"/>
                <w:szCs w:val="16"/>
              </w:rPr>
            </w:pPr>
            <w:r>
              <w:rPr>
                <w:rFonts w:hint="eastAsia" w:hAnsi="宋体" w:cs="宋体"/>
                <w:sz w:val="16"/>
                <w:szCs w:val="16"/>
              </w:rPr>
              <w:t>提供众多强大的栅格建模和分析功能，支持创建、查询和分析栅格数据并进行制图，从现存数据中得到新的数据及衍生信息，分析空间关系和空间特征，还可以进行栅格和矢量结合的分析。                 1. 支持多个栅格数据的逻辑查询和地图代数运赋值权重计算，并可脱离软件环境运行，如Python脚本环境。</w:t>
            </w:r>
          </w:p>
          <w:p>
            <w:pPr>
              <w:ind w:firstLine="0" w:firstLineChars="0"/>
              <w:textAlignment w:val="center"/>
              <w:rPr>
                <w:rFonts w:hAnsi="宋体" w:cs="宋体"/>
                <w:sz w:val="16"/>
                <w:szCs w:val="16"/>
              </w:rPr>
            </w:pPr>
            <w:r>
              <w:rPr>
                <w:rFonts w:hint="eastAsia" w:hAnsi="宋体" w:cs="宋体"/>
                <w:sz w:val="16"/>
                <w:szCs w:val="16"/>
              </w:rPr>
              <w:t>2. 提供丰富的空间分析工具集，包括空间叠加分析、密度分析、插值分析、邻域分析、表面分析、距离分析、太阳辐射分析等。</w:t>
            </w:r>
          </w:p>
          <w:p>
            <w:pPr>
              <w:ind w:firstLine="0" w:firstLineChars="0"/>
              <w:textAlignment w:val="center"/>
              <w:rPr>
                <w:rFonts w:hAnsi="宋体" w:cs="宋体"/>
                <w:sz w:val="16"/>
                <w:szCs w:val="16"/>
              </w:rPr>
            </w:pPr>
            <w:r>
              <w:rPr>
                <w:rFonts w:hint="eastAsia" w:hAnsi="宋体" w:cs="宋体"/>
                <w:sz w:val="16"/>
                <w:szCs w:val="16"/>
              </w:rPr>
              <w:t>3. 支持影像的多元分析，包括分类（监督分类与非监督分类）和主成分分析（PCA）。</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8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三、地理信息系统桌面三维可视化与分析软件-院校包（100用户）</w:t>
            </w:r>
          </w:p>
          <w:p>
            <w:pPr>
              <w:ind w:firstLine="320"/>
              <w:textAlignment w:val="center"/>
              <w:rPr>
                <w:rFonts w:hAnsi="宋体" w:cs="宋体"/>
                <w:sz w:val="16"/>
                <w:szCs w:val="16"/>
              </w:rPr>
            </w:pPr>
            <w:r>
              <w:rPr>
                <w:rFonts w:hint="eastAsia" w:hAnsi="宋体" w:cs="宋体"/>
                <w:sz w:val="16"/>
                <w:szCs w:val="16"/>
              </w:rPr>
              <w:t>提供强大的三维可视化、分析和表面建模工具，可以从不同的视点观察表面、查询表面以及通视分析，还可以将栅格和矢量数据贴在表面以创建一副真实的透视图，可以有效的编辑和管理三维数据。         1. 支持将三维数据储存为multipatch数据格式，并支持在地理信息系统桌面软件上移动、旋转、改变三维模型数据</w:t>
            </w:r>
          </w:p>
          <w:p>
            <w:pPr>
              <w:ind w:firstLine="0" w:firstLineChars="0"/>
              <w:textAlignment w:val="center"/>
              <w:rPr>
                <w:rFonts w:hAnsi="宋体" w:cs="宋体"/>
                <w:sz w:val="16"/>
                <w:szCs w:val="16"/>
              </w:rPr>
            </w:pPr>
            <w:r>
              <w:rPr>
                <w:rFonts w:hint="eastAsia" w:hAnsi="宋体" w:cs="宋体"/>
                <w:sz w:val="16"/>
                <w:szCs w:val="16"/>
              </w:rPr>
              <w:t>2. 支持通过桌面端调用Rule Package直接批量创建三维模型。</w:t>
            </w:r>
          </w:p>
          <w:p>
            <w:pPr>
              <w:ind w:firstLine="0" w:firstLineChars="0"/>
              <w:textAlignment w:val="center"/>
              <w:rPr>
                <w:rFonts w:hAnsi="宋体" w:cs="宋体"/>
                <w:sz w:val="16"/>
                <w:szCs w:val="16"/>
              </w:rPr>
            </w:pPr>
            <w:r>
              <w:rPr>
                <w:rFonts w:hint="eastAsia" w:hAnsi="宋体" w:cs="宋体"/>
                <w:sz w:val="16"/>
                <w:szCs w:val="16"/>
              </w:rPr>
              <w:t xml:space="preserve">3. 支持三维数据在空间数据库中统一的存储和管理。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04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四、地理信息系统桌面网络分析软件-院校包（100用户）</w:t>
            </w:r>
          </w:p>
          <w:p>
            <w:pPr>
              <w:ind w:firstLine="320"/>
              <w:textAlignment w:val="center"/>
              <w:rPr>
                <w:rFonts w:hAnsi="宋体" w:cs="宋体"/>
                <w:sz w:val="16"/>
                <w:szCs w:val="16"/>
              </w:rPr>
            </w:pPr>
            <w:r>
              <w:rPr>
                <w:rFonts w:hint="eastAsia" w:hAnsi="宋体" w:cs="宋体"/>
                <w:sz w:val="16"/>
                <w:szCs w:val="16"/>
              </w:rPr>
              <w:t>帮助用户创建和管理网络数据集，模拟现实世界中的网络条件与情景，基于网络数据集执行各种空间分析，包括行车时间分析、点到点的路径分析、路径方向、服务区域定义、最短路径、最佳路径、邻近设施、起始点目标点矩阵等。                                                                1. 支持构建专业的交通网络分析模型，支持转弯，单行，通行能力权重设置，支持动态设置障碍。</w:t>
            </w:r>
            <w:r>
              <w:rPr>
                <w:rFonts w:hint="eastAsia" w:hAnsi="宋体" w:cs="宋体"/>
                <w:sz w:val="16"/>
                <w:szCs w:val="16"/>
              </w:rPr>
              <w:br w:type="textWrapping"/>
            </w:r>
            <w:r>
              <w:rPr>
                <w:rFonts w:hint="eastAsia" w:hAnsi="宋体" w:cs="宋体"/>
                <w:sz w:val="16"/>
                <w:szCs w:val="16"/>
              </w:rPr>
              <w:t>2. 支持商业位置选址分析，包括最小化阻抗、最大化覆盖范围、最大化有容量限制的覆盖范围、最小化设施点、最大化人流量、最大化市场份额、目标市场份额。</w:t>
            </w:r>
          </w:p>
          <w:p>
            <w:pPr>
              <w:ind w:firstLine="0" w:firstLineChars="0"/>
              <w:textAlignment w:val="center"/>
              <w:rPr>
                <w:rFonts w:hAnsi="宋体" w:cs="宋体"/>
                <w:sz w:val="16"/>
                <w:szCs w:val="16"/>
              </w:rPr>
            </w:pPr>
            <w:r>
              <w:rPr>
                <w:rFonts w:hint="eastAsia" w:hAnsi="宋体" w:cs="宋体"/>
                <w:sz w:val="16"/>
                <w:szCs w:val="16"/>
              </w:rPr>
              <w:t>3. 支持网络分析中点、线、面的障碍限制，用于分析计算当中，例如“禁止”、“避免”、“喜好”等。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19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五、 地理信息系统桌面地统计分析软件-院校包（100用户）</w:t>
            </w:r>
          </w:p>
          <w:p>
            <w:pPr>
              <w:ind w:firstLine="320"/>
              <w:textAlignment w:val="center"/>
              <w:rPr>
                <w:rFonts w:hAnsi="宋体" w:cs="宋体"/>
                <w:sz w:val="16"/>
                <w:szCs w:val="16"/>
              </w:rPr>
            </w:pPr>
            <w:r>
              <w:rPr>
                <w:rFonts w:hint="eastAsia" w:hAnsi="宋体" w:cs="宋体"/>
                <w:sz w:val="16"/>
                <w:szCs w:val="16"/>
              </w:rPr>
              <w:t>使用高级的统计工具来研究用户数据，用于生成表面以及分析和绘制连续数据集的高级统计工具。通过探索性空间数据分析工具，可以深入了解数据分布、全局异常值和局部异常值、全局趋势、空间自相关级别，以及多个数据集之间的差异。                                                        1. 包含交互式的图形工具，提供多视角的数据显示：如数据分布，全局趋势，空间自相关的级别和多数据集之间的变化等。带有缺省模型设计的稳定性参数，并为使用者提供可视化的协调的强有力的分析工具。</w:t>
            </w:r>
          </w:p>
          <w:p>
            <w:pPr>
              <w:ind w:firstLine="0" w:firstLineChars="0"/>
              <w:textAlignment w:val="center"/>
              <w:rPr>
                <w:rFonts w:hAnsi="宋体" w:cs="宋体"/>
                <w:sz w:val="16"/>
                <w:szCs w:val="16"/>
              </w:rPr>
            </w:pPr>
            <w:r>
              <w:rPr>
                <w:rFonts w:hint="eastAsia" w:hAnsi="宋体" w:cs="宋体"/>
                <w:sz w:val="16"/>
                <w:szCs w:val="16"/>
              </w:rPr>
              <w:t>2. 提供根据高级的地理统计分析技术通过离散点内插连续表面功能，如ESDA、克里格预测、距离权重倒数等技术，提供专门的高级地理统计分析模块。</w:t>
            </w:r>
          </w:p>
          <w:p>
            <w:pPr>
              <w:ind w:firstLine="0" w:firstLineChars="0"/>
              <w:textAlignment w:val="center"/>
              <w:rPr>
                <w:rFonts w:hAnsi="宋体" w:cs="宋体"/>
                <w:sz w:val="16"/>
                <w:szCs w:val="16"/>
              </w:rPr>
            </w:pPr>
            <w:r>
              <w:rPr>
                <w:rFonts w:hint="eastAsia" w:hAnsi="宋体" w:cs="宋体"/>
                <w:sz w:val="16"/>
                <w:szCs w:val="16"/>
              </w:rPr>
              <w:t xml:space="preserve">3. 能够进行预测而且给出这些预测的可信程度。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86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六、 地理信息系统桌面数据互操作软件-院校包（100用户）</w:t>
            </w:r>
          </w:p>
          <w:p>
            <w:pPr>
              <w:ind w:firstLine="320"/>
              <w:textAlignment w:val="center"/>
              <w:rPr>
                <w:rFonts w:hAnsi="宋体" w:cs="宋体"/>
                <w:sz w:val="16"/>
                <w:szCs w:val="16"/>
              </w:rPr>
            </w:pPr>
            <w:r>
              <w:rPr>
                <w:rFonts w:hint="eastAsia" w:hAnsi="宋体" w:cs="宋体"/>
                <w:sz w:val="16"/>
                <w:szCs w:val="16"/>
              </w:rPr>
              <w:t>使用FME技术在地理处理框架中运用并集成空间ETL功能，可以处理来自多个不用源和格式的数据。直接读取和使用 100 多种常见的 GIS 矢量数据格式，包括很多演化的 GML 规范。此外，可使用多种格式传送 GIS 数据。                                                                           1. 支持具有数据互操作技术功能，提供专门的数据互操作处理模块。支持使用FME Workbench来定义额外的格式和数据处理（提取和转换）规则。</w:t>
            </w:r>
          </w:p>
          <w:p>
            <w:pPr>
              <w:ind w:firstLine="0" w:firstLineChars="0"/>
              <w:textAlignment w:val="center"/>
              <w:rPr>
                <w:rFonts w:hAnsi="宋体" w:cs="宋体"/>
                <w:sz w:val="16"/>
                <w:szCs w:val="16"/>
              </w:rPr>
            </w:pPr>
            <w:r>
              <w:rPr>
                <w:rFonts w:hint="eastAsia" w:hAnsi="宋体" w:cs="宋体"/>
                <w:sz w:val="16"/>
                <w:szCs w:val="16"/>
              </w:rPr>
              <w:t>2. 支持超过90+种的通用GIS格式之间的数据转换，并可以创建高级转换器用于自定义的输出格式。</w:t>
            </w:r>
            <w:r>
              <w:rPr>
                <w:rFonts w:hint="eastAsia" w:hAnsi="宋体" w:cs="宋体"/>
                <w:sz w:val="16"/>
                <w:szCs w:val="16"/>
              </w:rPr>
              <w:br w:type="textWrapping"/>
            </w:r>
            <w:r>
              <w:rPr>
                <w:rFonts w:hint="eastAsia" w:hAnsi="宋体" w:cs="宋体"/>
                <w:sz w:val="16"/>
                <w:szCs w:val="16"/>
              </w:rPr>
              <w:t>3. 支持集成到地理处理框架中，以进行自动化的数据变换处理工作流。</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3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七、 地理信息系统桌面工作流管理软件-院校包（100用户）</w:t>
            </w:r>
          </w:p>
          <w:p>
            <w:pPr>
              <w:ind w:firstLine="320"/>
              <w:textAlignment w:val="center"/>
              <w:rPr>
                <w:rFonts w:hAnsi="宋体" w:cs="宋体"/>
                <w:sz w:val="16"/>
                <w:szCs w:val="16"/>
              </w:rPr>
            </w:pPr>
            <w:r>
              <w:rPr>
                <w:rFonts w:hint="eastAsia" w:hAnsi="宋体" w:cs="宋体"/>
                <w:sz w:val="16"/>
                <w:szCs w:val="16"/>
              </w:rPr>
              <w:t xml:space="preserve">以一致的方式将业务流程作为工作流管理，并维持责任制度，更好的管理GIS任务和资源。该模块支持工作流的管理、配置，是一个企业级工作流管理应用程序。                                                          </w:t>
            </w:r>
          </w:p>
          <w:p>
            <w:pPr>
              <w:ind w:firstLine="320"/>
              <w:textAlignment w:val="center"/>
              <w:rPr>
                <w:rFonts w:hAnsi="宋体" w:cs="宋体"/>
                <w:sz w:val="16"/>
                <w:szCs w:val="16"/>
              </w:rPr>
            </w:pPr>
            <w:r>
              <w:rPr>
                <w:rFonts w:hint="eastAsia" w:hAnsi="宋体" w:cs="宋体"/>
                <w:sz w:val="16"/>
                <w:szCs w:val="16"/>
              </w:rPr>
              <w:t>支持工作流的管理、配置，可以进行自动化、简单化工作流管理，无缝的将非GIS的商业应用程序和GIS集成。</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220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八、地理信息系统桌面逻辑示意图软件-院校包（100用户）</w:t>
            </w:r>
          </w:p>
          <w:p>
            <w:pPr>
              <w:ind w:firstLine="320"/>
              <w:textAlignment w:val="center"/>
              <w:rPr>
                <w:rFonts w:hAnsi="宋体" w:cs="宋体"/>
                <w:sz w:val="16"/>
                <w:szCs w:val="16"/>
              </w:rPr>
            </w:pPr>
            <w:r>
              <w:rPr>
                <w:rFonts w:hint="eastAsia" w:hAnsi="宋体" w:cs="宋体"/>
                <w:sz w:val="16"/>
                <w:szCs w:val="16"/>
              </w:rPr>
              <w:t>用于描述和理解数据的网络关系以缩短决策周期，可以根据线性网络数据生成逻辑示意图，是网络的简化表示，目的是体现自身结构和理解其运行方式。                                                 1. 支持从地理图的网络数据自动生成逻辑示意图。</w:t>
            </w:r>
          </w:p>
          <w:p>
            <w:pPr>
              <w:ind w:firstLine="0" w:firstLineChars="0"/>
              <w:textAlignment w:val="center"/>
              <w:rPr>
                <w:rFonts w:hAnsi="宋体" w:cs="宋体"/>
                <w:sz w:val="16"/>
                <w:szCs w:val="16"/>
              </w:rPr>
            </w:pPr>
            <w:r>
              <w:rPr>
                <w:rFonts w:hint="eastAsia" w:hAnsi="宋体" w:cs="宋体"/>
                <w:sz w:val="16"/>
                <w:szCs w:val="16"/>
              </w:rPr>
              <w:t>2. 支持逻辑示意图的分析功能，可进行网络连接要素（连通性）分析、网络路径分析、网络环路分析、查找叠置分析等。可使用逻辑示意图细化工具，或可直接对生成的逻辑示意图要素进行操作。</w:t>
            </w:r>
            <w:r>
              <w:rPr>
                <w:rFonts w:hint="eastAsia" w:hAnsi="宋体" w:cs="宋体"/>
                <w:sz w:val="16"/>
                <w:szCs w:val="16"/>
              </w:rPr>
              <w:br w:type="textWrapping"/>
            </w:r>
            <w:r>
              <w:rPr>
                <w:rFonts w:hint="eastAsia" w:hAnsi="宋体" w:cs="宋体"/>
                <w:sz w:val="16"/>
                <w:szCs w:val="16"/>
              </w:rPr>
              <w:t>3. 提供逻辑图的基本算法布局，包括地理逻辑示意图布局算法（包括遵循角度、压缩、线性分派等）、纯逻辑意图布局算法（压缩、主线树、径向树等）、等级布局算法（网格、主环、旋转树），并支持算法的扩展，支持节点布局显示操作，包括节点压缩、节点重叠、节点间距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695"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九、 地理信息系统桌面追踪分析软件-院校包（100用户）</w:t>
            </w:r>
          </w:p>
          <w:p>
            <w:pPr>
              <w:ind w:firstLine="320"/>
              <w:textAlignment w:val="center"/>
              <w:rPr>
                <w:rFonts w:hAnsi="宋体" w:cs="宋体"/>
                <w:sz w:val="16"/>
                <w:szCs w:val="16"/>
              </w:rPr>
            </w:pPr>
            <w:r>
              <w:rPr>
                <w:rFonts w:hint="eastAsia" w:hAnsi="宋体" w:cs="宋体"/>
                <w:sz w:val="16"/>
                <w:szCs w:val="16"/>
              </w:rPr>
              <w:t>用于绘制随时间变化而切换或更改状态的对象，揭示和分析出数据基于时间的模式和趋势，提供时间序列的回放和分析功能。                                                                   1. 支持对时态数据进行追踪和监控管理。</w:t>
            </w:r>
          </w:p>
          <w:p>
            <w:pPr>
              <w:ind w:firstLine="0" w:firstLineChars="0"/>
              <w:textAlignment w:val="center"/>
              <w:rPr>
                <w:rFonts w:hAnsi="宋体" w:cs="宋体"/>
                <w:sz w:val="16"/>
                <w:szCs w:val="16"/>
              </w:rPr>
            </w:pPr>
            <w:r>
              <w:rPr>
                <w:rFonts w:hint="eastAsia" w:hAnsi="宋体" w:cs="宋体"/>
                <w:sz w:val="16"/>
                <w:szCs w:val="16"/>
              </w:rPr>
              <w:t>2. 提供追踪管理器窗口，用于浏览轨迹和追踪要素，并与之交互。</w:t>
            </w:r>
          </w:p>
          <w:p>
            <w:pPr>
              <w:ind w:firstLine="0" w:firstLineChars="0"/>
              <w:textAlignment w:val="center"/>
              <w:rPr>
                <w:rFonts w:hAnsi="宋体" w:cs="宋体"/>
                <w:sz w:val="16"/>
                <w:szCs w:val="16"/>
              </w:rPr>
            </w:pPr>
            <w:r>
              <w:rPr>
                <w:rFonts w:hint="eastAsia" w:hAnsi="宋体" w:cs="宋体"/>
                <w:sz w:val="16"/>
                <w:szCs w:val="16"/>
              </w:rPr>
              <w:t>3.支持要素追踪间隔和线追踪间隔的追踪分析功能，能够计算轨迹中连续要素之间的不同。</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74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 地理信息系统桌面地图发布软件-院校包（100用户）</w:t>
            </w:r>
          </w:p>
          <w:p>
            <w:pPr>
              <w:ind w:firstLine="320"/>
              <w:textAlignment w:val="center"/>
              <w:rPr>
                <w:rFonts w:hAnsi="宋体" w:cs="宋体"/>
                <w:sz w:val="16"/>
                <w:szCs w:val="16"/>
              </w:rPr>
            </w:pPr>
            <w:r>
              <w:rPr>
                <w:rFonts w:hint="eastAsia" w:hAnsi="宋体" w:cs="宋体"/>
                <w:sz w:val="16"/>
                <w:szCs w:val="16"/>
              </w:rPr>
              <w:t>发布ArcGIS桌面系统制作的数据和地图，自由的分享地图和数据给其它用户。可将ArcMap（.mxd）、ArcGlobe（.3dd）文档转换为用于ArcReader的发布的地图格式。                              1.提供地图文档发布功能，支持通过免费软件直接对发布文档的浏览，查询，和地图打印。</w:t>
            </w:r>
          </w:p>
          <w:p>
            <w:pPr>
              <w:ind w:firstLine="0" w:firstLineChars="0"/>
              <w:textAlignment w:val="center"/>
              <w:rPr>
                <w:rFonts w:hAnsi="宋体" w:cs="宋体"/>
                <w:sz w:val="16"/>
                <w:szCs w:val="16"/>
              </w:rPr>
            </w:pPr>
            <w:r>
              <w:rPr>
                <w:rFonts w:hint="eastAsia" w:hAnsi="宋体" w:cs="宋体"/>
                <w:sz w:val="16"/>
                <w:szCs w:val="16"/>
              </w:rPr>
              <w:t>2.包括可编程控件，将发布地图嵌入其他应用程序。</w:t>
            </w:r>
          </w:p>
          <w:p>
            <w:pPr>
              <w:ind w:firstLine="0" w:firstLineChars="0"/>
              <w:textAlignment w:val="center"/>
              <w:rPr>
                <w:rFonts w:hAnsi="宋体" w:cs="宋体"/>
                <w:sz w:val="16"/>
                <w:szCs w:val="16"/>
              </w:rPr>
            </w:pPr>
            <w:r>
              <w:rPr>
                <w:rFonts w:hint="eastAsia" w:hAnsi="宋体" w:cs="宋体"/>
                <w:sz w:val="16"/>
                <w:szCs w:val="16"/>
              </w:rPr>
              <w:t>3. 发布地图时，数据可以进行压缩并加密 ，并可以进行数据打包。</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86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十一、地理信息系统桌面数据检查-院校包（100用户）</w:t>
            </w:r>
          </w:p>
          <w:p>
            <w:pPr>
              <w:ind w:firstLine="320"/>
              <w:textAlignment w:val="center"/>
              <w:rPr>
                <w:rFonts w:hAnsi="宋体" w:cs="宋体"/>
                <w:sz w:val="16"/>
                <w:szCs w:val="16"/>
              </w:rPr>
            </w:pPr>
            <w:r>
              <w:rPr>
                <w:rFonts w:hint="eastAsia" w:hAnsi="宋体" w:cs="宋体"/>
                <w:sz w:val="16"/>
                <w:szCs w:val="16"/>
              </w:rPr>
              <w:t>构建企业级的数据质量检查工作流的扩展模块，包含用于数据QA/QC流程管理的工具，能够自动化控制矢量和属性数据质量，可以帮助用户集中管理QC流程，并且可制定数据修订计划以实现批量、定时的检查。</w:t>
            </w:r>
          </w:p>
          <w:p>
            <w:pPr>
              <w:ind w:firstLine="320"/>
              <w:textAlignment w:val="center"/>
              <w:rPr>
                <w:rFonts w:hAnsi="宋体" w:cs="宋体"/>
                <w:sz w:val="16"/>
                <w:szCs w:val="16"/>
              </w:rPr>
            </w:pPr>
            <w:r>
              <w:rPr>
                <w:rFonts w:hint="eastAsia" w:hAnsi="宋体" w:cs="宋体"/>
                <w:sz w:val="16"/>
                <w:szCs w:val="16"/>
              </w:rPr>
              <w:t xml:space="preserve"> 支持企业级的数据质量检查工作流。能够自动化、可视化、简单化控制矢量和属性数据质量，可以帮助用户集中管理QC流程（查找、修改、验证错误），并且可制定数据修订计划以实现批量、定时的检查。 </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1100" w:hRule="atLeast"/>
        </w:trPr>
        <w:tc>
          <w:tcPr>
            <w:tcW w:w="59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6"/>
                <w:szCs w:val="16"/>
              </w:rPr>
              <w:t>十二、地理信息系统桌面影像分析软件-院校包（100用户）</w:t>
            </w:r>
          </w:p>
          <w:p>
            <w:pPr>
              <w:ind w:firstLine="320"/>
              <w:textAlignment w:val="center"/>
              <w:rPr>
                <w:rFonts w:hAnsi="宋体" w:cs="宋体"/>
                <w:sz w:val="16"/>
                <w:szCs w:val="16"/>
              </w:rPr>
            </w:pPr>
            <w:r>
              <w:rPr>
                <w:rFonts w:hint="eastAsia" w:hAnsi="宋体" w:cs="宋体"/>
                <w:sz w:val="16"/>
                <w:szCs w:val="16"/>
              </w:rPr>
              <w:t>提供了一系列高级图像解译与信息挖掘功能，包括手动解译和自动解译2种方式，其中手动解译功能包括了立体测图和图像空间分析，可以使用编辑工具采集二/三维特征数据，并将特征类数据保存在地理数据库或文件中，计算机辅助解译包括了高级图像分类以及算数运算、叠加分析、统计分析、权重分析等一系列支持自定义模型定制的栅格函数及地理处理工具集。12个月的软件升级维护服务。（Pro主模块必须使用离线许可模式）(only Pro)                                                          1． 支持全动态视频数据，包括全动态视频视频数据加载、显示、标绘、分析、元数据及视频帧图像导出，并将视频中帧图像及标绘要素自动生成ppt文件。支持视频与地图位置进行实时交互，并支持在视频中直接量算位置、长度及面积。</w:t>
            </w:r>
          </w:p>
          <w:p>
            <w:pPr>
              <w:ind w:firstLine="0" w:firstLineChars="0"/>
              <w:textAlignment w:val="center"/>
              <w:rPr>
                <w:rFonts w:hAnsi="宋体" w:cs="宋体"/>
                <w:sz w:val="16"/>
                <w:szCs w:val="16"/>
              </w:rPr>
            </w:pPr>
            <w:r>
              <w:rPr>
                <w:rFonts w:hint="eastAsia" w:hAnsi="宋体" w:cs="宋体"/>
                <w:sz w:val="16"/>
                <w:szCs w:val="16"/>
              </w:rPr>
              <w:t>2． 拥有多维数据分析工具集用以管理、可视化和分析时间聚合数据。该工具集应拥有聚合多维数据集、生成多维异常、查找参数统计信息、生成趋势栅格及使用趋势栅格预测的能力。</w:t>
            </w:r>
          </w:p>
          <w:p>
            <w:pPr>
              <w:ind w:firstLine="0" w:firstLineChars="0"/>
              <w:textAlignment w:val="center"/>
              <w:rPr>
                <w:rFonts w:hAnsi="宋体" w:cs="宋体"/>
                <w:sz w:val="16"/>
                <w:szCs w:val="16"/>
              </w:rPr>
            </w:pPr>
            <w:r>
              <w:rPr>
                <w:rFonts w:hint="eastAsia" w:hAnsi="宋体" w:cs="宋体"/>
                <w:sz w:val="16"/>
                <w:szCs w:val="16"/>
              </w:rPr>
              <w:t>3． 拥有针对正射影像成果的像素编辑能力，可以交互式处理栅格和图像数据的像素值，可处理多光谱数据、高程数据，可使用预设的滤镜进行平滑等。</w:t>
            </w:r>
          </w:p>
        </w:tc>
        <w:tc>
          <w:tcPr>
            <w:tcW w:w="5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735" w:hRule="atLeast"/>
        </w:trPr>
        <w:tc>
          <w:tcPr>
            <w:tcW w:w="59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320"/>
              <w:jc w:val="center"/>
              <w:rPr>
                <w:rFonts w:hAnsi="宋体" w:cs="宋体"/>
                <w:sz w:val="16"/>
                <w:szCs w:val="16"/>
              </w:rPr>
            </w:pPr>
          </w:p>
        </w:tc>
        <w:tc>
          <w:tcPr>
            <w:tcW w:w="6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textAlignment w:val="center"/>
              <w:rPr>
                <w:rFonts w:hAnsi="宋体" w:cs="宋体"/>
                <w:sz w:val="16"/>
                <w:szCs w:val="16"/>
              </w:rPr>
            </w:pPr>
            <w:r>
              <w:rPr>
                <w:rFonts w:hint="eastAsia" w:hAnsi="宋体" w:cs="宋体"/>
                <w:sz w:val="18"/>
                <w:szCs w:val="18"/>
              </w:rPr>
              <w:t>★</w:t>
            </w:r>
            <w:r>
              <w:rPr>
                <w:rFonts w:hint="eastAsia" w:hAnsi="宋体" w:cs="宋体"/>
                <w:sz w:val="16"/>
                <w:szCs w:val="16"/>
              </w:rPr>
              <w:t>现场安装、培训、运保费及服务。提供ArcGIS Desktop许可-100用户，并附送ArcGIS Pro许可-100用户。包含了两年的软件免费升级</w:t>
            </w:r>
          </w:p>
        </w:tc>
        <w:tc>
          <w:tcPr>
            <w:tcW w:w="5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180" w:firstLineChars="100"/>
              <w:jc w:val="both"/>
              <w:textAlignment w:val="center"/>
              <w:rPr>
                <w:rFonts w:hAnsi="宋体" w:cs="宋体"/>
                <w:sz w:val="18"/>
                <w:szCs w:val="18"/>
              </w:rPr>
            </w:pPr>
          </w:p>
        </w:tc>
        <w:tc>
          <w:tcPr>
            <w:tcW w:w="51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p>
        </w:tc>
      </w:tr>
      <w:tr>
        <w:tblPrEx>
          <w:tblCellMar>
            <w:top w:w="0" w:type="dxa"/>
            <w:left w:w="0" w:type="dxa"/>
            <w:bottom w:w="0" w:type="dxa"/>
            <w:right w:w="0" w:type="dxa"/>
          </w:tblCellMar>
        </w:tblPrEx>
        <w:trPr>
          <w:trHeight w:val="735" w:hRule="atLeast"/>
        </w:trPr>
        <w:tc>
          <w:tcPr>
            <w:tcW w:w="951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180" w:firstLineChars="100"/>
              <w:jc w:val="both"/>
              <w:textAlignment w:val="center"/>
              <w:rPr>
                <w:rFonts w:hAnsi="宋体" w:cs="宋体"/>
                <w:sz w:val="18"/>
                <w:szCs w:val="18"/>
              </w:rPr>
            </w:pPr>
            <w:r>
              <w:rPr>
                <w:rFonts w:hint="eastAsia" w:hAnsi="宋体" w:cs="宋体"/>
                <w:sz w:val="18"/>
                <w:szCs w:val="18"/>
              </w:rPr>
              <w:t>★原厂商具有中国软件行业协会颁发的AAA级企业信用等级证书，提供证书复印件并加盖厂商公章。</w:t>
            </w:r>
          </w:p>
          <w:p>
            <w:pPr>
              <w:ind w:firstLine="360"/>
              <w:jc w:val="both"/>
              <w:textAlignment w:val="center"/>
              <w:rPr>
                <w:rFonts w:hAnsi="宋体" w:cs="宋体"/>
                <w:sz w:val="18"/>
                <w:szCs w:val="18"/>
              </w:rPr>
            </w:pPr>
            <w:r>
              <w:rPr>
                <w:rFonts w:hint="eastAsia" w:hAnsi="宋体" w:cs="宋体"/>
                <w:sz w:val="18"/>
                <w:szCs w:val="18"/>
              </w:rPr>
              <w:t>为确保售后服务及供货渠道的合法性，投标商需提供原厂商或国内总代理针对此项目的授权书及二年期的免费售后技术支持服务函。</w:t>
            </w:r>
          </w:p>
        </w:tc>
      </w:tr>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30616"/>
    <w:rsid w:val="09FA051A"/>
    <w:rsid w:val="0E7B0808"/>
    <w:rsid w:val="221067B2"/>
    <w:rsid w:val="2E036EE5"/>
    <w:rsid w:val="373E2588"/>
    <w:rsid w:val="3A8E3E13"/>
    <w:rsid w:val="46561717"/>
    <w:rsid w:val="751D422F"/>
    <w:rsid w:val="7A6753C8"/>
    <w:rsid w:val="7AA9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宋体" w:hAnsi="Calibri" w:eastAsia="宋体" w:cs="黑体"/>
      <w:sz w:val="24"/>
      <w:szCs w:val="22"/>
      <w:lang w:val="en-US" w:eastAsia="zh-CN" w:bidi="ar-SA"/>
    </w:rPr>
  </w:style>
  <w:style w:type="paragraph" w:styleId="4">
    <w:name w:val="heading 1"/>
    <w:basedOn w:val="1"/>
    <w:next w:val="1"/>
    <w:qFormat/>
    <w:uiPriority w:val="9"/>
    <w:pPr>
      <w:keepNext/>
      <w:keepLines/>
      <w:widowControl w:val="0"/>
      <w:spacing w:before="120" w:after="240" w:line="576" w:lineRule="auto"/>
      <w:ind w:firstLine="0" w:firstLineChars="0"/>
      <w:jc w:val="center"/>
      <w:outlineLvl w:val="0"/>
    </w:pPr>
    <w:rPr>
      <w:rFonts w:cs="Times New Roman"/>
      <w:b/>
      <w:bCs/>
      <w:kern w:val="44"/>
      <w:sz w:val="44"/>
      <w:szCs w:val="44"/>
    </w:rPr>
  </w:style>
  <w:style w:type="paragraph" w:styleId="2">
    <w:name w:val="heading 2"/>
    <w:basedOn w:val="1"/>
    <w:next w:val="3"/>
    <w:qFormat/>
    <w:uiPriority w:val="9"/>
    <w:pPr>
      <w:keepNext/>
      <w:keepLines/>
      <w:widowControl w:val="0"/>
      <w:spacing w:before="600" w:after="240"/>
      <w:ind w:left="100" w:leftChars="100" w:right="100" w:rightChars="100" w:firstLine="0" w:firstLineChars="0"/>
      <w:outlineLvl w:val="1"/>
    </w:pPr>
    <w:rPr>
      <w:rFonts w:ascii="Cambria" w:hAnsi="Cambria"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99"/>
    <w:pPr>
      <w:ind w:firstLine="420"/>
    </w:pPr>
    <w:rPr>
      <w:sz w:val="20"/>
    </w:rPr>
  </w:style>
  <w:style w:type="character" w:customStyle="1" w:styleId="7">
    <w:name w:val="font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2020-07-18T08:42:02Z</dcterms:created>
  <dc:creator>Le</dc:creator>
  <cp:lastModifiedBy>Le</cp:lastModifiedBy>
  <dcterms:modified xsi:type="dcterms:W3CDTF">2020-07-18T08:49:08Z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