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olor w:val="000000"/>
          <w:sz w:val="24"/>
        </w:rPr>
      </w:pPr>
      <w:bookmarkStart w:id="0" w:name="_GoBack"/>
      <w:bookmarkEnd w:id="0"/>
      <w:r>
        <w:rPr>
          <w:rFonts w:hint="eastAsia" w:ascii="宋体" w:hAnsi="宋体"/>
          <w:b/>
          <w:color w:val="000000"/>
          <w:sz w:val="44"/>
        </w:rPr>
        <w:t>用 户 需 求 书</w:t>
      </w:r>
    </w:p>
    <w:p>
      <w:pPr>
        <w:spacing w:line="360" w:lineRule="auto"/>
        <w:rPr>
          <w:rFonts w:hint="eastAsia" w:ascii="宋体" w:hAnsi="宋体"/>
          <w:b/>
          <w:color w:val="000000"/>
          <w:sz w:val="30"/>
          <w:szCs w:val="30"/>
        </w:rPr>
      </w:pPr>
      <w:r>
        <w:rPr>
          <w:rFonts w:hint="eastAsia" w:ascii="宋体" w:hAnsi="宋体"/>
          <w:b/>
          <w:color w:val="000000"/>
          <w:sz w:val="30"/>
          <w:szCs w:val="30"/>
        </w:rPr>
        <w:t>一、商务要求</w:t>
      </w:r>
    </w:p>
    <w:p>
      <w:pPr>
        <w:spacing w:line="360" w:lineRule="auto"/>
        <w:ind w:left="560" w:hanging="560" w:hangingChars="200"/>
        <w:rPr>
          <w:rFonts w:hint="eastAsia" w:ascii="宋体" w:hAnsi="宋体"/>
          <w:color w:val="000000"/>
          <w:sz w:val="28"/>
          <w:szCs w:val="28"/>
        </w:rPr>
      </w:pPr>
      <w:r>
        <w:rPr>
          <w:rFonts w:hint="eastAsia" w:ascii="宋体" w:hAnsi="宋体"/>
          <w:color w:val="000000"/>
          <w:sz w:val="28"/>
          <w:szCs w:val="28"/>
        </w:rPr>
        <w:t>1、交付时间与地点要求：</w:t>
      </w:r>
      <w:r>
        <w:rPr>
          <w:rFonts w:hint="eastAsia" w:ascii="宋体" w:hAnsi="宋体" w:cs="宋体"/>
          <w:color w:val="000000"/>
          <w:sz w:val="28"/>
          <w:szCs w:val="28"/>
        </w:rPr>
        <w:t>合同签订后</w:t>
      </w:r>
      <w:r>
        <w:rPr>
          <w:rFonts w:hint="eastAsia" w:ascii="宋体" w:hAnsi="宋体" w:cs="宋体"/>
          <w:color w:val="000000"/>
          <w:sz w:val="28"/>
          <w:szCs w:val="28"/>
          <w:lang w:val="en-US" w:eastAsia="zh-CN"/>
        </w:rPr>
        <w:t>30</w:t>
      </w:r>
      <w:r>
        <w:rPr>
          <w:rFonts w:hint="eastAsia" w:ascii="宋体" w:hAnsi="宋体" w:cs="宋体"/>
          <w:color w:val="000000"/>
          <w:sz w:val="28"/>
          <w:szCs w:val="28"/>
        </w:rPr>
        <w:t>天内。</w:t>
      </w:r>
      <w:r>
        <w:rPr>
          <w:rFonts w:hint="eastAsia" w:ascii="宋体" w:hAnsi="宋体"/>
          <w:color w:val="000000"/>
          <w:sz w:val="28"/>
          <w:szCs w:val="28"/>
        </w:rPr>
        <w:t xml:space="preserve"> 地点：用户指定地点。</w:t>
      </w:r>
    </w:p>
    <w:p>
      <w:pPr>
        <w:spacing w:line="360" w:lineRule="auto"/>
        <w:rPr>
          <w:rFonts w:hint="eastAsia" w:ascii="宋体" w:hAnsi="宋体"/>
          <w:color w:val="000000"/>
          <w:sz w:val="28"/>
          <w:szCs w:val="28"/>
        </w:rPr>
      </w:pPr>
      <w:r>
        <w:rPr>
          <w:rFonts w:hint="eastAsia" w:ascii="宋体" w:hAnsi="宋体"/>
          <w:color w:val="000000"/>
          <w:sz w:val="28"/>
          <w:szCs w:val="28"/>
        </w:rPr>
        <w:t>2、付款条件：由双方协商</w:t>
      </w:r>
    </w:p>
    <w:p>
      <w:pPr>
        <w:spacing w:line="360" w:lineRule="auto"/>
        <w:rPr>
          <w:rFonts w:hint="eastAsia" w:ascii="宋体" w:hAnsi="宋体"/>
          <w:color w:val="000000"/>
          <w:sz w:val="28"/>
          <w:szCs w:val="28"/>
        </w:rPr>
      </w:pPr>
      <w:r>
        <w:rPr>
          <w:rFonts w:hint="eastAsia" w:ascii="宋体" w:hAnsi="宋体"/>
          <w:color w:val="000000"/>
          <w:sz w:val="28"/>
          <w:szCs w:val="28"/>
        </w:rPr>
        <w:t>3、供应商资格要求：见采购公告</w:t>
      </w:r>
    </w:p>
    <w:p>
      <w:pPr>
        <w:spacing w:line="360" w:lineRule="auto"/>
        <w:rPr>
          <w:rFonts w:hint="eastAsia" w:ascii="宋体" w:hAnsi="宋体"/>
          <w:color w:val="000000"/>
          <w:sz w:val="28"/>
          <w:szCs w:val="28"/>
        </w:rPr>
      </w:pPr>
      <w:r>
        <w:rPr>
          <w:rFonts w:hint="eastAsia" w:ascii="宋体" w:hAnsi="宋体"/>
          <w:color w:val="000000"/>
          <w:sz w:val="28"/>
          <w:szCs w:val="28"/>
        </w:rPr>
        <w:t>4、验收要求：按谈判文件技术参数和国家行业标准进行验收。</w:t>
      </w:r>
    </w:p>
    <w:p>
      <w:pPr>
        <w:spacing w:line="360" w:lineRule="auto"/>
        <w:rPr>
          <w:rFonts w:ascii="宋体" w:hAnsi="宋体"/>
          <w:color w:val="000000"/>
          <w:sz w:val="28"/>
          <w:szCs w:val="28"/>
        </w:rPr>
      </w:pPr>
      <w:r>
        <w:rPr>
          <w:rFonts w:hint="eastAsia" w:ascii="宋体" w:hAnsi="宋体"/>
          <w:color w:val="000000"/>
          <w:sz w:val="28"/>
          <w:szCs w:val="28"/>
        </w:rPr>
        <w:t>5、售后服务要求：</w:t>
      </w:r>
      <w:r>
        <w:rPr>
          <w:rFonts w:ascii="宋体" w:hAnsi="宋体"/>
          <w:color w:val="000000"/>
          <w:sz w:val="28"/>
          <w:szCs w:val="28"/>
        </w:rPr>
        <w:t>设备按原厂商标准提供维护。</w:t>
      </w:r>
    </w:p>
    <w:p>
      <w:pPr>
        <w:spacing w:line="360" w:lineRule="auto"/>
        <w:rPr>
          <w:rFonts w:hint="eastAsia" w:ascii="宋体" w:hAnsi="宋体" w:eastAsia="宋体"/>
          <w:color w:val="000000"/>
          <w:sz w:val="28"/>
          <w:szCs w:val="28"/>
          <w:lang w:eastAsia="zh-CN"/>
        </w:rPr>
      </w:pPr>
      <w:r>
        <w:rPr>
          <w:rFonts w:hint="eastAsia" w:ascii="宋体" w:hAnsi="宋体"/>
          <w:color w:val="000000"/>
          <w:sz w:val="28"/>
          <w:szCs w:val="28"/>
          <w:lang w:val="en-US" w:eastAsia="zh-CN"/>
        </w:rPr>
        <w:t xml:space="preserve"> </w:t>
      </w:r>
    </w:p>
    <w:p>
      <w:pPr>
        <w:numPr>
          <w:ilvl w:val="0"/>
          <w:numId w:val="1"/>
        </w:numPr>
        <w:jc w:val="both"/>
        <w:outlineLvl w:val="0"/>
        <w:rPr>
          <w:rFonts w:hint="eastAsia" w:ascii="宋体" w:hAnsi="宋体"/>
          <w:b/>
          <w:color w:val="000000"/>
          <w:sz w:val="30"/>
          <w:szCs w:val="30"/>
        </w:rPr>
      </w:pPr>
      <w:r>
        <w:rPr>
          <w:rFonts w:hint="eastAsia"/>
          <w:b/>
          <w:bCs/>
          <w:color w:val="000000"/>
          <w:sz w:val="32"/>
          <w:szCs w:val="32"/>
        </w:rPr>
        <w:t>技术要求</w:t>
      </w:r>
      <w:r>
        <w:rPr>
          <w:rFonts w:hint="eastAsia" w:ascii="宋体" w:hAnsi="宋体"/>
          <w:b/>
          <w:color w:val="000000"/>
          <w:sz w:val="30"/>
          <w:szCs w:val="30"/>
        </w:rPr>
        <w:t>：</w:t>
      </w:r>
    </w:p>
    <w:p>
      <w:pPr>
        <w:numPr>
          <w:ilvl w:val="0"/>
          <w:numId w:val="0"/>
        </w:numPr>
        <w:jc w:val="center"/>
        <w:outlineLvl w:val="0"/>
        <w:rPr>
          <w:rFonts w:hint="eastAsia" w:ascii="宋体" w:hAnsi="宋体"/>
          <w:b/>
          <w:color w:val="000000"/>
          <w:sz w:val="44"/>
        </w:rPr>
      </w:pPr>
      <w:r>
        <w:rPr>
          <w:rFonts w:hint="eastAsia"/>
          <w:b/>
          <w:bCs/>
          <w:color w:val="000000"/>
          <w:sz w:val="32"/>
          <w:szCs w:val="32"/>
        </w:rPr>
        <w:t>参考配置及技术要求</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59"/>
        <w:gridCol w:w="1036"/>
        <w:gridCol w:w="5351"/>
        <w:gridCol w:w="632"/>
        <w:gridCol w:w="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序号</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名称</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参考配置及技术要求</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数量</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833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一、纸质图书（全市21所中小学校）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纸质图书</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图书（含教师用书及学生用书）  投标人提供的书目折扣价后总合计611400元,册数以打折后的价格为最终册数，中标公司提供样书及书目，由学校选购图书。</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图书配置要求、技术规格</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版权声明：应保证所经销的图书出版物均为正版，杜绝盗版出版物，一旦发现盗版，采购方将要求按图书、音像制品码洋的十倍予以赔付（赔付从履约保证金中扣除，履约保证金不足部分，从货款中扣除）,并承担相应责任。</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2.投标折扣报价要求：为确保供书质量和服务质量，投标折扣报价在50%—60%范围以内，否则按放弃投标处理。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3.投标图书必须是经国家批准的出版机构出版的有版权的正式出版物。</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4.投标图书必须是最新版本。如同时几家出版社出版，应选择可信度较高的出版社。</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5.图书须适合各级各类学校使用。</w:t>
            </w:r>
          </w:p>
          <w:p>
            <w:pPr>
              <w:keepNext w:val="0"/>
              <w:keepLines w:val="0"/>
              <w:widowControl/>
              <w:numPr>
                <w:ilvl w:val="0"/>
                <w:numId w:val="2"/>
              </w:numPr>
              <w:suppressLineNumbers w:val="0"/>
              <w:jc w:val="left"/>
              <w:textAlignment w:val="center"/>
              <w:rPr>
                <w:rFonts w:hint="eastAsia" w:ascii="宋体" w:hAnsi="宋体" w:eastAsia="宋体" w:cs="宋体"/>
                <w:i w:val="0"/>
                <w:caps w:val="0"/>
                <w:color w:val="auto"/>
                <w:spacing w:val="0"/>
                <w:kern w:val="0"/>
                <w:sz w:val="24"/>
                <w:szCs w:val="24"/>
                <w:shd w:val="clear" w:color="auto" w:fill="FFFFFF"/>
                <w:lang w:val="en-US" w:eastAsia="zh-CN" w:bidi="ar"/>
              </w:rPr>
            </w:pPr>
            <w:r>
              <w:rPr>
                <w:rFonts w:hint="eastAsia" w:ascii="宋体" w:hAnsi="宋体" w:eastAsia="宋体" w:cs="宋体"/>
                <w:b w:val="0"/>
                <w:bCs/>
                <w:i w:val="0"/>
                <w:color w:val="auto"/>
                <w:kern w:val="0"/>
                <w:sz w:val="24"/>
                <w:szCs w:val="24"/>
                <w:u w:val="none"/>
                <w:lang w:val="en-US" w:eastAsia="zh-CN" w:bidi="ar"/>
              </w:rPr>
              <w:t>中标方必须提供且不限于以下书类：</w:t>
            </w:r>
            <w:r>
              <w:rPr>
                <w:rFonts w:hint="eastAsia" w:ascii="宋体" w:hAnsi="宋体" w:eastAsia="宋体" w:cs="宋体"/>
                <w:i w:val="0"/>
                <w:caps w:val="0"/>
                <w:color w:val="auto"/>
                <w:spacing w:val="0"/>
                <w:kern w:val="0"/>
                <w:sz w:val="24"/>
                <w:szCs w:val="24"/>
                <w:shd w:val="clear" w:color="auto" w:fill="FFFFFF"/>
                <w:lang w:val="en-US" w:eastAsia="zh-CN" w:bidi="ar"/>
              </w:rPr>
              <w:t>A.</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"https://baike.baidu.com/item/%E9%A9%AC%E5%85%8B%E6%80%9D%E4%B8%BB%E4%B9%89"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马克思主义</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"https://baike.baidu.com/item/%E5%88%97%E5%AE%81%E4%B8%BB%E4%B9%89"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列宁主义</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"https://baike.baidu.com/item/%E6%AF%9B%E6%B3%BD%E4%B8%9C%E6%80%9D%E6%83%B3"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毛泽东思想</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"https://baike.baidu.com/item/%E9%82%93%E5%B0%8F%E5%B9%B3%E7%90%86%E8%AE%BA"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邓小平理论</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;B</w:t>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"https://baike.baidu.com/item/%E5%93%B2%E5%AD%A6"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哲学</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"https://baike.baidu.com/item/%E5%AE%97%E6%95%99/81929"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宗教</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C.</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"https://baike.baidu.com/item/%E7%A4%BE%E4%BC%9A%E7%A7%91%E5%AD%A6%E6%80%BB%E8%AE%BA"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社会科学总论</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;D</w:t>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"https://baike.baidu.com/item/%E6%94%BF%E6%B2%BB"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政治</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"https://baike.baidu.com/item/%E6%B3%95%E5%BE%8B/84813"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法律</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E.</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"https://baike.baidu.com/item/%E5%86%9B%E4%BA%8B/6154"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军事</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F.</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"https://baike.baidu.com/item/%E7%BB%8F%E6%B5%8E"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经济</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G.</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"https://baike.baidu.com/item/%E6%96%87%E5%8C%96/23624"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文化</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"https://baike.baidu.com/item/%E7%A7%91%E5%AD%A6/10406"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科学</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"https://baike.baidu.com/item/%E6%95%99%E8%82%B2"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教育</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"https://baike.baidu.com/item/%E4%BD%93%E8%82%B2"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体育</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H.</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"https://baike.baidu.com/item/%E8%AF%AD%E8%A8%80/72744"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语言</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"https://baike.baidu.com/item/%E6%96%87%E5%AD%97"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文字</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;I.</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"https://baike.baidu.com/item/%E6%96%87%E5%AD%A6/6437"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文学</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J.</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"https://baike.baidu.com/item/%E8%89%BA%E6%9C%AF/95102"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艺术</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K. </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"https://baike.baidu.com/item/%E5%8E%86%E5%8F%B2/360"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历史</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"https://baike.baidu.com/item/%E5%9C%B0%E7%90%86/176780"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地理</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L.</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"https://baike.baidu.com/item/%E8%87%AA%E7%84%B6%E7%A7%91%E5%AD%A6"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自然科学</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"https://baike.baidu.com/item/%E6%80%BB%E8%AE%BA"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总论</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M.</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"https://baike.baidu.com/item/%E6%95%B0%E7%90%86%E7%A7%91%E5%AD%A6"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数理科学</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和</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"https://baike.baidu.com/item/%E5%8C%96%E5%AD%A6"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化学</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N.</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"https://baike.baidu.com/item/%E5%A4%A9%E6%96%87%E5%AD%A6"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天文学</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"https://baike.baidu.com/item/%E5%9C%B0%E7%90%83%E7%A7%91%E5%AD%A6/1889457"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地球科学</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O.</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"https://baike.baidu.com/item/%E7%94%9F%E7%89%A9%E7%A7%91%E5%AD%A6"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生物科学</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P. </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"https://baike.baidu.com/item/%E5%8C%BB%E8%8D%AF"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医药</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"https://baike.baidu.com/item/%E5%8D%AB%E7%94%9F/3556257"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卫生</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Q.</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"https://baike.baidu.com/item/%E8%88%AA%E7%A9%BA"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航空</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"https://baike.baidu.com/item/%E8%88%AA%E5%A4%A9"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航天</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color="auto" w:fill="FFFFFF"/>
                <w:lang w:val="en-US" w:eastAsia="zh-CN" w:bidi="ar"/>
              </w:rPr>
              <w:t>;</w:t>
            </w:r>
            <w:r>
              <w:rPr>
                <w:rFonts w:hint="eastAsia" w:ascii="宋体" w:hAnsi="宋体" w:eastAsia="宋体" w:cs="宋体"/>
                <w:i w:val="0"/>
                <w:caps w:val="0"/>
                <w:color w:val="auto"/>
                <w:spacing w:val="0"/>
                <w:kern w:val="0"/>
                <w:sz w:val="24"/>
                <w:szCs w:val="24"/>
                <w:shd w:val="clear" w:color="auto" w:fill="FFFFFF"/>
                <w:lang w:val="en-US" w:eastAsia="zh-CN" w:bidi="ar"/>
              </w:rPr>
              <w:t>R.</w:t>
            </w:r>
            <w:r>
              <w:rPr>
                <w:rFonts w:hint="eastAsia" w:ascii="宋体" w:hAnsi="宋体" w:eastAsia="宋体" w:cs="宋体"/>
                <w:i w:val="0"/>
                <w:caps w:val="0"/>
                <w:color w:val="auto"/>
                <w:spacing w:val="0"/>
                <w:kern w:val="0"/>
                <w:sz w:val="24"/>
                <w:szCs w:val="24"/>
                <w:u w:val="singl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single"/>
                <w:shd w:val="clear" w:color="auto" w:fill="FFFFFF"/>
                <w:lang w:val="en-US" w:eastAsia="zh-CN" w:bidi="ar"/>
              </w:rPr>
              <w:instrText xml:space="preserve"> HYPERLINK "https://baike.baidu.com/item/%E7%8E%AF%E5%A2%83%E7%A7%91%E5%AD%A6/337267"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singl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single"/>
                <w:shd w:val="clear" w:color="auto" w:fill="FFFFFF"/>
              </w:rPr>
              <w:t>环境科学</w:t>
            </w:r>
            <w:r>
              <w:rPr>
                <w:rFonts w:hint="eastAsia" w:ascii="宋体" w:hAnsi="宋体" w:eastAsia="宋体" w:cs="宋体"/>
                <w:i w:val="0"/>
                <w:caps w:val="0"/>
                <w:color w:val="auto"/>
                <w:spacing w:val="0"/>
                <w:kern w:val="0"/>
                <w:sz w:val="24"/>
                <w:szCs w:val="24"/>
                <w:u w:val="singl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、劳动保护科学（</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color="auto" w:fill="FFFFFF"/>
                <w:lang w:val="en-US" w:eastAsia="zh-CN" w:bidi="ar"/>
              </w:rPr>
              <w:instrText xml:space="preserve"> HYPERLINK "https://baike.baidu.com/item/%E5%AE%89%E5%85%A8%E7%A7%91%E5%AD%A6" \t "https://baike.baidu.com/item/%E4%B8%AD%E5%9B%BD%E5%9B%BE%E4%B9%A6%E9%A6%86%E5%9B%BE%E4%B9%A6%E5%88%86%E7%B1%BB%E6%B3%95/_blank" </w:instrTex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color="auto" w:fill="FFFFFF"/>
              </w:rPr>
              <w:t>安全科学</w:t>
            </w:r>
            <w:r>
              <w:rPr>
                <w:rFonts w:hint="eastAsia" w:ascii="宋体" w:hAnsi="宋体" w:eastAsia="宋体" w:cs="宋体"/>
                <w:i w:val="0"/>
                <w:caps w:val="0"/>
                <w:color w:val="auto"/>
                <w:spacing w:val="0"/>
                <w:kern w:val="0"/>
                <w:sz w:val="24"/>
                <w:szCs w:val="24"/>
                <w:u w:val="none"/>
                <w:shd w:val="clear" w:color="auto" w:fill="FFFFFF"/>
                <w:lang w:val="en-US" w:eastAsia="zh-CN" w:bidi="ar"/>
              </w:rPr>
              <w:fldChar w:fldCharType="end"/>
            </w:r>
            <w:r>
              <w:rPr>
                <w:rFonts w:hint="eastAsia" w:ascii="宋体" w:hAnsi="宋体" w:eastAsia="宋体" w:cs="宋体"/>
                <w:i w:val="0"/>
                <w:caps w:val="0"/>
                <w:color w:val="auto"/>
                <w:spacing w:val="0"/>
                <w:kern w:val="0"/>
                <w:sz w:val="24"/>
                <w:szCs w:val="24"/>
                <w:shd w:val="clear" w:color="auto" w:fill="FFFFFF"/>
                <w:lang w:val="en-US" w:eastAsia="zh-CN" w:bidi="ar"/>
              </w:rPr>
              <w:t>）;T. 综合性图书等。</w:t>
            </w:r>
          </w:p>
          <w:p>
            <w:pPr>
              <w:keepNext w:val="0"/>
              <w:keepLines w:val="0"/>
              <w:widowControl/>
              <w:numPr>
                <w:ilvl w:val="0"/>
                <w:numId w:val="0"/>
              </w:numPr>
              <w:suppressLineNumbers w:val="0"/>
              <w:jc w:val="left"/>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注：书籍类别及册数由学校根据需求选定，不超折后价即可，不限类别及册数。</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一批</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833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二、书架（全市21所中小学校）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双柱双面书架</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双柱双面书架： ①规格为900x450x2000,书架均分为6层，每层最低净空高（去除上下层隔板厚度后）不小于300mm，后滑的隔档分隔。②钢板厚度≧0.8mm，书架为装配组合式结构。③隔板、挂板应能沿立柱的垂直方向调整高度，立柱上挂板孔间距符合层数等分要求。④外观设计精美，线条流畅。⑤架体整洁美观，钢板精选上海宝钢产优质冷轧钢板；紧固件为国标，塑粉选用优质静电粉沫。⑥亚光、浅驼灰色。⑦焊接部分牢固，焊点均匀；无变形，烧焦穿现象。⑧折弯到位且对边平行﹤板材厚度2倍，色泽均匀一致无剥落、起泡、裂纹现象。</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151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833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三、阅览室桌椅（全市18所中小学校）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阅览室桌椅</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5"/>
                <w:rFonts w:hint="eastAsia" w:ascii="宋体" w:hAnsi="宋体" w:eastAsia="宋体" w:cs="宋体"/>
                <w:b w:val="0"/>
                <w:bCs/>
                <w:color w:val="auto"/>
                <w:sz w:val="24"/>
                <w:szCs w:val="24"/>
                <w:lang w:val="en-US" w:eastAsia="zh-CN" w:bidi="ar"/>
              </w:rPr>
            </w:pPr>
            <w:r>
              <w:rPr>
                <w:rStyle w:val="5"/>
                <w:rFonts w:hint="eastAsia" w:ascii="宋体" w:hAnsi="宋体" w:eastAsia="宋体" w:cs="宋体"/>
                <w:b w:val="0"/>
                <w:bCs/>
                <w:color w:val="auto"/>
                <w:sz w:val="24"/>
                <w:szCs w:val="24"/>
                <w:lang w:val="en-US" w:eastAsia="zh-CN" w:bidi="ar"/>
              </w:rPr>
              <w:t>桌子：①板材均采用达到或高于国家标准的环保材料（并提供检测报告），无异味，具有耐高温耐腐蚀，防水防火等特征。②优质PVC封边，永不脱落。③桌架为经过酸洗磷化，除油除锈，静电喷塑，高温处理而成。④1800*900*750mm，±20mm优质实木制作。⑤环保安全，美观质朴，不变型，经久耐用；具有防腐、防霉、防虫蚁等,五金件选用环保五金，安全无毒。</w:t>
            </w:r>
            <w:r>
              <w:rPr>
                <w:rStyle w:val="6"/>
                <w:rFonts w:hint="eastAsia" w:ascii="宋体" w:hAnsi="宋体" w:eastAsia="宋体" w:cs="宋体"/>
                <w:b w:val="0"/>
                <w:bCs/>
                <w:color w:val="auto"/>
                <w:sz w:val="24"/>
                <w:szCs w:val="24"/>
                <w:lang w:val="en-US" w:eastAsia="zh-CN" w:bidi="ar"/>
              </w:rPr>
              <w:br w:type="textWrapping"/>
            </w:r>
            <w:r>
              <w:rPr>
                <w:rStyle w:val="5"/>
                <w:rFonts w:hint="eastAsia" w:ascii="宋体" w:hAnsi="宋体" w:eastAsia="宋体" w:cs="宋体"/>
                <w:b w:val="0"/>
                <w:bCs/>
                <w:color w:val="auto"/>
                <w:sz w:val="24"/>
                <w:szCs w:val="24"/>
                <w:lang w:val="en-US" w:eastAsia="zh-CN" w:bidi="ar"/>
              </w:rPr>
              <w:t>椅子：①采用优质黑色网布，透气性强；②基材：内填高密度海绵(密度≥48kg/m3,回弹率≥65%)，回弹力好，软硬适中，不变形；符合人体工学的高频热成型5层白木弯曲套板。③ 配件：高品质五金配件，经防锈、防腐处理，优质橡木木架，经过烘干处理.防潮，防虫，防蛀。</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473</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833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四、（一）电子阅览室（含桌椅和设备）-南圣中心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电子墨水屏</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Style w:val="7"/>
                <w:rFonts w:hint="eastAsia" w:ascii="宋体" w:hAnsi="宋体" w:eastAsia="宋体" w:cs="宋体"/>
                <w:b w:val="0"/>
                <w:bCs/>
                <w:color w:val="auto"/>
                <w:sz w:val="24"/>
                <w:szCs w:val="24"/>
                <w:lang w:val="en-US" w:eastAsia="zh-CN" w:bidi="ar"/>
              </w:rPr>
              <w:t>1、触摸屏参数：屏幕：≥9.7" E ink Carta； 屏体分辨率：≥1200x825(150ppi)；灰度：≥16级；对比度：12:1； 多点触摸：支持2点触控；触摸方式：电容触控；书写屏表面硬度：≥3H。</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2、硬件配置参数：</w:t>
            </w:r>
            <w:r>
              <w:rPr>
                <w:rFonts w:hint="eastAsia" w:ascii="宋体" w:hAnsi="宋体" w:eastAsia="宋体" w:cs="宋体"/>
                <w:b w:val="0"/>
                <w:bCs/>
                <w:i w:val="0"/>
                <w:color w:val="auto"/>
                <w:kern w:val="0"/>
                <w:sz w:val="24"/>
                <w:szCs w:val="24"/>
                <w:u w:val="none"/>
                <w:lang w:val="en-US" w:eastAsia="en-US" w:bidi="ar"/>
              </w:rPr>
              <w:t>CPU: 四核 主频≥1.6G Hz</w:t>
            </w:r>
            <w:r>
              <w:rPr>
                <w:rStyle w:val="7"/>
                <w:rFonts w:hint="eastAsia" w:ascii="宋体" w:hAnsi="宋体" w:eastAsia="宋体" w:cs="宋体"/>
                <w:b w:val="0"/>
                <w:bCs/>
                <w:color w:val="auto"/>
                <w:sz w:val="24"/>
                <w:szCs w:val="24"/>
                <w:lang w:val="en-US" w:eastAsia="zh-CN" w:bidi="ar"/>
              </w:rPr>
              <w:t>；运行内存：1G DDR3L； 内置存储：16G； 操作系统：</w:t>
            </w:r>
            <w:r>
              <w:rPr>
                <w:rFonts w:hint="eastAsia" w:ascii="宋体" w:hAnsi="宋体" w:eastAsia="宋体" w:cs="宋体"/>
                <w:b w:val="0"/>
                <w:bCs/>
                <w:i w:val="0"/>
                <w:color w:val="auto"/>
                <w:kern w:val="0"/>
                <w:sz w:val="24"/>
                <w:szCs w:val="24"/>
                <w:u w:val="none"/>
                <w:lang w:val="en-US" w:eastAsia="en-US" w:bidi="ar"/>
              </w:rPr>
              <w:t>Android 6.0以上</w:t>
            </w:r>
            <w:r>
              <w:rPr>
                <w:rStyle w:val="7"/>
                <w:rFonts w:hint="eastAsia" w:ascii="宋体" w:hAnsi="宋体" w:eastAsia="宋体" w:cs="宋体"/>
                <w:b w:val="0"/>
                <w:bCs/>
                <w:color w:val="auto"/>
                <w:sz w:val="24"/>
                <w:szCs w:val="24"/>
                <w:lang w:val="en-US" w:eastAsia="zh-CN" w:bidi="ar"/>
              </w:rPr>
              <w:t>；电池类型：</w:t>
            </w:r>
            <w:r>
              <w:rPr>
                <w:rFonts w:hint="eastAsia" w:ascii="宋体" w:hAnsi="宋体" w:eastAsia="宋体" w:cs="宋体"/>
                <w:b w:val="0"/>
                <w:bCs/>
                <w:i w:val="0"/>
                <w:color w:val="auto"/>
                <w:kern w:val="0"/>
                <w:sz w:val="24"/>
                <w:szCs w:val="24"/>
                <w:u w:val="none"/>
                <w:lang w:val="en-US" w:eastAsia="en-US" w:bidi="ar"/>
              </w:rPr>
              <w:t>≥3000mAh Polymer Li-on；</w:t>
            </w:r>
            <w:r>
              <w:rPr>
                <w:rStyle w:val="7"/>
                <w:rFonts w:hint="eastAsia" w:ascii="宋体" w:hAnsi="宋体" w:eastAsia="宋体" w:cs="宋体"/>
                <w:b w:val="0"/>
                <w:bCs/>
                <w:color w:val="auto"/>
                <w:sz w:val="24"/>
                <w:szCs w:val="24"/>
                <w:lang w:val="en-US" w:eastAsia="zh-CN" w:bidi="ar"/>
              </w:rPr>
              <w:t>网络：WiFi (802.11b/g/n) ；数据传输：Type-C数据传输；</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3、其它：适配器：5.0V，2A；机身尺寸：≥249*177*8mm；产品颜色：黑色；</w:t>
            </w:r>
            <w:r>
              <w:rPr>
                <w:rFonts w:hint="eastAsia" w:ascii="宋体" w:hAnsi="宋体" w:eastAsia="宋体" w:cs="宋体"/>
                <w:b w:val="0"/>
                <w:bCs/>
                <w:i w:val="0"/>
                <w:color w:val="auto"/>
                <w:kern w:val="0"/>
                <w:sz w:val="24"/>
                <w:szCs w:val="24"/>
                <w:u w:val="none"/>
                <w:lang w:val="en-US" w:eastAsia="en-US" w:bidi="ar"/>
              </w:rPr>
              <w:t>重量：≤400g</w:t>
            </w:r>
            <w:r>
              <w:rPr>
                <w:rStyle w:val="7"/>
                <w:rFonts w:hint="eastAsia" w:ascii="宋体" w:hAnsi="宋体" w:eastAsia="宋体" w:cs="宋体"/>
                <w:b w:val="0"/>
                <w:bCs/>
                <w:color w:val="auto"/>
                <w:sz w:val="24"/>
                <w:szCs w:val="24"/>
                <w:lang w:val="en-US" w:eastAsia="zh-CN" w:bidi="ar"/>
              </w:rPr>
              <w:t>。</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4、提供不少于10000本适合中小学使用的高清电子图书，图书资源针对小学、初中、高中提供不同的版本，并按照学生、成人（家长、老师）身份设定了不同的图书分类方式。</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5、 通过在线书城下载，直接阅读原版文本全文。</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6、提供不少于500套适合中小学学生的图书测评题库，根据图书内容进行测评，可在线答题，在线获得测评结果。</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7、 可提供学生用户个人阅读能力雷达图、阅读图书数量、阅读图书类别、测评通过正确率等数据。</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8、 支持成人用户、学生用户账号切换，学生用户支持图书下载、图书阅读、图书测评、读后感写作、数据统计等功能；</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9、 支持PDF, EPUB , TXT, DJVU, HTML, RTF, FB2, DOC, MOBI, CHM 等格式本地图书导入阅读；支持PNG, JPG,TIFF ,BMP等格式图片导入显示；支持MP3等音频格式文件导入播放</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10、支持图书字体切换、文字批注、字典、复制粘贴、书签、书写原位笔记等阅读功能</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11、支持机构定制资源库配置</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12、可对接校园阅读系统，实现账号、资源、数据打通，支持学生接收、完成阅读任务，并反馈任务数据。</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13、可对接智慧阅读课堂系统，实现账号、资源、数据打通，支持教师发布签到、投票、选人、讨论等课堂互动任务及课堂资料，学生接收互动任务及课堂资料，教师回收任务反馈的智慧课堂管理流程。</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15</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支架</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匹配阅读器</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15</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六人组合阅览桌椅</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用环形组合桌，六个扇形组成，6种颜色。能够根据团体活动需要，组合成圆形、扇形、方形、S形、C形、X形等十几项排列方式。                                                                                                               技术规格：组合方式：圆形、半圆形、S形、X形、平行等几十种组合方式, 材质：钢木材质，防划桌面,规格：每个位置：宽60mm x高75mm, 组成：6个扇形组合， 6张优质架软坐垫靠背椅。</w:t>
            </w:r>
          </w:p>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 xml:space="preserve">注：须采用达到或高于国家标准的环保材料（并提供检测报告    </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3</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线材</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6个USB接口插座*3</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USB数据充电线*15</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场地所需线材*N</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833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四、（二）电子阅览室（含桌椅和设备）-红山中心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电子墨水屏</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Style w:val="7"/>
                <w:rFonts w:hint="eastAsia" w:ascii="宋体" w:hAnsi="宋体" w:eastAsia="宋体" w:cs="宋体"/>
                <w:b w:val="0"/>
                <w:bCs/>
                <w:color w:val="auto"/>
                <w:sz w:val="24"/>
                <w:szCs w:val="24"/>
                <w:lang w:val="en-US" w:eastAsia="zh-CN" w:bidi="ar"/>
              </w:rPr>
              <w:t>1、触摸屏参数：屏幕：≥9.7" E ink Carta； 屏体分辨率：≥1200x825(150ppi)；灰度：≥16级；对比度：12:1； 多点触摸：支持2点触控；触摸方式：电容触控；书写屏表面硬度：≥3H。</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2、硬件配置参数：</w:t>
            </w:r>
            <w:r>
              <w:rPr>
                <w:rFonts w:hint="eastAsia" w:ascii="宋体" w:hAnsi="宋体" w:eastAsia="宋体" w:cs="宋体"/>
                <w:b w:val="0"/>
                <w:bCs/>
                <w:i w:val="0"/>
                <w:color w:val="auto"/>
                <w:kern w:val="0"/>
                <w:sz w:val="24"/>
                <w:szCs w:val="24"/>
                <w:u w:val="none"/>
                <w:lang w:val="en-US" w:eastAsia="en-US" w:bidi="ar"/>
              </w:rPr>
              <w:t>CPU: 四核 主频≥1.6G Hz；</w:t>
            </w:r>
            <w:r>
              <w:rPr>
                <w:rStyle w:val="7"/>
                <w:rFonts w:hint="eastAsia" w:ascii="宋体" w:hAnsi="宋体" w:eastAsia="宋体" w:cs="宋体"/>
                <w:b w:val="0"/>
                <w:bCs/>
                <w:color w:val="auto"/>
                <w:sz w:val="24"/>
                <w:szCs w:val="24"/>
                <w:lang w:val="en-US" w:eastAsia="zh-CN" w:bidi="ar"/>
              </w:rPr>
              <w:t>运行内存：1G DDR3L； 内置存储：16G； 操作系统：</w:t>
            </w:r>
            <w:r>
              <w:rPr>
                <w:rFonts w:hint="eastAsia" w:ascii="宋体" w:hAnsi="宋体" w:eastAsia="宋体" w:cs="宋体"/>
                <w:b w:val="0"/>
                <w:bCs/>
                <w:i w:val="0"/>
                <w:color w:val="auto"/>
                <w:kern w:val="0"/>
                <w:sz w:val="24"/>
                <w:szCs w:val="24"/>
                <w:u w:val="none"/>
                <w:lang w:val="en-US" w:eastAsia="en-US" w:bidi="ar"/>
              </w:rPr>
              <w:t>Android 6.0以上；</w:t>
            </w:r>
            <w:r>
              <w:rPr>
                <w:rStyle w:val="7"/>
                <w:rFonts w:hint="eastAsia" w:ascii="宋体" w:hAnsi="宋体" w:eastAsia="宋体" w:cs="宋体"/>
                <w:b w:val="0"/>
                <w:bCs/>
                <w:color w:val="auto"/>
                <w:sz w:val="24"/>
                <w:szCs w:val="24"/>
                <w:lang w:val="en-US" w:eastAsia="zh-CN" w:bidi="ar"/>
              </w:rPr>
              <w:t>电池类型：</w:t>
            </w:r>
            <w:r>
              <w:rPr>
                <w:rFonts w:hint="eastAsia" w:ascii="宋体" w:hAnsi="宋体" w:eastAsia="宋体" w:cs="宋体"/>
                <w:b w:val="0"/>
                <w:bCs/>
                <w:i w:val="0"/>
                <w:color w:val="auto"/>
                <w:kern w:val="0"/>
                <w:sz w:val="24"/>
                <w:szCs w:val="24"/>
                <w:u w:val="none"/>
                <w:lang w:val="en-US" w:eastAsia="en-US" w:bidi="ar"/>
              </w:rPr>
              <w:t>≥3000mAh Polymer Li-on；</w:t>
            </w:r>
            <w:r>
              <w:rPr>
                <w:rStyle w:val="7"/>
                <w:rFonts w:hint="eastAsia" w:ascii="宋体" w:hAnsi="宋体" w:eastAsia="宋体" w:cs="宋体"/>
                <w:b w:val="0"/>
                <w:bCs/>
                <w:color w:val="auto"/>
                <w:sz w:val="24"/>
                <w:szCs w:val="24"/>
                <w:lang w:val="en-US" w:eastAsia="zh-CN" w:bidi="ar"/>
              </w:rPr>
              <w:t>网络：WiFi (802.11b/g/n) ；数据传输：Type-C数据传输；</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3、其它：适配器：5.0V，2A；机身尺寸：≥249*177*8mm；产品颜色：黑色</w:t>
            </w:r>
            <w:r>
              <w:rPr>
                <w:rFonts w:hint="eastAsia" w:ascii="宋体" w:hAnsi="宋体" w:eastAsia="宋体" w:cs="宋体"/>
                <w:b w:val="0"/>
                <w:bCs/>
                <w:i w:val="0"/>
                <w:color w:val="auto"/>
                <w:kern w:val="0"/>
                <w:sz w:val="24"/>
                <w:szCs w:val="24"/>
                <w:u w:val="none"/>
                <w:lang w:val="en-US" w:eastAsia="en-US" w:bidi="ar"/>
              </w:rPr>
              <w:t>；重量：≤400g。</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4、提供不少于10000本适合中小学使用的高清电子图书，图书资源针对小学、初中、高中提供不同的版本，并按照学生、成人（家长、老师）身份设定了不同的图书分类方式。</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5、 通过在线书城下载，直接阅读原版文本全文。</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6、提供不少于500套适合中小学学生的图书测评题库，根据图书内容进行测评，可在线答题，在线获得测评结果。</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7、 可提供学生用户个人阅读能力雷达图、阅读图书数量、阅读图书类别、测评通过正确率等数据。</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8、 支持成人用户、学生用户账号切换，学生用户支持图书下载、图书阅读、图书测评、读后感写作、数据统计等功能；</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9、 支持PDF, EPUB , TXT, DJVU, HTML, RTF, FB2, DOC, MOBI, CHM 等格式本地图书导入阅读；支持PNG, JPG,TIFF ,BMP等格式图片导入显示；支持MP3等音频格式文件导入播放</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10、支持图书字体切换、文字批注、字典、复制粘贴、书签、书写原位笔记等阅读功能</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11、支持机构定制资源库配置</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12、可对接校园阅读系统，实现账号、资源、数据打通，支持学生接收、完成阅读任务，并反馈任务数据。</w:t>
            </w:r>
            <w:r>
              <w:rPr>
                <w:rStyle w:val="7"/>
                <w:rFonts w:hint="eastAsia" w:ascii="宋体" w:hAnsi="宋体" w:eastAsia="宋体" w:cs="宋体"/>
                <w:b w:val="0"/>
                <w:bCs/>
                <w:color w:val="auto"/>
                <w:sz w:val="24"/>
                <w:szCs w:val="24"/>
                <w:lang w:val="en-US" w:eastAsia="zh-CN" w:bidi="ar"/>
              </w:rPr>
              <w:br w:type="textWrapping"/>
            </w:r>
            <w:r>
              <w:rPr>
                <w:rStyle w:val="7"/>
                <w:rFonts w:hint="eastAsia" w:ascii="宋体" w:hAnsi="宋体" w:eastAsia="宋体" w:cs="宋体"/>
                <w:b w:val="0"/>
                <w:bCs/>
                <w:color w:val="auto"/>
                <w:sz w:val="24"/>
                <w:szCs w:val="24"/>
                <w:lang w:val="en-US" w:eastAsia="zh-CN" w:bidi="ar"/>
              </w:rPr>
              <w:t>13、可对接智慧阅读课堂系统，实现账号、资源、数据打通，支持教师发布签到、投票、选人、讨论等课堂互动任务及课堂资料，学生接收互动任务及课堂资料，教师回收任务反馈的智慧课堂管理流程。</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15</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支架</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匹配阅读器</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15</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六人组合阅览桌椅</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 xml:space="preserve">用环形组合桌，六个扇形组成，6种颜色。能够根据团体活动需要，组合成圆形、扇形、方形、S形、C形、X形等十几项排列方式。                                                                                                               技术规格：组合方式：圆形、半圆形、S形、X形、平行等几十种组合方式, 材质：钢木材质，防划桌面,规格：每个位置：宽60mm x高75mm, 组成：6个扇形组合， 6张优质架软坐垫靠背椅。  </w:t>
            </w:r>
          </w:p>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 xml:space="preserve"> 注：须采用达到或高于国家标准的环保材料（并提供检测报告）</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3</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线材</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6个USB接口插座*3</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USB数据充电线*15</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场地所需线材*N</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833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五、（一）图书管理系统（智慧图书馆系统方案配置）五指山中学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图书馆管理系统</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总体建设要求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项目基于云技术架构，实现中小学图书馆（室）信息化管理、数据统计分析和区域图书资源共建共享，包含：学校云图书馆管理系统、辅助决策分析系统系统二部分，主要功能要求如下：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1.云图书馆管理系统，面向学校，实现学校图书借阅管理；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2.辅助决策分析系统，面向教育管理部门，实现图书大数据分析、多维度统计报表；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系统功能要求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 学校图书馆管理系统</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2.1.1采访管理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1.具有智能书单功能，支持根据本校馆藏、核心推荐书目和供应商的供货书单进行智能匹配，自动生成推荐采购书单。</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2.支持批量导入采访书单；</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3.生成智能书单时，支持用户自己灵活设置参数，包括匹配范围、副本数条件，以及输入采购预算金额、采购总册数等，由系统根据用户参数，自动生成每本书的推荐采购册数。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4.系统可直观的展现根据采访清单实施采购后与采购前的馆藏结构变化情况。</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2.1.2图书编目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1.支持图书联合编目，实现区域范围内学校之间编目信息共建共享；</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2.编目标准：遵循国家著录标准和编目规则，编目数据采用中图分类法，支持CNMARC标准格式，并支持用户自定义 CNMARC 字段；</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3.要求内置书目500万册以上，支持内置图书编目库和在线联机编目库，通过扫描图书的 ISBN号即可自动获取图书信息，如书名、分类号、作者、价格、出版社、出版日期、主题词、摘要等，书目命中率达到90%以上；</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4.编目过程实现ISBN号和图书书名的自动查重与数据复制，能够自动生成图书检索词、索书号；</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5.采用“先查书再录入”的编目操作模式，提供ISBN、题名、作者、出版社等多种检索条件；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6.支持图书书目信息的 EXCEL、MARC等文件格式导入、导出，其中含905典藏字段的MARC数据也可以导入到系统中；</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7.提供书标打印功能，按作者、题名、出版社、ISBN、入库日期、批次等条件提取书标，也可以直接按分类段、条码段，实现批量打印。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8.支持图书馆藏信息的EXCLE文件格式导入。</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2.1.3图书典藏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1.支持典藏书目信息灵活检索， 提供对条码编号、索书号、馆藏地、在馆状态、ISBN、题名、著者、出版社、分类号等信息查看；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2.具有图书剔旧功能：将图书转移至剔旧库，可按入库日期、出版时间进行批量剔旧；</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3.具有库室调配功能，将图书重新分配馆藏地点；</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4.具有图书报废功能，进行图书的账面报废处理；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5.支持多馆藏地，支持馆藏地的新增维护；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6.具有馆藏数据统计功能，包含复本统计、藏书结构分布、藏书分类统计等。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2.1.4流通管理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1.具有借出、归还、续借等基本借阅操作，并支持快捷操作模式，借书只需要扫描读者证和图书条码，还书只需扫描图书条码；支持人脸识别借书功能。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2.提供网上预约/预借处理功能，处理读者网上的预约/预借申请；</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3.支持系统自动进行超期催还，催还消息自动发送到读者空间，超期清单可导出excel；</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4.支持扫描枪和人工两种方式获取读者信息和书籍信息进行借还等管理；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5.可对某类书刊进行出借权限设置；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6.支持流通统计分析，包括文献流通统计、读者借阅统计、流通率统计，支持文献借阅排行、读者借阅排行、组织借阅排行。</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2.1.5期刊管理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1.具有完整的期刊管理功能，包括期刊编目、现刊记到、期刊合订、过刊装订、期刊借阅等功能；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2.期刊编目遵循国家著录标准和编目规则，编目数据采用中图分类法（第5版），支持CNMARC标准格式；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3.支持区域范围内学校之间期刊编目信息共建共享；</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4.支持内置期刊编目库和在线联机编目库，只需输入期刊题名即可自动获取期刊信息，如题名、分类号、作者、价格、出版社、邮发代号等；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5.编目过程实现题名的自动查重与数据复制；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6.提供书标打印功能，按题名、出版社、ISSN、统一刊号、入库日期等条件提取书标，也可以直接按分类段、条码段，实现批量打印；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7.提供两种管理方式，满足合订本回溯入库和新刊编目入库；</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8.提供期刊的借阅管理，可满足学校期刊的借和还。</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2.1.6读者管理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1.支持读者管理和读者证卡事务管理，实现“人卡分离”；</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2.读者证支持启用、挂失、注销/恢复、删除、换证、续期等操作；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3.支持按读者类型设置读者借阅权限；</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4.读者类型支持学生、教师、班级、其他几种类型；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5.读者权限管理，可设置借阅期限、借阅数量、有效期、预约预借权限、超期权限等；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6.支持现成读者数据的导入，数据格式为 EXCEL格式，支持导入时反写读者组织信息；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7.读者证支持条码卡、ID 卡两种类型；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8.支持读者组织管理，包括新增、修改、注销、删除等操作。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2.1.7离线借阅</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1.具有离线借阅功能，支持学校在断网、或者网络不畅以及服务器故障情况下，不影响学校图书馆（市）的基本借阅使用；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2．离线借阅情况下主要功能包括：借阅、归还、流通记录查询等；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3.网络恢复正常后，可将离线产生的数据同步到服务器。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主要技术要求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3.1、技术架构要求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平台采用B/S模式，采取集中式部署，实现“一地部署、全网应用”，学校无须安装软件，直接使用浏览器登录系统即可，实现零安装、零维护；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使用J2EE技术架构，采用java语言开发，支持window、linux跨平台部署；</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采用大型关系型数据库Mysql，支撑海量数据存储和大数据计算；</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支持并兼容当前各种常见高低版本系统及浏览器和一般分辨率（1024*768以上），包括IE（9.0以上）、火狐（firefox）、谷歌（google）、360等，保证显示正常，不变形、不挂角。</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3.2、性能要求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够支持连续的数据采集、业务管理、数据传输、查询、统计分析任务，且不能出现错误和遗漏；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负载均衡，通过多个层次上不同的负载均衡策略一起实现整体的负载均衡，大量的并发访问或数据流量应分担到多台节点设备上分别处理和将单个重负载的运算分担到多台节点设备上做并行处理来达到负载均衡的效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服务请求，通过对服务请求的流量控制机制，在系统性能波动较大时间段，对少部分影响程度高的服务请求进行流量控制，保障系统运行平稳运行；</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同时满足≥1000用户登录使用。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3.3安全性要求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系统需杜绝安全漏洞，具备防注入、防攻击的能力。</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服务器应采用正版操作系统和数据库系统，安装病毒检测系统和入侵检测系统，平台系统应采用适当的信息加密机制，在数据传输和存储层面，均采用可靠的加密技术，防止数据被篡改，并采用SSL（安全套接层）通信协议，具备较强的侵害和风险抵御能力；统一认证，平台系统应建立严谨的统一身份认证机制，实现用户中心功能，平台进行统一认证和统一验证。用户通过用户名、密码的方式访问系统并按授权进行相应操作，用户密码采用强密码，并采用不可逆加密算法存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权限管理。系统针对每个用户角色进行授权，用户在授权范围内进行系统相关操作；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数据备份。系统应具有安全可靠的数据备份策略，实现基于存储介质的备份，包括：定期备份，每月做一次全量备份，每周做一次增量备份；机动备份，在业务系统进行大规模的应用期间，应及时进行数据全量备份。保证在出现数据灾难时，数据可恢复。</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3.4、提供软件著作权登记证书复印件并加盖厂家公章或投标专用章。</w:t>
            </w:r>
          </w:p>
          <w:p>
            <w:pPr>
              <w:keepNext w:val="0"/>
              <w:keepLines w:val="0"/>
              <w:widowControl/>
              <w:suppressLineNumbers w:val="0"/>
              <w:jc w:val="left"/>
              <w:textAlignment w:val="center"/>
              <w:rPr>
                <w:rFonts w:hint="default"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3.5、提供借阅浏览等功能的移动终端APP应用</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条码枪</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支持一维码快速扫描识别</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3</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图书馆系统服务器</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高性能的工作站可以更好的支持图书管理系统日常运行，支持大数据展示平台实时展示</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1、CPU≥Intel Xeon Bronze 3106 8/8 1.7GHz 85W；2、内存≥16GB DDR4 ECC RDIMM；3、硬盘≥480G SATA SSD企业级固态硬盘；4、系统散热模组：N+1冗余，热插拔散热模组；5、PCIE扩展插槽≥3个PCIe x8扩展插槽；6、RAID卡：R308P RAID扣卡；7、认证：产品需提供中国节能产品认证证书（提供认证复印件并加盖厂家公章或投标专用章）；8、服务：提供原厂授权、投标产品技术参数和售后服务承诺函（加盖厂家公章或投标专用章）。</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手工编目</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手工编目把馆藏书籍录入到管理系统</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30000</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智能手写输入板</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手写输入学生姓名或学号，便于图书馆老师操作借阅</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2</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6</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条形码</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高级4mm×2mm金属质感，撕不破，内容及尺寸可定</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30000</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7</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自助借还书柜</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硬件规格：1.屏幕尺寸：11.6寸竖屏；2.分辨率：1080*1920；3.亮度：300cd/㎡；4.触摸屏：电容屏，响应速度：16ms；5.芯片方案：ARM Cortex-A17 1.8GHz；6.内存：2G RAM；7.存储：8G ROM；8.WiFi：支持2.4G，802.11n/g/b；9.蓝牙：支持；10.USB：USB 2.0；11.以太网：10M/100M自适应；12.非接卡：支持M1卡，频率13.56Mhz，检测到卡片主动发出蜂鸣声；13.扫描头：支持1D，2D；14.喇叭：8W*2 支持提示音播报，音量可调；15.按键：触屏虚拟按键；16.指示灯：读卡指示灯；17.监控：主柜100万监控；18.硬盘录像机：监控级1T硬盘，本地硬盘录像机，录像保存两周；19.供电：AC 220V；通信：支持4G全网通。</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结构设计：1.柜体结构：主柜、副柜分体；2.图书摆放：侧面竖放、书名朝外，内部设计限位、防滑设计；3.设备尺寸：主/副柜：高：≥178.5mm  宽：≥86mm  厚：≥32.5mm；4.柜门数：主柜：≥42门  副柜：≥48门；5.开柜方式：横向单门单开，柜门上有可视窗口，五金件边缘需倒角处理；6.材质：柜体：1.0mm镀锌板，箱门：2.2mm pvc塑料；7.柜体配色：柜体：黄色，柜门：灰色，触摸屏：黄色；8.灯箱：顶部灯箱；9.柜内灯控：设备格内三色LED灯，白色照明灯，绿色设备检测灯，蓝色开门指示灯；10.产品铭牌：材质：金属，编码规则； 11.固定方式：四角带滚轮，带四个固定支撑脚，滚轮需遮挡；防水防尘：IP54。</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应用软件：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1.认证方式灵活可配；支持人脸识别、刷卡、账号、密码任意一种或多种组合认证；</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2.人脸识别：支持人脸识别认证，快速识别读者，方便借阅；人脸识别可在局域网内使用，人脸特征数据可存储在局域网服务器；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3.自助借阅：支持读者自助借阅图书，系统自动将借阅记录上报至平台端；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4.自助归还：支持读者自助归还图书，系统自动将归还记录上报至平台端；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5.支持刷卡、人脸识别获取学生个人信息、借阅信息；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6.支持图书扫码识别，并获取图书信息；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7.支持图书的精确查询、模糊查询；</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8.支持按图书书名查询借阅；支持按柜门号查询借阅；</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9.图书信息展示：支持以图书对应的封面图片展示，友好的查看体验；可查看图书书名、作者、出版社、封面、图书简介信息；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10.借阅排行信息：具有图书排行功能，支持查看馆藏图书借阅排行信息；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11.语音播报：具有图形化、语音化的人机交互友好操作界面，提供简体中文语言的视觉交互提示、搜索和查询功能，规范读者操作流程；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12.支持已下架的图书重新上架功能；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13.系统自动盘点当前书柜图书信息，支持管理员对图书信息的增加、图书的快速上架、下架操作；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14.支持设备IP、状态等信息查看；自动开关机时间设置、语音提示音设置；设备应用更新、重启设置；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 xml:space="preserve">15.支持设备空闲时以屏保形式播放宣传图案或其它设置的内容； </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16.读者隐私保护：对登录读者姓名、账号进行隐私保护。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管理平台端：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1.支持借阅归还个性化设置：可以对认证方式、借阅周期、借阅数量、归还方式、归还时间进行灵活配置；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2.读者管理：支持管理读者信息，可批量导入导出读者信息；可根据读者姓名、账号、所属角色查询筛选读者信息；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3.图书管理：支持查询馆藏内的图书，可通过书名、图书编号（ISBN）、作者、出版社、所在设备、图书状态等条件进行查询；支持将查询的结果导出为Excel文件；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4.支持图书唯一编码：系统给每本图书分配唯一码，轻松管理因同个ISBN的副本书、上下册图书导致的管理不便；</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 xml:space="preserve">5.借阅管理：支持根据图书名称、图书编号（ISBN）查询图书的借阅记录；支持根据读者信息查询该读者的借阅记录； </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6.支持查询图书借还信息统计汇总、汇总方式支持饼图、列表等方式，同时可将以上数据呈现图保存到本地；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7.支持图书借还数据管理，通过条件筛选获取借还记录；支持将查询的结果导出为Excel文件；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8.支持查询到任意一本图书的借阅人以及借阅人基本信息、借阅时间；</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9.支持管理员对外借图书进行手动归还；</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10.黑名单管理：支持对读者进行黑名单管理；可按组织机构批量设置人员或单个人员拉入黑名单，禁止借阅；可对禁止借阅的人员、期限、原因进行设置；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 xml:space="preserve">11.远程升级：支持通过后台远程控制设备，对设备固件、应用软件进行批量升级； </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12.系统拥有远程监控和诊断功能，管理员可以远程控制设备，管理设备信息、查看设备状态；</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支持设备分区域管理；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7"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8</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65英寸电视机</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color w:val="auto"/>
                <w:sz w:val="24"/>
                <w:szCs w:val="24"/>
              </w:rPr>
              <w:t>4K超高清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智慧屏，</w:t>
            </w:r>
            <w:r>
              <w:rPr>
                <w:rFonts w:hint="eastAsia" w:ascii="宋体" w:hAnsi="宋体" w:eastAsia="宋体" w:cs="宋体"/>
                <w:color w:val="auto"/>
                <w:sz w:val="24"/>
                <w:szCs w:val="24"/>
              </w:rPr>
              <w:t>远场语音</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全面屏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教育电视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AI声控</w:t>
            </w:r>
            <w:r>
              <w:rPr>
                <w:rFonts w:hint="eastAsia" w:ascii="宋体" w:hAnsi="宋体" w:eastAsia="宋体" w:cs="宋体"/>
                <w:color w:val="auto"/>
                <w:sz w:val="24"/>
                <w:szCs w:val="24"/>
                <w:lang w:val="en-US" w:eastAsia="zh-CN"/>
              </w:rPr>
              <w:t>。CPU核数：四核心，运行内存：2GB，存储内存：32GB</w:t>
            </w:r>
            <w:r>
              <w:rPr>
                <w:rFonts w:hint="eastAsia" w:ascii="宋体" w:hAnsi="宋体" w:eastAsia="宋体" w:cs="宋体"/>
                <w:color w:val="auto"/>
                <w:sz w:val="24"/>
                <w:szCs w:val="24"/>
                <w:lang w:eastAsia="zh-CN"/>
              </w:rPr>
              <w:t>（</w:t>
            </w:r>
            <w:r>
              <w:rPr>
                <w:rFonts w:hint="eastAsia" w:ascii="宋体" w:hAnsi="宋体" w:eastAsia="宋体" w:cs="宋体"/>
                <w:b w:val="0"/>
                <w:bCs/>
                <w:i w:val="0"/>
                <w:color w:val="auto"/>
                <w:kern w:val="0"/>
                <w:sz w:val="24"/>
                <w:szCs w:val="24"/>
                <w:u w:val="none"/>
                <w:lang w:val="en-US" w:eastAsia="zh-CN" w:bidi="ar"/>
              </w:rPr>
              <w:t>用于实时展示图书馆大数据使用</w:t>
            </w:r>
            <w:r>
              <w:rPr>
                <w:rFonts w:hint="eastAsia" w:ascii="宋体" w:hAnsi="宋体" w:eastAsia="宋体" w:cs="宋体"/>
                <w:color w:val="auto"/>
                <w:sz w:val="24"/>
                <w:szCs w:val="24"/>
                <w:lang w:eastAsia="zh-CN"/>
              </w:rPr>
              <w:t>）。</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9</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HDIM高清连接线</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用于实时展示图书馆大数据使用</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10</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电视壁挂架</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用于支撑展示大数据的电视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833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五、（二）图书管理系统（智慧图书馆系统方案配置）市一小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图书馆管理系统</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总体建设要求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项目基于云技术架构，实现中小学图书馆（室）信息化管理、数据统计分析和区域图书资源共建共享，包含：学校云图书馆管理系统、辅助决策分析系统系统二部分，主要功能要求如下：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1.云图书馆管理系统，面向学校，实现学校图书借阅管理；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2.辅助决策分析系统，面向教育管理部门，实现图书大数据分析、多维度统计报表；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系统功能要求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 学校图书馆管理系统</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2.1.1采访管理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1.具有智能书单功能，支持根据本校馆藏、核心推荐书目和供应商的供货书单进行智能匹配，自动生成推荐采购书单。</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2.支持批量导入采访书单；</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3.生成智能书单时，支持用户自己灵活设置参数，包括匹配范围、副本数条件，以及输入采购预算金额、采购总册数等，由系统根据用户参数，自动生成每本书的推荐采购册数。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4.系统可直观的展现根据采访清单实施采购后与采购前的馆藏结构变化情况。</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2.1.2图书编目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1.支持图书联合编目，实现区域范围内学校之间编目信息共建共享；</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2.编目标准：遵循国家著录标准和编目规则，编目数据采用中图分类法，支持CNMARC标准格式，并支持用户自定义 CNMARC 字段；</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3.要求内置书目500万册以上，支持内置图书编目库和在线联机编目库，通过扫描图书的 ISBN号即可自动获取图书信息，如书名、分类号、作者、价格、出版社、出版日期、主题词、摘要等，书目命中率达到90%以上；</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4.编目过程实现ISBN号和图书书名的自动查重与数据复制，能够自动生成图书检索词、索书号；</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5.采用“先查书再录入”的编目操作模式，提供ISBN、题名、作者、出版社等多种检索条件；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6.支持图书书目信息的 EXCEL、MARC等文件格式导入、导出，其中含905典藏字段的MARC数据也可以导入到系统中；</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7.提供书标打印功能，按作者、题名、出版社、ISBN、入库日期、批次等条件提取书标，也可以直接按分类段、条码段，实现批量打印。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8.支持图书馆藏信息的EXCLE文件格式导入。</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2.1.3图书典藏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1.支持典藏书目信息灵活检索， 提供对条码编号、索书号、馆藏地、在馆状态、ISBN、题名、著者、出版社、分类号等信息查看；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2.具有图书剔旧功能：将图书转移至剔旧库，可按入库日期、出版时间进行批量剔旧；</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3.具有库室调配功能，将图书重新分配馆藏地点；</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4.具有图书报废功能，进行图书的账面报废处理；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5.支持多馆藏地，支持馆藏地的新增维护；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6.具有馆藏数据统计功能，包含复本统计、藏书结构分布、藏书分类统计等。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2.1.4流通管理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1.具有借出、归还、续借等基本借阅操作，并支持快捷操作模式，借书只需要扫描读者证和图书条码，还书只需扫描图书条码；支持人脸识别借书功能。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2.提供网上预约/预借处理功能，处理读者网上的预约/预借申请；</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3.支持系统自动进行超期催还，催还消息自动发送到读者空间，超期清单可导出excel；</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4.支持扫描枪和人工两种方式获取读者信息和书籍信息进行借还等管理；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5.可对某类书刊进行出借权限设置；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6.支持流通统计分析，包括文献流通统计、读者借阅统计、流通率统计，支持文献借阅排行、读者借阅排行、组织借阅排行。</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2.1.5期刊管理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1.具有完整的期刊管理功能，包括期刊编目、现刊记到、期刊合订、过刊装订、期刊借阅等功能；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2.期刊编目遵循国家著录标准和编目规则，编目数据采用中图分类法（第5版），支持CNMARC标准格式；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3.支持区域范围内学校之间期刊编目信息共建共享；</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4.支持内置期刊编目库和在线联机编目库，只需输入期刊题名即可自动获取期刊信息，如题名、分类号、作者、价格、出版社、邮发代号等；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5.编目过程实现题名的自动查重与数据复制；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6.提供书标打印功能，按题名、出版社、ISSN、统一刊号、入库日期等条件提取书标，也可以直接按分类段、条码段，实现批量打印；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7.提供两种管理方式，满足合订本回溯入库和新刊编目入库；</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8.提供期刊的借阅管理，可满足学校期刊的借和还。</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2.1.6读者管理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1.支持读者管理和读者证卡事务管理，实现“人卡分离”；</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2.读者证支持启用、挂失、注销/恢复、删除、换证、续期等操作；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3.支持按读者类型设置读者借阅权限；</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4.读者类型支持学生、教师、班级、其他几种类型；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5.读者权限管理，可设置借阅期限、借阅数量、有效期、预约预借权限、超期权限等；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6.支持现成读者数据的导入，数据格式为 EXCEL格式，支持导入时反写读者组织信息；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7.读者证支持条码卡、ID 卡两种类型；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8.支持读者组织管理，包括新增、修改、注销、删除等操作。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2.1.7离线借阅</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1.具有离线借阅功能，支持学校在断网、或者网络不畅以及服务器故障情况下，不影响学校图书馆（市）的基本借阅使用；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2．离线借阅情况下主要功能包括：借阅、归还、流通记录查询等；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3.网络恢复正常后，可将离线产生的数据同步到服务器。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主要技术要求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3.1、技术架构要求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平台采用B/S模式，采取集中式部署，实现“一地部署、全网应用”，学校无须安装软件，直接使用浏览器登录系统即可，实现零安装、零维护；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使用J2EE技术架构，采用java语言开发，支持window、linux跨平台部署；</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采用大型关系型数据库Mysql，支撑海量数据存储和大数据计算；</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支持并兼容当前各种常见高低版本系统及浏览器和一般分辨率（1024*768以上），包括IE（9.0以上）、火狐（firefox）、谷歌（google）、360等，保证显示正常，不变形、不挂角。</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3.2、性能要求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够支持连续的数据采集、业务管理、数据传输、查询、统计分析任务，且不能出现错误和遗漏；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负载均衡，通过多个层次上不同的负载均衡策略一起实现整体的负载均衡，大量的并发访问或数据流量应分担到多台节点设备上分别处理和将单个重负载的运算分担到多台节点设备上做并行处理来达到负载均衡的效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服务请求，通过对服务请求的流量控制机制，在系统性能波动较大时间段，对少部分影响程度高的服务请求进行流量控制，保障系统运行平稳运行；</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同时满足≥1000用户登录使用。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3.3安全性要求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系统需杜绝安全漏洞，具备防注入、防攻击的能力。</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服务器应采用正版操作系统和数据库系统，安装病毒检测系统和入侵检测系统，平台系统应采用适当的信息加密机制，在数据传输和存储层面，均采用可靠的加密技术，防止数据被篡改，并采用SSL（安全套接层）通信协议，具备较强的侵害和风险抵御能力；统一认证，平台系统应建立严谨的统一身份认证机制，实现用户中心功能，平台进行统一认证和统一验证。用户通过用户名、密码的方式访问系统并按授权进行相应操作，用户密码采用强密码，并采用不可逆加密算法存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权限管理。系统针对每个用户角色进行授权，用户在授权范围内进行系统相关操作；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数据备份。系统应具有安全可靠的数据备份策略，实现基于存储介质的备份，包括：定期备份，每月做一次全量备份，每周做一次增量备份；机动备份，在业务系统进行大规模的应用期间，应及时进行数据全量备份。保证在出现数据灾难时，数据可恢复。</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3.4、提供软件著作权登记证书复印件并加盖厂家公章或投标专用章。</w:t>
            </w:r>
          </w:p>
          <w:p>
            <w:pPr>
              <w:keepNext w:val="0"/>
              <w:keepLines w:val="0"/>
              <w:widowControl/>
              <w:suppressLineNumbers w:val="0"/>
              <w:jc w:val="left"/>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3.5、提供借阅浏览等功能的移动终端APP应用</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条码枪</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支持一维码快速扫描识别</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3</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图书馆系统服务器</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高性能的工作站可以更好的支持图书管理系统日常运行，支持大数据展示平台实时展示</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1、CPU≥Intel Xeon Bronze 3106 8/8 1.7GHz 85W；2、内存≥16GB DDR4 ECC RDIMM；3、硬盘≥480G SATA SSD企业级固态硬盘；4、系统散热模组：N+1冗余，热插拔散热模组；5、PCIE扩展插槽≥3个PCIe x8扩展插槽；6、RAID卡：R308P RAID扣卡；7、认证：产品需提供中国节能产品认证证书（提供认证复印件并加盖厂家公章或投标专用章）；8、服务：提供原厂授权、投标产品技术参数和售后服务承诺函（加盖厂家公章或投标专用章）。</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手工编目</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手工编目把馆藏书籍录入到管理系统</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21000</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智能手写输入板</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手写输入学生姓名或学号，便于图书馆老师操作借阅</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2</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6</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自助借还书柜</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硬件规格：1.屏幕尺寸：11.6寸竖屏；2.分辨率：1080*1920；3.亮度：300cd/㎡；4.触摸屏：电容屏，响应速度：16ms；5.芯片方案：ARM Cortex-A17 1.8GHz；6.内存：2G RAM；7.存储：8G ROM；8.WiFi：支持2.4G，802.11n/g/b；9.蓝牙：支持；10.USB：USB 2.0；11.以太网：10M/100M自适应；12.非接卡：支持M1卡，频率13.56Mhz，检测到卡片主动发出蜂鸣声；13.扫描头：支持1D，2D；14.喇叭：8W*2 支持提示音播报，音量可调；15.按键：触屏虚拟按键；16.指示灯：读卡指示灯；17.监控：主柜100万监控；18.硬盘录像机：监控级1T硬盘，本地硬盘录像机，录像保存两周；19.供电：AC 220V；通信：支持4G全网通。</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结构设计：1.柜体结构：主柜、副柜分体；2.图书摆放：侧面竖放、书名朝外，内部设计限位、防滑设计；3.设备尺寸：主/副柜：高：≥178.5mm  宽：≥86mm  厚：≥32.5mm；4.柜门数：主柜：≥42门  副柜：≥48门；5.开柜方式：横向单门单开，柜门上有可视窗口，五金件边缘需倒角处理；6.材质：柜体：1.0mm镀锌板，箱门：2.2mm pvc塑料；7.柜体配色：柜体：黄色，柜门：灰色，触摸屏：黄色；8.灯箱：顶部灯箱；9.柜内灯控：设备格内三色LED灯，白色照明灯，绿色设备检测灯，蓝色开门指示灯；10.产品铭牌：材质：金属，编码规则； 11.固定方式：四角带滚轮，带四个固定支撑脚，滚轮需遮挡；防水防尘：IP54。</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应用软件：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1.认证方式灵活可配；支持人脸识别、刷卡、账号、密码任意一种或多种组合认证；</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2.人脸识别：支持人脸识别认证，快速识别读者，方便借阅；人脸识别可在局域网内使用，人脸特征数据可存储在局域网服务器；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3.自助借阅：支持读者自助借阅图书，系统自动将借阅记录上报至平台端；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4.自助归还：支持读者自助归还图书，系统自动将归还记录上报至平台端；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5.支持刷卡、人脸识别获取学生个人信息、借阅信息；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6.支持图书扫码识别，并获取图书信息；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7.支持图书的精确查询、模糊查询；</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8.支持按图书书名查询借阅；支持按柜门号查询借阅；</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9.图书信息展示：支持以图书对应的封面图片展示，友好的查看体验；可查看图书书名、作者、出版社、封面、图书简介信息；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10.借阅排行信息：具有图书排行功能，支持查看馆藏图书借阅排行信息；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11.语音播报：具有图形化、语音化的人机交互友好操作界面，提供简体中文语言的视觉交互提示、搜索和查询功能，规范读者操作流程；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12.支持已下架的图书重新上架功能；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13.系统自动盘点当前书柜图书信息，支持管理员对图书信息的增加、图书的快速上架、下架操作；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14.支持设备IP、状态等信息查看；自动开关机时间设置、语音提示音设置；设备应用更新、重启设置；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 xml:space="preserve">15.支持设备空闲时以屏保形式播放宣传图案或其它设置的内容； </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16.读者隐私保护：对登录读者姓名、账号进行隐私保护。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管理平台端：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1.支持借阅归还个性化设置：可以对认证方式、借阅周期、借阅数量、归还方式、归还时间进行灵活配置；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2.读者管理：支持管理读者信息，可批量导入导出读者信息；可根据读者姓名、账号、所属角色查询筛选读者信息；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3.图书管理：支持查询馆藏内的图书，可通过书名、图书编号（ISBN）、作者、出版社、所在设备、图书状态等条件进行查询；支持将查询的结果导出为Excel文件；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4.支持图书唯一编码：系统给每本图书分配唯一码，轻松管理因同个ISBN的副本书、上下册图书导致的管理不便；</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 xml:space="preserve">5.借阅管理：支持根据图书名称、图书编号（ISBN）查询图书的借阅记录；支持根据读者信息查询该读者的借阅记录； </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6.支持查询图书借还信息统计汇总、汇总方式支持饼图、列表等方式，同时可将以上数据呈现图保存到本地；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7.支持图书借还数据管理，通过条件筛选获取借还记录；支持将查询的结果导出为Excel文件；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8.支持查询到任意一本图书的借阅人以及借阅人基本信息、借阅时间；</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9.支持管理员对外借图书进行手动归还；</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10.黑名单管理：支持对读者进行黑名单管理；可按组织机构批量设置人员或单个人员拉入黑名单，禁止借阅；可对禁止借阅的人员、期限、原因进行设置；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 xml:space="preserve">11.远程升级：支持通过后台远程控制设备，对设备固件、应用软件进行批量升级； </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12.系统拥有远程监控和诊断功能，管理员可以远程控制设备，管理设备信息、查看设备状态；</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支持设备分区域管理；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7</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65英寸电视机</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color w:val="auto"/>
                <w:sz w:val="24"/>
                <w:szCs w:val="24"/>
              </w:rPr>
              <w:t>4K超高清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智慧屏，</w:t>
            </w:r>
            <w:r>
              <w:rPr>
                <w:rFonts w:hint="eastAsia" w:ascii="宋体" w:hAnsi="宋体" w:eastAsia="宋体" w:cs="宋体"/>
                <w:color w:val="auto"/>
                <w:sz w:val="24"/>
                <w:szCs w:val="24"/>
              </w:rPr>
              <w:t>远场语音</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全面屏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教育电视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AI声控</w:t>
            </w:r>
            <w:r>
              <w:rPr>
                <w:rFonts w:hint="eastAsia" w:ascii="宋体" w:hAnsi="宋体" w:eastAsia="宋体" w:cs="宋体"/>
                <w:color w:val="auto"/>
                <w:sz w:val="24"/>
                <w:szCs w:val="24"/>
                <w:lang w:val="en-US" w:eastAsia="zh-CN"/>
              </w:rPr>
              <w:t>。CPU核数：四核心，运行内存：2GB，存储内存：32GB</w:t>
            </w:r>
            <w:r>
              <w:rPr>
                <w:rFonts w:hint="eastAsia" w:ascii="宋体" w:hAnsi="宋体" w:eastAsia="宋体" w:cs="宋体"/>
                <w:color w:val="auto"/>
                <w:sz w:val="24"/>
                <w:szCs w:val="24"/>
                <w:lang w:eastAsia="zh-CN"/>
              </w:rPr>
              <w:t>（</w:t>
            </w:r>
            <w:r>
              <w:rPr>
                <w:rFonts w:hint="eastAsia" w:ascii="宋体" w:hAnsi="宋体" w:eastAsia="宋体" w:cs="宋体"/>
                <w:b w:val="0"/>
                <w:bCs/>
                <w:i w:val="0"/>
                <w:color w:val="auto"/>
                <w:kern w:val="0"/>
                <w:sz w:val="24"/>
                <w:szCs w:val="24"/>
                <w:u w:val="none"/>
                <w:lang w:val="en-US" w:eastAsia="zh-CN" w:bidi="ar"/>
              </w:rPr>
              <w:t>用于实时展示图书馆大数据使用</w:t>
            </w:r>
            <w:r>
              <w:rPr>
                <w:rFonts w:hint="eastAsia" w:ascii="宋体" w:hAnsi="宋体" w:eastAsia="宋体" w:cs="宋体"/>
                <w:color w:val="auto"/>
                <w:sz w:val="24"/>
                <w:szCs w:val="24"/>
                <w:lang w:eastAsia="zh-CN"/>
              </w:rPr>
              <w:t>）。</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8</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HDIM高清连接线</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用于实时展示图书馆大数据使用</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9</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电视壁挂架</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用于支撑展示大数据的电视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833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五、（三）图书管理系统（智慧图书馆系统方案配置）市三小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图书馆管理系统</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总体建设要求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项目基于云技术架构，实现中小学图书馆（室）信息化管理、数据统计分析和区域图书资源共建共享，包含：学校云图书馆管理系统、辅助决策分析系统系统二部分，主要功能要求如下：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1.云图书馆管理系统，面向学校，实现学校图书借阅管理；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2.辅助决策分析系统，面向教育管理部门，实现图书大数据分析、多维度统计报表；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系统功能要求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 学校图书馆管理系统</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2.1.1采访管理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1.具有智能书单功能，支持根据本校馆藏、核心推荐书目和供应商的供货书单进行智能匹配，自动生成推荐采购书单。</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2.支持批量导入采访书单；</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3.生成智能书单时，支持用户自己灵活设置参数，包括匹配范围、副本数条件，以及输入采购预算金额、采购总册数等，由系统根据用户参数，自动生成每本书的推荐采购册数。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4.系统可直观的展现根据采访清单实施采购后与采购前的馆藏结构变化情况。</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2.1.2图书编目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1.支持图书联合编目，实现区域范围内学校之间编目信息共建共享；</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2.编目标准：遵循国家著录标准和编目规则，编目数据采用中图分类法，支持CNMARC标准格式，并支持用户自定义 CNMARC 字段；</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3.要求内置书目500万册以上，支持内置图书编目库和在线联机编目库，通过扫描图书的 ISBN号即可自动获取图书信息，如书名、分类号、作者、价格、出版社、出版日期、主题词、摘要等，书目命中率达到90%以上；</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4.编目过程实现ISBN号和图书书名的自动查重与数据复制，能够自动生成图书检索词、索书号；</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5.采用“先查书再录入”的编目操作模式，提供ISBN、题名、作者、出版社等多种检索条件；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6.支持图书书目信息的 EXCEL、MARC等文件格式导入、导出，其中含905典藏字段的MARC数据也可以导入到系统中；</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7.提供书标打印功能，按作者、题名、出版社、ISBN、入库日期、批次等条件提取书标，也可以直接按分类段、条码段，实现批量打印。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8.支持图书馆藏信息的EXCLE文件格式导入。</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2.1.3图书典藏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1.支持典藏书目信息灵活检索， 提供对条码编号、索书号、馆藏地、在馆状态、ISBN、题名、著者、出版社、分类号等信息查看；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2.具有图书剔旧功能：将图书转移至剔旧库，可按入库日期、出版时间进行批量剔旧；</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3.具有库室调配功能，将图书重新分配馆藏地点；</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4.具有图书报废功能，进行图书的账面报废处理；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5.支持多馆藏地，支持馆藏地的新增维护；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6.具有馆藏数据统计功能，包含复本统计、藏书结构分布、藏书分类统计等。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2.1.4流通管理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1.具有借出、归还、续借等基本借阅操作，并支持快捷操作模式，借书只需要扫描读者证和图书条码，还书只需扫描图书条码；支持人脸识别借书功能。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2.提供网上预约/预借处理功能，处理读者网上的预约/预借申请；</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3.支持系统自动进行超期催还，催还消息自动发送到读者空间，超期清单可导出excel；</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4.支持扫描枪和人工两种方式获取读者信息和书籍信息进行借还等管理；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5.可对某类书刊进行出借权限设置；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6.支持流通统计分析，包括文献流通统计、读者借阅统计、流通率统计，支持文献借阅排行、读者借阅排行、组织借阅排行。</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2.1.5期刊管理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1.具有完整的期刊管理功能，包括期刊编目、现刊记到、期刊合订、过刊装订、期刊借阅等功能；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2.期刊编目遵循国家著录标准和编目规则，编目数据采用中图分类法（第5版），支持CNMARC标准格式；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3.支持区域范围内学校之间期刊编目信息共建共享；</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4.支持内置期刊编目库和在线联机编目库，只需输入期刊题名即可自动获取期刊信息，如题名、分类号、作者、价格、出版社、邮发代号等；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5.编目过程实现题名的自动查重与数据复制；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6.提供书标打印功能，按题名、出版社、ISSN、统一刊号、入库日期等条件提取书标，也可以直接按分类段、条码段，实现批量打印；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7.提供两种管理方式，满足合订本回溯入库和新刊编目入库；</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8.提供期刊的借阅管理，可满足学校期刊的借和还。</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2.1.6读者管理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1.支持读者管理和读者证卡事务管理，实现“人卡分离”；</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2.读者证支持启用、挂失、注销/恢复、删除、换证、续期等操作；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3.支持按读者类型设置读者借阅权限；</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4.读者类型支持学生、教师、班级、其他几种类型；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5.读者权限管理，可设置借阅期限、借阅数量、有效期、预约预借权限、超期权限等；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6.支持现成读者数据的导入，数据格式为 EXCEL格式，支持导入时反写读者组织信息；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7.读者证支持条码卡、ID 卡两种类型；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8.支持读者组织管理，包括新增、修改、注销、删除等操作。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2.1.7离线借阅</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1.具有离线借阅功能，支持学校在断网、或者网络不畅以及服务器故障情况下，不影响学校图书馆（市）的基本借阅使用；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2．离线借阅情况下主要功能包括：借阅、归还、流通记录查询等；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3.网络恢复正常后，可将离线产生的数据同步到服务器。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主要技术要求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3.1、技术架构要求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平台采用B/S模式，采取集中式部署，实现“一地部署、全网应用”，学校无须安装软件，直接使用浏览器登录系统即可，实现零安装、零维护；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使用J2EE技术架构，采用java语言开发，支持window、linux跨平台部署；</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采用大型关系型数据库Mysql，支撑海量数据存储和大数据计算；</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支持并兼容当前各种常见高低版本系统及浏览器和一般分辨率（1024*768以上），包括IE（9.0以上）、火狐（firefox）、谷歌（google）、360等，保证显示正常，不变形、不挂角。</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3.2、性能要求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够支持连续的数据采集、业务管理、数据传输、查询、统计分析任务，且不能出现错误和遗漏；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负载均衡，通过多个层次上不同的负载均衡策略一起实现整体的负载均衡，大量的并发访问或数据流量应分担到多台节点设备上分别处理和将单个重负载的运算分担到多台节点设备上做并行处理来达到负载均衡的效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服务请求，通过对服务请求的流量控制机制，在系统性能波动较大时间段，对少部分影响程度高的服务请求进行流量控制，保障系统运行平稳运行；</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同时满足≥1000用户登录使用。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3.3安全性要求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系统需杜绝安全漏洞，具备防注入、防攻击的能力。</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服务器应采用正版操作系统和数据库系统，安装病毒检测系统和入侵检测系统，平台系统应采用适当的信息加密机制，在数据传输和存储层面，均采用可靠的加密技术，防止数据被篡改，并采用SSL（安全套接层）通信协议，具备较强的侵害和风险抵御能力；统一认证，平台系统应建立严谨的统一身份认证机制，实现用户中心功能，平台进行统一认证和统一验证。用户通过用户名、密码的方式访问系统并按授权进行相应操作，用户密码采用强密码，并采用不可逆加密算法存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权限管理。系统针对每个用户角色进行授权，用户在授权范围内进行系统相关操作；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数据备份。系统应具有安全可靠的数据备份策略，实现基于存储介质的备份，包括：定期备份，每月做一次全量备份，每周做一次增量备份；机动备份，在业务系统进行大规模的应用期间，应及时进行数据全量备份。保证在出现数据灾难时，数据可恢复。</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3.4、提供软件著作权登记证书复印件并加盖厂家公章或投标专用章。</w:t>
            </w:r>
          </w:p>
          <w:p>
            <w:pPr>
              <w:keepNext w:val="0"/>
              <w:keepLines w:val="0"/>
              <w:widowControl/>
              <w:suppressLineNumbers w:val="0"/>
              <w:jc w:val="left"/>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3.5、提供借阅浏览等功能的移动终端APP应用</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条码枪</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支持一维码快速扫描识别</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手工编目</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手工编目把馆藏书籍录入到管理系统</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10000</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智能手写输入板</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手写输入学生姓名或学号，便于图书馆老师操作借阅</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自助借还书柜</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硬件规格：1.屏幕尺寸：11.6寸竖屏；2.分辨率：1080*1920；3.亮度：300cd/㎡；4.触摸屏：电容屏，响应速度：16ms；5.芯片方案：ARM Cortex-A17 1.8GHz；6.内存：2G RAM；7.存储：8G ROM；8.WiFi：支持2.4G，802.11n/g/b；9.蓝牙：支持；10.USB：USB 2.0；11.以太网：10M/100M自适应；12.非接卡：支持M1卡，频率13.56Mhz，检测到卡片主动发出蜂鸣声；13.扫描头：支持1D，2D；14.喇叭：8W*2 支持提示音播报，音量可调；15.按键：触屏虚拟按键；16.指示灯：读卡指示灯；17.监控：主柜100万监控；18.硬盘录像机：监控级1T硬盘，本地硬盘录像机，录像保存两周；19.供电：AC 220V；通信：支持4G全网通。</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结构设计：1.柜体结构：主柜、副柜分体；2.图书摆放：侧面竖放、书名朝外，内部设计限位、防滑设计；3.设备尺寸：主/副柜：高：≥178.5mm  宽：≥86mm  厚：≥32.5mm；4.柜门数：主柜：≥42门  副柜：≥48门；5.开柜方式：横向单门单开，柜门上有可视窗口，五金件边缘需倒角处理；6.材质：柜体：1.0mm镀锌板，箱门：2.2mm pvc塑料；7.柜体配色：柜体：黄色，柜门：灰色，触摸屏：黄色；8.灯箱：顶部灯箱；9.柜内灯控：设备格内三色LED灯，白色照明灯，绿色设备检测灯，蓝色开门指示灯；10.产品铭牌：材质：金属，编码规则； 11.固定方式：四角带滚轮，带四个固定支撑脚，滚轮需遮挡；防水防尘：IP54。</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应用软件：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1.认证方式灵活可配；支持人脸识别、刷卡、账号、密码任意一种或多种组合认证；</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2.人脸识别：支持人脸识别认证，快速识别读者，方便借阅；人脸识别可在局域网内使用，人脸特征数据可存储在局域网服务器；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3.自助借阅：支持读者自助借阅图书，系统自动将借阅记录上报至平台端；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4.自助归还：支持读者自助归还图书，系统自动将归还记录上报至平台端；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5.支持刷卡、人脸识别获取学生个人信息、借阅信息；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6.支持图书扫码识别，并获取图书信息；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7.支持图书的精确查询、模糊查询；</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8.支持按图书书名查询借阅；支持按柜门号查询借阅；</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9.图书信息展示：支持以图书对应的封面图片展示，友好的查看体验；可查看图书书名、作者、出版社、封面、图书简介信息；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10.借阅排行信息：具有图书排行功能，支持查看馆藏图书借阅排行信息；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11.语音播报：具有图形化、语音化的人机交互友好操作界面，提供简体中文语言的视觉交互提示、搜索和查询功能，规范读者操作流程；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12.支持已下架的图书重新上架功能；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13.系统自动盘点当前书柜图书信息，支持管理员对图书信息的增加、图书的快速上架、下架操作；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14.支持设备IP、状态等信息查看；自动开关机时间设置、语音提示音设置；设备应用更新、重启设置；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 xml:space="preserve">15.支持设备空闲时以屏保形式播放宣传图案或其它设置的内容； </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16.读者隐私保护：对登录读者姓名、账号进行隐私保护。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管理平台端：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1.支持借阅归还个性化设置：可以对认证方式、借阅周期、借阅数量、归还方式、归还时间进行灵活配置；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2.读者管理：支持管理读者信息，可批量导入导出读者信息；可根据读者姓名、账号、所属角色查询筛选读者信息；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3.图书管理：支持查询馆藏内的图书，可通过书名、图书编号（ISBN）、作者、出版社、所在设备、图书状态等条件进行查询；支持将查询的结果导出为Excel文件；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4.支持图书唯一编码：系统给每本图书分配唯一码，轻松管理因同个ISBN的副本书、上下册图书导致的管理不便；</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 xml:space="preserve">5.借阅管理：支持根据图书名称、图书编号（ISBN）查询图书的借阅记录；支持根据读者信息查询该读者的借阅记录； </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6.支持查询图书借还信息统计汇总、汇总方式支持饼图、列表等方式，同时可将以上数据呈现图保存到本地；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7.支持图书借还数据管理，通过条件筛选获取借还记录；支持将查询的结果导出为Excel文件；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8.支持查询到任意一本图书的借阅人以及借阅人基本信息、借阅时间；</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9.支持管理员对外借图书进行手动归还；</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10.黑名单管理：支持对读者进行黑名单管理；可按组织机构批量设置人员或单个人员拉入黑名单，禁止借阅；可对禁止借阅的人员、期限、原因进行设置；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 xml:space="preserve">11.远程升级：支持通过后台远程控制设备，对设备固件、应用软件进行批量升级； </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12.系统拥有远程监控和诊断功能，管理员可以远程控制设备，管理设备信息、查看设备状态；</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支持设备分区域管理；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833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五、（四）图书管理系统（智慧图书馆系统方案配置）红山中心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图书馆管理系统</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总体建设要求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项目基于云技术架构，实现中小学图书馆（室）信息化管理、数据统计分析和区域图书资源共建共享，包含：学校云图书馆管理系统、辅助决策分析系统系统二部分，主要功能要求如下：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1.云图书馆管理系统，面向学校，实现学校图书借阅管理；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2.辅助决策分析系统，面向教育管理部门，实现图书大数据分析、多维度统计报表；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系统功能要求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 学校图书馆管理系统</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2.1.1采访管理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1.具有智能书单功能，支持根据本校馆藏、核心推荐书目和供应商的供货书单进行智能匹配，自动生成推荐采购书单。</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2.支持批量导入采访书单；</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3.生成智能书单时，支持用户自己灵活设置参数，包括匹配范围、副本数条件，以及输入采购预算金额、采购总册数等，由系统根据用户参数，自动生成每本书的推荐采购册数。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4.系统可直观的展现根据采访清单实施采购后与采购前的馆藏结构变化情况。</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2.1.2图书编目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1.支持图书联合编目，实现区域范围内学校之间编目信息共建共享；</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2.编目标准：遵循国家著录标准和编目规则，编目数据采用中图分类法，支持CNMARC标准格式，并支持用户自定义 CNMARC 字段；</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3.要求内置书目500万册以上，支持内置图书编目库和在线联机编目库，通过扫描图书的 ISBN号即可自动获取图书信息，如书名、分类号、作者、价格、出版社、出版日期、主题词、摘要等，书目命中率达到90%以上；</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4.编目过程实现ISBN号和图书书名的自动查重与数据复制，能够自动生成图书检索词、索书号；</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5.采用“先查书再录入”的编目操作模式，提供ISBN、题名、作者、出版社等多种检索条件；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6.支持图书书目信息的 EXCEL、MARC等文件格式导入、导出，其中含905典藏字段的MARC数据也可以导入到系统中；</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7.提供书标打印功能，按作者、题名、出版社、ISBN、入库日期、批次等条件提取书标，也可以直接按分类段、条码段，实现批量打印。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8.支持图书馆藏信息的EXCLE文件格式导入。</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2.1.3图书典藏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1.支持典藏书目信息灵活检索， 提供对条码编号、索书号、馆藏地、在馆状态、ISBN、题名、著者、出版社、分类号等信息查看；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2.具有图书剔旧功能：将图书转移至剔旧库，可按入库日期、出版时间进行批量剔旧；</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3.具有库室调配功能，将图书重新分配馆藏地点；</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4.具有图书报废功能，进行图书的账面报废处理；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5.支持多馆藏地，支持馆藏地的新增维护；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6.具有馆藏数据统计功能，包含复本统计、藏书结构分布、藏书分类统计等。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2.1.4流通管理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1.具有借出、归还、续借等基本借阅操作，并支持快捷操作模式，借书只需要扫描读者证和图书条码，还书只需扫描图书条码；支持人脸识别借书功能。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2.提供网上预约/预借处理功能，处理读者网上的预约/预借申请；</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3.支持系统自动进行超期催还，催还消息自动发送到读者空间，超期清单可导出excel；</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4.支持扫描枪和人工两种方式获取读者信息和书籍信息进行借还等管理；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5.可对某类书刊进行出借权限设置；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6.支持流通统计分析，包括文献流通统计、读者借阅统计、流通率统计，支持文献借阅排行、读者借阅排行、组织借阅排行。</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2.1.5期刊管理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1.具有完整的期刊管理功能，包括期刊编目、现刊记到、期刊合订、过刊装订、期刊借阅等功能；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2.期刊编目遵循国家著录标准和编目规则，编目数据采用中图分类法（第5版），支持CNMARC标准格式；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3.支持区域范围内学校之间期刊编目信息共建共享；</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4.支持内置期刊编目库和在线联机编目库，只需输入期刊题名即可自动获取期刊信息，如题名、分类号、作者、价格、出版社、邮发代号等；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5.编目过程实现题名的自动查重与数据复制；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6.提供书标打印功能，按题名、出版社、ISSN、统一刊号、入库日期等条件提取书标，也可以直接按分类段、条码段，实现批量打印；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7.提供两种管理方式，满足合订本回溯入库和新刊编目入库；</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8.提供期刊的借阅管理，可满足学校期刊的借和还。</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2.1.6读者管理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1.支持读者管理和读者证卡事务管理，实现“人卡分离”；</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2.读者证支持启用、挂失、注销/恢复、删除、换证、续期等操作；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3.支持按读者类型设置读者借阅权限；</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4.读者类型支持学生、教师、班级、其他几种类型；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5.读者权限管理，可设置借阅期限、借阅数量、有效期、预约预借权限、超期权限等；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6.支持现成读者数据的导入，数据格式为 EXCEL格式，支持导入时反写读者组织信息；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7.读者证支持条码卡、ID 卡两种类型；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8.支持读者组织管理，包括新增、修改、注销、删除等操作。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2.1.7离线借阅</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1.具有离线借阅功能，支持学校在断网、或者网络不畅以及服务器故障情况下，不影响学校图书馆（市）的基本借阅使用；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2．离线借阅情况下主要功能包括：借阅、归还、流通记录查询等；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3.网络恢复正常后，可将离线产生的数据同步到服务器。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主要技术要求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3.1、技术架构要求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平台采用B/S模式，采取集中式部署，实现“一地部署、全网应用”，学校无须安装软件，直接使用浏览器登录系统即可，实现零安装、零维护；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使用J2EE技术架构，采用java语言开发，支持window、linux跨平台部署；</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采用大型关系型数据库Mysql，支撑海量数据存储和大数据计算；</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支持并兼容当前各种常见高低版本系统及浏览器和一般分辨率（1024*768以上），包括IE（9.0以上）、火狐（firefox）、谷歌（google）、360等，保证显示正常，不变形、不挂角。</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3.2、性能要求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够支持连续的数据采集、业务管理、数据传输、查询、统计分析任务，且不能出现错误和遗漏；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负载均衡，通过多个层次上不同的负载均衡策略一起实现整体的负载均衡，大量的并发访问或数据流量应分担到多台节点设备上分别处理和将单个重负载的运算分担到多台节点设备上做并行处理来达到负载均衡的效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服务请求，通过对服务请求的流量控制机制，在系统性能波动较大时间段，对少部分影响程度高的服务请求进行流量控制，保障系统运行平稳运行；</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同时满足≥1000用户登录使用。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3.3安全性要求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系统需杜绝安全漏洞，具备防注入、防攻击的能力。</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服务器应采用正版操作系统和数据库系统，安装病毒检测系统和入侵检测系统，平台系统应采用适当的信息加密机制，在数据传输和存储层面，均采用可靠的加密技术，防止数据被篡改，并采用SSL（安全套接层）通信协议，具备较强的侵害和风险抵御能力；统一认证，平台系统应建立严谨的统一身份认证机制，实现用户中心功能，平台进行统一认证和统一验证。用户通过用户名、密码的方式访问系统并按授权进行相应操作，用户密码采用强密码，并采用不可逆加密算法存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权限管理。系统针对每个用户角色进行授权，用户在授权范围内进行系统相关操作；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数据备份。系统应具有安全可靠的数据备份策略，实现基于存储介质的备份，包括：定期备份，每月做一次全量备份，每周做一次增量备份；机动备份，在业务系统进行大规模的应用期间，应及时进行数据全量备份。保证在出现数据灾难时，数据可恢复。</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3.4、提供软件著作权登记证书复印件并加盖厂家公章或投标专用章。</w:t>
            </w:r>
          </w:p>
          <w:p>
            <w:pPr>
              <w:keepNext w:val="0"/>
              <w:keepLines w:val="0"/>
              <w:widowControl/>
              <w:suppressLineNumbers w:val="0"/>
              <w:jc w:val="left"/>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3.5、提供借阅浏览等功能的移动终端APP应用</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条码枪</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支持一维码快速扫描识别</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手工编目</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手工编目把馆藏书籍录入到管理系统</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10000</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智能手写输入板</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手写输入学生姓名或学号，便于图书馆老师操作借阅</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自助借还书柜</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硬件规格：1.屏幕尺寸：11.6寸竖屏；2.分辨率：1080*1920；3.亮度：300cd/㎡；4.触摸屏：电容屏，响应速度：16ms；5.芯片方案：ARM Cortex-A17 1.8GHz；6.内存：2G RAM；7.存储：8G ROM；8.WiFi：支持2.4G，802.11n/g/b；9.蓝牙：支持；10.USB：USB 2.0；11.以太网：10M/100M自适应；12.非接卡：支持M1卡，频率13.56Mhz，检测到卡片主动发出蜂鸣声；13.扫描头：支持1D，2D；14.喇叭：8W*2 支持提示音播报，音量可调；15.按键：触屏虚拟按键；16.指示灯：读卡指示灯；17.监控：主柜100万监控；18.硬盘录像机：监控级1T硬盘，本地硬盘录像机，录像保存两周；19.供电：AC 220V；通信：支持4G全网通。</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结构设计：1.柜体结构：主柜、副柜分体；2.图书摆放：侧面竖放、书名朝外，内部设计限位、防滑设计；3.设备尺寸：主/副柜：高：≥178.5mm  宽：≥86mm  厚：≥32.5mm；4.柜门数：主柜：≥42门  副柜：≥48门；5.开柜方式：横向单门单开，柜门上有可视窗口，五金件边缘需倒角处理；6.材质：柜体：1.0mm镀锌板，箱门：2.2mm pvc塑料；7.柜体配色：柜体：黄色，柜门：灰色，触摸屏：黄色；8.灯箱：顶部灯箱；9.柜内灯控：设备格内三色LED灯，白色照明灯，绿色设备检测灯，蓝色开门指示灯；10.产品铭牌：材质：金属，编码规则； 11.固定方式：四角带滚轮，带四个固定支撑脚，滚轮需遮挡；防水防尘：IP54。</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应用软件：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1.认证方式灵活可配；支持人脸识别、刷卡、账号、密码任意一种或多种组合认证；</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2.人脸识别：支持人脸识别认证，快速识别读者，方便借阅；人脸识别可在局域网内使用，人脸特征数据可存储在局域网服务器；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3.自助借阅：支持读者自助借阅图书，系统自动将借阅记录上报至平台端；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4.自助归还：支持读者自助归还图书，系统自动将归还记录上报至平台端；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5.支持刷卡、人脸识别获取学生个人信息、借阅信息；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6.支持图书扫码识别，并获取图书信息；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7.支持图书的精确查询、模糊查询；</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8.支持按图书书名查询借阅；支持按柜门号查询借阅；</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9.图书信息展示：支持以图书对应的封面图片展示，友好的查看体验；可查看图书书名、作者、出版社、封面、图书简介信息；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10.借阅排行信息：具有图书排行功能，支持查看馆藏图书借阅排行信息；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11.语音播报：具有图形化、语音化的人机交互友好操作界面，提供简体中文语言的视觉交互提示、搜索和查询功能，规范读者操作流程；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12.支持已下架的图书重新上架功能；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13.系统自动盘点当前书柜图书信息，支持管理员对图书信息的增加、图书的快速上架、下架操作；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14.支持设备IP、状态等信息查看；自动开关机时间设置、语音提示音设置；设备应用更新、重启设置；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 xml:space="preserve">15.支持设备空闲时以屏保形式播放宣传图案或其它设置的内容； </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16.读者隐私保护：对登录读者姓名、账号进行隐私保护。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管理平台端：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1.支持借阅归还个性化设置：可以对认证方式、借阅周期、借阅数量、归还方式、归还时间进行灵活配置；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2.读者管理：支持管理读者信息，可批量导入导出读者信息；可根据读者姓名、账号、所属角色查询筛选读者信息；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3.图书管理：支持查询馆藏内的图书，可通过书名、图书编号（ISBN）、作者、出版社、所在设备、图书状态等条件进行查询；支持将查询的结果导出为Excel文件；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4.支持图书唯一编码：系统给每本图书分配唯一码，轻松管理因同个ISBN的副本书、上下册图书导致的管理不便；</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 xml:space="preserve">5.借阅管理：支持根据图书名称、图书编号（ISBN）查询图书的借阅记录；支持根据读者信息查询该读者的借阅记录； </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6.支持查询图书借还信息统计汇总、汇总方式支持饼图、列表等方式，同时可将以上数据呈现图保存到本地；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7.支持图书借还数据管理，通过条件筛选获取借还记录；支持将查询的结果导出为Excel文件；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8.支持查询到任意一本图书的借阅人以及借阅人基本信息、借阅时间；</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9.支持管理员对外借图书进行手动归还；</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10.黑名单管理：支持对读者进行黑名单管理；可按组织机构批量设置人员或单个人员拉入黑名单，禁止借阅；可对禁止借阅的人员、期限、原因进行设置；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 xml:space="preserve">11.远程升级：支持通过后台远程控制设备，对设备固件、应用软件进行批量升级； </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12.系统拥有远程监控和诊断功能，管理员可以远程控制设备，管理设备信息、查看设备状态；</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支持设备分区域管理；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833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Style w:val="8"/>
                <w:rFonts w:hint="eastAsia" w:ascii="宋体" w:hAnsi="宋体" w:eastAsia="宋体" w:cs="宋体"/>
                <w:b w:val="0"/>
                <w:bCs/>
                <w:color w:val="auto"/>
                <w:sz w:val="24"/>
                <w:szCs w:val="24"/>
                <w:lang w:val="en-US" w:eastAsia="zh-CN" w:bidi="ar"/>
              </w:rPr>
              <w:t>五、（五）图书管理系统（</w:t>
            </w:r>
            <w:r>
              <w:rPr>
                <w:rFonts w:hint="eastAsia" w:ascii="宋体" w:hAnsi="宋体" w:eastAsia="宋体" w:cs="宋体"/>
                <w:b w:val="0"/>
                <w:bCs/>
                <w:i w:val="0"/>
                <w:color w:val="auto"/>
                <w:kern w:val="0"/>
                <w:sz w:val="24"/>
                <w:szCs w:val="24"/>
                <w:u w:val="none"/>
                <w:lang w:val="en-US" w:eastAsia="en-US" w:bidi="ar"/>
              </w:rPr>
              <w:t>智慧图书馆系统方案配置）毛阳中心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图书馆管理系统</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总体建设要求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项目基于云技术架构，实现中小学图书馆（室）信息化管理、数据统计分析和区域图书资源共建共享，包含：学校云图书馆管理系统、辅助决策分析系统系统二部分，主要功能要求如下：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1.云图书馆管理系统，面向学校，实现学校图书借阅管理；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2.辅助决策分析系统，面向教育管理部门，实现图书大数据分析、多维度统计报表；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系统功能要求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 学校图书馆管理系统</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2.1.1采访管理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1.具有智能书单功能，支持根据本校馆藏、核心推荐书目和供应商的供货书单进行智能匹配，自动生成推荐采购书单。</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2.支持批量导入采访书单；</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3.生成智能书单时，支持用户自己灵活设置参数，包括匹配范围、副本数条件，以及输入采购预算金额、采购总册数等，由系统根据用户参数，自动生成每本书的推荐采购册数。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4.系统可直观的展现根据采访清单实施采购后与采购前的馆藏结构变化情况。</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2.1.2图书编目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1.支持图书联合编目，实现区域范围内学校之间编目信息共建共享；</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2.编目标准：遵循国家著录标准和编目规则，编目数据采用中图分类法，支持CNMARC标准格式，并支持用户自定义 CNMARC 字段；</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3.要求内置书目500万册以上，支持内置图书编目库和在线联机编目库，通过扫描图书的 ISBN号即可自动获取图书信息，如书名、分类号、作者、价格、出版社、出版日期、主题词、摘要等，书目命中率达到90%以上；</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4.编目过程实现ISBN号和图书书名的自动查重与数据复制，能够自动生成图书检索词、索书号；</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5.采用“先查书再录入”的编目操作模式，提供ISBN、题名、作者、出版社等多种检索条件；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6.支持图书书目信息的 EXCEL、MARC等文件格式导入、导出，其中含905典藏字段的MARC数据也可以导入到系统中；</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7.提供书标打印功能，按作者、题名、出版社、ISBN、入库日期、批次等条件提取书标，也可以直接按分类段、条码段，实现批量打印。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8.支持图书馆藏信息的EXCLE文件格式导入。</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2.1.3图书典藏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1.支持典藏书目信息灵活检索， 提供对条码编号、索书号、馆藏地、在馆状态、ISBN、题名、著者、出版社、分类号等信息查看；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2.具有图书剔旧功能：将图书转移至剔旧库，可按入库日期、出版时间进行批量剔旧；</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3.具有库室调配功能，将图书重新分配馆藏地点；</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4.具有图书报废功能，进行图书的账面报废处理；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5.支持多馆藏地，支持馆藏地的新增维护；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6.具有馆藏数据统计功能，包含复本统计、藏书结构分布、藏书分类统计等。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2.1.4流通管理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1.具有借出、归还、续借等基本借阅操作，并支持快捷操作模式，借书只需要扫描读者证和图书条码，还书只需扫描图书条码；支持人脸识别借书功能。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2.提供网上预约/预借处理功能，处理读者网上的预约/预借申请；</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3.支持系统自动进行超期催还，催还消息自动发送到读者空间，超期清单可导出excel；</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4.支持扫描枪和人工两种方式获取读者信息和书籍信息进行借还等管理；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5.可对某类书刊进行出借权限设置；</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6.支持流通统计分析，包括文献流通统计、读者借阅统计、流通率统计，支持文献借阅排行、读者借阅排行、组织借阅排行。</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2.1.5期刊管理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1.具有完整的期刊管理功能，包括期刊编目、现刊记到、期刊合订、过刊装订、期刊借阅等功能；</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2.期刊编目遵循国家著录标准和编目规则，编目数据采用中图分类法（第5版），支持CNMARC标准格式；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3.支持区域范围内学校之间期刊编目信息共建共享；</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4.支持内置期刊编目库和在线联机编目库，只需输入期刊题名即可自动获取期刊信息，如题名、分类号、作者、价格、出版社、邮发代号等；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5.编目过程实现题名的自动查重与数据复制；</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6.提供书标打印功能，按题名、出版社、ISSN、统一刊号、入库日期等条件提取书标，也可以直接按分类段、条码段，实现批量打印；</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7.提供两种管理方式，满足合订本回溯入库和新刊编目入库；</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8.提供期刊的借阅管理，可满足学校期刊的借和还。</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2.1.6读者管理</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1.支持读者管理和读者证卡事务管理，实现“人卡分离”；</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2.读者证支持启用、挂失、注销/恢复、删除、换证、续期等操作；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3.支持按读者类型设置读者借阅权限；</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4.读者类型支持学生、教师、班级、其他几种类型；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5.读者权限管理，可设置借阅期限、借阅数量、有效期、预约预借权限、超期权限等；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6.支持现成读者数据的导入，数据格式为 EXCEL格式，支持导入时反写读者组织信息；</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7.读者证支持条码卡、ID 卡两种类型；</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8.支持读者组织管理，包括新增、修改、注销、删除等操作。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2.1.7离线借阅</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1.具有离线借阅功能，支持学校在断网、或者网络不畅以及服务器故障情况下，不影响学校图书馆（市）的基本借阅使用；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2．离线借阅情况下主要功能包括：借阅、归还、流通记录查询等；</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3.网络恢复正常后，可将离线产生的数据同步到服务器。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主要技术要求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3.1、技术架构要求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平台采用B/S模式，采取集中式部署，实现“一地部署、全网应用”，学校无须安装软件，直接使用浏览器登录系统即可，实现零安装、零维护；</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使用J2EE技术架构，采用java语言开发，支持window、linux跨平台部署；</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采用大型关系型数据库Mysql，支撑海量数据存储和大数据计算；</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支持并兼容当前各种常见高低版本系统及浏览器和一般分辨率（1024*768以上），包括IE（9.0以上）、火狐（firefox）、谷歌（google）、360等，保证显示正常，不变形、不挂角。</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3.2、性能要求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够支持连续的数据采集、业务管理、数据传输、查询、统计分析任务，且不能出现错误和遗漏；</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负载均衡，通过多个层次上不同的负载均衡策略一起实现整体的负载均衡，大量的并发访问或数据流量应分担到多台节点设备上分别处理和将单个重负载的运算分担到多台节点设备上做并行处理来达到负载均衡的效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服务请求，通过对服务请求的流量控制机制，在系统性能波动较大时间段，对少部分影响程度高的服务请求进行流量控制，保障系统运行平稳运行；</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同时满足≥1000用户登录使用。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3.3安全性要求</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系统需杜绝安全漏洞，具备防注入、防攻击的能力。</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系统服务器应采用正版操作系统和数据库系统，安装病毒检测系统和入侵检测系统，平台系统应采用适当的信息加密机制，在数据传输和存储层面，均采用可靠的加密技术，防止数据被篡改，并采用SSL（安全套接层）通信协议，具备较强的侵害和风险抵御能力；统一认证，平台系统应建立严谨的统一身份认证机制，实现用户中心功能，平台进行统一认证和统一验证。用户通过用户名、密码的方式访问系统并按授权进行相应操作，用户密码采用强密码，并采用不可逆加密算法存储；</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权限管理。系统针对每个用户角色进行授权，用户在授权范围内进行系统相关操作；</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数据备份。系统应具有安全可靠的数据备份策略，实现基于存储介质的备份，包括：定期备份，每月做一次全量备份，每周做一次增量备份；机动备份，在业务系统进行大规模的应用期间，应及时进行数据全量备份。保证在出现数据灾难时，数据可恢复。</w:t>
            </w:r>
            <w:r>
              <w:rPr>
                <w:rFonts w:hint="eastAsia" w:ascii="宋体" w:hAnsi="宋体" w:eastAsia="宋体" w:cs="宋体"/>
                <w:b w:val="0"/>
                <w:bCs/>
                <w:i w:val="0"/>
                <w:color w:val="auto"/>
                <w:kern w:val="0"/>
                <w:sz w:val="24"/>
                <w:szCs w:val="24"/>
                <w:u w:val="none"/>
                <w:lang w:val="en-US" w:eastAsia="zh-CN" w:bidi="ar"/>
              </w:rPr>
              <w:br w:type="textWrapping"/>
            </w:r>
            <w:r>
              <w:rPr>
                <w:rFonts w:hint="eastAsia" w:ascii="宋体" w:hAnsi="宋体" w:eastAsia="宋体" w:cs="宋体"/>
                <w:b w:val="0"/>
                <w:bCs/>
                <w:i w:val="0"/>
                <w:color w:val="auto"/>
                <w:kern w:val="0"/>
                <w:sz w:val="24"/>
                <w:szCs w:val="24"/>
                <w:u w:val="none"/>
                <w:lang w:val="en-US" w:eastAsia="zh-CN" w:bidi="ar"/>
              </w:rPr>
              <w:t>3.4、提供软件著作权登记证书复印件并加盖厂家公章或投标专用章。</w:t>
            </w:r>
          </w:p>
          <w:p>
            <w:pPr>
              <w:keepNext w:val="0"/>
              <w:keepLines w:val="0"/>
              <w:widowControl/>
              <w:suppressLineNumbers w:val="0"/>
              <w:jc w:val="left"/>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auto"/>
                <w:kern w:val="0"/>
                <w:sz w:val="24"/>
                <w:szCs w:val="24"/>
                <w:u w:val="none"/>
                <w:lang w:val="en-US" w:eastAsia="zh-CN" w:bidi="ar"/>
              </w:rPr>
              <w:t>3.5、提供借阅浏览等功能的移动终端APP应用</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2</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条码枪</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支持一维码快速扫描识别</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3</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管理员专用PC</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管理员专用PC,仅限于图书管理系统使用</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4</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智能手写输入板</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手写输入学生姓名或学号，便于图书馆老师操作借阅</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5</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65寸电视</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color w:val="auto"/>
                <w:sz w:val="24"/>
                <w:szCs w:val="24"/>
              </w:rPr>
              <w:t>4K</w:t>
            </w:r>
            <w:r>
              <w:rPr>
                <w:rFonts w:hint="eastAsia" w:ascii="宋体" w:hAnsi="宋体" w:eastAsia="宋体" w:cs="宋体"/>
                <w:color w:val="auto"/>
                <w:sz w:val="24"/>
                <w:szCs w:val="24"/>
                <w:lang w:val="en-US" w:eastAsia="zh-CN"/>
              </w:rPr>
              <w:t xml:space="preserve">-HDR声控智慧屏 </w:t>
            </w:r>
            <w:r>
              <w:rPr>
                <w:rFonts w:hint="eastAsia" w:ascii="宋体" w:hAnsi="宋体" w:eastAsia="宋体" w:cs="宋体"/>
                <w:color w:val="auto"/>
                <w:sz w:val="24"/>
                <w:szCs w:val="24"/>
              </w:rPr>
              <w:t>超高清 远场语音 窄边全面屏 教育电视 2+16G内存 酷开AI系统</w:t>
            </w:r>
            <w:r>
              <w:rPr>
                <w:rFonts w:hint="eastAsia" w:ascii="宋体" w:hAnsi="宋体" w:eastAsia="宋体" w:cs="宋体"/>
                <w:color w:val="auto"/>
                <w:sz w:val="24"/>
                <w:szCs w:val="24"/>
                <w:lang w:eastAsia="zh-CN"/>
              </w:rPr>
              <w:t>（</w:t>
            </w:r>
            <w:r>
              <w:rPr>
                <w:rFonts w:hint="eastAsia" w:ascii="宋体" w:hAnsi="宋体" w:eastAsia="宋体" w:cs="宋体"/>
                <w:b w:val="0"/>
                <w:bCs/>
                <w:i w:val="0"/>
                <w:color w:val="auto"/>
                <w:kern w:val="0"/>
                <w:sz w:val="24"/>
                <w:szCs w:val="24"/>
                <w:u w:val="none"/>
                <w:lang w:val="en-US" w:eastAsia="zh-CN" w:bidi="ar"/>
              </w:rPr>
              <w:t>用于实时展示图书馆大数据使用</w:t>
            </w:r>
            <w:r>
              <w:rPr>
                <w:rFonts w:hint="eastAsia" w:ascii="宋体" w:hAnsi="宋体" w:eastAsia="宋体" w:cs="宋体"/>
                <w:color w:val="auto"/>
                <w:sz w:val="24"/>
                <w:szCs w:val="24"/>
                <w:lang w:eastAsia="zh-CN"/>
              </w:rPr>
              <w:t>）。</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6</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HDIM高清连接线</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用于实时展示图书馆大数据使用</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7</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电视壁挂架</w:t>
            </w:r>
          </w:p>
        </w:tc>
        <w:tc>
          <w:tcPr>
            <w:tcW w:w="53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用于支撑展示大数据的电视</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1</w:t>
            </w:r>
          </w:p>
        </w:tc>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auto"/>
                <w:sz w:val="24"/>
                <w:szCs w:val="24"/>
                <w:u w:val="none"/>
              </w:rPr>
            </w:pPr>
            <w:r>
              <w:rPr>
                <w:rFonts w:hint="eastAsia" w:ascii="宋体" w:hAnsi="宋体" w:eastAsia="宋体" w:cs="宋体"/>
                <w:b w:val="0"/>
                <w:bCs/>
                <w:i w:val="0"/>
                <w:color w:val="auto"/>
                <w:kern w:val="0"/>
                <w:sz w:val="24"/>
                <w:szCs w:val="24"/>
                <w:u w:val="none"/>
                <w:lang w:val="en-US" w:eastAsia="zh-CN" w:bidi="ar"/>
              </w:rPr>
              <w:t>个</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0BE40"/>
    <w:multiLevelType w:val="singleLevel"/>
    <w:tmpl w:val="E490BE40"/>
    <w:lvl w:ilvl="0" w:tentative="0">
      <w:start w:val="2"/>
      <w:numFmt w:val="chineseCounting"/>
      <w:suff w:val="nothing"/>
      <w:lvlText w:val="%1、"/>
      <w:lvlJc w:val="left"/>
      <w:rPr>
        <w:rFonts w:hint="eastAsia"/>
      </w:rPr>
    </w:lvl>
  </w:abstractNum>
  <w:abstractNum w:abstractNumId="1">
    <w:nsid w:val="5A26A71B"/>
    <w:multiLevelType w:val="singleLevel"/>
    <w:tmpl w:val="5A26A71B"/>
    <w:lvl w:ilvl="0" w:tentative="0">
      <w:start w:val="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27AF8"/>
    <w:rsid w:val="2EB27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FF0000"/>
      <w:sz w:val="22"/>
      <w:szCs w:val="22"/>
      <w:u w:val="none"/>
    </w:rPr>
  </w:style>
  <w:style w:type="character" w:customStyle="1" w:styleId="7">
    <w:name w:val="font81"/>
    <w:basedOn w:val="3"/>
    <w:qFormat/>
    <w:uiPriority w:val="0"/>
    <w:rPr>
      <w:rFonts w:ascii="宋体" w:hAnsi="宋体" w:eastAsia="宋体" w:cs="宋体"/>
      <w:color w:val="000000"/>
      <w:sz w:val="21"/>
      <w:szCs w:val="21"/>
      <w:u w:val="none"/>
    </w:rPr>
  </w:style>
  <w:style w:type="character" w:customStyle="1" w:styleId="8">
    <w:name w:val="font21"/>
    <w:basedOn w:val="3"/>
    <w:qFormat/>
    <w:uiPriority w:val="0"/>
    <w:rPr>
      <w:rFonts w:hint="eastAsia" w:ascii="宋体" w:hAnsi="宋体" w:eastAsia="宋体" w:cs="宋体"/>
      <w:b/>
      <w:color w:val="FF0000"/>
      <w:sz w:val="40"/>
      <w:szCs w:val="4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2020-09-29T09:45:00Z</dcterms:created>
  <dc:creator>Administrator</dc:creator>
  <cp:lastModifiedBy>Administrator</cp:lastModifiedBy>
  <dcterms:modified xsi:type="dcterms:W3CDTF">2020-09-29T09:45:57Z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