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1D" w:rsidRPr="006757A6" w:rsidRDefault="00191F4F">
      <w:pPr>
        <w:widowControl/>
        <w:spacing w:line="360" w:lineRule="auto"/>
        <w:jc w:val="center"/>
      </w:pPr>
      <w:r w:rsidRPr="006757A6">
        <w:rPr>
          <w:rFonts w:ascii="宋体" w:hAnsi="宋体" w:cs="宋体" w:hint="eastAsia"/>
          <w:b/>
          <w:kern w:val="0"/>
          <w:sz w:val="31"/>
          <w:szCs w:val="31"/>
        </w:rPr>
        <w:t>用户需求</w:t>
      </w:r>
    </w:p>
    <w:p w:rsidR="00591D1D" w:rsidRPr="006757A6" w:rsidRDefault="00191F4F">
      <w:pPr>
        <w:widowControl/>
        <w:spacing w:line="360" w:lineRule="auto"/>
        <w:jc w:val="left"/>
      </w:pPr>
      <w:r w:rsidRPr="006757A6">
        <w:rPr>
          <w:rFonts w:ascii="宋体" w:hAnsi="宋体" w:cs="宋体"/>
          <w:kern w:val="0"/>
          <w:sz w:val="30"/>
          <w:szCs w:val="30"/>
        </w:rPr>
        <w:t>一、项目概况</w:t>
      </w:r>
    </w:p>
    <w:p w:rsidR="00591D1D" w:rsidRPr="006757A6" w:rsidRDefault="00191F4F">
      <w:pPr>
        <w:widowControl/>
        <w:spacing w:line="360" w:lineRule="auto"/>
        <w:ind w:firstLineChars="200" w:firstLine="482"/>
        <w:jc w:val="left"/>
      </w:pPr>
      <w:r w:rsidRPr="006757A6">
        <w:rPr>
          <w:rFonts w:ascii="宋体" w:hAnsi="宋体" w:cs="宋体"/>
          <w:b/>
          <w:kern w:val="0"/>
          <w:sz w:val="24"/>
        </w:rPr>
        <w:t>（一）项目名称：</w:t>
      </w:r>
      <w:r w:rsidRPr="006757A6">
        <w:rPr>
          <w:rFonts w:ascii="宋体" w:hAnsi="宋体" w:cs="宋体" w:hint="eastAsia"/>
          <w:kern w:val="0"/>
          <w:sz w:val="24"/>
        </w:rPr>
        <w:t>农村房地一体及集体建设用地统一确认权登记发证工作</w:t>
      </w:r>
    </w:p>
    <w:p w:rsidR="00591D1D" w:rsidRPr="006757A6" w:rsidRDefault="00191F4F">
      <w:pPr>
        <w:widowControl/>
        <w:spacing w:line="360" w:lineRule="auto"/>
        <w:ind w:firstLineChars="200" w:firstLine="482"/>
        <w:jc w:val="left"/>
        <w:rPr>
          <w:rFonts w:ascii="宋体" w:hAnsi="宋体" w:cs="宋体"/>
          <w:b/>
          <w:kern w:val="0"/>
          <w:sz w:val="24"/>
        </w:rPr>
      </w:pPr>
      <w:r w:rsidRPr="006757A6">
        <w:rPr>
          <w:rFonts w:ascii="宋体" w:hAnsi="宋体" w:cs="宋体"/>
          <w:b/>
          <w:kern w:val="0"/>
          <w:sz w:val="24"/>
        </w:rPr>
        <w:t>（二）工作内容：</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hint="eastAsia"/>
          <w:kern w:val="0"/>
          <w:sz w:val="24"/>
        </w:rPr>
        <w:t>1.</w:t>
      </w:r>
      <w:r w:rsidRPr="006757A6">
        <w:rPr>
          <w:rFonts w:ascii="宋体" w:hAnsi="宋体" w:cs="宋体"/>
          <w:kern w:val="0"/>
          <w:sz w:val="24"/>
        </w:rPr>
        <w:t>在</w:t>
      </w:r>
      <w:r w:rsidRPr="006757A6">
        <w:rPr>
          <w:rFonts w:ascii="宋体" w:hAnsi="宋体" w:cs="宋体" w:hint="eastAsia"/>
          <w:kern w:val="0"/>
          <w:sz w:val="24"/>
        </w:rPr>
        <w:t>澄迈县金江镇、瑞溪镇、老城镇、加乐镇、福山镇、桥头镇、中兴镇、仁兴镇、大丰镇、金安镇10个镇</w:t>
      </w:r>
      <w:r w:rsidRPr="006757A6">
        <w:rPr>
          <w:rFonts w:ascii="宋体" w:hAnsi="宋体" w:cs="宋体"/>
          <w:kern w:val="0"/>
          <w:sz w:val="24"/>
        </w:rPr>
        <w:t>域内，</w:t>
      </w:r>
      <w:r w:rsidRPr="006757A6">
        <w:rPr>
          <w:rFonts w:ascii="宋体" w:hAnsi="宋体" w:cs="宋体" w:hint="eastAsia"/>
          <w:kern w:val="0"/>
          <w:sz w:val="24"/>
        </w:rPr>
        <w:t>合计共</w:t>
      </w:r>
      <w:r w:rsidRPr="006757A6">
        <w:rPr>
          <w:rFonts w:ascii="宋体" w:hAnsi="宋体" w:cs="宋体"/>
          <w:kern w:val="0"/>
          <w:sz w:val="24"/>
        </w:rPr>
        <w:t>完成约56829宗（具体以实际调查宗地数为准）房地一体农村宅基地和集体建设用地使用权确权登记</w:t>
      </w:r>
      <w:r w:rsidRPr="006757A6">
        <w:rPr>
          <w:rFonts w:ascii="宋体" w:hAnsi="宋体" w:cs="宋体" w:hint="eastAsia"/>
          <w:kern w:val="0"/>
          <w:sz w:val="24"/>
        </w:rPr>
        <w:t>发</w:t>
      </w:r>
      <w:r w:rsidRPr="006757A6">
        <w:rPr>
          <w:rFonts w:ascii="宋体" w:hAnsi="宋体" w:cs="宋体"/>
          <w:kern w:val="0"/>
          <w:sz w:val="24"/>
        </w:rPr>
        <w:t>证工作。</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2.澄迈县农村房地一体及集体建设用地统一确权登记发证工作监理。</w:t>
      </w:r>
    </w:p>
    <w:p w:rsidR="00591D1D" w:rsidRPr="00191F4F" w:rsidRDefault="00191F4F" w:rsidP="00191F4F">
      <w:pPr>
        <w:widowControl/>
        <w:spacing w:line="360" w:lineRule="auto"/>
        <w:ind w:firstLineChars="200" w:firstLine="482"/>
        <w:jc w:val="left"/>
      </w:pPr>
      <w:r w:rsidRPr="006757A6">
        <w:rPr>
          <w:rFonts w:ascii="宋体" w:hAnsi="宋体" w:cs="宋体"/>
          <w:b/>
          <w:kern w:val="0"/>
          <w:sz w:val="24"/>
        </w:rPr>
        <w:t>（三）包别划分及招标控制价</w:t>
      </w:r>
      <w:r w:rsidRPr="006757A6">
        <w:rPr>
          <w:rFonts w:ascii="宋体" w:hAnsi="宋体" w:cs="宋体" w:hint="eastAsia"/>
          <w:b/>
          <w:kern w:val="0"/>
          <w:sz w:val="24"/>
        </w:rPr>
        <w:t>（采购预算）</w:t>
      </w:r>
      <w:r w:rsidRPr="006757A6">
        <w:rPr>
          <w:rFonts w:ascii="宋体" w:hAnsi="宋体" w:cs="宋体"/>
          <w:b/>
          <w:kern w:val="0"/>
          <w:sz w:val="24"/>
        </w:rPr>
        <w:t>：</w:t>
      </w:r>
      <w:r w:rsidRPr="006757A6">
        <w:rPr>
          <w:rFonts w:ascii="宋体" w:hAnsi="宋体" w:cs="宋体"/>
          <w:kern w:val="0"/>
          <w:sz w:val="24"/>
        </w:rPr>
        <w:t>本项目</w:t>
      </w:r>
      <w:r w:rsidRPr="006757A6">
        <w:rPr>
          <w:rFonts w:ascii="宋体" w:hAnsi="宋体" w:cs="宋体" w:hint="eastAsia"/>
          <w:kern w:val="0"/>
          <w:sz w:val="24"/>
        </w:rPr>
        <w:t>总预算为14917700.00元，</w:t>
      </w:r>
      <w:r w:rsidRPr="006757A6">
        <w:rPr>
          <w:rFonts w:ascii="宋体" w:hAnsi="宋体" w:cs="宋体"/>
          <w:kern w:val="0"/>
          <w:sz w:val="24"/>
        </w:rPr>
        <w:t>共分为</w:t>
      </w:r>
      <w:r w:rsidRPr="006757A6">
        <w:rPr>
          <w:rFonts w:ascii="宋体" w:hAnsi="宋体" w:cs="宋体" w:hint="eastAsia"/>
          <w:kern w:val="0"/>
          <w:sz w:val="24"/>
        </w:rPr>
        <w:t>6</w:t>
      </w:r>
      <w:r w:rsidRPr="006757A6">
        <w:rPr>
          <w:rFonts w:ascii="宋体" w:hAnsi="宋体" w:cs="宋体"/>
          <w:kern w:val="0"/>
          <w:sz w:val="24"/>
        </w:rPr>
        <w:t>个包</w:t>
      </w:r>
      <w:r w:rsidRPr="006757A6">
        <w:rPr>
          <w:rFonts w:ascii="宋体" w:hAnsi="宋体" w:cs="宋体" w:hint="eastAsia"/>
          <w:kern w:val="0"/>
          <w:sz w:val="24"/>
        </w:rPr>
        <w:t>，详见下表。</w:t>
      </w:r>
    </w:p>
    <w:tbl>
      <w:tblPr>
        <w:tblStyle w:val="aa"/>
        <w:tblW w:w="8733" w:type="dxa"/>
        <w:jc w:val="center"/>
        <w:tblLayout w:type="fixed"/>
        <w:tblLook w:val="04A0" w:firstRow="1" w:lastRow="0" w:firstColumn="1" w:lastColumn="0" w:noHBand="0" w:noVBand="1"/>
      </w:tblPr>
      <w:tblGrid>
        <w:gridCol w:w="781"/>
        <w:gridCol w:w="1132"/>
        <w:gridCol w:w="1562"/>
        <w:gridCol w:w="1417"/>
        <w:gridCol w:w="992"/>
        <w:gridCol w:w="1418"/>
        <w:gridCol w:w="1431"/>
      </w:tblGrid>
      <w:tr w:rsidR="006757A6" w:rsidRPr="006757A6" w:rsidTr="00E34AFE">
        <w:trPr>
          <w:jc w:val="center"/>
        </w:trPr>
        <w:tc>
          <w:tcPr>
            <w:tcW w:w="781" w:type="dxa"/>
          </w:tcPr>
          <w:p w:rsidR="00591D1D" w:rsidRPr="006757A6" w:rsidRDefault="00191F4F">
            <w:pPr>
              <w:widowControl/>
              <w:spacing w:line="360" w:lineRule="auto"/>
              <w:jc w:val="left"/>
              <w:rPr>
                <w:rFonts w:ascii="宋体" w:hAnsi="宋体" w:cs="宋体"/>
                <w:kern w:val="0"/>
                <w:sz w:val="28"/>
                <w:szCs w:val="28"/>
              </w:rPr>
            </w:pPr>
            <w:r w:rsidRPr="006757A6">
              <w:rPr>
                <w:rFonts w:ascii="宋体" w:hAnsi="宋体" w:cs="宋体" w:hint="eastAsia"/>
                <w:b/>
                <w:kern w:val="0"/>
                <w:sz w:val="24"/>
              </w:rPr>
              <w:t>包别</w:t>
            </w:r>
            <w:r w:rsidRPr="006757A6">
              <w:rPr>
                <w:rFonts w:ascii="宋体" w:hAnsi="宋体" w:cs="宋体"/>
                <w:b/>
                <w:kern w:val="0"/>
                <w:sz w:val="24"/>
              </w:rPr>
              <w:t>划分</w:t>
            </w:r>
          </w:p>
        </w:tc>
        <w:tc>
          <w:tcPr>
            <w:tcW w:w="1132" w:type="dxa"/>
          </w:tcPr>
          <w:p w:rsidR="00591D1D" w:rsidRPr="006757A6" w:rsidRDefault="00191F4F">
            <w:pPr>
              <w:widowControl/>
              <w:spacing w:line="360" w:lineRule="auto"/>
              <w:jc w:val="left"/>
              <w:rPr>
                <w:rFonts w:ascii="宋体" w:hAnsi="宋体" w:cs="宋体"/>
                <w:kern w:val="0"/>
                <w:sz w:val="28"/>
                <w:szCs w:val="28"/>
              </w:rPr>
            </w:pPr>
            <w:r w:rsidRPr="006757A6">
              <w:rPr>
                <w:rFonts w:ascii="宋体" w:hAnsi="宋体" w:cs="宋体"/>
                <w:b/>
                <w:kern w:val="0"/>
                <w:sz w:val="24"/>
              </w:rPr>
              <w:t>行政区域</w:t>
            </w:r>
          </w:p>
        </w:tc>
        <w:tc>
          <w:tcPr>
            <w:tcW w:w="1562" w:type="dxa"/>
          </w:tcPr>
          <w:p w:rsidR="00591D1D" w:rsidRPr="006757A6" w:rsidRDefault="00191F4F">
            <w:pPr>
              <w:widowControl/>
              <w:spacing w:line="360" w:lineRule="auto"/>
              <w:jc w:val="left"/>
              <w:rPr>
                <w:rFonts w:ascii="宋体" w:hAnsi="宋体" w:cs="宋体"/>
                <w:kern w:val="0"/>
                <w:sz w:val="28"/>
                <w:szCs w:val="28"/>
              </w:rPr>
            </w:pPr>
            <w:r w:rsidRPr="006757A6">
              <w:rPr>
                <w:rFonts w:ascii="宋体" w:hAnsi="宋体" w:cs="宋体"/>
                <w:b/>
                <w:kern w:val="0"/>
                <w:sz w:val="24"/>
              </w:rPr>
              <w:t>农村宅基地（宗）</w:t>
            </w:r>
          </w:p>
        </w:tc>
        <w:tc>
          <w:tcPr>
            <w:tcW w:w="1417" w:type="dxa"/>
          </w:tcPr>
          <w:p w:rsidR="00591D1D" w:rsidRPr="006757A6" w:rsidRDefault="00191F4F">
            <w:pPr>
              <w:widowControl/>
              <w:spacing w:line="360" w:lineRule="auto"/>
              <w:jc w:val="left"/>
              <w:rPr>
                <w:rFonts w:ascii="宋体" w:hAnsi="宋体" w:cs="宋体"/>
                <w:kern w:val="0"/>
                <w:sz w:val="28"/>
                <w:szCs w:val="28"/>
              </w:rPr>
            </w:pPr>
            <w:r w:rsidRPr="006757A6">
              <w:rPr>
                <w:rFonts w:ascii="宋体" w:hAnsi="宋体" w:cs="宋体"/>
                <w:b/>
                <w:kern w:val="0"/>
                <w:sz w:val="24"/>
              </w:rPr>
              <w:t>集体建设用地（宗）</w:t>
            </w:r>
          </w:p>
        </w:tc>
        <w:tc>
          <w:tcPr>
            <w:tcW w:w="992" w:type="dxa"/>
          </w:tcPr>
          <w:p w:rsidR="00591D1D" w:rsidRPr="006757A6" w:rsidRDefault="00191F4F">
            <w:pPr>
              <w:widowControl/>
              <w:spacing w:line="360" w:lineRule="auto"/>
              <w:jc w:val="left"/>
              <w:rPr>
                <w:rFonts w:ascii="宋体" w:hAnsi="宋体" w:cs="宋体"/>
                <w:kern w:val="0"/>
                <w:sz w:val="28"/>
                <w:szCs w:val="28"/>
              </w:rPr>
            </w:pPr>
            <w:r w:rsidRPr="006757A6">
              <w:rPr>
                <w:rFonts w:ascii="宋体" w:hAnsi="宋体" w:cs="宋体"/>
                <w:b/>
                <w:kern w:val="0"/>
                <w:sz w:val="24"/>
              </w:rPr>
              <w:t>合计（宗）</w:t>
            </w:r>
          </w:p>
        </w:tc>
        <w:tc>
          <w:tcPr>
            <w:tcW w:w="1418" w:type="dxa"/>
          </w:tcPr>
          <w:p w:rsidR="00591D1D" w:rsidRPr="006757A6" w:rsidRDefault="00191F4F">
            <w:pPr>
              <w:widowControl/>
              <w:spacing w:line="360" w:lineRule="auto"/>
              <w:jc w:val="left"/>
              <w:rPr>
                <w:rFonts w:ascii="宋体" w:hAnsi="宋体" w:cs="宋体"/>
                <w:kern w:val="0"/>
                <w:sz w:val="28"/>
                <w:szCs w:val="28"/>
              </w:rPr>
            </w:pPr>
            <w:r w:rsidRPr="006757A6">
              <w:rPr>
                <w:rFonts w:ascii="宋体" w:hAnsi="宋体" w:cs="宋体"/>
                <w:b/>
                <w:kern w:val="0"/>
                <w:sz w:val="24"/>
              </w:rPr>
              <w:t>招标控制合价</w:t>
            </w:r>
            <w:r w:rsidRPr="006757A6">
              <w:rPr>
                <w:rFonts w:ascii="宋体" w:hAnsi="宋体" w:cs="宋体" w:hint="eastAsia"/>
                <w:b/>
                <w:kern w:val="0"/>
                <w:sz w:val="24"/>
              </w:rPr>
              <w:t>（采购预算）</w:t>
            </w:r>
            <w:r w:rsidRPr="006757A6">
              <w:rPr>
                <w:rFonts w:ascii="宋体" w:hAnsi="宋体" w:cs="宋体"/>
                <w:b/>
                <w:kern w:val="0"/>
                <w:sz w:val="24"/>
              </w:rPr>
              <w:t>（元）</w:t>
            </w:r>
          </w:p>
        </w:tc>
        <w:tc>
          <w:tcPr>
            <w:tcW w:w="1431" w:type="dxa"/>
          </w:tcPr>
          <w:p w:rsidR="00591D1D" w:rsidRPr="00BC74C8" w:rsidRDefault="00191F4F">
            <w:pPr>
              <w:widowControl/>
              <w:spacing w:line="360" w:lineRule="auto"/>
              <w:jc w:val="left"/>
              <w:rPr>
                <w:rFonts w:ascii="宋体" w:hAnsi="宋体" w:cs="宋体"/>
                <w:b/>
                <w:kern w:val="0"/>
                <w:sz w:val="28"/>
                <w:szCs w:val="28"/>
              </w:rPr>
            </w:pPr>
            <w:r w:rsidRPr="00BC74C8">
              <w:rPr>
                <w:rFonts w:ascii="宋体" w:hAnsi="宋体" w:cs="宋体" w:hint="eastAsia"/>
                <w:b/>
                <w:kern w:val="0"/>
                <w:sz w:val="24"/>
                <w:szCs w:val="28"/>
              </w:rPr>
              <w:t>备注</w:t>
            </w:r>
          </w:p>
        </w:tc>
      </w:tr>
      <w:tr w:rsidR="006757A6" w:rsidRPr="006757A6" w:rsidTr="00E34AFE">
        <w:trPr>
          <w:jc w:val="center"/>
        </w:trPr>
        <w:tc>
          <w:tcPr>
            <w:tcW w:w="78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A包</w:t>
            </w:r>
          </w:p>
        </w:tc>
        <w:tc>
          <w:tcPr>
            <w:tcW w:w="113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福山镇、桥头镇、</w:t>
            </w:r>
          </w:p>
        </w:tc>
        <w:tc>
          <w:tcPr>
            <w:tcW w:w="156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福山镇</w:t>
            </w:r>
            <w:r w:rsidRPr="006757A6">
              <w:rPr>
                <w:rFonts w:ascii="宋体" w:hAnsi="宋体" w:cs="宋体"/>
                <w:kern w:val="0"/>
                <w:sz w:val="24"/>
              </w:rPr>
              <w:t>2128</w:t>
            </w:r>
            <w:r w:rsidRPr="006757A6">
              <w:rPr>
                <w:rFonts w:ascii="宋体" w:hAnsi="宋体" w:cs="宋体" w:hint="eastAsia"/>
                <w:kern w:val="0"/>
                <w:sz w:val="24"/>
              </w:rPr>
              <w:t>宗、桥头镇</w:t>
            </w:r>
            <w:r w:rsidRPr="006757A6">
              <w:rPr>
                <w:rFonts w:ascii="宋体" w:hAnsi="宋体" w:cs="宋体"/>
                <w:kern w:val="0"/>
                <w:sz w:val="24"/>
              </w:rPr>
              <w:t>5155</w:t>
            </w:r>
            <w:r w:rsidRPr="006757A6">
              <w:rPr>
                <w:rFonts w:ascii="宋体" w:hAnsi="宋体" w:cs="宋体" w:hint="eastAsia"/>
                <w:kern w:val="0"/>
                <w:sz w:val="24"/>
              </w:rPr>
              <w:t>宗。</w:t>
            </w:r>
          </w:p>
        </w:tc>
        <w:tc>
          <w:tcPr>
            <w:tcW w:w="1417"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根据实际测量宗数为准</w:t>
            </w:r>
          </w:p>
        </w:tc>
        <w:tc>
          <w:tcPr>
            <w:tcW w:w="99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7283宗</w:t>
            </w:r>
          </w:p>
        </w:tc>
        <w:tc>
          <w:tcPr>
            <w:tcW w:w="1418"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1820750</w:t>
            </w:r>
            <w:r w:rsidRPr="006757A6">
              <w:rPr>
                <w:rFonts w:ascii="宋体" w:hAnsi="宋体" w:cs="宋体" w:hint="eastAsia"/>
                <w:kern w:val="0"/>
                <w:sz w:val="24"/>
              </w:rPr>
              <w:t>.00元</w:t>
            </w:r>
          </w:p>
        </w:tc>
        <w:tc>
          <w:tcPr>
            <w:tcW w:w="143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最终合价以实际测量宗数结算</w:t>
            </w:r>
          </w:p>
        </w:tc>
      </w:tr>
      <w:tr w:rsidR="006757A6" w:rsidRPr="006757A6" w:rsidTr="00E34AFE">
        <w:trPr>
          <w:jc w:val="center"/>
        </w:trPr>
        <w:tc>
          <w:tcPr>
            <w:tcW w:w="78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B包</w:t>
            </w:r>
          </w:p>
        </w:tc>
        <w:tc>
          <w:tcPr>
            <w:tcW w:w="113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老城镇</w:t>
            </w:r>
          </w:p>
        </w:tc>
        <w:tc>
          <w:tcPr>
            <w:tcW w:w="156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8145</w:t>
            </w:r>
            <w:r w:rsidRPr="006757A6">
              <w:rPr>
                <w:rFonts w:ascii="宋体" w:hAnsi="宋体" w:cs="宋体" w:hint="eastAsia"/>
                <w:kern w:val="0"/>
                <w:sz w:val="24"/>
              </w:rPr>
              <w:t>宗</w:t>
            </w:r>
          </w:p>
        </w:tc>
        <w:tc>
          <w:tcPr>
            <w:tcW w:w="1417"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根据实际测量宗数为准</w:t>
            </w:r>
          </w:p>
        </w:tc>
        <w:tc>
          <w:tcPr>
            <w:tcW w:w="99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8145宗</w:t>
            </w:r>
          </w:p>
        </w:tc>
        <w:tc>
          <w:tcPr>
            <w:tcW w:w="1418"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2036250</w:t>
            </w:r>
            <w:r w:rsidRPr="006757A6">
              <w:rPr>
                <w:rFonts w:ascii="宋体" w:hAnsi="宋体" w:cs="宋体" w:hint="eastAsia"/>
                <w:kern w:val="0"/>
                <w:sz w:val="24"/>
              </w:rPr>
              <w:t>.00元</w:t>
            </w:r>
          </w:p>
        </w:tc>
        <w:tc>
          <w:tcPr>
            <w:tcW w:w="143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最终合价以实际测量宗数结算</w:t>
            </w:r>
          </w:p>
        </w:tc>
      </w:tr>
      <w:tr w:rsidR="006757A6" w:rsidRPr="006757A6" w:rsidTr="00E34AFE">
        <w:trPr>
          <w:jc w:val="center"/>
        </w:trPr>
        <w:tc>
          <w:tcPr>
            <w:tcW w:w="78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C包</w:t>
            </w:r>
          </w:p>
        </w:tc>
        <w:tc>
          <w:tcPr>
            <w:tcW w:w="113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金江镇（包括长安、太平、美亭、山口）</w:t>
            </w:r>
          </w:p>
        </w:tc>
        <w:tc>
          <w:tcPr>
            <w:tcW w:w="156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18963</w:t>
            </w:r>
            <w:r w:rsidRPr="006757A6">
              <w:rPr>
                <w:rFonts w:ascii="宋体" w:hAnsi="宋体" w:cs="宋体" w:hint="eastAsia"/>
                <w:kern w:val="0"/>
                <w:sz w:val="24"/>
              </w:rPr>
              <w:t>宗</w:t>
            </w:r>
          </w:p>
        </w:tc>
        <w:tc>
          <w:tcPr>
            <w:tcW w:w="1417"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根据实际测量宗数为准</w:t>
            </w:r>
          </w:p>
        </w:tc>
        <w:tc>
          <w:tcPr>
            <w:tcW w:w="99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18963宗</w:t>
            </w:r>
          </w:p>
        </w:tc>
        <w:tc>
          <w:tcPr>
            <w:tcW w:w="1418"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4740750</w:t>
            </w:r>
            <w:r w:rsidRPr="006757A6">
              <w:rPr>
                <w:rFonts w:ascii="宋体" w:hAnsi="宋体" w:cs="宋体" w:hint="eastAsia"/>
                <w:kern w:val="0"/>
                <w:sz w:val="24"/>
              </w:rPr>
              <w:t>.00元</w:t>
            </w:r>
          </w:p>
        </w:tc>
        <w:tc>
          <w:tcPr>
            <w:tcW w:w="143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最终合价以实际测量宗数结算</w:t>
            </w:r>
          </w:p>
        </w:tc>
      </w:tr>
      <w:tr w:rsidR="006757A6" w:rsidRPr="006757A6" w:rsidTr="00E34AFE">
        <w:trPr>
          <w:jc w:val="center"/>
        </w:trPr>
        <w:tc>
          <w:tcPr>
            <w:tcW w:w="78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D包</w:t>
            </w:r>
          </w:p>
        </w:tc>
        <w:tc>
          <w:tcPr>
            <w:tcW w:w="113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瑞溪镇、金安镇、大丰镇</w:t>
            </w:r>
          </w:p>
        </w:tc>
        <w:tc>
          <w:tcPr>
            <w:tcW w:w="156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瑞溪镇</w:t>
            </w:r>
            <w:r w:rsidRPr="006757A6">
              <w:rPr>
                <w:rFonts w:ascii="宋体" w:hAnsi="宋体" w:cs="宋体"/>
                <w:kern w:val="0"/>
                <w:sz w:val="24"/>
              </w:rPr>
              <w:t>5771</w:t>
            </w:r>
            <w:r w:rsidRPr="006757A6">
              <w:rPr>
                <w:rFonts w:ascii="宋体" w:hAnsi="宋体" w:cs="宋体" w:hint="eastAsia"/>
                <w:kern w:val="0"/>
                <w:sz w:val="24"/>
              </w:rPr>
              <w:t>宗、金安镇</w:t>
            </w:r>
            <w:r w:rsidRPr="006757A6">
              <w:rPr>
                <w:rFonts w:ascii="宋体" w:hAnsi="宋体" w:cs="宋体"/>
                <w:kern w:val="0"/>
                <w:sz w:val="24"/>
              </w:rPr>
              <w:t>3000</w:t>
            </w:r>
            <w:r w:rsidRPr="006757A6">
              <w:rPr>
                <w:rFonts w:ascii="宋体" w:hAnsi="宋体" w:cs="宋体" w:hint="eastAsia"/>
                <w:kern w:val="0"/>
                <w:sz w:val="24"/>
              </w:rPr>
              <w:t>宗、大丰镇</w:t>
            </w:r>
            <w:r w:rsidRPr="006757A6">
              <w:rPr>
                <w:rFonts w:ascii="宋体" w:hAnsi="宋体" w:cs="宋体"/>
                <w:kern w:val="0"/>
                <w:sz w:val="24"/>
              </w:rPr>
              <w:t>3000</w:t>
            </w:r>
            <w:r w:rsidRPr="006757A6">
              <w:rPr>
                <w:rFonts w:ascii="宋体" w:hAnsi="宋体" w:cs="宋体" w:hint="eastAsia"/>
                <w:kern w:val="0"/>
                <w:sz w:val="24"/>
              </w:rPr>
              <w:t>宗</w:t>
            </w:r>
          </w:p>
        </w:tc>
        <w:tc>
          <w:tcPr>
            <w:tcW w:w="1417"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根据实际测量宗数为准</w:t>
            </w:r>
          </w:p>
        </w:tc>
        <w:tc>
          <w:tcPr>
            <w:tcW w:w="99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11771宗</w:t>
            </w:r>
          </w:p>
        </w:tc>
        <w:tc>
          <w:tcPr>
            <w:tcW w:w="1418"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2942750.00元</w:t>
            </w:r>
          </w:p>
        </w:tc>
        <w:tc>
          <w:tcPr>
            <w:tcW w:w="143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最终合价以实际测量宗数结算</w:t>
            </w:r>
          </w:p>
        </w:tc>
      </w:tr>
      <w:tr w:rsidR="006757A6" w:rsidRPr="006757A6" w:rsidTr="00E34AFE">
        <w:trPr>
          <w:jc w:val="center"/>
        </w:trPr>
        <w:tc>
          <w:tcPr>
            <w:tcW w:w="78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lastRenderedPageBreak/>
              <w:t>E包</w:t>
            </w:r>
          </w:p>
        </w:tc>
        <w:tc>
          <w:tcPr>
            <w:tcW w:w="113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中兴镇、仁兴镇、加乐镇</w:t>
            </w:r>
          </w:p>
        </w:tc>
        <w:tc>
          <w:tcPr>
            <w:tcW w:w="156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中兴镇</w:t>
            </w:r>
            <w:r w:rsidRPr="006757A6">
              <w:rPr>
                <w:rFonts w:ascii="宋体" w:hAnsi="宋体" w:cs="宋体"/>
                <w:kern w:val="0"/>
                <w:sz w:val="24"/>
              </w:rPr>
              <w:t>4242</w:t>
            </w:r>
            <w:r w:rsidRPr="006757A6">
              <w:rPr>
                <w:rFonts w:ascii="宋体" w:hAnsi="宋体" w:cs="宋体" w:hint="eastAsia"/>
                <w:kern w:val="0"/>
                <w:sz w:val="24"/>
              </w:rPr>
              <w:t>宗、仁兴镇</w:t>
            </w:r>
            <w:r w:rsidRPr="006757A6">
              <w:rPr>
                <w:rFonts w:ascii="宋体" w:hAnsi="宋体" w:cs="宋体"/>
                <w:kern w:val="0"/>
                <w:sz w:val="24"/>
              </w:rPr>
              <w:t>1879</w:t>
            </w:r>
            <w:r w:rsidRPr="006757A6">
              <w:rPr>
                <w:rFonts w:ascii="宋体" w:hAnsi="宋体" w:cs="宋体" w:hint="eastAsia"/>
                <w:kern w:val="0"/>
                <w:sz w:val="24"/>
              </w:rPr>
              <w:t>宗、加乐镇</w:t>
            </w:r>
            <w:r w:rsidRPr="006757A6">
              <w:rPr>
                <w:rFonts w:ascii="宋体" w:hAnsi="宋体" w:cs="宋体"/>
                <w:kern w:val="0"/>
                <w:sz w:val="24"/>
              </w:rPr>
              <w:t>4546</w:t>
            </w:r>
            <w:r w:rsidRPr="006757A6">
              <w:rPr>
                <w:rFonts w:ascii="宋体" w:hAnsi="宋体" w:cs="宋体" w:hint="eastAsia"/>
                <w:kern w:val="0"/>
                <w:sz w:val="24"/>
              </w:rPr>
              <w:t>宗</w:t>
            </w:r>
          </w:p>
        </w:tc>
        <w:tc>
          <w:tcPr>
            <w:tcW w:w="1417"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根据实际测量宗数为准</w:t>
            </w:r>
          </w:p>
        </w:tc>
        <w:tc>
          <w:tcPr>
            <w:tcW w:w="99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10667宗</w:t>
            </w:r>
          </w:p>
        </w:tc>
        <w:tc>
          <w:tcPr>
            <w:tcW w:w="1418"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2666750</w:t>
            </w:r>
            <w:r w:rsidRPr="006757A6">
              <w:rPr>
                <w:rFonts w:ascii="宋体" w:hAnsi="宋体" w:cs="宋体" w:hint="eastAsia"/>
                <w:kern w:val="0"/>
                <w:sz w:val="24"/>
              </w:rPr>
              <w:t>.00元</w:t>
            </w:r>
          </w:p>
        </w:tc>
        <w:tc>
          <w:tcPr>
            <w:tcW w:w="143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最终合价以实际测量宗数结算</w:t>
            </w:r>
          </w:p>
        </w:tc>
      </w:tr>
      <w:tr w:rsidR="006757A6" w:rsidRPr="006757A6" w:rsidTr="00E34AFE">
        <w:trPr>
          <w:jc w:val="center"/>
        </w:trPr>
        <w:tc>
          <w:tcPr>
            <w:tcW w:w="781"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F包</w:t>
            </w:r>
          </w:p>
        </w:tc>
        <w:tc>
          <w:tcPr>
            <w:tcW w:w="113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含以上</w:t>
            </w:r>
          </w:p>
        </w:tc>
        <w:tc>
          <w:tcPr>
            <w:tcW w:w="1562"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hint="eastAsia"/>
                <w:kern w:val="0"/>
                <w:sz w:val="24"/>
              </w:rPr>
              <w:t>农村房地一体及集体建设用地统一确认权登记发证工作监理项目。</w:t>
            </w:r>
          </w:p>
        </w:tc>
        <w:tc>
          <w:tcPr>
            <w:tcW w:w="1417" w:type="dxa"/>
          </w:tcPr>
          <w:p w:rsidR="00591D1D" w:rsidRPr="006757A6" w:rsidRDefault="00591D1D">
            <w:pPr>
              <w:widowControl/>
              <w:spacing w:line="360" w:lineRule="auto"/>
              <w:jc w:val="left"/>
              <w:rPr>
                <w:rFonts w:ascii="宋体" w:hAnsi="宋体" w:cs="宋体"/>
                <w:kern w:val="0"/>
                <w:sz w:val="24"/>
              </w:rPr>
            </w:pPr>
          </w:p>
        </w:tc>
        <w:tc>
          <w:tcPr>
            <w:tcW w:w="992" w:type="dxa"/>
          </w:tcPr>
          <w:p w:rsidR="00591D1D" w:rsidRPr="006757A6" w:rsidRDefault="00591D1D">
            <w:pPr>
              <w:widowControl/>
              <w:spacing w:line="360" w:lineRule="auto"/>
              <w:jc w:val="left"/>
              <w:rPr>
                <w:rFonts w:ascii="宋体" w:hAnsi="宋体" w:cs="宋体"/>
                <w:kern w:val="0"/>
                <w:sz w:val="24"/>
              </w:rPr>
            </w:pPr>
          </w:p>
        </w:tc>
        <w:tc>
          <w:tcPr>
            <w:tcW w:w="1418" w:type="dxa"/>
          </w:tcPr>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710400.00</w:t>
            </w:r>
            <w:r w:rsidRPr="006757A6">
              <w:rPr>
                <w:rFonts w:ascii="宋体" w:hAnsi="宋体" w:cs="宋体" w:hint="eastAsia"/>
                <w:kern w:val="0"/>
                <w:sz w:val="24"/>
              </w:rPr>
              <w:t>元</w:t>
            </w:r>
          </w:p>
        </w:tc>
        <w:tc>
          <w:tcPr>
            <w:tcW w:w="1431" w:type="dxa"/>
          </w:tcPr>
          <w:p w:rsidR="00591D1D" w:rsidRPr="006757A6" w:rsidRDefault="00591D1D">
            <w:pPr>
              <w:widowControl/>
              <w:spacing w:line="360" w:lineRule="auto"/>
              <w:jc w:val="left"/>
              <w:rPr>
                <w:rFonts w:ascii="宋体" w:hAnsi="宋体" w:cs="宋体"/>
                <w:kern w:val="0"/>
                <w:sz w:val="24"/>
              </w:rPr>
            </w:pPr>
          </w:p>
        </w:tc>
      </w:tr>
    </w:tbl>
    <w:p w:rsidR="00591D1D" w:rsidRPr="006757A6" w:rsidRDefault="00191F4F">
      <w:pPr>
        <w:widowControl/>
        <w:spacing w:line="360" w:lineRule="auto"/>
        <w:ind w:firstLineChars="200" w:firstLine="482"/>
        <w:jc w:val="left"/>
        <w:rPr>
          <w:sz w:val="20"/>
          <w:szCs w:val="22"/>
        </w:rPr>
      </w:pPr>
      <w:r w:rsidRPr="006757A6">
        <w:rPr>
          <w:rFonts w:ascii="宋体" w:hAnsi="宋体" w:cs="宋体"/>
          <w:b/>
          <w:bCs/>
          <w:kern w:val="0"/>
          <w:sz w:val="24"/>
        </w:rPr>
        <w:t>注：</w:t>
      </w:r>
      <w:r w:rsidRPr="006757A6">
        <w:rPr>
          <w:rFonts w:ascii="宋体" w:hAnsi="宋体" w:cs="宋体" w:hint="eastAsia"/>
          <w:b/>
          <w:bCs/>
          <w:kern w:val="0"/>
          <w:sz w:val="24"/>
        </w:rPr>
        <w:t>投标人可以选择多包投标，但</w:t>
      </w:r>
      <w:r w:rsidRPr="006757A6">
        <w:rPr>
          <w:rFonts w:ascii="宋体" w:hAnsi="宋体" w:cs="宋体"/>
          <w:b/>
          <w:bCs/>
          <w:kern w:val="0"/>
          <w:sz w:val="24"/>
        </w:rPr>
        <w:t>同一投标人最多只能中一个包；投标本项目</w:t>
      </w:r>
      <w:r w:rsidRPr="006757A6">
        <w:rPr>
          <w:rFonts w:ascii="宋体" w:hAnsi="宋体" w:cs="宋体" w:hint="eastAsia"/>
          <w:b/>
          <w:bCs/>
          <w:kern w:val="0"/>
          <w:sz w:val="24"/>
        </w:rPr>
        <w:t>A至E包</w:t>
      </w:r>
      <w:r w:rsidRPr="006757A6">
        <w:rPr>
          <w:rFonts w:ascii="宋体" w:hAnsi="宋体" w:cs="宋体"/>
          <w:b/>
          <w:bCs/>
          <w:kern w:val="0"/>
          <w:sz w:val="24"/>
        </w:rPr>
        <w:t>的投标人不得参加</w:t>
      </w:r>
      <w:r w:rsidRPr="006757A6">
        <w:rPr>
          <w:rFonts w:ascii="宋体" w:hAnsi="宋体" w:cs="宋体" w:hint="eastAsia"/>
          <w:b/>
          <w:bCs/>
          <w:kern w:val="0"/>
          <w:sz w:val="24"/>
        </w:rPr>
        <w:t>F包的</w:t>
      </w:r>
      <w:r w:rsidRPr="006757A6">
        <w:rPr>
          <w:rFonts w:ascii="宋体" w:hAnsi="宋体" w:cs="宋体"/>
          <w:b/>
          <w:bCs/>
          <w:kern w:val="0"/>
          <w:sz w:val="24"/>
        </w:rPr>
        <w:t>投标报名；</w:t>
      </w:r>
      <w:r w:rsidRPr="006757A6">
        <w:rPr>
          <w:rFonts w:ascii="宋体" w:hAnsi="宋体" w:cs="宋体" w:hint="eastAsia"/>
          <w:b/>
          <w:bCs/>
          <w:kern w:val="0"/>
          <w:sz w:val="24"/>
        </w:rPr>
        <w:t>所有包</w:t>
      </w:r>
      <w:r w:rsidRPr="006757A6">
        <w:rPr>
          <w:rFonts w:ascii="宋体" w:hAnsi="宋体" w:cs="宋体"/>
          <w:b/>
          <w:bCs/>
          <w:kern w:val="0"/>
          <w:sz w:val="24"/>
        </w:rPr>
        <w:t>中标后,</w:t>
      </w:r>
      <w:r w:rsidRPr="006757A6">
        <w:rPr>
          <w:rFonts w:ascii="宋体" w:hAnsi="宋体" w:cs="宋体" w:hint="eastAsia"/>
          <w:b/>
          <w:bCs/>
          <w:kern w:val="0"/>
          <w:sz w:val="24"/>
        </w:rPr>
        <w:t>均</w:t>
      </w:r>
      <w:r w:rsidRPr="006757A6">
        <w:rPr>
          <w:rFonts w:ascii="宋体" w:hAnsi="宋体" w:cs="宋体"/>
          <w:b/>
          <w:bCs/>
          <w:kern w:val="0"/>
          <w:sz w:val="24"/>
        </w:rPr>
        <w:t>不得转包、分包。</w:t>
      </w:r>
    </w:p>
    <w:p w:rsidR="00591D1D" w:rsidRPr="006757A6" w:rsidRDefault="00191F4F">
      <w:pPr>
        <w:widowControl/>
        <w:spacing w:line="360" w:lineRule="auto"/>
        <w:jc w:val="left"/>
        <w:rPr>
          <w:rFonts w:ascii="宋体" w:hAnsi="宋体" w:cs="宋体"/>
          <w:b/>
          <w:bCs/>
          <w:kern w:val="0"/>
          <w:sz w:val="30"/>
          <w:szCs w:val="30"/>
        </w:rPr>
      </w:pPr>
      <w:r w:rsidRPr="006757A6">
        <w:rPr>
          <w:rFonts w:ascii="宋体" w:hAnsi="宋体" w:cs="宋体" w:hint="eastAsia"/>
          <w:b/>
          <w:bCs/>
          <w:kern w:val="0"/>
          <w:sz w:val="30"/>
          <w:szCs w:val="30"/>
        </w:rPr>
        <w:t>二</w:t>
      </w:r>
      <w:r w:rsidRPr="006757A6">
        <w:rPr>
          <w:rFonts w:ascii="宋体" w:hAnsi="宋体" w:cs="宋体"/>
          <w:b/>
          <w:bCs/>
          <w:kern w:val="0"/>
          <w:sz w:val="30"/>
          <w:szCs w:val="30"/>
        </w:rPr>
        <w:t>、</w:t>
      </w:r>
      <w:r w:rsidRPr="006757A6">
        <w:rPr>
          <w:rFonts w:ascii="宋体" w:hAnsi="宋体" w:cs="宋体" w:hint="eastAsia"/>
          <w:b/>
          <w:bCs/>
          <w:kern w:val="0"/>
          <w:sz w:val="30"/>
          <w:szCs w:val="30"/>
        </w:rPr>
        <w:t>A包至E包需求内容</w:t>
      </w:r>
    </w:p>
    <w:p w:rsidR="00591D1D" w:rsidRPr="006757A6" w:rsidRDefault="00191F4F">
      <w:pPr>
        <w:widowControl/>
        <w:spacing w:line="360" w:lineRule="auto"/>
        <w:ind w:firstLineChars="200" w:firstLine="482"/>
        <w:jc w:val="left"/>
        <w:rPr>
          <w:sz w:val="28"/>
          <w:szCs w:val="28"/>
        </w:rPr>
      </w:pPr>
      <w:r w:rsidRPr="006757A6">
        <w:rPr>
          <w:rFonts w:ascii="宋体" w:hAnsi="宋体" w:cs="宋体" w:hint="eastAsia"/>
          <w:b/>
          <w:kern w:val="0"/>
          <w:sz w:val="24"/>
        </w:rPr>
        <w:t>一.</w:t>
      </w:r>
      <w:r w:rsidRPr="006757A6">
        <w:rPr>
          <w:rFonts w:ascii="宋体" w:hAnsi="宋体" w:cs="宋体"/>
          <w:b/>
          <w:kern w:val="0"/>
          <w:sz w:val="24"/>
        </w:rPr>
        <w:t>相关要求</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b/>
          <w:kern w:val="0"/>
          <w:sz w:val="24"/>
        </w:rPr>
        <w:t>．</w:t>
      </w:r>
      <w:r w:rsidRPr="006757A6">
        <w:rPr>
          <w:rFonts w:ascii="宋体" w:hAnsi="宋体" w:cs="宋体"/>
          <w:kern w:val="0"/>
          <w:sz w:val="24"/>
        </w:rPr>
        <w:t>本项目投标报价包含权属综合信息调查与土地房</w:t>
      </w:r>
      <w:r w:rsidRPr="006757A6">
        <w:rPr>
          <w:rFonts w:ascii="宋体" w:hAnsi="宋体" w:cs="宋体" w:hint="eastAsia"/>
          <w:kern w:val="0"/>
          <w:sz w:val="24"/>
        </w:rPr>
        <w:t>屋</w:t>
      </w:r>
      <w:r w:rsidRPr="006757A6">
        <w:rPr>
          <w:rFonts w:ascii="宋体" w:hAnsi="宋体" w:cs="宋体"/>
          <w:kern w:val="0"/>
          <w:sz w:val="24"/>
        </w:rPr>
        <w:t>测绘、基础数据库建设。</w:t>
      </w:r>
    </w:p>
    <w:p w:rsidR="00591D1D" w:rsidRPr="006757A6" w:rsidRDefault="00191F4F">
      <w:pPr>
        <w:widowControl/>
        <w:spacing w:line="360" w:lineRule="auto"/>
        <w:ind w:firstLineChars="200" w:firstLine="480"/>
        <w:jc w:val="left"/>
      </w:pPr>
      <w:r w:rsidRPr="006757A6">
        <w:rPr>
          <w:rFonts w:ascii="宋体" w:hAnsi="宋体" w:cs="宋体"/>
          <w:kern w:val="0"/>
          <w:sz w:val="24"/>
        </w:rPr>
        <w:t>2．本项目投标报价还包括项目实施过程中的人工、材料、调查测绘设备及办公设备、运输、作业、技术服务、安全保障、税费及质量自检费用等最终提交成果前的一切费用。投标单位应承担项目实施过程中资料打印、日常办公等不可预见费，在投标总报价中考虑。</w:t>
      </w:r>
    </w:p>
    <w:p w:rsidR="00591D1D" w:rsidRPr="006757A6" w:rsidRDefault="00191F4F">
      <w:pPr>
        <w:widowControl/>
        <w:spacing w:line="360" w:lineRule="auto"/>
        <w:ind w:firstLineChars="200" w:firstLine="480"/>
        <w:jc w:val="left"/>
      </w:pPr>
      <w:r w:rsidRPr="006757A6">
        <w:rPr>
          <w:rFonts w:ascii="宋体" w:hAnsi="宋体" w:cs="宋体"/>
          <w:kern w:val="0"/>
          <w:sz w:val="24"/>
        </w:rPr>
        <w:t>3．数据库合库要以 GIS 平台为基础，满足矢量、栅格和与之关联的属性数据的管理，建设具有数据输入、编辑处理、查询、统计、汇总、制图、输出等功能的数据库，</w:t>
      </w:r>
      <w:r w:rsidRPr="006757A6">
        <w:rPr>
          <w:rFonts w:ascii="宋体" w:hAnsi="宋体" w:cs="宋体" w:hint="eastAsia"/>
          <w:kern w:val="0"/>
          <w:sz w:val="24"/>
        </w:rPr>
        <w:t>软件由我方提供</w:t>
      </w:r>
      <w:r w:rsidRPr="006757A6">
        <w:rPr>
          <w:rFonts w:ascii="宋体" w:hAnsi="宋体" w:cs="宋体"/>
          <w:kern w:val="0"/>
          <w:sz w:val="24"/>
        </w:rPr>
        <w:t>符合要求的数据库建库软件。</w:t>
      </w:r>
    </w:p>
    <w:p w:rsidR="00591D1D" w:rsidRPr="006757A6" w:rsidRDefault="00191F4F">
      <w:pPr>
        <w:widowControl/>
        <w:spacing w:line="360" w:lineRule="auto"/>
        <w:ind w:firstLineChars="200" w:firstLine="482"/>
        <w:jc w:val="left"/>
        <w:rPr>
          <w:b/>
          <w:sz w:val="24"/>
        </w:rPr>
      </w:pPr>
      <w:r w:rsidRPr="006757A6">
        <w:rPr>
          <w:rFonts w:ascii="宋体" w:hAnsi="宋体" w:cs="宋体"/>
          <w:b/>
          <w:kern w:val="0"/>
          <w:sz w:val="24"/>
        </w:rPr>
        <w:t>二</w:t>
      </w:r>
      <w:r w:rsidRPr="006757A6">
        <w:rPr>
          <w:rFonts w:ascii="宋体" w:hAnsi="宋体" w:cs="宋体" w:hint="eastAsia"/>
          <w:b/>
          <w:kern w:val="0"/>
          <w:sz w:val="24"/>
        </w:rPr>
        <w:t>.</w:t>
      </w:r>
      <w:r w:rsidRPr="006757A6">
        <w:rPr>
          <w:rFonts w:ascii="宋体" w:hAnsi="宋体" w:cs="宋体"/>
          <w:b/>
          <w:kern w:val="0"/>
          <w:sz w:val="24"/>
        </w:rPr>
        <w:t>总体概况</w:t>
      </w:r>
    </w:p>
    <w:p w:rsidR="00591D1D" w:rsidRPr="006757A6" w:rsidRDefault="00191F4F">
      <w:pPr>
        <w:widowControl/>
        <w:spacing w:line="360" w:lineRule="auto"/>
        <w:ind w:firstLineChars="200" w:firstLine="482"/>
        <w:jc w:val="left"/>
        <w:rPr>
          <w:rFonts w:ascii="宋体" w:hAnsi="宋体" w:cs="宋体"/>
          <w:kern w:val="0"/>
          <w:sz w:val="24"/>
        </w:rPr>
      </w:pPr>
      <w:r w:rsidRPr="006757A6">
        <w:rPr>
          <w:rFonts w:ascii="宋体" w:hAnsi="宋体" w:cs="宋体"/>
          <w:b/>
          <w:kern w:val="0"/>
          <w:sz w:val="24"/>
        </w:rPr>
        <w:t>（一）项目概况：</w:t>
      </w:r>
      <w:r w:rsidRPr="006757A6">
        <w:rPr>
          <w:rFonts w:ascii="宋体" w:hAnsi="宋体" w:cs="宋体" w:hint="eastAsia"/>
          <w:kern w:val="0"/>
          <w:sz w:val="24"/>
        </w:rPr>
        <w:t>澄迈县</w:t>
      </w:r>
      <w:r w:rsidRPr="006757A6">
        <w:rPr>
          <w:rFonts w:ascii="宋体" w:hAnsi="宋体" w:cs="宋体"/>
          <w:kern w:val="0"/>
          <w:sz w:val="24"/>
        </w:rPr>
        <w:t>房地一体农村宅基地和集体建设用地使用权确权登记</w:t>
      </w:r>
      <w:r w:rsidRPr="006757A6">
        <w:rPr>
          <w:rFonts w:ascii="宋体" w:hAnsi="宋体" w:cs="宋体" w:hint="eastAsia"/>
          <w:kern w:val="0"/>
          <w:sz w:val="24"/>
        </w:rPr>
        <w:t>发</w:t>
      </w:r>
      <w:r w:rsidRPr="006757A6">
        <w:rPr>
          <w:rFonts w:ascii="宋体" w:hAnsi="宋体" w:cs="宋体"/>
          <w:kern w:val="0"/>
          <w:sz w:val="24"/>
        </w:rPr>
        <w:t>证工作。</w:t>
      </w:r>
      <w:r w:rsidRPr="006757A6">
        <w:rPr>
          <w:rFonts w:ascii="宋体" w:hAnsi="宋体" w:cs="宋体" w:hint="eastAsia"/>
          <w:kern w:val="0"/>
          <w:sz w:val="24"/>
        </w:rPr>
        <w:t>其中A</w:t>
      </w:r>
      <w:r w:rsidRPr="006757A6">
        <w:rPr>
          <w:rFonts w:ascii="宋体" w:hAnsi="宋体" w:cs="宋体"/>
          <w:kern w:val="0"/>
          <w:sz w:val="24"/>
        </w:rPr>
        <w:t>包段</w:t>
      </w:r>
      <w:r w:rsidRPr="006757A6">
        <w:rPr>
          <w:rFonts w:ascii="宋体" w:hAnsi="宋体" w:cs="宋体" w:hint="eastAsia"/>
          <w:kern w:val="0"/>
          <w:sz w:val="24"/>
        </w:rPr>
        <w:t>的澄迈县福山镇、桥头镇</w:t>
      </w:r>
      <w:r w:rsidRPr="006757A6">
        <w:rPr>
          <w:rFonts w:ascii="宋体" w:hAnsi="宋体" w:cs="宋体"/>
          <w:kern w:val="0"/>
          <w:sz w:val="24"/>
        </w:rPr>
        <w:t>农村宅基地和集体建设用地使用权确权登记发证工作共约7283宗用地</w:t>
      </w:r>
      <w:r w:rsidRPr="006757A6">
        <w:rPr>
          <w:rFonts w:ascii="宋体" w:hAnsi="宋体" w:cs="宋体" w:hint="eastAsia"/>
          <w:kern w:val="0"/>
          <w:sz w:val="24"/>
        </w:rPr>
        <w:t>（根据实际测量宗数为准）</w:t>
      </w:r>
      <w:r w:rsidRPr="006757A6">
        <w:rPr>
          <w:rFonts w:ascii="宋体" w:hAnsi="宋体" w:cs="宋体"/>
          <w:kern w:val="0"/>
          <w:sz w:val="24"/>
        </w:rPr>
        <w:t>。</w:t>
      </w:r>
      <w:r w:rsidRPr="006757A6">
        <w:rPr>
          <w:rFonts w:ascii="宋体" w:hAnsi="宋体" w:cs="宋体" w:hint="eastAsia"/>
          <w:kern w:val="0"/>
          <w:sz w:val="24"/>
        </w:rPr>
        <w:t>B</w:t>
      </w:r>
      <w:r w:rsidRPr="006757A6">
        <w:rPr>
          <w:rFonts w:ascii="宋体" w:hAnsi="宋体" w:cs="宋体"/>
          <w:kern w:val="0"/>
          <w:sz w:val="24"/>
        </w:rPr>
        <w:t>包段</w:t>
      </w:r>
      <w:r w:rsidRPr="006757A6">
        <w:rPr>
          <w:rFonts w:ascii="宋体" w:hAnsi="宋体" w:cs="宋体" w:hint="eastAsia"/>
          <w:kern w:val="0"/>
          <w:sz w:val="24"/>
        </w:rPr>
        <w:t>的澄迈县老城镇</w:t>
      </w:r>
      <w:r w:rsidRPr="006757A6">
        <w:rPr>
          <w:rFonts w:ascii="宋体" w:hAnsi="宋体" w:cs="宋体"/>
          <w:kern w:val="0"/>
          <w:sz w:val="24"/>
        </w:rPr>
        <w:t>农村宅基地和集体建设用地使用权确权登记颁证发证工作共约</w:t>
      </w:r>
      <w:r w:rsidRPr="006757A6">
        <w:rPr>
          <w:rFonts w:ascii="宋体" w:hAnsi="宋体" w:cs="宋体"/>
          <w:kern w:val="0"/>
          <w:sz w:val="24"/>
        </w:rPr>
        <w:lastRenderedPageBreak/>
        <w:t>8145宗用地</w:t>
      </w:r>
      <w:r w:rsidRPr="006757A6">
        <w:rPr>
          <w:rFonts w:ascii="宋体" w:hAnsi="宋体" w:cs="宋体" w:hint="eastAsia"/>
          <w:kern w:val="0"/>
          <w:sz w:val="24"/>
        </w:rPr>
        <w:t>（根据实际测量宗数为准）。C</w:t>
      </w:r>
      <w:r w:rsidRPr="006757A6">
        <w:rPr>
          <w:rFonts w:ascii="宋体" w:hAnsi="宋体" w:cs="宋体"/>
          <w:kern w:val="0"/>
          <w:sz w:val="24"/>
        </w:rPr>
        <w:t>包段</w:t>
      </w:r>
      <w:r w:rsidRPr="006757A6">
        <w:rPr>
          <w:rFonts w:ascii="宋体" w:hAnsi="宋体" w:cs="宋体" w:hint="eastAsia"/>
          <w:kern w:val="0"/>
          <w:sz w:val="24"/>
        </w:rPr>
        <w:t>的澄迈县金江镇（包括长安、太平、美亭、山口）</w:t>
      </w:r>
      <w:r w:rsidRPr="006757A6">
        <w:rPr>
          <w:rFonts w:ascii="宋体" w:hAnsi="宋体" w:cs="宋体"/>
          <w:kern w:val="0"/>
          <w:sz w:val="24"/>
        </w:rPr>
        <w:t>农村宅基地和集体建设用地使用权确权登记颁证发证工作共约18963宗用地</w:t>
      </w:r>
      <w:r w:rsidRPr="006757A6">
        <w:rPr>
          <w:rFonts w:ascii="宋体" w:hAnsi="宋体" w:cs="宋体" w:hint="eastAsia"/>
          <w:kern w:val="0"/>
          <w:sz w:val="24"/>
        </w:rPr>
        <w:t>（根据实际测量宗数为准）。D</w:t>
      </w:r>
      <w:r w:rsidRPr="006757A6">
        <w:rPr>
          <w:rFonts w:ascii="宋体" w:hAnsi="宋体" w:cs="宋体"/>
          <w:kern w:val="0"/>
          <w:sz w:val="24"/>
        </w:rPr>
        <w:t>包段</w:t>
      </w:r>
      <w:r w:rsidRPr="006757A6">
        <w:rPr>
          <w:rFonts w:ascii="宋体" w:hAnsi="宋体" w:cs="宋体" w:hint="eastAsia"/>
          <w:kern w:val="0"/>
          <w:sz w:val="24"/>
        </w:rPr>
        <w:t>的澄迈县瑞溪镇、金安镇、大丰镇</w:t>
      </w:r>
      <w:r w:rsidRPr="006757A6">
        <w:rPr>
          <w:rFonts w:ascii="宋体" w:hAnsi="宋体" w:cs="宋体"/>
          <w:kern w:val="0"/>
          <w:sz w:val="24"/>
        </w:rPr>
        <w:t>农村宅基地和集体建设用地使用权确权登记颁证发证工作共约</w:t>
      </w:r>
      <w:r w:rsidRPr="006757A6">
        <w:rPr>
          <w:rFonts w:ascii="宋体" w:hAnsi="宋体" w:cs="宋体" w:hint="eastAsia"/>
          <w:kern w:val="0"/>
          <w:sz w:val="24"/>
        </w:rPr>
        <w:t>11771</w:t>
      </w:r>
      <w:r w:rsidRPr="006757A6">
        <w:rPr>
          <w:rFonts w:ascii="宋体" w:hAnsi="宋体" w:cs="宋体"/>
          <w:kern w:val="0"/>
          <w:sz w:val="24"/>
        </w:rPr>
        <w:t>宗用地</w:t>
      </w:r>
      <w:r w:rsidRPr="006757A6">
        <w:rPr>
          <w:rFonts w:ascii="宋体" w:hAnsi="宋体" w:cs="宋体" w:hint="eastAsia"/>
          <w:kern w:val="0"/>
          <w:sz w:val="24"/>
        </w:rPr>
        <w:t>（根据实际测量宗数为准）。E</w:t>
      </w:r>
      <w:r w:rsidRPr="006757A6">
        <w:rPr>
          <w:rFonts w:ascii="宋体" w:hAnsi="宋体" w:cs="宋体"/>
          <w:kern w:val="0"/>
          <w:sz w:val="24"/>
        </w:rPr>
        <w:t>包段</w:t>
      </w:r>
      <w:r w:rsidRPr="006757A6">
        <w:rPr>
          <w:rFonts w:ascii="宋体" w:hAnsi="宋体" w:cs="宋体" w:hint="eastAsia"/>
          <w:kern w:val="0"/>
          <w:sz w:val="24"/>
        </w:rPr>
        <w:t>的澄迈县中兴镇、仁兴镇、加乐镇</w:t>
      </w:r>
      <w:r w:rsidRPr="006757A6">
        <w:rPr>
          <w:rFonts w:ascii="宋体" w:hAnsi="宋体" w:cs="宋体"/>
          <w:kern w:val="0"/>
          <w:sz w:val="24"/>
        </w:rPr>
        <w:t>农村宅基地和集体建设用地使用权确权登记颁证发证工作共约</w:t>
      </w:r>
      <w:r w:rsidRPr="006757A6">
        <w:rPr>
          <w:rFonts w:ascii="宋体" w:hAnsi="宋体" w:cs="宋体" w:hint="eastAsia"/>
          <w:kern w:val="0"/>
          <w:sz w:val="24"/>
        </w:rPr>
        <w:t>10667</w:t>
      </w:r>
      <w:r w:rsidRPr="006757A6">
        <w:rPr>
          <w:rFonts w:ascii="宋体" w:hAnsi="宋体" w:cs="宋体"/>
          <w:kern w:val="0"/>
          <w:sz w:val="24"/>
        </w:rPr>
        <w:t>宗用地</w:t>
      </w:r>
      <w:r w:rsidRPr="006757A6">
        <w:rPr>
          <w:rFonts w:ascii="宋体" w:hAnsi="宋体" w:cs="宋体" w:hint="eastAsia"/>
          <w:kern w:val="0"/>
          <w:sz w:val="24"/>
        </w:rPr>
        <w:t>（根据实际测量宗数为准）。</w:t>
      </w:r>
    </w:p>
    <w:p w:rsidR="00591D1D" w:rsidRPr="006757A6" w:rsidRDefault="00191F4F">
      <w:pPr>
        <w:widowControl/>
        <w:spacing w:line="360" w:lineRule="auto"/>
        <w:ind w:firstLineChars="200" w:firstLine="482"/>
        <w:jc w:val="left"/>
      </w:pPr>
      <w:r w:rsidRPr="006757A6">
        <w:rPr>
          <w:rFonts w:ascii="宋体" w:hAnsi="宋体" w:cs="宋体"/>
          <w:b/>
          <w:kern w:val="0"/>
          <w:sz w:val="24"/>
        </w:rPr>
        <w:t>（二）总体说明：</w:t>
      </w:r>
      <w:r w:rsidRPr="006757A6">
        <w:rPr>
          <w:rFonts w:ascii="宋体" w:hAnsi="宋体" w:cs="宋体"/>
          <w:kern w:val="0"/>
          <w:sz w:val="24"/>
        </w:rPr>
        <w:t>根据国家、省、市相关法律法规和规范要求及上级部署安排，充分利用我县农村宅基地和集体建设用地使用权确权登记发证已有成果，依法有序开展我县农村宅基地和集体建设用地使用权确权登记颁证工作。按照不动产统一登记制度要求，全面查清全县范围内农村宅基地和集体建设用地使用权及房屋状况，在开展权属调查的同时，因地制宜采用航空摄影测量技术手段和外业实测相结合的办法，完成农村不动产权籍调查，以“权属合法、界址清楚、面积准确”为原则，依法确权，规范登记。</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建立农村不动产登记数据库，将农村不动产纳入不动产登记日常业务，实现我县不动产登记城乡全覆盖目标。</w:t>
      </w:r>
    </w:p>
    <w:p w:rsidR="00591D1D" w:rsidRPr="006757A6" w:rsidRDefault="00191F4F">
      <w:pPr>
        <w:widowControl/>
        <w:spacing w:line="360" w:lineRule="auto"/>
        <w:ind w:firstLineChars="200" w:firstLine="482"/>
        <w:jc w:val="left"/>
      </w:pPr>
      <w:r w:rsidRPr="006757A6">
        <w:rPr>
          <w:rFonts w:ascii="宋体" w:hAnsi="宋体" w:cs="宋体"/>
          <w:b/>
          <w:kern w:val="0"/>
          <w:sz w:val="24"/>
        </w:rPr>
        <w:t>（三）总体目标：</w:t>
      </w:r>
      <w:r w:rsidRPr="006757A6">
        <w:rPr>
          <w:rFonts w:ascii="宋体" w:hAnsi="宋体" w:cs="宋体"/>
          <w:kern w:val="0"/>
          <w:sz w:val="24"/>
        </w:rPr>
        <w:t>通过查清全县范围内房地一体农村宅基地和集体建设用地使用权及地上房屋等建筑物、构筑物基本情况，同步开展权属调查和不动产测量，形成房地一体农村权籍调查成果，依法确权登记发证，建立健全农村不动产登记数据库。为实施不动产统一登记奠定基础，为农村集体土地制度改革提供基础性资料。</w:t>
      </w:r>
    </w:p>
    <w:p w:rsidR="00591D1D" w:rsidRPr="006757A6" w:rsidRDefault="00191F4F">
      <w:pPr>
        <w:widowControl/>
        <w:spacing w:line="360" w:lineRule="auto"/>
        <w:ind w:firstLineChars="200" w:firstLine="482"/>
        <w:jc w:val="left"/>
        <w:rPr>
          <w:sz w:val="24"/>
        </w:rPr>
      </w:pPr>
      <w:r w:rsidRPr="006757A6">
        <w:rPr>
          <w:rFonts w:ascii="宋体" w:hAnsi="宋体" w:cs="宋体"/>
          <w:b/>
          <w:kern w:val="0"/>
          <w:sz w:val="24"/>
        </w:rPr>
        <w:t>三</w:t>
      </w:r>
      <w:r w:rsidRPr="006757A6">
        <w:rPr>
          <w:rFonts w:ascii="宋体" w:hAnsi="宋体" w:cs="宋体" w:hint="eastAsia"/>
          <w:b/>
          <w:kern w:val="0"/>
          <w:sz w:val="24"/>
        </w:rPr>
        <w:t>.</w:t>
      </w:r>
      <w:r w:rsidRPr="006757A6">
        <w:rPr>
          <w:rFonts w:ascii="宋体" w:hAnsi="宋体" w:cs="宋体"/>
          <w:b/>
          <w:kern w:val="0"/>
          <w:sz w:val="24"/>
        </w:rPr>
        <w:t>工作任务</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一</w:t>
      </w:r>
      <w:r w:rsidRPr="006757A6">
        <w:rPr>
          <w:rFonts w:ascii="宋体" w:hAnsi="宋体" w:cs="宋体"/>
          <w:b/>
          <w:kern w:val="0"/>
          <w:sz w:val="24"/>
        </w:rPr>
        <w:t>）按《不动产单元设定与代码编制规则》和《宗地代码编制规则(试行)》等要求，结合</w:t>
      </w:r>
      <w:r w:rsidRPr="006757A6">
        <w:rPr>
          <w:rFonts w:ascii="宋体" w:hAnsi="宋体" w:cs="宋体" w:hint="eastAsia"/>
          <w:b/>
          <w:kern w:val="0"/>
          <w:sz w:val="24"/>
        </w:rPr>
        <w:t>澄迈县</w:t>
      </w:r>
      <w:r w:rsidRPr="006757A6">
        <w:rPr>
          <w:rFonts w:ascii="宋体" w:hAnsi="宋体" w:cs="宋体"/>
          <w:b/>
          <w:kern w:val="0"/>
          <w:sz w:val="24"/>
        </w:rPr>
        <w:t>划定的地籍区、地籍子区，按照统一规定和要求在新地籍区、地籍子区范围内编制不动产代码。</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二</w:t>
      </w:r>
      <w:r w:rsidRPr="006757A6">
        <w:rPr>
          <w:rFonts w:ascii="宋体" w:hAnsi="宋体" w:cs="宋体"/>
          <w:b/>
          <w:kern w:val="0"/>
          <w:sz w:val="24"/>
        </w:rPr>
        <w:t>）权属调查。</w:t>
      </w:r>
      <w:r w:rsidRPr="006757A6">
        <w:rPr>
          <w:rFonts w:ascii="宋体" w:hAnsi="宋体" w:cs="宋体"/>
          <w:kern w:val="0"/>
          <w:sz w:val="24"/>
        </w:rPr>
        <w:t>主要调查核实宗地（农村宅基地和集体建设用地使用权）及房屋的权属情况、实地指界、设置界标、丈量宗地界址边长和房屋边长及相关距离、绘制宗地草图及房屋权属界线示意图、填写不动产权籍调查表等。按照《农村不动产权籍调查工作指南》，逐宗实地开展农村宅基地、集体建设用地使用权</w:t>
      </w:r>
      <w:r w:rsidRPr="006757A6">
        <w:rPr>
          <w:rFonts w:ascii="宋体" w:hAnsi="宋体" w:cs="宋体"/>
          <w:kern w:val="0"/>
          <w:sz w:val="24"/>
        </w:rPr>
        <w:lastRenderedPageBreak/>
        <w:t>调查，查清每一宗农村宅基地和集体建设用地权属、坐落、用途、界线、面积、权利人名称以及审批情况等信息；同时查清每一宗农村宅基地和集体建设用地范围内建筑物、构筑物的产权状况、建筑结构、建造时间、层数等基本信息。实地指界前，通过发送指界通知书、公告、广播、电话、微信等方式通知指界人，确保土地权利人及相邻宗地权利人或双方合法代理人、集体经济组织代表按时到场对宗地界址和房屋权属界线进行指界。调查时权属双方的指界人现场共同指定土地权属界线和房屋权属界线，调查人员现场设置界标，确认界址线类型、位置，将土地权属界线调绘到工作底图上并标注界址点，填写权籍调查表、绘制宗地草图；将丈量的房屋边长标注在房屋权属界线示意图上，填写房屋调查表，根据需要绘制房屋权属界线示意图。如果其上存在构（建）筑物，则需填写构（建）筑物调查表，并由相关权利人签字盖章。</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三</w:t>
      </w:r>
      <w:r w:rsidRPr="006757A6">
        <w:rPr>
          <w:rFonts w:ascii="宋体" w:hAnsi="宋体" w:cs="宋体"/>
          <w:b/>
          <w:kern w:val="0"/>
          <w:sz w:val="24"/>
        </w:rPr>
        <w:t>）不动产测量。</w:t>
      </w:r>
      <w:r w:rsidRPr="006757A6">
        <w:rPr>
          <w:rFonts w:ascii="宋体" w:hAnsi="宋体" w:cs="宋体"/>
          <w:kern w:val="0"/>
          <w:sz w:val="24"/>
        </w:rPr>
        <w:t>包括：控制测量、界址点测量、不动产权籍图测绘和面积量算等。依据《不动产权籍调查技术方案》、《不动产登记操作规范》、《农村地籍调查和房屋调查技术方案（试行）》等规范规程以及省、市有关规定，充分利用已有登记成果、土地调查成果及有关专项成果，结合运用全站仪、GPS 以及航空倾斜摄影航测等技术（可采用解析法、图解法、勘丈法以及其它相结合的方法），完成农村宅基地和集体建设用地使用权宗地及地上房屋等建（构）筑物的测量，并计算面积，绘制 1:500 地籍图、房产分户图、宗地图。通过采用解析法实测界址点坐标和计算宗地面积，宗地图和地籍图比例尺不小于 1：2000。房屋调查需实地指界并丈量房屋边长，简易计算房屋占地面积，形成满足登记要求的权籍调查成果。对于新型农村社区或多（高）层多户的，可通过实地丈量房屋边长和核实已有户型图等方式，计算房屋占地面积和建筑面积。根据权属调查和不动产测量成果，编制农村地籍图、制作宗地图和房屋平面图以及宗地界址点坐标等有关不动产界址、面积等材料；将房屋调查测绘成果记载在房屋调查表中，充分利用已有的影像图、地形图等数据资料，通过坐落、界址点坐标等信息预判宗地或房屋位置，补充开展权籍调查等方式，编制形成唯一的不动产单元代码，完成“房地一体”的农村权籍调查成果，实现农村房、地调查的同步开展和调查成果的统一管理。</w:t>
      </w:r>
    </w:p>
    <w:p w:rsidR="00591D1D" w:rsidRPr="006757A6" w:rsidRDefault="00191F4F">
      <w:pPr>
        <w:widowControl/>
        <w:spacing w:line="360" w:lineRule="auto"/>
        <w:ind w:firstLineChars="200" w:firstLine="482"/>
        <w:jc w:val="left"/>
      </w:pPr>
      <w:r w:rsidRPr="006757A6">
        <w:rPr>
          <w:rFonts w:ascii="宋体" w:hAnsi="宋体" w:cs="宋体"/>
          <w:b/>
          <w:kern w:val="0"/>
          <w:sz w:val="24"/>
        </w:rPr>
        <w:lastRenderedPageBreak/>
        <w:t>（</w:t>
      </w:r>
      <w:r w:rsidRPr="006757A6">
        <w:rPr>
          <w:rFonts w:ascii="宋体" w:hAnsi="宋体" w:cs="宋体" w:hint="eastAsia"/>
          <w:b/>
          <w:kern w:val="0"/>
          <w:sz w:val="24"/>
        </w:rPr>
        <w:t>四</w:t>
      </w:r>
      <w:r w:rsidRPr="006757A6">
        <w:rPr>
          <w:rFonts w:ascii="宋体" w:hAnsi="宋体" w:cs="宋体"/>
          <w:b/>
          <w:kern w:val="0"/>
          <w:sz w:val="24"/>
        </w:rPr>
        <w:t>）权籍调査结果公示。</w:t>
      </w:r>
      <w:r w:rsidRPr="006757A6">
        <w:rPr>
          <w:rFonts w:ascii="宋体" w:hAnsi="宋体" w:cs="宋体"/>
          <w:kern w:val="0"/>
          <w:sz w:val="24"/>
        </w:rPr>
        <w:t>房地一体农村宅基地和集体建设用地使用权权籍调查成果要在本集体经济组织范围内公示。公示期不少于7日，公示期满无异议的，进行建库归档。公示要求：承担项目单位要将农村宅基地、集体建设用地和房屋的权属调查结果送达农村集体经济组织，并告知村委会（社区）要在村民会议或村民代表会议上说明，同时以张贴公告等形式公示权属调查结果。对于外出务工人员较多的地区，按照国土资发[2016]191 号、自然资登记函[2019]6 号文件规定，承担项目单位可通过电话、微信等方式将权属调查结果告知权利人及利害关系人，但要做好电话记录和截图存档等工作。对于权籍调查结果无异议的，指界人员在调查相关表格上签字盖章。权籍调查组织部门与登记发证机构不是同单位的，由权籍调查单位和登记机构共同进行权籍调查结果公示。</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五</w:t>
      </w:r>
      <w:r w:rsidRPr="006757A6">
        <w:rPr>
          <w:rFonts w:ascii="宋体" w:hAnsi="宋体" w:cs="宋体"/>
          <w:b/>
          <w:kern w:val="0"/>
          <w:sz w:val="24"/>
        </w:rPr>
        <w:t>）登记资料审核。</w:t>
      </w:r>
      <w:r w:rsidRPr="006757A6">
        <w:rPr>
          <w:rFonts w:ascii="宋体" w:hAnsi="宋体" w:cs="宋体"/>
          <w:kern w:val="0"/>
          <w:sz w:val="24"/>
        </w:rPr>
        <w:t>根据权籍调查表、权属来源证明等相关资料和权属调查结果，依据权利人申请，以乡镇以村为单位逐宗进行确权调查相关资料审核。重点审查申请人是否本集体经济组织成员、宅基地是否符合规划要求（包括土地利用总体规划、村庄布点规划和国土空间规划等）、是否符合“一户一宅”条件、是否超占面积、土地及房屋的权属来源材料是否齐全等。承担项目单位要严格按照乡镇政府及相关部门、村（社区）及基层所（分局）审查审核情况，做好登记资料分类整理。</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六</w:t>
      </w:r>
      <w:r w:rsidRPr="006757A6">
        <w:rPr>
          <w:rFonts w:ascii="宋体" w:hAnsi="宋体" w:cs="宋体"/>
          <w:b/>
          <w:kern w:val="0"/>
          <w:sz w:val="24"/>
        </w:rPr>
        <w:t>）确权登记发证。</w:t>
      </w:r>
      <w:r w:rsidRPr="006757A6">
        <w:rPr>
          <w:rFonts w:ascii="宋体" w:hAnsi="宋体" w:cs="宋体"/>
          <w:kern w:val="0"/>
          <w:sz w:val="24"/>
        </w:rPr>
        <w:t>按照“权属合法、界址清楚、面积准确”的原则，梳理出符合确权登记发证条件的不动产宗地，依据有关规定进行公告，公告期满无异议或异议不成立的予以确权登记；对于不符合确权登记政策相关规定的，只做调查统计，暂缓确权登记或不予登记。要严格按照《不动产登记暂行条例》及其实施细则、《不动产登记操作规范》（试行）等法规规章规范和土地确权政策要求，做好材料梳理和筛查，严禁通过不动产登记将农村违法用地合法化，严禁为“小产权房”办理不动产登记。</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七</w:t>
      </w:r>
      <w:r w:rsidRPr="006757A6">
        <w:rPr>
          <w:rFonts w:ascii="宋体" w:hAnsi="宋体" w:cs="宋体"/>
          <w:b/>
          <w:kern w:val="0"/>
          <w:sz w:val="24"/>
        </w:rPr>
        <w:t>）归档建库。</w:t>
      </w:r>
      <w:r w:rsidRPr="006757A6">
        <w:rPr>
          <w:rFonts w:ascii="宋体" w:hAnsi="宋体" w:cs="宋体"/>
          <w:kern w:val="0"/>
          <w:sz w:val="24"/>
        </w:rPr>
        <w:t>以权籍调查和登记发证成果为基础，以乡镇为单位，收集、整理、完善房地一体确权登记颁证工作过程中形成的文件、图件、表卡册等成果资料，建立宗地档案。依照《不动产权籍调查技术方案》、《不动产登记操作规范》、《农村地籍调查和房屋调查技术方案（试行）》、《地籍调查规程》、《房产测量规范》、《不动产单元设定与代码编制规则》、《土地利用数据库标准》和《城镇地籍数据库标准》、《不动产登记数据库标准》（试行）、《不动产登记数据整合建库技术规范（试行）》和自然资源“一张图”工程要求，以 GIS 平台为基础，满足矢量、栅格和与之关联的属性数据的管理，建设具有数据输入、编辑处理、查询、统计、汇总、制图、输出等功能的数据库，进行档案归档整理和扫描入库工作，由</w:t>
      </w:r>
      <w:r w:rsidRPr="006757A6">
        <w:rPr>
          <w:rFonts w:ascii="宋体" w:hAnsi="宋体" w:cs="宋体" w:hint="eastAsia"/>
          <w:kern w:val="0"/>
          <w:sz w:val="24"/>
        </w:rPr>
        <w:t>我方提供</w:t>
      </w:r>
      <w:r w:rsidRPr="006757A6">
        <w:rPr>
          <w:rFonts w:ascii="宋体" w:hAnsi="宋体" w:cs="宋体"/>
          <w:kern w:val="0"/>
          <w:sz w:val="24"/>
        </w:rPr>
        <w:t>符合要求的数据库建库软件，进行不动产数据库建设,实现与</w:t>
      </w:r>
      <w:r w:rsidRPr="006757A6">
        <w:rPr>
          <w:rFonts w:ascii="宋体" w:hAnsi="宋体" w:cs="宋体" w:hint="eastAsia"/>
          <w:kern w:val="0"/>
          <w:sz w:val="24"/>
          <w:lang w:val="en-GB"/>
        </w:rPr>
        <w:t>我</w:t>
      </w:r>
      <w:r w:rsidRPr="006757A6">
        <w:rPr>
          <w:rFonts w:ascii="宋体" w:hAnsi="宋体" w:cs="宋体"/>
          <w:kern w:val="0"/>
          <w:sz w:val="24"/>
        </w:rPr>
        <w:t>方现有不动产登记标准系统数据无缝衔接。项目各</w:t>
      </w:r>
      <w:r w:rsidRPr="006757A6">
        <w:rPr>
          <w:rFonts w:ascii="宋体" w:hAnsi="宋体" w:cs="宋体" w:hint="eastAsia"/>
          <w:kern w:val="0"/>
          <w:sz w:val="24"/>
        </w:rPr>
        <w:t>标</w:t>
      </w:r>
      <w:r w:rsidRPr="006757A6">
        <w:rPr>
          <w:rFonts w:ascii="宋体" w:hAnsi="宋体" w:cs="宋体"/>
          <w:kern w:val="0"/>
          <w:sz w:val="24"/>
        </w:rPr>
        <w:t>段要建立承包任务范围基础库，第一包段负责全县并库整合和实现与我县不动产登记信息软件平台无缝对接。</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八</w:t>
      </w:r>
      <w:r w:rsidRPr="006757A6">
        <w:rPr>
          <w:rFonts w:ascii="宋体" w:hAnsi="宋体" w:cs="宋体"/>
          <w:b/>
          <w:kern w:val="0"/>
          <w:sz w:val="24"/>
        </w:rPr>
        <w:t>）成果验收。</w:t>
      </w:r>
      <w:r w:rsidRPr="006757A6">
        <w:rPr>
          <w:rFonts w:ascii="宋体" w:hAnsi="宋体" w:cs="宋体"/>
          <w:kern w:val="0"/>
          <w:sz w:val="24"/>
        </w:rPr>
        <w:t>项目承担单位按乡镇以村、以宗地为单位形成房地一体农村宅基地和集体建设用地不动产权籍调查档案资料，做好归档、管理和应用。要按照县主管单位对房地一体农村宅基地和集体建设用地确权登记颁证工作组织实施情况检查要求，形成房地一体确权登记颁证工作数据报告和工作总结，配合县主管单位完成各级检查验收工作。</w:t>
      </w:r>
    </w:p>
    <w:p w:rsidR="00591D1D" w:rsidRPr="006757A6" w:rsidRDefault="00191F4F">
      <w:pPr>
        <w:widowControl/>
        <w:spacing w:line="360" w:lineRule="auto"/>
        <w:ind w:firstLineChars="200" w:firstLine="482"/>
        <w:jc w:val="left"/>
        <w:rPr>
          <w:b/>
          <w:sz w:val="24"/>
        </w:rPr>
      </w:pPr>
      <w:r w:rsidRPr="006757A6">
        <w:rPr>
          <w:rFonts w:ascii="宋体" w:hAnsi="宋体" w:cs="宋体"/>
          <w:b/>
          <w:kern w:val="0"/>
          <w:sz w:val="24"/>
        </w:rPr>
        <w:t>四</w:t>
      </w:r>
      <w:r w:rsidRPr="006757A6">
        <w:rPr>
          <w:rFonts w:ascii="宋体" w:hAnsi="宋体" w:cs="宋体" w:hint="eastAsia"/>
          <w:b/>
          <w:kern w:val="0"/>
          <w:sz w:val="24"/>
        </w:rPr>
        <w:t>.</w:t>
      </w:r>
      <w:r w:rsidRPr="006757A6">
        <w:rPr>
          <w:rFonts w:ascii="宋体" w:hAnsi="宋体" w:cs="宋体"/>
          <w:b/>
          <w:kern w:val="0"/>
          <w:sz w:val="24"/>
        </w:rPr>
        <w:t>技术要求</w:t>
      </w:r>
    </w:p>
    <w:p w:rsidR="00591D1D" w:rsidRPr="006757A6" w:rsidRDefault="00191F4F">
      <w:pPr>
        <w:widowControl/>
        <w:spacing w:line="360" w:lineRule="auto"/>
        <w:ind w:firstLineChars="200" w:firstLine="482"/>
        <w:jc w:val="left"/>
      </w:pPr>
      <w:r w:rsidRPr="006757A6">
        <w:rPr>
          <w:rFonts w:ascii="宋体" w:hAnsi="宋体" w:cs="宋体"/>
          <w:b/>
          <w:kern w:val="0"/>
          <w:sz w:val="24"/>
        </w:rPr>
        <w:t>（一）法律法规</w:t>
      </w:r>
    </w:p>
    <w:p w:rsidR="00591D1D" w:rsidRPr="006757A6" w:rsidRDefault="00191F4F">
      <w:pPr>
        <w:widowControl/>
        <w:spacing w:line="360" w:lineRule="auto"/>
        <w:ind w:firstLineChars="200" w:firstLine="480"/>
        <w:jc w:val="left"/>
      </w:pPr>
      <w:r w:rsidRPr="006757A6">
        <w:rPr>
          <w:rFonts w:ascii="宋体" w:hAnsi="宋体" w:cs="宋体"/>
          <w:kern w:val="0"/>
          <w:sz w:val="24"/>
        </w:rPr>
        <w:t>1.《中华人民共和国物权法》；</w:t>
      </w:r>
    </w:p>
    <w:p w:rsidR="00591D1D" w:rsidRPr="006757A6" w:rsidRDefault="00191F4F">
      <w:pPr>
        <w:widowControl/>
        <w:spacing w:line="360" w:lineRule="auto"/>
        <w:ind w:firstLineChars="200" w:firstLine="480"/>
        <w:jc w:val="left"/>
      </w:pPr>
      <w:r w:rsidRPr="006757A6">
        <w:rPr>
          <w:rFonts w:ascii="宋体" w:hAnsi="宋体" w:cs="宋体"/>
          <w:kern w:val="0"/>
          <w:sz w:val="24"/>
        </w:rPr>
        <w:t>2.《中华人民共和国城乡规划法》；</w:t>
      </w:r>
    </w:p>
    <w:p w:rsidR="00591D1D" w:rsidRPr="006757A6" w:rsidRDefault="00191F4F">
      <w:pPr>
        <w:widowControl/>
        <w:spacing w:line="360" w:lineRule="auto"/>
        <w:ind w:firstLineChars="200" w:firstLine="480"/>
        <w:jc w:val="left"/>
      </w:pPr>
      <w:r w:rsidRPr="006757A6">
        <w:rPr>
          <w:rFonts w:ascii="宋体" w:hAnsi="宋体" w:cs="宋体"/>
          <w:kern w:val="0"/>
          <w:sz w:val="24"/>
        </w:rPr>
        <w:t>3.《</w:t>
      </w:r>
      <w:r w:rsidRPr="006757A6">
        <w:rPr>
          <w:rFonts w:ascii="宋体" w:hAnsi="宋体" w:cs="宋体" w:hint="eastAsia"/>
          <w:kern w:val="0"/>
          <w:sz w:val="24"/>
        </w:rPr>
        <w:t>海南</w:t>
      </w:r>
      <w:r w:rsidRPr="006757A6">
        <w:rPr>
          <w:rFonts w:ascii="宋体" w:hAnsi="宋体" w:cs="宋体"/>
          <w:kern w:val="0"/>
          <w:sz w:val="24"/>
        </w:rPr>
        <w:t>省</w:t>
      </w:r>
      <w:r w:rsidRPr="006757A6">
        <w:rPr>
          <w:rFonts w:ascii="宋体" w:hAnsi="宋体" w:cs="宋体" w:hint="eastAsia"/>
          <w:kern w:val="0"/>
          <w:sz w:val="24"/>
        </w:rPr>
        <w:t>村庄</w:t>
      </w:r>
      <w:r w:rsidRPr="006757A6">
        <w:rPr>
          <w:rFonts w:ascii="宋体" w:hAnsi="宋体" w:cs="宋体"/>
          <w:kern w:val="0"/>
          <w:sz w:val="24"/>
        </w:rPr>
        <w:t>规划</w:t>
      </w:r>
      <w:r w:rsidRPr="006757A6">
        <w:rPr>
          <w:rFonts w:ascii="宋体" w:hAnsi="宋体" w:cs="宋体" w:hint="eastAsia"/>
          <w:kern w:val="0"/>
          <w:sz w:val="24"/>
        </w:rPr>
        <w:t>管理</w:t>
      </w:r>
      <w:r w:rsidRPr="006757A6">
        <w:rPr>
          <w:rFonts w:ascii="宋体" w:hAnsi="宋体" w:cs="宋体"/>
          <w:kern w:val="0"/>
          <w:sz w:val="24"/>
        </w:rPr>
        <w:t>条例》；</w:t>
      </w:r>
    </w:p>
    <w:p w:rsidR="00591D1D" w:rsidRPr="006757A6" w:rsidRDefault="00191F4F">
      <w:pPr>
        <w:widowControl/>
        <w:spacing w:line="360" w:lineRule="auto"/>
        <w:ind w:firstLineChars="200" w:firstLine="480"/>
        <w:jc w:val="left"/>
      </w:pPr>
      <w:r w:rsidRPr="006757A6">
        <w:rPr>
          <w:rFonts w:ascii="宋体" w:hAnsi="宋体" w:cs="宋体"/>
          <w:kern w:val="0"/>
          <w:sz w:val="24"/>
        </w:rPr>
        <w:t>4.《中华人民共和国土地管理法》；</w:t>
      </w:r>
    </w:p>
    <w:p w:rsidR="00591D1D" w:rsidRPr="006757A6" w:rsidRDefault="00191F4F">
      <w:pPr>
        <w:widowControl/>
        <w:spacing w:line="360" w:lineRule="auto"/>
        <w:ind w:firstLineChars="200" w:firstLine="480"/>
        <w:jc w:val="left"/>
      </w:pPr>
      <w:r w:rsidRPr="006757A6">
        <w:rPr>
          <w:rFonts w:ascii="宋体" w:hAnsi="宋体" w:cs="宋体"/>
          <w:kern w:val="0"/>
          <w:sz w:val="24"/>
        </w:rPr>
        <w:t>5.《中华人民共和国土地管理法实施条例》；</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6</w:t>
      </w:r>
      <w:r w:rsidRPr="006757A6">
        <w:rPr>
          <w:rFonts w:ascii="宋体" w:hAnsi="宋体" w:cs="宋体"/>
          <w:kern w:val="0"/>
          <w:sz w:val="24"/>
        </w:rPr>
        <w:t>.《不动产登记暂行条例》；</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7</w:t>
      </w:r>
      <w:r w:rsidRPr="006757A6">
        <w:rPr>
          <w:rFonts w:ascii="宋体" w:hAnsi="宋体" w:cs="宋体"/>
          <w:kern w:val="0"/>
          <w:sz w:val="24"/>
        </w:rPr>
        <w:t>.《不动产登记暂行条例实施细则》；</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8</w:t>
      </w:r>
      <w:r w:rsidRPr="006757A6">
        <w:rPr>
          <w:rFonts w:ascii="宋体" w:hAnsi="宋体" w:cs="宋体"/>
          <w:kern w:val="0"/>
          <w:sz w:val="24"/>
        </w:rPr>
        <w:t>.《土地权属争议调查处理办法》；</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9</w:t>
      </w:r>
      <w:r w:rsidRPr="006757A6">
        <w:rPr>
          <w:rFonts w:ascii="宋体" w:hAnsi="宋体" w:cs="宋体"/>
          <w:kern w:val="0"/>
          <w:sz w:val="24"/>
        </w:rPr>
        <w:t>.《</w:t>
      </w:r>
      <w:r w:rsidRPr="006757A6">
        <w:rPr>
          <w:rFonts w:ascii="宋体" w:hAnsi="宋体" w:cs="宋体" w:hint="eastAsia"/>
          <w:kern w:val="0"/>
          <w:sz w:val="24"/>
        </w:rPr>
        <w:t>海南</w:t>
      </w:r>
      <w:r w:rsidRPr="006757A6">
        <w:rPr>
          <w:rFonts w:ascii="宋体" w:hAnsi="宋体" w:cs="宋体"/>
          <w:kern w:val="0"/>
          <w:sz w:val="24"/>
        </w:rPr>
        <w:t>省土地权属</w:t>
      </w:r>
      <w:r w:rsidRPr="006757A6">
        <w:rPr>
          <w:rFonts w:ascii="宋体" w:hAnsi="宋体" w:cs="宋体" w:hint="eastAsia"/>
          <w:kern w:val="0"/>
          <w:sz w:val="24"/>
        </w:rPr>
        <w:t>确定与</w:t>
      </w:r>
      <w:r w:rsidRPr="006757A6">
        <w:rPr>
          <w:rFonts w:ascii="宋体" w:hAnsi="宋体" w:cs="宋体"/>
          <w:kern w:val="0"/>
          <w:sz w:val="24"/>
        </w:rPr>
        <w:t>争议处理</w:t>
      </w:r>
      <w:r w:rsidRPr="006757A6">
        <w:rPr>
          <w:rFonts w:ascii="宋体" w:hAnsi="宋体" w:cs="宋体" w:hint="eastAsia"/>
          <w:kern w:val="0"/>
          <w:sz w:val="24"/>
        </w:rPr>
        <w:t>条例</w:t>
      </w:r>
      <w:r w:rsidRPr="006757A6">
        <w:rPr>
          <w:rFonts w:ascii="宋体" w:hAnsi="宋体" w:cs="宋体"/>
          <w:kern w:val="0"/>
          <w:sz w:val="24"/>
        </w:rPr>
        <w:t>》；</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0</w:t>
      </w:r>
      <w:r w:rsidRPr="006757A6">
        <w:rPr>
          <w:rFonts w:ascii="宋体" w:hAnsi="宋体" w:cs="宋体"/>
          <w:kern w:val="0"/>
          <w:sz w:val="24"/>
        </w:rPr>
        <w:t>.《确定土地所有权和使用权若干规定》；</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1</w:t>
      </w:r>
      <w:r w:rsidRPr="006757A6">
        <w:rPr>
          <w:rFonts w:ascii="宋体" w:hAnsi="宋体" w:cs="宋体"/>
          <w:kern w:val="0"/>
          <w:sz w:val="24"/>
        </w:rPr>
        <w:t>.《中华人民共和国行政区划代码》(GB/T2260-2007)；</w:t>
      </w:r>
    </w:p>
    <w:p w:rsidR="00591D1D" w:rsidRPr="006757A6" w:rsidRDefault="00191F4F">
      <w:pPr>
        <w:widowControl/>
        <w:spacing w:line="360" w:lineRule="auto"/>
        <w:ind w:firstLineChars="200" w:firstLine="482"/>
        <w:jc w:val="left"/>
      </w:pPr>
      <w:r w:rsidRPr="006757A6">
        <w:rPr>
          <w:rFonts w:ascii="宋体" w:hAnsi="宋体" w:cs="宋体"/>
          <w:b/>
          <w:kern w:val="0"/>
          <w:sz w:val="24"/>
        </w:rPr>
        <w:t>（二）相关文件</w:t>
      </w:r>
    </w:p>
    <w:p w:rsidR="00591D1D" w:rsidRPr="006757A6" w:rsidRDefault="00191F4F">
      <w:pPr>
        <w:widowControl/>
        <w:spacing w:line="360" w:lineRule="auto"/>
        <w:ind w:firstLineChars="200" w:firstLine="480"/>
        <w:jc w:val="left"/>
      </w:pPr>
      <w:r w:rsidRPr="006757A6">
        <w:rPr>
          <w:rFonts w:ascii="宋体" w:hAnsi="宋体" w:cs="宋体"/>
          <w:kern w:val="0"/>
          <w:sz w:val="24"/>
        </w:rPr>
        <w:t>1.《国土资源部关于做好不动产权籍调查工作的通知》(国土资发[2015]41 号）；</w:t>
      </w:r>
    </w:p>
    <w:p w:rsidR="00591D1D" w:rsidRPr="006757A6" w:rsidRDefault="00191F4F">
      <w:pPr>
        <w:widowControl/>
        <w:spacing w:line="360" w:lineRule="auto"/>
        <w:ind w:firstLineChars="200" w:firstLine="480"/>
        <w:jc w:val="left"/>
      </w:pPr>
      <w:r w:rsidRPr="006757A6">
        <w:rPr>
          <w:rFonts w:ascii="宋体" w:hAnsi="宋体" w:cs="宋体"/>
          <w:kern w:val="0"/>
          <w:sz w:val="24"/>
        </w:rPr>
        <w:t>2.《国土资源部关于做好不动产登记信息管理基础平台建设工作的通知》(国土资发[2015]103 号）；</w:t>
      </w:r>
    </w:p>
    <w:p w:rsidR="00591D1D" w:rsidRPr="006757A6" w:rsidRDefault="00191F4F">
      <w:pPr>
        <w:widowControl/>
        <w:spacing w:line="360" w:lineRule="auto"/>
        <w:ind w:firstLineChars="200" w:firstLine="480"/>
        <w:jc w:val="left"/>
      </w:pPr>
      <w:r w:rsidRPr="006757A6">
        <w:rPr>
          <w:rFonts w:ascii="宋体" w:hAnsi="宋体" w:cs="宋体"/>
          <w:kern w:val="0"/>
          <w:sz w:val="24"/>
        </w:rPr>
        <w:t>3.《国土资源部关于启用不动产登记簿证样式（试行)的通知》(国土资发[2015]25号）；</w:t>
      </w:r>
    </w:p>
    <w:p w:rsidR="00591D1D" w:rsidRPr="006757A6" w:rsidRDefault="00191F4F">
      <w:pPr>
        <w:widowControl/>
        <w:spacing w:line="360" w:lineRule="auto"/>
        <w:ind w:firstLineChars="200" w:firstLine="480"/>
        <w:jc w:val="left"/>
      </w:pPr>
      <w:r w:rsidRPr="006757A6">
        <w:rPr>
          <w:rFonts w:ascii="宋体" w:hAnsi="宋体" w:cs="宋体"/>
          <w:kern w:val="0"/>
          <w:sz w:val="24"/>
        </w:rPr>
        <w:t>4.《国土资源部财政部农业部关于加快推进农村集体土地确权登记发证工作的通知》(国土资发[2011]60 号）；</w:t>
      </w:r>
    </w:p>
    <w:p w:rsidR="00591D1D" w:rsidRPr="006757A6" w:rsidRDefault="00191F4F">
      <w:pPr>
        <w:widowControl/>
        <w:spacing w:line="360" w:lineRule="auto"/>
        <w:ind w:firstLineChars="200" w:firstLine="480"/>
        <w:jc w:val="left"/>
      </w:pPr>
      <w:r w:rsidRPr="006757A6">
        <w:rPr>
          <w:rFonts w:ascii="宋体" w:hAnsi="宋体" w:cs="宋体"/>
          <w:kern w:val="0"/>
          <w:sz w:val="24"/>
        </w:rPr>
        <w:t>5.《国土资源部中央农村工作领导小组办公室则财政部农业部关于农村集体土地确权登记发证的若干意见》(国土资发[2011]178 号）；</w:t>
      </w:r>
    </w:p>
    <w:p w:rsidR="00591D1D" w:rsidRPr="006757A6" w:rsidRDefault="00191F4F">
      <w:pPr>
        <w:widowControl/>
        <w:spacing w:line="360" w:lineRule="auto"/>
        <w:ind w:firstLineChars="200" w:firstLine="480"/>
        <w:jc w:val="left"/>
      </w:pPr>
      <w:r w:rsidRPr="006757A6">
        <w:rPr>
          <w:rFonts w:ascii="宋体" w:hAnsi="宋体" w:cs="宋体"/>
          <w:kern w:val="0"/>
          <w:sz w:val="24"/>
        </w:rPr>
        <w:t>6.《国土资源部办公厅关于印发农村集体土地所有权确权登记发证成果检查验收办法》；(国土资发[2012]54 号)；</w:t>
      </w:r>
    </w:p>
    <w:p w:rsidR="00591D1D" w:rsidRPr="006757A6" w:rsidRDefault="00191F4F">
      <w:pPr>
        <w:widowControl/>
        <w:spacing w:line="360" w:lineRule="auto"/>
        <w:ind w:firstLineChars="200" w:firstLine="480"/>
        <w:jc w:val="left"/>
      </w:pPr>
      <w:r w:rsidRPr="006757A6">
        <w:rPr>
          <w:rFonts w:ascii="宋体" w:hAnsi="宋体" w:cs="宋体"/>
          <w:kern w:val="0"/>
          <w:sz w:val="24"/>
        </w:rPr>
        <w:t>7.《</w:t>
      </w:r>
      <w:r w:rsidRPr="006757A6">
        <w:rPr>
          <w:rFonts w:ascii="宋体" w:hAnsi="宋体" w:cs="宋体" w:hint="eastAsia"/>
          <w:kern w:val="0"/>
          <w:sz w:val="24"/>
        </w:rPr>
        <w:t>海南</w:t>
      </w:r>
      <w:r w:rsidRPr="006757A6">
        <w:rPr>
          <w:rFonts w:ascii="宋体" w:hAnsi="宋体" w:cs="宋体"/>
          <w:kern w:val="0"/>
          <w:sz w:val="24"/>
        </w:rPr>
        <w:t>省国土资源厅关于农村集体土地确权和登记发证若干问题的处理意见》(</w:t>
      </w:r>
      <w:r w:rsidRPr="006757A6">
        <w:rPr>
          <w:rFonts w:ascii="宋体" w:hAnsi="宋体" w:cs="宋体" w:hint="eastAsia"/>
          <w:kern w:val="0"/>
          <w:sz w:val="24"/>
        </w:rPr>
        <w:t>琼</w:t>
      </w:r>
      <w:r w:rsidRPr="006757A6">
        <w:rPr>
          <w:rFonts w:ascii="宋体" w:hAnsi="宋体" w:cs="宋体"/>
          <w:kern w:val="0"/>
          <w:sz w:val="24"/>
        </w:rPr>
        <w:t>国土资[2010]213）；</w:t>
      </w:r>
    </w:p>
    <w:p w:rsidR="00591D1D" w:rsidRPr="006757A6" w:rsidRDefault="00191F4F">
      <w:pPr>
        <w:widowControl/>
        <w:spacing w:line="360" w:lineRule="auto"/>
        <w:ind w:firstLineChars="200" w:firstLine="480"/>
        <w:jc w:val="left"/>
      </w:pPr>
      <w:r w:rsidRPr="006757A6">
        <w:rPr>
          <w:rFonts w:ascii="宋体" w:hAnsi="宋体" w:cs="宋体"/>
          <w:kern w:val="0"/>
          <w:sz w:val="24"/>
        </w:rPr>
        <w:t>8.《单一版不动产权证书使用和填写说明》（国土资源部关于启用不动产登记簿证样式（试行)的通知(国土资发[2015]25 号）)；</w:t>
      </w:r>
    </w:p>
    <w:p w:rsidR="00591D1D" w:rsidRPr="006757A6" w:rsidRDefault="00191F4F">
      <w:pPr>
        <w:widowControl/>
        <w:spacing w:line="360" w:lineRule="auto"/>
        <w:ind w:firstLineChars="200" w:firstLine="480"/>
        <w:jc w:val="left"/>
      </w:pPr>
      <w:r w:rsidRPr="006757A6">
        <w:rPr>
          <w:rFonts w:ascii="宋体" w:hAnsi="宋体" w:cs="宋体"/>
          <w:kern w:val="0"/>
          <w:sz w:val="24"/>
        </w:rPr>
        <w:t>9.《不动产权籍调查技术方案（试行)》（国土资源部关于做好不动产权籍调查工作的通知国土资发[2015]41 号(附件）)；</w:t>
      </w:r>
    </w:p>
    <w:p w:rsidR="00591D1D" w:rsidRPr="006757A6" w:rsidRDefault="00191F4F">
      <w:pPr>
        <w:widowControl/>
        <w:spacing w:line="360" w:lineRule="auto"/>
        <w:ind w:firstLineChars="200" w:firstLine="480"/>
        <w:jc w:val="left"/>
      </w:pPr>
      <w:r w:rsidRPr="006757A6">
        <w:rPr>
          <w:rFonts w:ascii="宋体" w:hAnsi="宋体" w:cs="宋体"/>
          <w:kern w:val="0"/>
          <w:sz w:val="24"/>
        </w:rPr>
        <w:t>10.《不动产单元设定与代码编制规则》(不动产权籍调查技术方案附录 A）；</w:t>
      </w:r>
    </w:p>
    <w:p w:rsidR="00591D1D" w:rsidRPr="006757A6" w:rsidRDefault="00191F4F">
      <w:pPr>
        <w:widowControl/>
        <w:spacing w:line="360" w:lineRule="auto"/>
        <w:ind w:firstLineChars="200" w:firstLine="480"/>
        <w:jc w:val="left"/>
      </w:pPr>
      <w:r w:rsidRPr="006757A6">
        <w:rPr>
          <w:rFonts w:ascii="宋体" w:hAnsi="宋体" w:cs="宋体"/>
          <w:kern w:val="0"/>
          <w:sz w:val="24"/>
        </w:rPr>
        <w:t>11.《不动产登记操作规范》(国土资规[2016]6 号）；</w:t>
      </w:r>
    </w:p>
    <w:p w:rsidR="00591D1D" w:rsidRPr="006757A6" w:rsidRDefault="00191F4F">
      <w:pPr>
        <w:widowControl/>
        <w:spacing w:line="360" w:lineRule="auto"/>
        <w:ind w:firstLineChars="200" w:firstLine="480"/>
        <w:jc w:val="left"/>
      </w:pPr>
      <w:r w:rsidRPr="006757A6">
        <w:rPr>
          <w:rFonts w:ascii="宋体" w:hAnsi="宋体" w:cs="宋体"/>
          <w:kern w:val="0"/>
          <w:sz w:val="24"/>
        </w:rPr>
        <w:t>12.《国土资源部财政部住房和城乡建设部农业部国家林业局关于进一步加快推进宅基地和集体建设用地使用权确权登记发证工作的通知》（国土资发[2014]101 号）；</w:t>
      </w:r>
    </w:p>
    <w:p w:rsidR="00591D1D" w:rsidRPr="006757A6" w:rsidRDefault="00191F4F">
      <w:pPr>
        <w:widowControl/>
        <w:spacing w:line="360" w:lineRule="auto"/>
        <w:ind w:firstLineChars="200" w:firstLine="480"/>
        <w:jc w:val="left"/>
      </w:pPr>
      <w:r w:rsidRPr="006757A6">
        <w:rPr>
          <w:rFonts w:ascii="宋体" w:hAnsi="宋体" w:cs="宋体"/>
          <w:kern w:val="0"/>
          <w:sz w:val="24"/>
        </w:rPr>
        <w:t>13.《</w:t>
      </w:r>
      <w:r w:rsidRPr="006757A6">
        <w:rPr>
          <w:rFonts w:ascii="宋体" w:hAnsi="宋体" w:cs="宋体" w:hint="eastAsia"/>
          <w:kern w:val="0"/>
          <w:sz w:val="24"/>
        </w:rPr>
        <w:t>海南</w:t>
      </w:r>
      <w:r w:rsidRPr="006757A6">
        <w:rPr>
          <w:rFonts w:ascii="宋体" w:hAnsi="宋体" w:cs="宋体"/>
          <w:kern w:val="0"/>
          <w:sz w:val="24"/>
        </w:rPr>
        <w:t>省人民政府办公厅关于开展农村集体土地确权和登记发证工作的通知》（</w:t>
      </w:r>
      <w:r w:rsidRPr="006757A6">
        <w:rPr>
          <w:rFonts w:ascii="宋体" w:hAnsi="宋体" w:cs="宋体" w:hint="eastAsia"/>
          <w:kern w:val="0"/>
          <w:sz w:val="24"/>
        </w:rPr>
        <w:t>琼</w:t>
      </w:r>
      <w:r w:rsidRPr="006757A6">
        <w:rPr>
          <w:rFonts w:ascii="宋体" w:hAnsi="宋体" w:cs="宋体"/>
          <w:kern w:val="0"/>
          <w:sz w:val="24"/>
        </w:rPr>
        <w:t>政办（2009）116 号）；</w:t>
      </w:r>
    </w:p>
    <w:p w:rsidR="00591D1D" w:rsidRPr="006757A6" w:rsidRDefault="00191F4F">
      <w:pPr>
        <w:widowControl/>
        <w:spacing w:line="360" w:lineRule="auto"/>
        <w:ind w:firstLineChars="200" w:firstLine="480"/>
        <w:jc w:val="left"/>
      </w:pPr>
      <w:r w:rsidRPr="006757A6">
        <w:rPr>
          <w:rFonts w:ascii="宋体" w:hAnsi="宋体" w:cs="宋体"/>
          <w:kern w:val="0"/>
          <w:sz w:val="24"/>
        </w:rPr>
        <w:t>14.《中共中央国务院关于坚持农业农村优先发展做好“三农”工作的若干意见》（中发[2019]1 号）；</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5</w:t>
      </w:r>
      <w:r w:rsidRPr="006757A6">
        <w:rPr>
          <w:rFonts w:ascii="宋体" w:hAnsi="宋体" w:cs="宋体"/>
          <w:kern w:val="0"/>
          <w:sz w:val="24"/>
        </w:rPr>
        <w:t>.《中央农村工作领导小组办公室农业农村部关于做好 2019 年农业农村工作的实施意见》（中农发[2019]1 号）；</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6</w:t>
      </w:r>
      <w:r w:rsidRPr="006757A6">
        <w:rPr>
          <w:rFonts w:ascii="宋体" w:hAnsi="宋体" w:cs="宋体"/>
          <w:kern w:val="0"/>
          <w:sz w:val="24"/>
        </w:rPr>
        <w:t>．《中央农村工作领导小组办公室农业农村部关于进一步加强农村宅基地管理的通知》(中农发[2019]11 号)；</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7</w:t>
      </w:r>
      <w:r w:rsidRPr="006757A6">
        <w:rPr>
          <w:rFonts w:ascii="宋体" w:hAnsi="宋体" w:cs="宋体"/>
          <w:kern w:val="0"/>
          <w:sz w:val="24"/>
        </w:rPr>
        <w:t>.《国土资源部关于进一步加快宅基地和集体建设用地确权登记发证有关问题的通知》；(国土资发[2016]191 号）；</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8</w:t>
      </w:r>
      <w:r w:rsidRPr="006757A6">
        <w:rPr>
          <w:rFonts w:ascii="宋体" w:hAnsi="宋体" w:cs="宋体"/>
          <w:kern w:val="0"/>
          <w:sz w:val="24"/>
        </w:rPr>
        <w:t>.《自然资源确权登记局关于进一步做好农村不动产确权登记工作的通知》（自然资登记函(2019)6 号）；</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19</w:t>
      </w:r>
      <w:r w:rsidRPr="006757A6">
        <w:rPr>
          <w:rFonts w:ascii="宋体" w:hAnsi="宋体" w:cs="宋体"/>
          <w:kern w:val="0"/>
          <w:sz w:val="24"/>
        </w:rPr>
        <w:t>.《</w:t>
      </w:r>
      <w:r w:rsidRPr="006757A6">
        <w:rPr>
          <w:rFonts w:ascii="宋体" w:hAnsi="宋体" w:cs="宋体" w:hint="eastAsia"/>
          <w:kern w:val="0"/>
          <w:sz w:val="24"/>
        </w:rPr>
        <w:t>海南</w:t>
      </w:r>
      <w:r w:rsidRPr="006757A6">
        <w:rPr>
          <w:rFonts w:ascii="宋体" w:hAnsi="宋体" w:cs="宋体"/>
          <w:kern w:val="0"/>
          <w:sz w:val="24"/>
        </w:rPr>
        <w:t>省自然资源厅财政厅住房和城乡建设厅农业农村厅关于进一步推进全省房地一体农村宅基地和集体建设用地使用权确权登记颁证工作的通知》（</w:t>
      </w:r>
      <w:r w:rsidRPr="006757A6">
        <w:rPr>
          <w:rFonts w:ascii="宋体" w:hAnsi="宋体" w:cs="宋体" w:hint="eastAsia"/>
          <w:kern w:val="0"/>
          <w:sz w:val="24"/>
        </w:rPr>
        <w:t>琼</w:t>
      </w:r>
      <w:r w:rsidRPr="006757A6">
        <w:rPr>
          <w:rFonts w:ascii="宋体" w:hAnsi="宋体" w:cs="宋体"/>
          <w:kern w:val="0"/>
          <w:sz w:val="24"/>
        </w:rPr>
        <w:t>自然资（2019）212 号）；</w:t>
      </w:r>
    </w:p>
    <w:p w:rsidR="00591D1D" w:rsidRPr="006757A6" w:rsidRDefault="00191F4F">
      <w:pPr>
        <w:widowControl/>
        <w:spacing w:line="360" w:lineRule="auto"/>
        <w:ind w:firstLineChars="200" w:firstLine="480"/>
        <w:jc w:val="left"/>
      </w:pPr>
      <w:r w:rsidRPr="006757A6">
        <w:rPr>
          <w:rFonts w:ascii="宋体" w:hAnsi="宋体" w:cs="宋体"/>
          <w:kern w:val="0"/>
          <w:sz w:val="24"/>
        </w:rPr>
        <w:t>2</w:t>
      </w:r>
      <w:r w:rsidRPr="006757A6">
        <w:rPr>
          <w:rFonts w:ascii="宋体" w:hAnsi="宋体" w:cs="宋体" w:hint="eastAsia"/>
          <w:kern w:val="0"/>
          <w:sz w:val="24"/>
        </w:rPr>
        <w:t>0</w:t>
      </w:r>
      <w:r w:rsidRPr="006757A6">
        <w:rPr>
          <w:rFonts w:ascii="宋体" w:hAnsi="宋体" w:cs="宋体"/>
          <w:kern w:val="0"/>
          <w:sz w:val="24"/>
        </w:rPr>
        <w:t>.《自然资源部关于加快宅基地和集体建设用地使用权确权登记工作的通知》（自然资发[2020]84）。</w:t>
      </w:r>
    </w:p>
    <w:p w:rsidR="00591D1D" w:rsidRPr="006757A6" w:rsidRDefault="00191F4F">
      <w:pPr>
        <w:widowControl/>
        <w:spacing w:line="360" w:lineRule="auto"/>
        <w:ind w:firstLineChars="200" w:firstLine="482"/>
        <w:jc w:val="left"/>
      </w:pPr>
      <w:r w:rsidRPr="006757A6">
        <w:rPr>
          <w:rFonts w:ascii="宋体" w:hAnsi="宋体" w:cs="宋体"/>
          <w:b/>
          <w:kern w:val="0"/>
          <w:sz w:val="24"/>
        </w:rPr>
        <w:t>（三）技术标准</w:t>
      </w:r>
    </w:p>
    <w:p w:rsidR="00591D1D" w:rsidRPr="006757A6" w:rsidRDefault="00191F4F">
      <w:pPr>
        <w:widowControl/>
        <w:spacing w:line="360" w:lineRule="auto"/>
        <w:ind w:firstLineChars="200" w:firstLine="480"/>
        <w:jc w:val="left"/>
      </w:pPr>
      <w:r w:rsidRPr="006757A6">
        <w:rPr>
          <w:rFonts w:ascii="宋体" w:hAnsi="宋体" w:cs="宋体"/>
          <w:kern w:val="0"/>
          <w:sz w:val="24"/>
        </w:rPr>
        <w:t>1.《房产测量规范》(GB/T17986.1-2000）；</w:t>
      </w:r>
    </w:p>
    <w:p w:rsidR="00591D1D" w:rsidRPr="006757A6" w:rsidRDefault="00191F4F">
      <w:pPr>
        <w:widowControl/>
        <w:spacing w:line="360" w:lineRule="auto"/>
        <w:ind w:firstLineChars="200" w:firstLine="480"/>
        <w:jc w:val="left"/>
      </w:pPr>
      <w:r w:rsidRPr="006757A6">
        <w:rPr>
          <w:rFonts w:ascii="宋体" w:hAnsi="宋体" w:cs="宋体"/>
          <w:kern w:val="0"/>
          <w:sz w:val="24"/>
        </w:rPr>
        <w:t>2.《工程测量规范》（GB/50026-2007)；</w:t>
      </w:r>
    </w:p>
    <w:p w:rsidR="00591D1D" w:rsidRPr="006757A6" w:rsidRDefault="00191F4F">
      <w:pPr>
        <w:widowControl/>
        <w:spacing w:line="360" w:lineRule="auto"/>
        <w:ind w:firstLineChars="200" w:firstLine="480"/>
        <w:jc w:val="left"/>
      </w:pPr>
      <w:r w:rsidRPr="006757A6">
        <w:rPr>
          <w:rFonts w:ascii="宋体" w:hAnsi="宋体" w:cs="宋体"/>
          <w:kern w:val="0"/>
          <w:sz w:val="24"/>
        </w:rPr>
        <w:t>3.《土地利用现状分类》(GB/T21010-2017)；</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4</w:t>
      </w:r>
      <w:r w:rsidRPr="006757A6">
        <w:rPr>
          <w:rFonts w:ascii="宋体" w:hAnsi="宋体" w:cs="宋体"/>
          <w:kern w:val="0"/>
          <w:sz w:val="24"/>
        </w:rPr>
        <w:t>.《第三次全国国土调查技术规程》；</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5</w:t>
      </w:r>
      <w:r w:rsidRPr="006757A6">
        <w:rPr>
          <w:rFonts w:ascii="宋体" w:hAnsi="宋体" w:cs="宋体"/>
          <w:kern w:val="0"/>
          <w:sz w:val="24"/>
        </w:rPr>
        <w:t>.《全球定位系统（GPS）测量规范》(GB/T18314-2009）；</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6</w:t>
      </w:r>
      <w:r w:rsidRPr="006757A6">
        <w:rPr>
          <w:rFonts w:ascii="宋体" w:hAnsi="宋体" w:cs="宋体"/>
          <w:kern w:val="0"/>
          <w:sz w:val="24"/>
        </w:rPr>
        <w:t xml:space="preserve">.《地籍调查规程》(TD/T1001 </w:t>
      </w:r>
      <w:r w:rsidRPr="006757A6">
        <w:rPr>
          <w:rFonts w:ascii="宋体" w:hAnsi="宋体" w:cs="宋体" w:hint="eastAsia"/>
          <w:kern w:val="0"/>
          <w:sz w:val="24"/>
        </w:rPr>
        <w:t>-</w:t>
      </w:r>
      <w:r w:rsidRPr="006757A6">
        <w:rPr>
          <w:rFonts w:ascii="宋体" w:hAnsi="宋体" w:cs="宋体"/>
          <w:kern w:val="0"/>
          <w:sz w:val="24"/>
        </w:rPr>
        <w:t xml:space="preserve"> 2012)；</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7</w:t>
      </w:r>
      <w:r w:rsidRPr="006757A6">
        <w:rPr>
          <w:rFonts w:ascii="宋体" w:hAnsi="宋体" w:cs="宋体"/>
          <w:kern w:val="0"/>
          <w:sz w:val="24"/>
        </w:rPr>
        <w:t>.《不动产登记数据库标准(试行)》；</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8</w:t>
      </w:r>
      <w:r w:rsidRPr="006757A6">
        <w:rPr>
          <w:rFonts w:ascii="宋体" w:hAnsi="宋体" w:cs="宋体"/>
          <w:kern w:val="0"/>
          <w:sz w:val="24"/>
        </w:rPr>
        <w:t>.《不动产登记数据整合建库技术规范（试行）；</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9</w:t>
      </w:r>
      <w:r w:rsidRPr="006757A6">
        <w:rPr>
          <w:rFonts w:ascii="宋体" w:hAnsi="宋体" w:cs="宋体"/>
          <w:kern w:val="0"/>
          <w:sz w:val="24"/>
        </w:rPr>
        <w:t>.《农村地籍调查和房屋调查技术方案（试行）》；</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10</w:t>
      </w:r>
      <w:r w:rsidRPr="006757A6">
        <w:rPr>
          <w:rFonts w:ascii="宋体" w:hAnsi="宋体" w:cs="宋体"/>
          <w:kern w:val="0"/>
          <w:sz w:val="24"/>
        </w:rPr>
        <w:t>.《城镇地籍数据库标准》（TD/T1015-2007)；</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1</w:t>
      </w:r>
      <w:r w:rsidRPr="006757A6">
        <w:rPr>
          <w:rFonts w:ascii="宋体" w:hAnsi="宋体" w:cs="宋体"/>
          <w:kern w:val="0"/>
          <w:sz w:val="24"/>
        </w:rPr>
        <w:t>.《土地利用数据库标准》；</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2</w:t>
      </w:r>
      <w:r w:rsidRPr="006757A6">
        <w:rPr>
          <w:rFonts w:ascii="宋体" w:hAnsi="宋体" w:cs="宋体"/>
          <w:kern w:val="0"/>
          <w:sz w:val="24"/>
        </w:rPr>
        <w:t>.《1:5001:10001:2000 地形图图式》(GBT20257.1-2017)；</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3</w:t>
      </w:r>
      <w:r w:rsidRPr="006757A6">
        <w:rPr>
          <w:rFonts w:ascii="宋体" w:hAnsi="宋体" w:cs="宋体"/>
          <w:kern w:val="0"/>
          <w:sz w:val="24"/>
        </w:rPr>
        <w:t>.《1:5001:10001:2000 外业数字测图技术规程》(GB/T14912～2005)；</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4</w:t>
      </w:r>
      <w:r w:rsidRPr="006757A6">
        <w:rPr>
          <w:rFonts w:ascii="宋体" w:hAnsi="宋体" w:cs="宋体"/>
          <w:kern w:val="0"/>
          <w:sz w:val="24"/>
        </w:rPr>
        <w:t>.《全球定位系统实时动态测量（RIK)技术规范》(CH/T2092010)；</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5</w:t>
      </w:r>
      <w:r w:rsidRPr="006757A6">
        <w:rPr>
          <w:rFonts w:ascii="宋体" w:hAnsi="宋体" w:cs="宋体"/>
          <w:kern w:val="0"/>
          <w:sz w:val="24"/>
        </w:rPr>
        <w:t>.《无人机航摄系统技术要求》(CH/Z3002-2010）；</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6</w:t>
      </w:r>
      <w:r w:rsidRPr="006757A6">
        <w:rPr>
          <w:rFonts w:ascii="宋体" w:hAnsi="宋体" w:cs="宋体"/>
          <w:kern w:val="0"/>
          <w:sz w:val="24"/>
        </w:rPr>
        <w:t>.《无人机航摄安全作业基本要求》（CH/Z3001-2010）；</w:t>
      </w:r>
    </w:p>
    <w:p w:rsidR="00591D1D" w:rsidRPr="006757A6" w:rsidRDefault="00191F4F">
      <w:pPr>
        <w:widowControl/>
        <w:spacing w:line="360" w:lineRule="auto"/>
        <w:ind w:firstLineChars="200" w:firstLine="480"/>
        <w:jc w:val="left"/>
      </w:pPr>
      <w:r w:rsidRPr="006757A6">
        <w:rPr>
          <w:rFonts w:ascii="宋体" w:hAnsi="宋体" w:cs="宋体"/>
          <w:kern w:val="0"/>
          <w:sz w:val="24"/>
        </w:rPr>
        <w:t>1</w:t>
      </w:r>
      <w:r w:rsidRPr="006757A6">
        <w:rPr>
          <w:rFonts w:ascii="宋体" w:hAnsi="宋体" w:cs="宋体" w:hint="eastAsia"/>
          <w:kern w:val="0"/>
          <w:sz w:val="24"/>
        </w:rPr>
        <w:t>7</w:t>
      </w:r>
      <w:r w:rsidRPr="006757A6">
        <w:rPr>
          <w:rFonts w:ascii="宋体" w:hAnsi="宋体" w:cs="宋体"/>
          <w:kern w:val="0"/>
          <w:sz w:val="24"/>
        </w:rPr>
        <w:t>.《不动产单元设定与代码编制规则》（不动产权籍调查技术方案附录 A）；</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1</w:t>
      </w:r>
      <w:r w:rsidRPr="006757A6">
        <w:rPr>
          <w:rFonts w:ascii="宋体" w:hAnsi="宋体" w:cs="宋体" w:hint="eastAsia"/>
          <w:kern w:val="0"/>
          <w:sz w:val="24"/>
        </w:rPr>
        <w:t>8</w:t>
      </w:r>
      <w:r w:rsidRPr="006757A6">
        <w:rPr>
          <w:rFonts w:ascii="宋体" w:hAnsi="宋体" w:cs="宋体"/>
          <w:kern w:val="0"/>
          <w:sz w:val="24"/>
        </w:rPr>
        <w:t>.《全球定位系统（GPS）测量规范》（GB-T/18314-2009)；</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1</w:t>
      </w:r>
      <w:r w:rsidRPr="006757A6">
        <w:rPr>
          <w:rFonts w:ascii="宋体" w:hAnsi="宋体" w:cs="宋体" w:hint="eastAsia"/>
          <w:kern w:val="0"/>
          <w:sz w:val="24"/>
        </w:rPr>
        <w:t>9</w:t>
      </w:r>
      <w:r w:rsidRPr="006757A6">
        <w:rPr>
          <w:rFonts w:ascii="宋体" w:hAnsi="宋体" w:cs="宋体"/>
          <w:kern w:val="0"/>
          <w:sz w:val="24"/>
        </w:rPr>
        <w:t>.《1:500-1:2000 比例尺地形图航空摄影规范》；</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hint="eastAsia"/>
          <w:kern w:val="0"/>
          <w:sz w:val="24"/>
        </w:rPr>
        <w:t>20</w:t>
      </w:r>
      <w:r w:rsidRPr="006757A6">
        <w:rPr>
          <w:rFonts w:ascii="宋体" w:hAnsi="宋体" w:cs="宋体"/>
          <w:kern w:val="0"/>
          <w:sz w:val="24"/>
        </w:rPr>
        <w:t>.《1:500，1:1000，1:2000 地形图航空摄影测量内业规范》；</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2</w:t>
      </w:r>
      <w:r w:rsidRPr="006757A6">
        <w:rPr>
          <w:rFonts w:ascii="宋体" w:hAnsi="宋体" w:cs="宋体" w:hint="eastAsia"/>
          <w:kern w:val="0"/>
          <w:sz w:val="24"/>
        </w:rPr>
        <w:t>1</w:t>
      </w:r>
      <w:r w:rsidRPr="006757A6">
        <w:rPr>
          <w:rFonts w:ascii="宋体" w:hAnsi="宋体" w:cs="宋体"/>
          <w:kern w:val="0"/>
          <w:sz w:val="24"/>
        </w:rPr>
        <w:t>.《1:500，1:1000，1:2000 地形图航空摄影测量外业规范》；</w:t>
      </w:r>
    </w:p>
    <w:p w:rsidR="00591D1D" w:rsidRPr="006757A6" w:rsidRDefault="00191F4F">
      <w:pPr>
        <w:widowControl/>
        <w:spacing w:line="360" w:lineRule="auto"/>
        <w:ind w:firstLineChars="200" w:firstLine="480"/>
        <w:jc w:val="left"/>
      </w:pPr>
      <w:r w:rsidRPr="006757A6">
        <w:rPr>
          <w:rFonts w:ascii="宋体" w:hAnsi="宋体" w:cs="宋体"/>
          <w:kern w:val="0"/>
          <w:sz w:val="24"/>
        </w:rPr>
        <w:t>2</w:t>
      </w:r>
      <w:r w:rsidRPr="006757A6">
        <w:rPr>
          <w:rFonts w:ascii="宋体" w:hAnsi="宋体" w:cs="宋体" w:hint="eastAsia"/>
          <w:kern w:val="0"/>
          <w:sz w:val="24"/>
        </w:rPr>
        <w:t>2</w:t>
      </w:r>
      <w:r w:rsidRPr="006757A6">
        <w:rPr>
          <w:rFonts w:ascii="宋体" w:hAnsi="宋体" w:cs="宋体"/>
          <w:kern w:val="0"/>
          <w:sz w:val="24"/>
        </w:rPr>
        <w:t>.《国家三、四等水准测量规范》（GB/T 12898-2009）；</w:t>
      </w:r>
    </w:p>
    <w:p w:rsidR="00591D1D" w:rsidRPr="006757A6" w:rsidRDefault="00191F4F">
      <w:pPr>
        <w:widowControl/>
        <w:spacing w:line="360" w:lineRule="auto"/>
        <w:ind w:firstLineChars="200" w:firstLine="480"/>
        <w:jc w:val="left"/>
      </w:pPr>
      <w:r w:rsidRPr="006757A6">
        <w:rPr>
          <w:rFonts w:ascii="宋体" w:hAnsi="宋体" w:cs="宋体"/>
          <w:kern w:val="0"/>
          <w:sz w:val="24"/>
        </w:rPr>
        <w:t>2</w:t>
      </w:r>
      <w:r w:rsidRPr="006757A6">
        <w:rPr>
          <w:rFonts w:ascii="宋体" w:hAnsi="宋体" w:cs="宋体" w:hint="eastAsia"/>
          <w:kern w:val="0"/>
          <w:sz w:val="24"/>
        </w:rPr>
        <w:t>3</w:t>
      </w:r>
      <w:r w:rsidRPr="006757A6">
        <w:rPr>
          <w:rFonts w:ascii="宋体" w:hAnsi="宋体" w:cs="宋体"/>
          <w:kern w:val="0"/>
          <w:sz w:val="24"/>
        </w:rPr>
        <w:t>.《单一版不动产权证书使用和填写说明》(国土资源部关于启用不动产登记簿证样式（试行）的通知（国土资发〔2015〕25 号）) ；</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2</w:t>
      </w:r>
      <w:r w:rsidRPr="006757A6">
        <w:rPr>
          <w:rFonts w:ascii="宋体" w:hAnsi="宋体" w:cs="宋体" w:hint="eastAsia"/>
          <w:kern w:val="0"/>
          <w:sz w:val="24"/>
        </w:rPr>
        <w:t>4</w:t>
      </w:r>
      <w:r w:rsidRPr="006757A6">
        <w:rPr>
          <w:rFonts w:ascii="宋体" w:hAnsi="宋体" w:cs="宋体"/>
          <w:kern w:val="0"/>
          <w:sz w:val="24"/>
        </w:rPr>
        <w:t>.《测绘技术设计规定》（CH/T 1004—2005）；</w:t>
      </w:r>
    </w:p>
    <w:p w:rsidR="00591D1D" w:rsidRPr="006757A6" w:rsidRDefault="00191F4F">
      <w:pPr>
        <w:widowControl/>
        <w:spacing w:line="360" w:lineRule="auto"/>
        <w:ind w:firstLineChars="200" w:firstLine="480"/>
        <w:jc w:val="left"/>
      </w:pPr>
      <w:r w:rsidRPr="006757A6">
        <w:rPr>
          <w:rFonts w:ascii="宋体" w:hAnsi="宋体" w:cs="宋体"/>
          <w:kern w:val="0"/>
          <w:sz w:val="24"/>
        </w:rPr>
        <w:t>2</w:t>
      </w:r>
      <w:r w:rsidRPr="006757A6">
        <w:rPr>
          <w:rFonts w:ascii="宋体" w:hAnsi="宋体" w:cs="宋体" w:hint="eastAsia"/>
          <w:kern w:val="0"/>
          <w:sz w:val="24"/>
        </w:rPr>
        <w:t>5</w:t>
      </w:r>
      <w:r w:rsidRPr="006757A6">
        <w:rPr>
          <w:rFonts w:ascii="宋体" w:hAnsi="宋体" w:cs="宋体"/>
          <w:kern w:val="0"/>
          <w:sz w:val="24"/>
        </w:rPr>
        <w:t>.《测绘技术总结编写规定》（CH/T 1001—2005）；</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2</w:t>
      </w:r>
      <w:r w:rsidRPr="006757A6">
        <w:rPr>
          <w:rFonts w:ascii="宋体" w:hAnsi="宋体" w:cs="宋体" w:hint="eastAsia"/>
          <w:kern w:val="0"/>
          <w:sz w:val="24"/>
        </w:rPr>
        <w:t>6</w:t>
      </w:r>
      <w:r w:rsidRPr="006757A6">
        <w:rPr>
          <w:rFonts w:ascii="宋体" w:hAnsi="宋体" w:cs="宋体"/>
          <w:kern w:val="0"/>
          <w:sz w:val="24"/>
        </w:rPr>
        <w:t>.《数字测绘成果质量检查与验收》（GB/T 18316—2008）；</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2</w:t>
      </w:r>
      <w:r w:rsidRPr="006757A6">
        <w:rPr>
          <w:rFonts w:ascii="宋体" w:hAnsi="宋体" w:cs="宋体" w:hint="eastAsia"/>
          <w:kern w:val="0"/>
          <w:sz w:val="24"/>
        </w:rPr>
        <w:t>7</w:t>
      </w:r>
      <w:r w:rsidRPr="006757A6">
        <w:rPr>
          <w:rFonts w:ascii="宋体" w:hAnsi="宋体" w:cs="宋体"/>
          <w:kern w:val="0"/>
          <w:sz w:val="24"/>
        </w:rPr>
        <w:t>．工作开展期间上级部门的新标准、新规定、新要求。</w:t>
      </w:r>
    </w:p>
    <w:p w:rsidR="00591D1D" w:rsidRPr="006757A6" w:rsidRDefault="00191F4F">
      <w:pPr>
        <w:widowControl/>
        <w:spacing w:line="360" w:lineRule="auto"/>
        <w:ind w:firstLineChars="200" w:firstLine="480"/>
        <w:jc w:val="left"/>
      </w:pPr>
      <w:r w:rsidRPr="006757A6">
        <w:rPr>
          <w:rFonts w:ascii="宋体" w:hAnsi="宋体" w:cs="宋体"/>
          <w:kern w:val="0"/>
          <w:sz w:val="24"/>
        </w:rPr>
        <w:t>有关土地和房屋调查及测量其他法律法规、相关文件和技术标准等。</w:t>
      </w:r>
    </w:p>
    <w:p w:rsidR="00591D1D" w:rsidRPr="006757A6" w:rsidRDefault="00191F4F">
      <w:pPr>
        <w:widowControl/>
        <w:spacing w:line="360" w:lineRule="auto"/>
        <w:ind w:firstLineChars="200" w:firstLine="482"/>
        <w:jc w:val="left"/>
      </w:pPr>
      <w:r w:rsidRPr="006757A6">
        <w:rPr>
          <w:rFonts w:ascii="宋体" w:hAnsi="宋体" w:cs="宋体"/>
          <w:b/>
          <w:kern w:val="0"/>
          <w:sz w:val="24"/>
        </w:rPr>
        <w:t>（四）数字基础</w:t>
      </w:r>
    </w:p>
    <w:p w:rsidR="00591D1D" w:rsidRPr="006757A6" w:rsidRDefault="00191F4F">
      <w:pPr>
        <w:widowControl/>
        <w:spacing w:line="360" w:lineRule="auto"/>
        <w:ind w:firstLineChars="200" w:firstLine="480"/>
        <w:jc w:val="left"/>
      </w:pPr>
      <w:r w:rsidRPr="006757A6">
        <w:rPr>
          <w:rFonts w:ascii="宋体" w:hAnsi="宋体" w:cs="宋体"/>
          <w:kern w:val="0"/>
          <w:sz w:val="24"/>
        </w:rPr>
        <w:t>1.坐标系统：CGCS2000 国家大地坐标系；</w:t>
      </w:r>
    </w:p>
    <w:p w:rsidR="00591D1D" w:rsidRPr="006757A6" w:rsidRDefault="00191F4F">
      <w:pPr>
        <w:widowControl/>
        <w:spacing w:line="360" w:lineRule="auto"/>
        <w:ind w:firstLineChars="200" w:firstLine="480"/>
        <w:jc w:val="left"/>
      </w:pPr>
      <w:r w:rsidRPr="006757A6">
        <w:rPr>
          <w:rFonts w:ascii="宋体" w:hAnsi="宋体" w:cs="宋体"/>
          <w:kern w:val="0"/>
          <w:sz w:val="24"/>
        </w:rPr>
        <w:t>2.投影方式：高斯-克吕格投影。采用标准的 3°分带平面直角坐标系，中央子午线11</w:t>
      </w:r>
      <w:r w:rsidRPr="006757A6">
        <w:rPr>
          <w:rFonts w:ascii="宋体" w:hAnsi="宋体" w:cs="宋体" w:hint="eastAsia"/>
          <w:kern w:val="0"/>
          <w:sz w:val="24"/>
        </w:rPr>
        <w:t>1</w:t>
      </w:r>
      <w:r w:rsidRPr="006757A6">
        <w:rPr>
          <w:rFonts w:ascii="宋体" w:hAnsi="宋体" w:cs="宋体"/>
          <w:kern w:val="0"/>
          <w:sz w:val="24"/>
        </w:rPr>
        <w:t>°00'；</w:t>
      </w:r>
    </w:p>
    <w:p w:rsidR="00591D1D" w:rsidRPr="006757A6" w:rsidRDefault="00191F4F">
      <w:pPr>
        <w:widowControl/>
        <w:spacing w:line="360" w:lineRule="auto"/>
        <w:ind w:firstLineChars="200" w:firstLine="480"/>
        <w:jc w:val="left"/>
      </w:pPr>
      <w:r w:rsidRPr="006757A6">
        <w:rPr>
          <w:rFonts w:ascii="宋体" w:hAnsi="宋体" w:cs="宋体"/>
          <w:kern w:val="0"/>
          <w:sz w:val="24"/>
        </w:rPr>
        <w:t>3.高程系统：1985 国家高程基准；</w:t>
      </w:r>
    </w:p>
    <w:p w:rsidR="00591D1D" w:rsidRPr="006757A6" w:rsidRDefault="00191F4F">
      <w:pPr>
        <w:widowControl/>
        <w:spacing w:line="360" w:lineRule="auto"/>
        <w:ind w:firstLineChars="200" w:firstLine="480"/>
        <w:jc w:val="left"/>
      </w:pPr>
      <w:r w:rsidRPr="006757A6">
        <w:rPr>
          <w:rFonts w:ascii="宋体" w:hAnsi="宋体" w:cs="宋体"/>
          <w:kern w:val="0"/>
          <w:sz w:val="24"/>
        </w:rPr>
        <w:t>4.成果规格及主要技术指标。</w:t>
      </w:r>
    </w:p>
    <w:p w:rsidR="00591D1D" w:rsidRPr="006757A6" w:rsidRDefault="00191F4F">
      <w:pPr>
        <w:widowControl/>
        <w:spacing w:line="360" w:lineRule="auto"/>
        <w:ind w:firstLineChars="200" w:firstLine="482"/>
        <w:jc w:val="left"/>
      </w:pPr>
      <w:r w:rsidRPr="006757A6">
        <w:rPr>
          <w:rFonts w:ascii="宋体" w:hAnsi="宋体" w:cs="宋体"/>
          <w:b/>
          <w:kern w:val="0"/>
          <w:sz w:val="24"/>
        </w:rPr>
        <w:t>（五）成果规格及主要技术指标</w:t>
      </w:r>
    </w:p>
    <w:p w:rsidR="00591D1D" w:rsidRPr="006757A6" w:rsidRDefault="00191F4F">
      <w:pPr>
        <w:widowControl/>
        <w:spacing w:line="360" w:lineRule="auto"/>
        <w:ind w:firstLineChars="200" w:firstLine="480"/>
        <w:jc w:val="left"/>
      </w:pPr>
      <w:r w:rsidRPr="006757A6">
        <w:rPr>
          <w:rFonts w:ascii="宋体" w:hAnsi="宋体" w:cs="宋体"/>
          <w:kern w:val="0"/>
          <w:sz w:val="24"/>
        </w:rPr>
        <w:t>在充分分析已有资料的基础上，利用航空摄影测量数据套合已有资料（包括行政界线、地籍子区、各类用地、规划红线、已确权其它不动产界线等)形成工作底图；同时利用工作底图开展各类权属调查，利用工程测量等方法配合其它新技术手段进行界址点、线测量，并进行权籍调查；将权属调查成果和界址点、线测量成果拟用软件进行合并处理，形成各类调查成果及图件，公示，审核后，进行数据库建设，将建成的数据库与县不动产登记服务中心信息平台进行无缝对接，逐户进行资料整理；同时配合主管单位和监理单位组织检查与验收。</w:t>
      </w:r>
    </w:p>
    <w:p w:rsidR="00591D1D" w:rsidRPr="006757A6" w:rsidRDefault="00191F4F">
      <w:pPr>
        <w:widowControl/>
        <w:spacing w:line="360" w:lineRule="auto"/>
        <w:ind w:firstLineChars="200" w:firstLine="480"/>
        <w:jc w:val="left"/>
      </w:pPr>
      <w:r w:rsidRPr="006757A6">
        <w:rPr>
          <w:rFonts w:ascii="宋体" w:hAnsi="宋体" w:cs="宋体"/>
          <w:kern w:val="0"/>
          <w:sz w:val="24"/>
        </w:rPr>
        <w:t>5.1.成果规格</w:t>
      </w:r>
    </w:p>
    <w:p w:rsidR="00591D1D" w:rsidRPr="006757A6" w:rsidRDefault="00191F4F">
      <w:pPr>
        <w:widowControl/>
        <w:spacing w:line="360" w:lineRule="auto"/>
        <w:ind w:firstLineChars="200" w:firstLine="480"/>
        <w:jc w:val="left"/>
      </w:pPr>
      <w:r w:rsidRPr="006757A6">
        <w:rPr>
          <w:rFonts w:ascii="宋体" w:hAnsi="宋体" w:cs="宋体"/>
          <w:kern w:val="0"/>
          <w:sz w:val="24"/>
        </w:rPr>
        <w:t>5.1.1 测绘方法</w:t>
      </w:r>
    </w:p>
    <w:p w:rsidR="00591D1D" w:rsidRPr="006757A6" w:rsidRDefault="00191F4F">
      <w:pPr>
        <w:widowControl/>
        <w:spacing w:line="360" w:lineRule="auto"/>
        <w:jc w:val="left"/>
      </w:pPr>
      <w:r w:rsidRPr="006757A6">
        <w:rPr>
          <w:rFonts w:ascii="宋体" w:hAnsi="宋体" w:cs="宋体"/>
          <w:kern w:val="0"/>
          <w:sz w:val="24"/>
        </w:rPr>
        <w:t>房地一体农村宅基地和集体建设用地及房屋测量采用工程测量配合航空摄影测量方法施测1：500 比例图形。</w:t>
      </w:r>
    </w:p>
    <w:p w:rsidR="00591D1D" w:rsidRPr="006757A6" w:rsidRDefault="00191F4F">
      <w:pPr>
        <w:widowControl/>
        <w:spacing w:line="360" w:lineRule="auto"/>
        <w:ind w:firstLineChars="200" w:firstLine="480"/>
        <w:jc w:val="left"/>
      </w:pPr>
      <w:r w:rsidRPr="006757A6">
        <w:rPr>
          <w:rFonts w:ascii="宋体" w:hAnsi="宋体" w:cs="宋体"/>
          <w:kern w:val="0"/>
          <w:sz w:val="24"/>
        </w:rPr>
        <w:t>5.1.2.成图规格</w:t>
      </w:r>
    </w:p>
    <w:p w:rsidR="00591D1D" w:rsidRPr="006757A6" w:rsidRDefault="00191F4F">
      <w:pPr>
        <w:widowControl/>
        <w:spacing w:line="360" w:lineRule="auto"/>
        <w:ind w:firstLineChars="200" w:firstLine="480"/>
        <w:jc w:val="left"/>
      </w:pPr>
      <w:r w:rsidRPr="006757A6">
        <w:rPr>
          <w:rFonts w:ascii="宋体" w:hAnsi="宋体" w:cs="宋体"/>
          <w:kern w:val="0"/>
          <w:sz w:val="24"/>
        </w:rPr>
        <w:t>（1）农村地籍调查图比例尺：1:500。</w:t>
      </w:r>
    </w:p>
    <w:p w:rsidR="00591D1D" w:rsidRPr="006757A6" w:rsidRDefault="00191F4F">
      <w:pPr>
        <w:widowControl/>
        <w:spacing w:line="360" w:lineRule="auto"/>
        <w:ind w:firstLineChars="200" w:firstLine="480"/>
        <w:jc w:val="left"/>
      </w:pPr>
      <w:r w:rsidRPr="006757A6">
        <w:rPr>
          <w:rFonts w:ascii="宋体" w:hAnsi="宋体" w:cs="宋体"/>
          <w:kern w:val="0"/>
          <w:sz w:val="24"/>
        </w:rPr>
        <w:t>（2）</w:t>
      </w:r>
      <w:r w:rsidRPr="006757A6">
        <w:rPr>
          <w:rFonts w:ascii="宋体" w:hAnsi="宋体" w:cs="宋体" w:hint="eastAsia"/>
          <w:kern w:val="0"/>
          <w:sz w:val="24"/>
        </w:rPr>
        <w:t>宗地</w:t>
      </w:r>
      <w:r w:rsidRPr="006757A6">
        <w:rPr>
          <w:rFonts w:ascii="宋体" w:hAnsi="宋体" w:cs="宋体"/>
          <w:kern w:val="0"/>
          <w:sz w:val="24"/>
        </w:rPr>
        <w:t>图比例尺：1:200，当房屋图形过大或过小时，比例尺可适当放大或缩小。</w:t>
      </w:r>
    </w:p>
    <w:p w:rsidR="00591D1D" w:rsidRPr="006757A6" w:rsidRDefault="00191F4F">
      <w:pPr>
        <w:widowControl/>
        <w:spacing w:line="360" w:lineRule="auto"/>
        <w:ind w:firstLineChars="200" w:firstLine="480"/>
        <w:jc w:val="left"/>
      </w:pPr>
      <w:r w:rsidRPr="006757A6">
        <w:rPr>
          <w:rFonts w:ascii="宋体" w:hAnsi="宋体" w:cs="宋体"/>
          <w:kern w:val="0"/>
          <w:sz w:val="24"/>
        </w:rPr>
        <w:t>（3）标准地籍图采用分幅规格为 50cm×50cm，图幅编号按照图廓西南角坐标公里数编号，X 坐标在前（三位数），Y 坐标在后（三位数），中间以“一”相连（如：357.00-332.50）。</w:t>
      </w:r>
    </w:p>
    <w:p w:rsidR="00591D1D" w:rsidRPr="006757A6" w:rsidRDefault="00191F4F">
      <w:pPr>
        <w:widowControl/>
        <w:spacing w:line="360" w:lineRule="auto"/>
        <w:ind w:firstLineChars="200" w:firstLine="480"/>
        <w:jc w:val="left"/>
      </w:pPr>
      <w:r w:rsidRPr="006757A6">
        <w:rPr>
          <w:rFonts w:ascii="宋体" w:hAnsi="宋体" w:cs="宋体"/>
          <w:kern w:val="0"/>
          <w:sz w:val="24"/>
        </w:rPr>
        <w:t>5.1.3.计量单位</w:t>
      </w:r>
    </w:p>
    <w:p w:rsidR="00591D1D" w:rsidRPr="006757A6" w:rsidRDefault="00191F4F">
      <w:pPr>
        <w:widowControl/>
        <w:spacing w:line="360" w:lineRule="auto"/>
        <w:ind w:firstLineChars="200" w:firstLine="480"/>
        <w:jc w:val="left"/>
      </w:pPr>
      <w:r w:rsidRPr="006757A6">
        <w:rPr>
          <w:rFonts w:ascii="宋体" w:hAnsi="宋体" w:cs="宋体"/>
          <w:kern w:val="0"/>
          <w:sz w:val="24"/>
        </w:rPr>
        <w:t>坐标、高程单位采用米（m）；长度单位采用米（m）；界址点坐标保留 3 位小数；界址线、房屋边长保留 2 位小数；面积计算单位采用平方米（m2），保留 2 位小数；宗地面积统计汇总单位采用平方米（m2），保留 2 位小数。5.1.4.面积计算方法房屋面积采用坐标计算的方法，为水平面积。</w:t>
      </w:r>
    </w:p>
    <w:p w:rsidR="00591D1D" w:rsidRPr="006757A6" w:rsidRDefault="00191F4F">
      <w:pPr>
        <w:widowControl/>
        <w:spacing w:line="360" w:lineRule="auto"/>
        <w:ind w:firstLineChars="200" w:firstLine="480"/>
        <w:jc w:val="left"/>
      </w:pPr>
      <w:r w:rsidRPr="006757A6">
        <w:rPr>
          <w:rFonts w:ascii="宋体" w:hAnsi="宋体" w:cs="宋体"/>
          <w:kern w:val="0"/>
          <w:sz w:val="24"/>
        </w:rPr>
        <w:t>5.1.5.质量要求</w:t>
      </w:r>
    </w:p>
    <w:p w:rsidR="00591D1D" w:rsidRPr="006757A6" w:rsidRDefault="00191F4F">
      <w:pPr>
        <w:widowControl/>
        <w:spacing w:line="360" w:lineRule="auto"/>
        <w:ind w:firstLineChars="200" w:firstLine="480"/>
        <w:jc w:val="left"/>
      </w:pPr>
      <w:r w:rsidRPr="006757A6">
        <w:rPr>
          <w:rFonts w:ascii="宋体" w:hAnsi="宋体" w:cs="宋体"/>
          <w:kern w:val="0"/>
          <w:sz w:val="24"/>
        </w:rPr>
        <w:t>提交的成果经上级主管部门验收达到合格标准。</w:t>
      </w:r>
    </w:p>
    <w:p w:rsidR="00591D1D" w:rsidRPr="006757A6" w:rsidRDefault="00191F4F">
      <w:pPr>
        <w:widowControl/>
        <w:spacing w:line="360" w:lineRule="auto"/>
        <w:ind w:firstLineChars="200" w:firstLine="480"/>
        <w:jc w:val="left"/>
      </w:pPr>
      <w:r w:rsidRPr="006757A6">
        <w:rPr>
          <w:rFonts w:ascii="宋体" w:hAnsi="宋体" w:cs="宋体"/>
          <w:kern w:val="0"/>
          <w:sz w:val="24"/>
        </w:rPr>
        <w:t>5.2 主要技术指标</w:t>
      </w:r>
    </w:p>
    <w:p w:rsidR="00591D1D" w:rsidRPr="006757A6" w:rsidRDefault="00191F4F">
      <w:pPr>
        <w:widowControl/>
        <w:spacing w:line="360" w:lineRule="auto"/>
        <w:ind w:firstLineChars="200" w:firstLine="480"/>
        <w:jc w:val="left"/>
      </w:pPr>
      <w:r w:rsidRPr="006757A6">
        <w:rPr>
          <w:rFonts w:ascii="宋体" w:hAnsi="宋体" w:cs="宋体"/>
          <w:kern w:val="0"/>
          <w:sz w:val="24"/>
        </w:rPr>
        <w:t>5.2.1 调查单元</w:t>
      </w:r>
    </w:p>
    <w:p w:rsidR="00591D1D" w:rsidRPr="006757A6" w:rsidRDefault="00191F4F">
      <w:pPr>
        <w:widowControl/>
        <w:spacing w:line="360" w:lineRule="auto"/>
        <w:ind w:firstLineChars="200" w:firstLine="480"/>
        <w:jc w:val="left"/>
      </w:pPr>
      <w:r w:rsidRPr="006757A6">
        <w:rPr>
          <w:rFonts w:ascii="宋体" w:hAnsi="宋体" w:cs="宋体"/>
          <w:kern w:val="0"/>
          <w:sz w:val="24"/>
        </w:rPr>
        <w:t>1.农村宅基地权调查：以户为单位设宗，不相连院落单独设宗。</w:t>
      </w:r>
    </w:p>
    <w:p w:rsidR="00591D1D" w:rsidRPr="006757A6" w:rsidRDefault="00191F4F">
      <w:pPr>
        <w:widowControl/>
        <w:spacing w:line="360" w:lineRule="auto"/>
        <w:ind w:firstLineChars="200" w:firstLine="480"/>
        <w:jc w:val="left"/>
      </w:pPr>
      <w:r w:rsidRPr="006757A6">
        <w:rPr>
          <w:rFonts w:ascii="宋体" w:hAnsi="宋体" w:cs="宋体"/>
          <w:kern w:val="0"/>
          <w:sz w:val="24"/>
        </w:rPr>
        <w:t>2.房屋调查：房屋调查以宗地为单元分户进行。</w:t>
      </w:r>
    </w:p>
    <w:p w:rsidR="00591D1D" w:rsidRPr="006757A6" w:rsidRDefault="00191F4F">
      <w:pPr>
        <w:widowControl/>
        <w:spacing w:line="360" w:lineRule="auto"/>
        <w:ind w:firstLineChars="200" w:firstLine="480"/>
        <w:jc w:val="left"/>
      </w:pPr>
      <w:r w:rsidRPr="006757A6">
        <w:rPr>
          <w:rFonts w:ascii="宋体" w:hAnsi="宋体" w:cs="宋体"/>
          <w:kern w:val="0"/>
          <w:sz w:val="24"/>
        </w:rPr>
        <w:t>3.定着物单元的划分：定着物为房屋等建筑物、构筑物的，按以下情形划分定着物单元：</w:t>
      </w:r>
    </w:p>
    <w:p w:rsidR="00591D1D" w:rsidRPr="006757A6" w:rsidRDefault="00191F4F">
      <w:pPr>
        <w:widowControl/>
        <w:spacing w:line="360" w:lineRule="auto"/>
        <w:ind w:firstLineChars="200" w:firstLine="480"/>
        <w:jc w:val="left"/>
      </w:pPr>
      <w:r w:rsidRPr="006757A6">
        <w:rPr>
          <w:rFonts w:ascii="宋体" w:hAnsi="宋体" w:cs="宋体"/>
          <w:kern w:val="0"/>
          <w:sz w:val="24"/>
        </w:rPr>
        <w:t>（1）同一权利人拥有的独幢房屋宜划分为一个定着物单元；</w:t>
      </w:r>
    </w:p>
    <w:p w:rsidR="00591D1D" w:rsidRPr="006757A6" w:rsidRDefault="00191F4F">
      <w:pPr>
        <w:widowControl/>
        <w:spacing w:line="360" w:lineRule="auto"/>
        <w:ind w:firstLineChars="200" w:firstLine="480"/>
        <w:jc w:val="left"/>
      </w:pPr>
      <w:r w:rsidRPr="006757A6">
        <w:rPr>
          <w:rFonts w:ascii="宋体" w:hAnsi="宋体" w:cs="宋体"/>
          <w:kern w:val="0"/>
          <w:sz w:val="24"/>
        </w:rPr>
        <w:t>（2）具有多个权利人的一幢房屋，按照界线固定，且具有独立使用价值的幢、层、套、间等封闭空间划分定着物单元；</w:t>
      </w:r>
    </w:p>
    <w:p w:rsidR="00591D1D" w:rsidRPr="006757A6" w:rsidRDefault="00191F4F">
      <w:pPr>
        <w:widowControl/>
        <w:spacing w:line="360" w:lineRule="auto"/>
        <w:ind w:firstLineChars="200" w:firstLine="480"/>
        <w:jc w:val="left"/>
      </w:pPr>
      <w:r w:rsidRPr="006757A6">
        <w:rPr>
          <w:rFonts w:ascii="宋体" w:hAnsi="宋体" w:cs="宋体"/>
          <w:kern w:val="0"/>
          <w:sz w:val="24"/>
        </w:rPr>
        <w:t>（3）同一权利人拥有多套（层、间等)界线固定且具有独立使用价值的房屋，每套（层、间等）房屋宜各自划分定着物单元。</w:t>
      </w:r>
    </w:p>
    <w:p w:rsidR="00591D1D" w:rsidRPr="006757A6" w:rsidRDefault="00191F4F">
      <w:pPr>
        <w:widowControl/>
        <w:spacing w:line="360" w:lineRule="auto"/>
        <w:ind w:firstLineChars="200" w:firstLine="480"/>
        <w:jc w:val="left"/>
      </w:pPr>
      <w:r w:rsidRPr="006757A6">
        <w:rPr>
          <w:rFonts w:ascii="宋体" w:hAnsi="宋体" w:cs="宋体"/>
          <w:kern w:val="0"/>
          <w:sz w:val="24"/>
        </w:rPr>
        <w:t>5.2.2 宗地编号</w:t>
      </w:r>
    </w:p>
    <w:p w:rsidR="00591D1D" w:rsidRPr="006757A6" w:rsidRDefault="00191F4F">
      <w:pPr>
        <w:widowControl/>
        <w:spacing w:line="360" w:lineRule="auto"/>
        <w:ind w:firstLineChars="200" w:firstLine="480"/>
        <w:jc w:val="left"/>
      </w:pPr>
      <w:r w:rsidRPr="006757A6">
        <w:rPr>
          <w:rFonts w:ascii="宋体" w:hAnsi="宋体" w:cs="宋体"/>
          <w:kern w:val="0"/>
          <w:sz w:val="24"/>
        </w:rPr>
        <w:t>宗地代码采用五层 19 位层次码结构。</w:t>
      </w:r>
    </w:p>
    <w:p w:rsidR="00591D1D" w:rsidRPr="006757A6" w:rsidRDefault="00191F4F">
      <w:pPr>
        <w:widowControl/>
        <w:spacing w:line="360" w:lineRule="auto"/>
        <w:ind w:firstLineChars="200" w:firstLine="480"/>
        <w:jc w:val="left"/>
      </w:pPr>
      <w:r w:rsidRPr="006757A6">
        <w:rPr>
          <w:rFonts w:ascii="宋体" w:hAnsi="宋体" w:cs="宋体"/>
          <w:kern w:val="0"/>
          <w:sz w:val="24"/>
        </w:rPr>
        <w:t>1. 第一层为县级行政区划，代码为 6 位，采用《中华人民共和国行政区划代码》(GB/T2260）。</w:t>
      </w:r>
    </w:p>
    <w:p w:rsidR="00591D1D" w:rsidRPr="006757A6" w:rsidRDefault="00191F4F">
      <w:pPr>
        <w:widowControl/>
        <w:spacing w:line="360" w:lineRule="auto"/>
        <w:ind w:firstLineChars="200" w:firstLine="480"/>
        <w:jc w:val="left"/>
      </w:pPr>
      <w:r w:rsidRPr="006757A6">
        <w:rPr>
          <w:rFonts w:ascii="宋体" w:hAnsi="宋体" w:cs="宋体"/>
          <w:kern w:val="0"/>
          <w:sz w:val="24"/>
        </w:rPr>
        <w:t>2. 第二层为地籍区，代码为 3 位，用阿拉伯数字表示。</w:t>
      </w:r>
    </w:p>
    <w:p w:rsidR="00591D1D" w:rsidRPr="006757A6" w:rsidRDefault="00191F4F">
      <w:pPr>
        <w:widowControl/>
        <w:spacing w:line="360" w:lineRule="auto"/>
        <w:ind w:firstLineChars="200" w:firstLine="480"/>
        <w:jc w:val="left"/>
      </w:pPr>
      <w:r w:rsidRPr="006757A6">
        <w:rPr>
          <w:rFonts w:ascii="宋体" w:hAnsi="宋体" w:cs="宋体"/>
          <w:kern w:val="0"/>
          <w:sz w:val="24"/>
        </w:rPr>
        <w:t>3．第三层为地籍子区，代码为 3 位，用阿拉伯数字表示。</w:t>
      </w:r>
    </w:p>
    <w:p w:rsidR="00591D1D" w:rsidRPr="006757A6" w:rsidRDefault="00191F4F">
      <w:pPr>
        <w:widowControl/>
        <w:spacing w:line="360" w:lineRule="auto"/>
        <w:ind w:firstLineChars="200" w:firstLine="480"/>
        <w:jc w:val="left"/>
      </w:pPr>
      <w:r w:rsidRPr="006757A6">
        <w:rPr>
          <w:rFonts w:ascii="宋体" w:hAnsi="宋体" w:cs="宋体"/>
          <w:kern w:val="0"/>
          <w:sz w:val="24"/>
        </w:rPr>
        <w:t>4．第四层为土地权属类型，代码为 2 位，其中第一位表示土地所有权类型，用 G、J、Z 表示，“G”表示国家土地所有权，“]”集体土地所有权，“Z”表示土地所有权争议；</w:t>
      </w:r>
    </w:p>
    <w:p w:rsidR="00591D1D" w:rsidRPr="006757A6" w:rsidRDefault="00191F4F">
      <w:pPr>
        <w:widowControl/>
        <w:spacing w:line="360" w:lineRule="auto"/>
        <w:ind w:firstLineChars="200" w:firstLine="480"/>
        <w:jc w:val="left"/>
      </w:pPr>
      <w:r w:rsidRPr="006757A6">
        <w:rPr>
          <w:rFonts w:ascii="宋体" w:hAnsi="宋体" w:cs="宋体"/>
          <w:kern w:val="0"/>
          <w:sz w:val="24"/>
        </w:rPr>
        <w:t>第二位表示宗地特征码，用 A、B、5、X、C、W、Y 表示，“A”表示集体土地所有权宗地，“B”表示建设用地使用权宗地(地表)，“S”表示建设用地使用权宗地(地上)，“x”表示建设用地使用权宗地(地下)，“C”表示宅基地使用权，“W”表示使用权未确定或有争议的土地，“Y”表示其他土地使用权宗地，用于宗地的特征扩展。</w:t>
      </w:r>
    </w:p>
    <w:p w:rsidR="00591D1D" w:rsidRPr="006757A6" w:rsidRDefault="00191F4F">
      <w:pPr>
        <w:widowControl/>
        <w:spacing w:line="360" w:lineRule="auto"/>
        <w:ind w:firstLineChars="200" w:firstLine="480"/>
        <w:jc w:val="left"/>
      </w:pPr>
      <w:r w:rsidRPr="006757A6">
        <w:rPr>
          <w:rFonts w:ascii="宋体" w:hAnsi="宋体" w:cs="宋体"/>
          <w:kern w:val="0"/>
          <w:sz w:val="24"/>
        </w:rPr>
        <w:t>5．第五层为宗地顺序号，代码为 5 位，用 00001-99999 表示，在相应的宗地特征码后顺序编号。</w:t>
      </w:r>
    </w:p>
    <w:p w:rsidR="00591D1D" w:rsidRPr="006757A6" w:rsidRDefault="00191F4F">
      <w:pPr>
        <w:widowControl/>
        <w:spacing w:line="360" w:lineRule="auto"/>
        <w:ind w:firstLineChars="200" w:firstLine="480"/>
        <w:jc w:val="left"/>
      </w:pPr>
      <w:r w:rsidRPr="006757A6">
        <w:rPr>
          <w:rFonts w:ascii="宋体" w:hAnsi="宋体" w:cs="宋体"/>
          <w:kern w:val="0"/>
          <w:sz w:val="24"/>
        </w:rPr>
        <w:t>6．在房屋调查中不再编写丘号，以宗地号代替丘号。</w:t>
      </w:r>
    </w:p>
    <w:p w:rsidR="00591D1D" w:rsidRPr="006757A6" w:rsidRDefault="00191F4F">
      <w:pPr>
        <w:widowControl/>
        <w:spacing w:line="360" w:lineRule="auto"/>
        <w:ind w:firstLineChars="200" w:firstLine="480"/>
        <w:jc w:val="left"/>
      </w:pPr>
      <w:r w:rsidRPr="006757A6">
        <w:rPr>
          <w:rFonts w:ascii="宋体" w:hAnsi="宋体" w:cs="宋体"/>
          <w:kern w:val="0"/>
          <w:sz w:val="24"/>
        </w:rPr>
        <w:t>5.2.3 不动产单元编号</w:t>
      </w:r>
    </w:p>
    <w:p w:rsidR="00591D1D" w:rsidRPr="006757A6" w:rsidRDefault="00191F4F">
      <w:pPr>
        <w:widowControl/>
        <w:spacing w:line="360" w:lineRule="auto"/>
        <w:ind w:firstLineChars="200" w:firstLine="480"/>
        <w:jc w:val="left"/>
      </w:pPr>
      <w:r w:rsidRPr="006757A6">
        <w:rPr>
          <w:rFonts w:ascii="宋体" w:hAnsi="宋体" w:cs="宋体"/>
          <w:kern w:val="0"/>
          <w:sz w:val="24"/>
        </w:rPr>
        <w:t>1.代码结构</w:t>
      </w:r>
    </w:p>
    <w:p w:rsidR="00591D1D" w:rsidRPr="006757A6" w:rsidRDefault="00191F4F">
      <w:pPr>
        <w:widowControl/>
        <w:spacing w:line="360" w:lineRule="auto"/>
        <w:ind w:firstLineChars="200" w:firstLine="480"/>
        <w:jc w:val="left"/>
      </w:pPr>
      <w:r w:rsidRPr="006757A6">
        <w:rPr>
          <w:rFonts w:ascii="宋体" w:hAnsi="宋体" w:cs="宋体"/>
          <w:kern w:val="0"/>
          <w:sz w:val="24"/>
        </w:rPr>
        <w:t>按照每个不动产单元应具有唯一代码的基本要求，依据《信息分类和编码的基本原则与方法》规定的信息分类原则和方法，不动产单元代码采用七层 28 位层次码结构，由宗地代码与定着物单元代码构成，其中宗地代码为五层 19 位层次码，按层次分别表示县级行政区划代码、地籍区代码、地籍子区代码、宗地特征码、宗地顺序号，其中宗地特征码和宗地顺序号组成宗地号。定着物单元代码为二层 9 位层次码，按层次分别表示定着物特征码、定着物单元号。</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不动产单元代码结构如下图所示：</w:t>
      </w:r>
    </w:p>
    <w:p w:rsidR="00591D1D" w:rsidRPr="006757A6" w:rsidRDefault="00191F4F">
      <w:pPr>
        <w:widowControl/>
        <w:spacing w:line="360" w:lineRule="auto"/>
        <w:jc w:val="left"/>
      </w:pPr>
      <w:r w:rsidRPr="006757A6">
        <w:rPr>
          <w:noProof/>
        </w:rPr>
        <w:drawing>
          <wp:inline distT="0" distB="0" distL="114300" distR="114300">
            <wp:extent cx="4286250" cy="3419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4286250" cy="3419475"/>
                    </a:xfrm>
                    <a:prstGeom prst="rect">
                      <a:avLst/>
                    </a:prstGeom>
                    <a:noFill/>
                    <a:ln>
                      <a:noFill/>
                    </a:ln>
                  </pic:spPr>
                </pic:pic>
              </a:graphicData>
            </a:graphic>
          </wp:inline>
        </w:drawing>
      </w:r>
    </w:p>
    <w:p w:rsidR="00591D1D" w:rsidRPr="006757A6" w:rsidRDefault="00191F4F">
      <w:pPr>
        <w:widowControl/>
        <w:spacing w:line="360" w:lineRule="auto"/>
        <w:ind w:firstLineChars="200" w:firstLine="480"/>
        <w:jc w:val="left"/>
      </w:pPr>
      <w:r w:rsidRPr="006757A6">
        <w:rPr>
          <w:rFonts w:ascii="宋体" w:hAnsi="宋体" w:cs="宋体"/>
          <w:kern w:val="0"/>
          <w:sz w:val="24"/>
        </w:rPr>
        <w:t>2.编码方法</w:t>
      </w:r>
    </w:p>
    <w:p w:rsidR="00591D1D" w:rsidRPr="006757A6" w:rsidRDefault="00191F4F">
      <w:pPr>
        <w:widowControl/>
        <w:spacing w:line="360" w:lineRule="auto"/>
        <w:ind w:firstLineChars="200" w:firstLine="480"/>
        <w:jc w:val="left"/>
      </w:pPr>
      <w:r w:rsidRPr="006757A6">
        <w:rPr>
          <w:rFonts w:ascii="宋体" w:hAnsi="宋体" w:cs="宋体"/>
          <w:kern w:val="0"/>
          <w:sz w:val="24"/>
        </w:rPr>
        <w:t>（1）第一层次为县级行政区划，代码为 6 位，采用《中华人民共和国行政区划代码》规定的行政区划代码。</w:t>
      </w:r>
    </w:p>
    <w:p w:rsidR="00591D1D" w:rsidRPr="006757A6" w:rsidRDefault="00191F4F">
      <w:pPr>
        <w:widowControl/>
        <w:spacing w:line="360" w:lineRule="auto"/>
        <w:ind w:firstLineChars="200" w:firstLine="480"/>
        <w:jc w:val="left"/>
      </w:pPr>
      <w:r w:rsidRPr="006757A6">
        <w:rPr>
          <w:rFonts w:ascii="宋体" w:hAnsi="宋体" w:cs="宋体"/>
          <w:kern w:val="0"/>
          <w:sz w:val="24"/>
        </w:rPr>
        <w:t>（2）第二层次为地籍区，代码为 3 位，码值为 000</w:t>
      </w:r>
      <w:r w:rsidRPr="006757A6">
        <w:rPr>
          <w:rFonts w:ascii="宋体" w:hAnsi="宋体" w:cs="宋体" w:hint="eastAsia"/>
          <w:kern w:val="0"/>
          <w:sz w:val="24"/>
        </w:rPr>
        <w:t>～</w:t>
      </w:r>
      <w:r w:rsidRPr="006757A6">
        <w:rPr>
          <w:rFonts w:ascii="宋体" w:hAnsi="宋体" w:cs="宋体"/>
          <w:kern w:val="0"/>
          <w:sz w:val="24"/>
        </w:rPr>
        <w:t>999，不足 3 位时，用前导“0”补齐。</w:t>
      </w:r>
    </w:p>
    <w:p w:rsidR="00591D1D" w:rsidRPr="006757A6" w:rsidRDefault="00191F4F">
      <w:pPr>
        <w:widowControl/>
        <w:spacing w:line="360" w:lineRule="auto"/>
        <w:ind w:firstLineChars="200" w:firstLine="480"/>
        <w:jc w:val="left"/>
      </w:pPr>
      <w:r w:rsidRPr="006757A6">
        <w:rPr>
          <w:rFonts w:ascii="宋体" w:hAnsi="宋体" w:cs="宋体"/>
          <w:kern w:val="0"/>
          <w:sz w:val="24"/>
        </w:rPr>
        <w:t>1）地籍区代码在同一县级行政区划内应保持唯一性。</w:t>
      </w:r>
    </w:p>
    <w:p w:rsidR="00591D1D" w:rsidRPr="006757A6" w:rsidRDefault="00191F4F">
      <w:pPr>
        <w:widowControl/>
        <w:spacing w:line="360" w:lineRule="auto"/>
        <w:ind w:firstLineChars="200" w:firstLine="480"/>
        <w:jc w:val="left"/>
      </w:pPr>
      <w:r w:rsidRPr="006757A6">
        <w:rPr>
          <w:rFonts w:ascii="宋体" w:hAnsi="宋体" w:cs="宋体"/>
          <w:kern w:val="0"/>
          <w:sz w:val="24"/>
        </w:rPr>
        <w:t>2）地籍区代码宜在县级行政区划内，从西北角开始，按照自左至右、自上而下的顺序编制。</w:t>
      </w:r>
    </w:p>
    <w:p w:rsidR="00591D1D" w:rsidRPr="006757A6" w:rsidRDefault="00191F4F">
      <w:pPr>
        <w:widowControl/>
        <w:spacing w:line="360" w:lineRule="auto"/>
        <w:ind w:firstLineChars="200" w:firstLine="480"/>
        <w:jc w:val="left"/>
      </w:pPr>
      <w:r w:rsidRPr="006757A6">
        <w:rPr>
          <w:rFonts w:ascii="宋体" w:hAnsi="宋体" w:cs="宋体"/>
          <w:kern w:val="0"/>
          <w:sz w:val="24"/>
        </w:rPr>
        <w:t>3）开发区、经济新区等特殊区域，可采取设置特定码段的方式，编制地籍区代码。</w:t>
      </w:r>
    </w:p>
    <w:p w:rsidR="00591D1D" w:rsidRPr="006757A6" w:rsidRDefault="00191F4F">
      <w:pPr>
        <w:widowControl/>
        <w:spacing w:line="360" w:lineRule="auto"/>
        <w:ind w:firstLineChars="200" w:firstLine="480"/>
        <w:jc w:val="left"/>
      </w:pPr>
      <w:r w:rsidRPr="006757A6">
        <w:rPr>
          <w:rFonts w:ascii="宋体" w:hAnsi="宋体" w:cs="宋体"/>
          <w:kern w:val="0"/>
          <w:sz w:val="24"/>
        </w:rPr>
        <w:t>4)线性地物地籍区代码可用“999”表示。</w:t>
      </w:r>
    </w:p>
    <w:p w:rsidR="00591D1D" w:rsidRPr="006757A6" w:rsidRDefault="00191F4F">
      <w:pPr>
        <w:widowControl/>
        <w:spacing w:line="360" w:lineRule="auto"/>
        <w:ind w:firstLineChars="200" w:firstLine="480"/>
        <w:jc w:val="left"/>
      </w:pPr>
      <w:r w:rsidRPr="006757A6">
        <w:rPr>
          <w:rFonts w:ascii="宋体" w:hAnsi="宋体" w:cs="宋体"/>
          <w:kern w:val="0"/>
          <w:sz w:val="24"/>
        </w:rPr>
        <w:t>5）整建制的乡(镇、街道)、街道级的“飞地”，采用“飞入地”所在行政辖区的行政区划，宜在“飞入地”所在行政辖区内统一编制地籍区代码。</w:t>
      </w:r>
    </w:p>
    <w:p w:rsidR="00591D1D" w:rsidRPr="006757A6" w:rsidRDefault="00191F4F">
      <w:pPr>
        <w:widowControl/>
        <w:spacing w:line="360" w:lineRule="auto"/>
        <w:ind w:firstLineChars="200" w:firstLine="480"/>
        <w:jc w:val="left"/>
      </w:pPr>
      <w:r w:rsidRPr="006757A6">
        <w:rPr>
          <w:rFonts w:ascii="宋体" w:hAnsi="宋体" w:cs="宋体"/>
          <w:kern w:val="0"/>
          <w:sz w:val="24"/>
        </w:rPr>
        <w:t>6）国务院确定的重点国有林区的森林、林木和林地，地籍区代码用“900”表示。</w:t>
      </w:r>
    </w:p>
    <w:p w:rsidR="00591D1D" w:rsidRPr="006757A6" w:rsidRDefault="00191F4F">
      <w:pPr>
        <w:widowControl/>
        <w:spacing w:line="360" w:lineRule="auto"/>
        <w:ind w:firstLineChars="200" w:firstLine="480"/>
        <w:jc w:val="left"/>
      </w:pPr>
      <w:r w:rsidRPr="006757A6">
        <w:rPr>
          <w:rFonts w:ascii="宋体" w:hAnsi="宋体" w:cs="宋体"/>
          <w:kern w:val="0"/>
          <w:sz w:val="24"/>
        </w:rPr>
        <w:t>（3）第三层次为地籍子区，代码为 3 位，码值为 000</w:t>
      </w:r>
      <w:r w:rsidRPr="006757A6">
        <w:rPr>
          <w:rFonts w:ascii="宋体" w:hAnsi="宋体" w:cs="宋体" w:hint="eastAsia"/>
          <w:kern w:val="0"/>
          <w:sz w:val="24"/>
        </w:rPr>
        <w:t>～</w:t>
      </w:r>
      <w:r w:rsidRPr="006757A6">
        <w:rPr>
          <w:rFonts w:ascii="宋体" w:hAnsi="宋体" w:cs="宋体"/>
          <w:kern w:val="0"/>
          <w:sz w:val="24"/>
        </w:rPr>
        <w:t>999，不足 3 位时，用前导“0” 补齐。</w:t>
      </w:r>
    </w:p>
    <w:p w:rsidR="00591D1D" w:rsidRPr="006757A6" w:rsidRDefault="00191F4F">
      <w:pPr>
        <w:widowControl/>
        <w:spacing w:line="360" w:lineRule="auto"/>
        <w:ind w:firstLineChars="200" w:firstLine="480"/>
        <w:jc w:val="left"/>
      </w:pPr>
      <w:r w:rsidRPr="006757A6">
        <w:rPr>
          <w:rFonts w:ascii="宋体" w:hAnsi="宋体" w:cs="宋体"/>
          <w:kern w:val="0"/>
          <w:sz w:val="24"/>
        </w:rPr>
        <w:t>1)地籍子区代码在同一地籍区内应保持唯一性。</w:t>
      </w:r>
    </w:p>
    <w:p w:rsidR="00591D1D" w:rsidRPr="006757A6" w:rsidRDefault="00191F4F">
      <w:pPr>
        <w:widowControl/>
        <w:spacing w:line="360" w:lineRule="auto"/>
        <w:ind w:firstLineChars="200" w:firstLine="480"/>
        <w:jc w:val="left"/>
      </w:pPr>
      <w:r w:rsidRPr="006757A6">
        <w:rPr>
          <w:rFonts w:ascii="宋体" w:hAnsi="宋体" w:cs="宋体"/>
          <w:kern w:val="0"/>
          <w:sz w:val="24"/>
        </w:rPr>
        <w:t>2）地籍子区代码宜在地籍区内从西北角开始，按照自左至右、自上而下的顺序编制。</w:t>
      </w:r>
    </w:p>
    <w:p w:rsidR="00591D1D" w:rsidRPr="006757A6" w:rsidRDefault="00191F4F">
      <w:pPr>
        <w:widowControl/>
        <w:spacing w:line="360" w:lineRule="auto"/>
        <w:ind w:firstLineChars="200" w:firstLine="480"/>
        <w:jc w:val="left"/>
      </w:pPr>
      <w:r w:rsidRPr="006757A6">
        <w:rPr>
          <w:rFonts w:ascii="宋体" w:hAnsi="宋体" w:cs="宋体"/>
          <w:kern w:val="0"/>
          <w:sz w:val="24"/>
        </w:rPr>
        <w:t>3）线性地物地籍子区代码可用“000”补齐。</w:t>
      </w:r>
    </w:p>
    <w:p w:rsidR="00591D1D" w:rsidRPr="006757A6" w:rsidRDefault="00191F4F">
      <w:pPr>
        <w:widowControl/>
        <w:spacing w:line="360" w:lineRule="auto"/>
        <w:ind w:firstLineChars="200" w:firstLine="480"/>
        <w:jc w:val="left"/>
      </w:pPr>
      <w:r w:rsidRPr="006757A6">
        <w:rPr>
          <w:rFonts w:ascii="宋体" w:hAnsi="宋体" w:cs="宋体"/>
          <w:kern w:val="0"/>
          <w:sz w:val="24"/>
        </w:rPr>
        <w:t>4)村(居委会、街坊）级的“飞地”，宜在“飞入地”所在地籍区内统一编制地籍子区代码。</w:t>
      </w:r>
    </w:p>
    <w:p w:rsidR="00591D1D" w:rsidRPr="006757A6" w:rsidRDefault="00191F4F">
      <w:pPr>
        <w:widowControl/>
        <w:spacing w:line="360" w:lineRule="auto"/>
        <w:ind w:firstLineChars="200" w:firstLine="480"/>
        <w:jc w:val="left"/>
      </w:pPr>
      <w:r w:rsidRPr="006757A6">
        <w:rPr>
          <w:rFonts w:ascii="宋体" w:hAnsi="宋体" w:cs="宋体"/>
          <w:kern w:val="0"/>
          <w:sz w:val="24"/>
        </w:rPr>
        <w:t>5）国务院确定的重点国有林区的森林、林木和林地，地籍子区代码用“900”表示。</w:t>
      </w:r>
    </w:p>
    <w:p w:rsidR="00591D1D" w:rsidRPr="006757A6" w:rsidRDefault="00191F4F">
      <w:pPr>
        <w:widowControl/>
        <w:spacing w:line="360" w:lineRule="auto"/>
        <w:ind w:firstLineChars="200" w:firstLine="480"/>
        <w:jc w:val="left"/>
      </w:pPr>
      <w:r w:rsidRPr="006757A6">
        <w:rPr>
          <w:rFonts w:ascii="宋体" w:hAnsi="宋体" w:cs="宋体"/>
          <w:kern w:val="0"/>
          <w:sz w:val="24"/>
        </w:rPr>
        <w:t>（4）第四层次为宗地特征码，代码为 2 位。第 1 位表示土地所有权类型，用 G、J、Z表示。“G”表示国家土地所有权，“J”表示集体土地所有权，“Z”表示土地所有权未确定或有争议。第 2 位表示宗地特征码，用 A、B、S、X、C、D、E、F、G、H、W、Y 表示。</w:t>
      </w:r>
    </w:p>
    <w:p w:rsidR="00591D1D" w:rsidRPr="006757A6" w:rsidRDefault="00191F4F">
      <w:pPr>
        <w:widowControl/>
        <w:spacing w:line="360" w:lineRule="auto"/>
        <w:ind w:firstLineChars="200" w:firstLine="480"/>
        <w:jc w:val="left"/>
      </w:pPr>
      <w:r w:rsidRPr="006757A6">
        <w:rPr>
          <w:rFonts w:ascii="宋体" w:hAnsi="宋体" w:cs="宋体"/>
          <w:kern w:val="0"/>
          <w:sz w:val="24"/>
        </w:rPr>
        <w:t>“A”表示集体土地所有权宗地，“B”表示建设用地使用权宗地（地表)，“S”表示建设用地使用权宗地（地上），“×”表示建设用地使用权宗地（地下），“C”表示宅基地使用权宗地，“D”表示土地承包经营权宗地（耕地），“E”表示土地承包经营权宗地（林地），“F”表示土地承包经营权宗地(草地），“W”表示使用权未确定或有争议的土地，“Y” 表示其它使用权土地，用于宗地特征扩展。</w:t>
      </w:r>
    </w:p>
    <w:p w:rsidR="00591D1D" w:rsidRPr="006757A6" w:rsidRDefault="00191F4F">
      <w:pPr>
        <w:widowControl/>
        <w:spacing w:line="360" w:lineRule="auto"/>
        <w:ind w:firstLineChars="200" w:firstLine="480"/>
        <w:jc w:val="left"/>
      </w:pPr>
      <w:r w:rsidRPr="006757A6">
        <w:rPr>
          <w:rFonts w:ascii="宋体" w:hAnsi="宋体" w:cs="宋体"/>
          <w:kern w:val="0"/>
          <w:sz w:val="24"/>
        </w:rPr>
        <w:t>（5）第五层次为宗地顺序号，代码为 5 位，码值为 00001</w:t>
      </w:r>
      <w:r w:rsidRPr="006757A6">
        <w:rPr>
          <w:rFonts w:ascii="宋体" w:hAnsi="宋体" w:cs="宋体" w:hint="eastAsia"/>
          <w:kern w:val="0"/>
          <w:sz w:val="24"/>
        </w:rPr>
        <w:t>～</w:t>
      </w:r>
      <w:r w:rsidRPr="006757A6">
        <w:rPr>
          <w:rFonts w:ascii="宋体" w:hAnsi="宋体" w:cs="宋体"/>
          <w:kern w:val="0"/>
          <w:sz w:val="24"/>
        </w:rPr>
        <w:t>99999，在相应的宗地特征码后顺序编号。</w:t>
      </w:r>
    </w:p>
    <w:p w:rsidR="00591D1D" w:rsidRPr="006757A6" w:rsidRDefault="00191F4F">
      <w:pPr>
        <w:widowControl/>
        <w:spacing w:line="360" w:lineRule="auto"/>
        <w:ind w:firstLineChars="200" w:firstLine="480"/>
        <w:jc w:val="left"/>
      </w:pPr>
      <w:r w:rsidRPr="006757A6">
        <w:rPr>
          <w:rFonts w:ascii="宋体" w:hAnsi="宋体" w:cs="宋体"/>
          <w:kern w:val="0"/>
          <w:sz w:val="24"/>
        </w:rPr>
        <w:t>（6）第六层次为定着物特征码，代码为 1 位，用 F、L、Q、W 表示。“F”表示房屋等建筑物、构筑物，“1”表示森林或林木，“Q”表示其他类型的定着物，“w”表示无定着物。</w:t>
      </w:r>
    </w:p>
    <w:p w:rsidR="00591D1D" w:rsidRPr="006757A6" w:rsidRDefault="00191F4F">
      <w:pPr>
        <w:widowControl/>
        <w:spacing w:line="360" w:lineRule="auto"/>
        <w:ind w:firstLineChars="200" w:firstLine="480"/>
        <w:jc w:val="left"/>
      </w:pPr>
      <w:r w:rsidRPr="006757A6">
        <w:rPr>
          <w:rFonts w:ascii="宋体" w:hAnsi="宋体" w:cs="宋体"/>
          <w:kern w:val="0"/>
          <w:sz w:val="24"/>
        </w:rPr>
        <w:t>（7）第七层次为定着物单元编号，代码为 8 位。</w:t>
      </w:r>
    </w:p>
    <w:p w:rsidR="00591D1D" w:rsidRPr="006757A6" w:rsidRDefault="00191F4F">
      <w:pPr>
        <w:widowControl/>
        <w:spacing w:line="360" w:lineRule="auto"/>
        <w:ind w:firstLineChars="200" w:firstLine="480"/>
        <w:jc w:val="left"/>
      </w:pPr>
      <w:r w:rsidRPr="006757A6">
        <w:rPr>
          <w:rFonts w:ascii="宋体" w:hAnsi="宋体" w:cs="宋体"/>
          <w:kern w:val="0"/>
          <w:sz w:val="24"/>
        </w:rPr>
        <w:t>1)定着物为房屋等建筑物、构筑物的，定着物单元在使用权宗地内具有唯一编号。</w:t>
      </w:r>
    </w:p>
    <w:p w:rsidR="00591D1D" w:rsidRPr="006757A6" w:rsidRDefault="00191F4F">
      <w:pPr>
        <w:widowControl/>
        <w:spacing w:line="360" w:lineRule="auto"/>
        <w:ind w:firstLineChars="200" w:firstLine="480"/>
        <w:jc w:val="left"/>
      </w:pPr>
      <w:r w:rsidRPr="006757A6">
        <w:rPr>
          <w:rFonts w:ascii="宋体" w:hAnsi="宋体" w:cs="宋体"/>
          <w:kern w:val="0"/>
          <w:sz w:val="24"/>
        </w:rPr>
        <w:t>前 4 位表示房屋的幢号，房屋幢号在使用权宗地内统一编号，码值为 001 一 99；后 4位表示房屋的户号，房屋户号在每懂房屋内统一编号，码值为0001</w:t>
      </w:r>
      <w:r w:rsidRPr="006757A6">
        <w:rPr>
          <w:rFonts w:ascii="宋体" w:hAnsi="宋体" w:cs="宋体" w:hint="eastAsia"/>
          <w:kern w:val="0"/>
          <w:sz w:val="24"/>
        </w:rPr>
        <w:t>～</w:t>
      </w:r>
      <w:r w:rsidRPr="006757A6">
        <w:rPr>
          <w:rFonts w:ascii="宋体" w:hAnsi="宋体" w:cs="宋体"/>
          <w:kern w:val="0"/>
          <w:sz w:val="24"/>
        </w:rPr>
        <w:t>999。其中，全部房屋等建筑物、构筑物归同一权利人所有，该宗地（宗海）内全部房屋等建筑物、构筑物可一并划分为一个定着物单元的，定着物单元代码的前 5 位可采用“F99”作为统一标识，后 4 位户号从“001”开始首次编号。每幢房屋等建筑物、构筑物的基本信息可在房屋调查表中按幢填写。</w:t>
      </w:r>
    </w:p>
    <w:p w:rsidR="00591D1D" w:rsidRPr="006757A6" w:rsidRDefault="00191F4F">
      <w:pPr>
        <w:widowControl/>
        <w:spacing w:line="360" w:lineRule="auto"/>
        <w:ind w:firstLineChars="200" w:firstLine="480"/>
        <w:jc w:val="left"/>
      </w:pPr>
      <w:r w:rsidRPr="006757A6">
        <w:rPr>
          <w:rFonts w:ascii="宋体" w:hAnsi="宋体" w:cs="宋体"/>
          <w:kern w:val="0"/>
          <w:sz w:val="24"/>
        </w:rPr>
        <w:t>2)定着物为森林、林木的，定着物单元在使用权宗地内具有唯一的编号，码值为</w:t>
      </w:r>
    </w:p>
    <w:p w:rsidR="00591D1D" w:rsidRPr="006757A6" w:rsidRDefault="00191F4F">
      <w:pPr>
        <w:widowControl/>
        <w:spacing w:line="360" w:lineRule="auto"/>
        <w:jc w:val="left"/>
      </w:pPr>
      <w:r w:rsidRPr="006757A6">
        <w:rPr>
          <w:rFonts w:ascii="宋体" w:hAnsi="宋体" w:cs="宋体"/>
          <w:kern w:val="0"/>
          <w:sz w:val="24"/>
        </w:rPr>
        <w:t>00000001</w:t>
      </w:r>
      <w:r w:rsidRPr="006757A6">
        <w:rPr>
          <w:rFonts w:ascii="宋体" w:hAnsi="宋体" w:cs="宋体" w:hint="eastAsia"/>
          <w:kern w:val="0"/>
          <w:sz w:val="24"/>
        </w:rPr>
        <w:t>～</w:t>
      </w:r>
      <w:r w:rsidRPr="006757A6">
        <w:rPr>
          <w:rFonts w:ascii="宋体" w:hAnsi="宋体" w:cs="宋体"/>
          <w:kern w:val="0"/>
          <w:sz w:val="24"/>
        </w:rPr>
        <w:t>99999999。</w:t>
      </w:r>
    </w:p>
    <w:p w:rsidR="00591D1D" w:rsidRPr="006757A6" w:rsidRDefault="00191F4F">
      <w:pPr>
        <w:widowControl/>
        <w:spacing w:line="360" w:lineRule="auto"/>
        <w:ind w:firstLineChars="200" w:firstLine="480"/>
        <w:jc w:val="left"/>
      </w:pPr>
      <w:r w:rsidRPr="006757A6">
        <w:rPr>
          <w:rFonts w:ascii="宋体" w:hAnsi="宋体" w:cs="宋体"/>
          <w:kern w:val="0"/>
          <w:sz w:val="24"/>
        </w:rPr>
        <w:t>3)其他的定着物，定着物单元在使用权宗地内具有唯一的编号，码值为</w:t>
      </w:r>
    </w:p>
    <w:p w:rsidR="00591D1D" w:rsidRPr="006757A6" w:rsidRDefault="00191F4F">
      <w:pPr>
        <w:widowControl/>
        <w:spacing w:line="360" w:lineRule="auto"/>
        <w:jc w:val="left"/>
      </w:pPr>
      <w:r w:rsidRPr="006757A6">
        <w:rPr>
          <w:rFonts w:ascii="宋体" w:hAnsi="宋体" w:cs="宋体"/>
          <w:kern w:val="0"/>
          <w:sz w:val="24"/>
        </w:rPr>
        <w:t>00000001</w:t>
      </w:r>
      <w:r w:rsidRPr="006757A6">
        <w:rPr>
          <w:rFonts w:ascii="宋体" w:hAnsi="宋体" w:cs="宋体" w:hint="eastAsia"/>
          <w:kern w:val="0"/>
          <w:sz w:val="24"/>
        </w:rPr>
        <w:t>～</w:t>
      </w:r>
      <w:r w:rsidRPr="006757A6">
        <w:rPr>
          <w:rFonts w:ascii="宋体" w:hAnsi="宋体" w:cs="宋体"/>
          <w:kern w:val="0"/>
          <w:sz w:val="24"/>
        </w:rPr>
        <w:t>99999999。</w:t>
      </w:r>
    </w:p>
    <w:p w:rsidR="00591D1D" w:rsidRPr="006757A6" w:rsidRDefault="00191F4F">
      <w:pPr>
        <w:widowControl/>
        <w:spacing w:line="360" w:lineRule="auto"/>
        <w:ind w:firstLineChars="200" w:firstLine="480"/>
        <w:jc w:val="left"/>
      </w:pPr>
      <w:r w:rsidRPr="006757A6">
        <w:rPr>
          <w:rFonts w:ascii="宋体" w:hAnsi="宋体" w:cs="宋体"/>
          <w:kern w:val="0"/>
          <w:sz w:val="24"/>
        </w:rPr>
        <w:t>4)集体土地所有权宗地以及使用权宗地内无定着物的，定着物单元代码用</w:t>
      </w:r>
    </w:p>
    <w:p w:rsidR="00591D1D" w:rsidRPr="006757A6" w:rsidRDefault="00191F4F">
      <w:pPr>
        <w:widowControl/>
        <w:spacing w:line="360" w:lineRule="auto"/>
        <w:jc w:val="left"/>
      </w:pPr>
      <w:r w:rsidRPr="006757A6">
        <w:rPr>
          <w:rFonts w:ascii="宋体" w:hAnsi="宋体" w:cs="宋体"/>
          <w:kern w:val="0"/>
          <w:sz w:val="24"/>
        </w:rPr>
        <w:t>“W00000000”表示。</w:t>
      </w:r>
    </w:p>
    <w:p w:rsidR="00591D1D" w:rsidRPr="006757A6" w:rsidRDefault="00191F4F">
      <w:pPr>
        <w:widowControl/>
        <w:spacing w:line="360" w:lineRule="auto"/>
        <w:ind w:firstLineChars="200" w:firstLine="480"/>
        <w:jc w:val="left"/>
      </w:pPr>
      <w:r w:rsidRPr="006757A6">
        <w:rPr>
          <w:rFonts w:ascii="宋体" w:hAnsi="宋体" w:cs="宋体"/>
          <w:kern w:val="0"/>
          <w:sz w:val="24"/>
        </w:rPr>
        <w:t>5.2.4 界址点编号</w:t>
      </w:r>
    </w:p>
    <w:p w:rsidR="00591D1D" w:rsidRPr="006757A6" w:rsidRDefault="00191F4F">
      <w:pPr>
        <w:widowControl/>
        <w:spacing w:line="360" w:lineRule="auto"/>
        <w:ind w:firstLineChars="200" w:firstLine="480"/>
        <w:jc w:val="left"/>
      </w:pPr>
      <w:r w:rsidRPr="006757A6">
        <w:rPr>
          <w:rFonts w:ascii="宋体" w:hAnsi="宋体" w:cs="宋体"/>
          <w:kern w:val="0"/>
          <w:sz w:val="24"/>
        </w:rPr>
        <w:t>以地籍子区为单元，解析界址点编号采用 J1，J2</w:t>
      </w:r>
      <w:r w:rsidRPr="006757A6">
        <w:rPr>
          <w:rFonts w:ascii="宋体" w:hAnsi="宋体" w:cs="宋体" w:hint="eastAsia"/>
          <w:kern w:val="0"/>
          <w:sz w:val="24"/>
        </w:rPr>
        <w:t>……</w:t>
      </w:r>
      <w:r w:rsidRPr="006757A6">
        <w:rPr>
          <w:rFonts w:ascii="宋体" w:hAnsi="宋体" w:cs="宋体"/>
          <w:kern w:val="0"/>
          <w:sz w:val="24"/>
        </w:rPr>
        <w:t>表示，图解界址点编号采用T1，T2</w:t>
      </w:r>
      <w:r w:rsidRPr="006757A6">
        <w:rPr>
          <w:rFonts w:ascii="宋体" w:hAnsi="宋体" w:cs="宋体" w:hint="eastAsia"/>
          <w:kern w:val="0"/>
          <w:sz w:val="24"/>
        </w:rPr>
        <w:t>……</w:t>
      </w:r>
      <w:r w:rsidRPr="006757A6">
        <w:rPr>
          <w:rFonts w:ascii="宋体" w:hAnsi="宋体" w:cs="宋体"/>
          <w:kern w:val="0"/>
          <w:sz w:val="24"/>
        </w:rPr>
        <w:t>表示，在宗地边界从西北角开始按顺时针方向编号，界址点编号在一个地籍子区内不得重复但可断开。为保证所有权调查过程中界址点编号不重、不漏、不涂改，外业调查过程中只确定界址点位置，暂不编号。待完成外业调查后，由计算机软件进行统一编号。</w:t>
      </w:r>
    </w:p>
    <w:p w:rsidR="00591D1D" w:rsidRPr="006757A6" w:rsidRDefault="00191F4F">
      <w:pPr>
        <w:widowControl/>
        <w:spacing w:line="360" w:lineRule="auto"/>
        <w:ind w:firstLineChars="200" w:firstLine="480"/>
        <w:jc w:val="left"/>
      </w:pPr>
      <w:r w:rsidRPr="006757A6">
        <w:rPr>
          <w:rFonts w:ascii="宋体" w:hAnsi="宋体" w:cs="宋体"/>
          <w:kern w:val="0"/>
          <w:sz w:val="24"/>
        </w:rPr>
        <w:t>5.2.5 精度要求</w:t>
      </w:r>
    </w:p>
    <w:p w:rsidR="00591D1D" w:rsidRPr="006757A6" w:rsidRDefault="00191F4F">
      <w:pPr>
        <w:widowControl/>
        <w:spacing w:line="360" w:lineRule="auto"/>
        <w:ind w:firstLineChars="200" w:firstLine="480"/>
        <w:jc w:val="left"/>
      </w:pPr>
      <w:r w:rsidRPr="006757A6">
        <w:rPr>
          <w:rFonts w:ascii="宋体" w:hAnsi="宋体" w:cs="宋体"/>
          <w:kern w:val="0"/>
          <w:sz w:val="24"/>
        </w:rPr>
        <w:t>1.图根控制点精度要求</w:t>
      </w:r>
    </w:p>
    <w:p w:rsidR="00591D1D" w:rsidRPr="006757A6" w:rsidRDefault="00191F4F">
      <w:pPr>
        <w:widowControl/>
        <w:spacing w:line="360" w:lineRule="auto"/>
        <w:ind w:firstLineChars="200" w:firstLine="480"/>
        <w:jc w:val="left"/>
      </w:pPr>
      <w:r w:rsidRPr="006757A6">
        <w:rPr>
          <w:rFonts w:ascii="宋体" w:hAnsi="宋体" w:cs="宋体" w:hint="eastAsia"/>
          <w:kern w:val="0"/>
          <w:sz w:val="24"/>
        </w:rPr>
        <w:t>末</w:t>
      </w:r>
      <w:r w:rsidRPr="006757A6">
        <w:rPr>
          <w:rFonts w:ascii="宋体" w:hAnsi="宋体" w:cs="宋体"/>
          <w:kern w:val="0"/>
          <w:sz w:val="24"/>
        </w:rPr>
        <w:t xml:space="preserve">级相邻基本图根点的相对点位中误差不得超过土 5cm </w:t>
      </w:r>
    </w:p>
    <w:p w:rsidR="00591D1D" w:rsidRPr="006757A6" w:rsidRDefault="00191F4F">
      <w:pPr>
        <w:widowControl/>
        <w:spacing w:line="360" w:lineRule="auto"/>
        <w:ind w:firstLineChars="200" w:firstLine="480"/>
        <w:jc w:val="left"/>
      </w:pPr>
      <w:r w:rsidRPr="006757A6">
        <w:rPr>
          <w:rFonts w:ascii="宋体" w:hAnsi="宋体" w:cs="宋体"/>
          <w:kern w:val="0"/>
          <w:sz w:val="24"/>
        </w:rPr>
        <w:t>2.界址点及房角点精度要求</w:t>
      </w:r>
    </w:p>
    <w:p w:rsidR="00591D1D" w:rsidRPr="006757A6" w:rsidRDefault="00191F4F">
      <w:pPr>
        <w:widowControl/>
        <w:spacing w:line="360" w:lineRule="auto"/>
        <w:ind w:firstLineChars="200" w:firstLine="480"/>
        <w:jc w:val="left"/>
      </w:pPr>
      <w:r w:rsidRPr="006757A6">
        <w:rPr>
          <w:rFonts w:ascii="宋体" w:hAnsi="宋体" w:cs="宋体"/>
          <w:kern w:val="0"/>
          <w:sz w:val="24"/>
        </w:rPr>
        <w:t>（1）界址点(房角点）坐标测量必须根据权属调查确定的点位实地施测。</w:t>
      </w:r>
    </w:p>
    <w:p w:rsidR="00591D1D" w:rsidRPr="006757A6" w:rsidRDefault="00191F4F">
      <w:pPr>
        <w:widowControl/>
        <w:spacing w:line="360" w:lineRule="auto"/>
        <w:ind w:firstLineChars="200" w:firstLine="480"/>
        <w:jc w:val="left"/>
      </w:pPr>
      <w:r w:rsidRPr="006757A6">
        <w:rPr>
          <w:rFonts w:ascii="宋体" w:hAnsi="宋体" w:cs="宋体"/>
          <w:kern w:val="0"/>
          <w:sz w:val="24"/>
        </w:rPr>
        <w:t>（2）解析法测量精度要求按照《农村不动产权籍调查工作指南》的精度标准执行，具体如下表所示：</w:t>
      </w:r>
    </w:p>
    <w:p w:rsidR="00591D1D" w:rsidRPr="006757A6" w:rsidRDefault="00191F4F">
      <w:pPr>
        <w:widowControl/>
        <w:spacing w:line="360" w:lineRule="auto"/>
        <w:jc w:val="left"/>
        <w:rPr>
          <w:rFonts w:ascii="宋体" w:hAnsi="宋体" w:cs="宋体"/>
          <w:kern w:val="0"/>
          <w:sz w:val="24"/>
        </w:rPr>
      </w:pPr>
      <w:r w:rsidRPr="006757A6">
        <w:rPr>
          <w:noProof/>
        </w:rPr>
        <w:drawing>
          <wp:inline distT="0" distB="0" distL="114300" distR="114300">
            <wp:extent cx="5271135" cy="2322195"/>
            <wp:effectExtent l="0" t="0" r="571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5271135" cy="2322195"/>
                    </a:xfrm>
                    <a:prstGeom prst="rect">
                      <a:avLst/>
                    </a:prstGeom>
                    <a:noFill/>
                    <a:ln>
                      <a:noFill/>
                    </a:ln>
                  </pic:spPr>
                </pic:pic>
              </a:graphicData>
            </a:graphic>
          </wp:inline>
        </w:drawing>
      </w:r>
    </w:p>
    <w:p w:rsidR="00591D1D" w:rsidRPr="006757A6" w:rsidRDefault="00191F4F">
      <w:pPr>
        <w:widowControl/>
        <w:spacing w:line="360" w:lineRule="auto"/>
        <w:jc w:val="left"/>
        <w:rPr>
          <w:rFonts w:ascii="宋体" w:hAnsi="宋体" w:cs="宋体"/>
          <w:kern w:val="0"/>
          <w:sz w:val="24"/>
        </w:rPr>
      </w:pPr>
      <w:r w:rsidRPr="006757A6">
        <w:rPr>
          <w:rFonts w:ascii="宋体" w:hAnsi="宋体" w:cs="宋体"/>
          <w:kern w:val="0"/>
          <w:sz w:val="24"/>
        </w:rPr>
        <w:t>除用解析法测定宗地外围界址及村庄地块内部界址点</w:t>
      </w:r>
      <w:r w:rsidRPr="006757A6">
        <w:rPr>
          <w:rFonts w:ascii="宋体" w:hAnsi="宋体" w:cs="宋体" w:hint="eastAsia"/>
          <w:kern w:val="0"/>
          <w:sz w:val="24"/>
        </w:rPr>
        <w:t>和</w:t>
      </w:r>
      <w:r w:rsidRPr="006757A6">
        <w:rPr>
          <w:rFonts w:ascii="宋体" w:hAnsi="宋体" w:cs="宋体"/>
          <w:kern w:val="0"/>
          <w:sz w:val="24"/>
        </w:rPr>
        <w:t>宗地内部</w:t>
      </w:r>
      <w:r w:rsidRPr="006757A6">
        <w:rPr>
          <w:rFonts w:ascii="宋体" w:hAnsi="宋体" w:cs="宋体" w:hint="eastAsia"/>
          <w:kern w:val="0"/>
          <w:sz w:val="24"/>
        </w:rPr>
        <w:t>房角点</w:t>
      </w:r>
      <w:r w:rsidRPr="006757A6">
        <w:rPr>
          <w:rFonts w:ascii="宋体" w:hAnsi="宋体" w:cs="宋体"/>
          <w:kern w:val="0"/>
          <w:sz w:val="24"/>
        </w:rPr>
        <w:t>坐标</w:t>
      </w:r>
      <w:r w:rsidRPr="006757A6">
        <w:rPr>
          <w:rFonts w:ascii="宋体" w:hAnsi="宋体" w:cs="宋体" w:hint="eastAsia"/>
          <w:kern w:val="0"/>
          <w:sz w:val="24"/>
        </w:rPr>
        <w:t>，少量</w:t>
      </w:r>
      <w:r w:rsidRPr="006757A6">
        <w:rPr>
          <w:rFonts w:ascii="宋体" w:hAnsi="宋体" w:cs="宋体"/>
          <w:kern w:val="0"/>
          <w:sz w:val="24"/>
        </w:rPr>
        <w:t>不能直接测定的界址点（房角点)以交会法、截距法等测定坐标。</w:t>
      </w:r>
    </w:p>
    <w:p w:rsidR="00591D1D" w:rsidRPr="006757A6" w:rsidRDefault="00191F4F">
      <w:pPr>
        <w:widowControl/>
        <w:spacing w:line="360" w:lineRule="auto"/>
        <w:ind w:firstLineChars="200" w:firstLine="480"/>
        <w:jc w:val="left"/>
      </w:pPr>
      <w:r w:rsidRPr="006757A6">
        <w:rPr>
          <w:rFonts w:ascii="宋体" w:hAnsi="宋体" w:cs="宋体"/>
          <w:kern w:val="0"/>
          <w:sz w:val="24"/>
        </w:rPr>
        <w:t>3.房产面积精度要求</w:t>
      </w:r>
    </w:p>
    <w:p w:rsidR="00591D1D" w:rsidRPr="006757A6" w:rsidRDefault="00191F4F">
      <w:pPr>
        <w:widowControl/>
        <w:spacing w:line="360" w:lineRule="auto"/>
        <w:ind w:firstLineChars="200" w:firstLine="480"/>
        <w:jc w:val="left"/>
      </w:pPr>
      <w:r w:rsidRPr="006757A6">
        <w:rPr>
          <w:rFonts w:ascii="宋体" w:hAnsi="宋体" w:cs="宋体"/>
          <w:kern w:val="0"/>
          <w:sz w:val="24"/>
        </w:rPr>
        <w:t>房产面积精度要求按照《房产测量规范第 1 单元：房产测量规定》8.4.1 的精度标准执行，具体如下所示：坐标解析法计算面积及精度要求</w:t>
      </w:r>
      <w:r w:rsidRPr="006757A6">
        <w:rPr>
          <w:rFonts w:ascii="宋体" w:hAnsi="宋体" w:cs="宋体" w:hint="eastAsia"/>
          <w:kern w:val="0"/>
          <w:sz w:val="24"/>
        </w:rPr>
        <w:t>、</w:t>
      </w:r>
      <w:r w:rsidRPr="006757A6">
        <w:rPr>
          <w:rFonts w:ascii="宋体" w:hAnsi="宋体" w:cs="宋体"/>
          <w:kern w:val="0"/>
          <w:sz w:val="24"/>
        </w:rPr>
        <w:t>计算面积：</w:t>
      </w:r>
    </w:p>
    <w:p w:rsidR="00591D1D" w:rsidRPr="006757A6" w:rsidRDefault="00191F4F">
      <w:pPr>
        <w:widowControl/>
        <w:spacing w:line="360" w:lineRule="auto"/>
        <w:jc w:val="center"/>
        <w:rPr>
          <w:rFonts w:ascii="宋体" w:hAnsi="宋体" w:cs="宋体"/>
          <w:kern w:val="0"/>
          <w:sz w:val="24"/>
        </w:rPr>
      </w:pPr>
      <w:r w:rsidRPr="006757A6">
        <w:rPr>
          <w:noProof/>
        </w:rPr>
        <w:drawing>
          <wp:inline distT="0" distB="0" distL="114300" distR="114300">
            <wp:extent cx="1847850" cy="428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stretch>
                      <a:fillRect/>
                    </a:stretch>
                  </pic:blipFill>
                  <pic:spPr>
                    <a:xfrm>
                      <a:off x="0" y="0"/>
                      <a:ext cx="1847850" cy="428625"/>
                    </a:xfrm>
                    <a:prstGeom prst="rect">
                      <a:avLst/>
                    </a:prstGeom>
                    <a:noFill/>
                    <a:ln>
                      <a:noFill/>
                    </a:ln>
                  </pic:spPr>
                </pic:pic>
              </a:graphicData>
            </a:graphic>
          </wp:inline>
        </w:drawing>
      </w:r>
    </w:p>
    <w:p w:rsidR="00591D1D" w:rsidRPr="006757A6" w:rsidRDefault="00191F4F">
      <w:pPr>
        <w:widowControl/>
        <w:spacing w:line="360" w:lineRule="auto"/>
        <w:jc w:val="left"/>
      </w:pPr>
      <w:r w:rsidRPr="006757A6">
        <w:rPr>
          <w:rFonts w:ascii="宋体" w:hAnsi="宋体" w:cs="宋体"/>
          <w:kern w:val="0"/>
          <w:sz w:val="24"/>
        </w:rPr>
        <w:t>式中 S 表示面积，单位 m2；X、Y；界址点的纵横坐标，单位 m；n 为界址点数；i为界址点序号，按顺时针方向顺编。</w:t>
      </w:r>
    </w:p>
    <w:p w:rsidR="00591D1D" w:rsidRPr="006757A6" w:rsidRDefault="00191F4F">
      <w:pPr>
        <w:widowControl/>
        <w:spacing w:line="360" w:lineRule="auto"/>
        <w:jc w:val="left"/>
      </w:pPr>
      <w:r w:rsidRPr="006757A6">
        <w:rPr>
          <w:rFonts w:ascii="宋体" w:hAnsi="宋体" w:cs="宋体"/>
          <w:kern w:val="0"/>
          <w:sz w:val="24"/>
        </w:rPr>
        <w:t>面积中误差按下式计算：</w:t>
      </w:r>
    </w:p>
    <w:p w:rsidR="00591D1D" w:rsidRPr="006757A6" w:rsidRDefault="00191F4F">
      <w:pPr>
        <w:widowControl/>
        <w:spacing w:line="360" w:lineRule="auto"/>
        <w:jc w:val="center"/>
        <w:rPr>
          <w:rFonts w:ascii="宋体" w:hAnsi="宋体" w:cs="宋体"/>
          <w:kern w:val="0"/>
          <w:sz w:val="24"/>
        </w:rPr>
      </w:pPr>
      <w:r w:rsidRPr="006757A6">
        <w:rPr>
          <w:noProof/>
        </w:rPr>
        <w:drawing>
          <wp:inline distT="0" distB="0" distL="114300" distR="114300">
            <wp:extent cx="1781175" cy="4667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stretch>
                      <a:fillRect/>
                    </a:stretch>
                  </pic:blipFill>
                  <pic:spPr>
                    <a:xfrm>
                      <a:off x="0" y="0"/>
                      <a:ext cx="1781175" cy="466725"/>
                    </a:xfrm>
                    <a:prstGeom prst="rect">
                      <a:avLst/>
                    </a:prstGeom>
                    <a:noFill/>
                    <a:ln>
                      <a:noFill/>
                    </a:ln>
                  </pic:spPr>
                </pic:pic>
              </a:graphicData>
            </a:graphic>
          </wp:inline>
        </w:drawing>
      </w:r>
    </w:p>
    <w:p w:rsidR="00591D1D" w:rsidRPr="006757A6" w:rsidRDefault="00191F4F">
      <w:pPr>
        <w:widowControl/>
        <w:spacing w:line="360" w:lineRule="auto"/>
        <w:jc w:val="left"/>
      </w:pPr>
      <w:r w:rsidRPr="006757A6">
        <w:rPr>
          <w:rFonts w:ascii="宋体" w:hAnsi="宋体" w:cs="宋体"/>
          <w:kern w:val="0"/>
          <w:sz w:val="24"/>
        </w:rPr>
        <w:t>式中m</w:t>
      </w:r>
      <w:r w:rsidRPr="006757A6">
        <w:rPr>
          <w:rFonts w:ascii="宋体" w:hAnsi="宋体" w:cs="宋体"/>
          <w:kern w:val="0"/>
          <w:sz w:val="12"/>
          <w:szCs w:val="12"/>
        </w:rPr>
        <w:t>s</w:t>
      </w:r>
      <w:r w:rsidRPr="006757A6">
        <w:rPr>
          <w:rFonts w:ascii="宋体" w:hAnsi="宋体" w:cs="宋体"/>
          <w:kern w:val="0"/>
          <w:sz w:val="24"/>
        </w:rPr>
        <w:t>面积中误差，单位 m²；m，相应等级界址点规定的点位中误差，单位 m；Di-1，i+1 多边形中对角线长度，单位 m。单最大房产面积精度误差不得超过图解法的精度要求。</w:t>
      </w:r>
    </w:p>
    <w:p w:rsidR="00591D1D" w:rsidRPr="006757A6" w:rsidRDefault="00191F4F">
      <w:pPr>
        <w:widowControl/>
        <w:spacing w:line="360" w:lineRule="auto"/>
        <w:ind w:firstLineChars="200" w:firstLine="480"/>
        <w:jc w:val="left"/>
      </w:pPr>
      <w:r w:rsidRPr="006757A6">
        <w:rPr>
          <w:rFonts w:ascii="宋体" w:hAnsi="宋体" w:cs="宋体"/>
          <w:kern w:val="0"/>
          <w:sz w:val="24"/>
        </w:rPr>
        <w:t>4.地形图精度要求</w:t>
      </w:r>
    </w:p>
    <w:p w:rsidR="00591D1D" w:rsidRPr="006757A6" w:rsidRDefault="00191F4F">
      <w:pPr>
        <w:widowControl/>
        <w:spacing w:line="360" w:lineRule="auto"/>
        <w:ind w:firstLineChars="200" w:firstLine="480"/>
        <w:jc w:val="left"/>
      </w:pPr>
      <w:r w:rsidRPr="006757A6">
        <w:rPr>
          <w:rFonts w:ascii="宋体" w:hAnsi="宋体" w:cs="宋体"/>
          <w:kern w:val="0"/>
          <w:sz w:val="24"/>
        </w:rPr>
        <w:t>（1）平面位置中误差要求：</w:t>
      </w:r>
    </w:p>
    <w:p w:rsidR="00591D1D" w:rsidRPr="006757A6" w:rsidRDefault="00191F4F">
      <w:pPr>
        <w:widowControl/>
        <w:spacing w:line="360" w:lineRule="auto"/>
        <w:ind w:firstLineChars="200" w:firstLine="480"/>
        <w:jc w:val="left"/>
      </w:pPr>
      <w:r w:rsidRPr="006757A6">
        <w:rPr>
          <w:rFonts w:ascii="宋体" w:hAnsi="宋体" w:cs="宋体"/>
          <w:kern w:val="0"/>
          <w:sz w:val="24"/>
        </w:rPr>
        <w:t>房屋及其附属设施以及其他地形、地物、构筑物平面位置中误差不应大于 0.3 米。</w:t>
      </w:r>
    </w:p>
    <w:p w:rsidR="00591D1D" w:rsidRPr="006757A6" w:rsidRDefault="00191F4F">
      <w:pPr>
        <w:widowControl/>
        <w:spacing w:line="360" w:lineRule="auto"/>
        <w:ind w:firstLineChars="200" w:firstLine="480"/>
        <w:jc w:val="left"/>
      </w:pPr>
      <w:r w:rsidRPr="006757A6">
        <w:rPr>
          <w:rFonts w:ascii="宋体" w:hAnsi="宋体" w:cs="宋体"/>
          <w:kern w:val="0"/>
          <w:sz w:val="24"/>
        </w:rPr>
        <w:t>（2）高程注记点和等高线高程中误差要求：</w:t>
      </w:r>
    </w:p>
    <w:p w:rsidR="00591D1D" w:rsidRPr="006757A6" w:rsidRDefault="00191F4F">
      <w:pPr>
        <w:widowControl/>
        <w:spacing w:line="360" w:lineRule="auto"/>
        <w:ind w:firstLineChars="200" w:firstLine="480"/>
        <w:jc w:val="left"/>
      </w:pPr>
      <w:r w:rsidRPr="006757A6">
        <w:rPr>
          <w:rFonts w:ascii="宋体" w:hAnsi="宋体" w:cs="宋体"/>
          <w:kern w:val="0"/>
          <w:sz w:val="24"/>
        </w:rPr>
        <w:t>注记点对最近野外控制点高程中误差应小于0.4米，等高线对最近野外控制点高程中误差应小于 0.5 米。</w:t>
      </w:r>
    </w:p>
    <w:p w:rsidR="00591D1D" w:rsidRPr="006757A6" w:rsidRDefault="00191F4F">
      <w:pPr>
        <w:widowControl/>
        <w:spacing w:line="360" w:lineRule="auto"/>
        <w:ind w:firstLineChars="200" w:firstLine="480"/>
        <w:jc w:val="left"/>
      </w:pPr>
      <w:r w:rsidRPr="006757A6">
        <w:rPr>
          <w:rFonts w:ascii="宋体" w:hAnsi="宋体" w:cs="宋体"/>
          <w:kern w:val="0"/>
          <w:sz w:val="24"/>
        </w:rPr>
        <w:t>5.2.6 土地分类</w:t>
      </w:r>
    </w:p>
    <w:p w:rsidR="00591D1D" w:rsidRPr="006757A6" w:rsidRDefault="00191F4F">
      <w:pPr>
        <w:widowControl/>
        <w:spacing w:line="360" w:lineRule="auto"/>
        <w:ind w:firstLineChars="200" w:firstLine="480"/>
        <w:jc w:val="left"/>
      </w:pPr>
      <w:r w:rsidRPr="006757A6">
        <w:rPr>
          <w:rFonts w:ascii="宋体" w:hAnsi="宋体" w:cs="宋体"/>
          <w:kern w:val="0"/>
          <w:sz w:val="24"/>
        </w:rPr>
        <w:t>根据中华人民共和国国土资源部发布的《第三次全国国土调查技术规程》的要求，地籍调查的土地分类按《土地利用现状分类》进行调查。</w:t>
      </w:r>
    </w:p>
    <w:p w:rsidR="00591D1D" w:rsidRPr="006757A6" w:rsidRDefault="00191F4F">
      <w:pPr>
        <w:widowControl/>
        <w:spacing w:line="360" w:lineRule="auto"/>
        <w:ind w:firstLineChars="200" w:firstLine="482"/>
        <w:jc w:val="left"/>
        <w:rPr>
          <w:b/>
          <w:sz w:val="24"/>
        </w:rPr>
      </w:pPr>
      <w:r w:rsidRPr="006757A6">
        <w:rPr>
          <w:rFonts w:ascii="宋体" w:hAnsi="宋体" w:cs="宋体"/>
          <w:b/>
          <w:kern w:val="0"/>
          <w:sz w:val="24"/>
        </w:rPr>
        <w:t>五</w:t>
      </w:r>
      <w:r w:rsidRPr="006757A6">
        <w:rPr>
          <w:rFonts w:ascii="宋体" w:hAnsi="宋体" w:cs="宋体" w:hint="eastAsia"/>
          <w:b/>
          <w:kern w:val="0"/>
          <w:sz w:val="24"/>
        </w:rPr>
        <w:t>.</w:t>
      </w:r>
      <w:r w:rsidRPr="006757A6">
        <w:rPr>
          <w:rFonts w:ascii="宋体" w:hAnsi="宋体" w:cs="宋体"/>
          <w:b/>
          <w:kern w:val="0"/>
          <w:sz w:val="24"/>
        </w:rPr>
        <w:t>提交成果与质量要求</w:t>
      </w:r>
    </w:p>
    <w:p w:rsidR="00591D1D" w:rsidRPr="006757A6" w:rsidRDefault="00191F4F">
      <w:pPr>
        <w:widowControl/>
        <w:spacing w:line="360" w:lineRule="auto"/>
        <w:ind w:firstLineChars="200" w:firstLine="482"/>
        <w:jc w:val="left"/>
      </w:pPr>
      <w:r w:rsidRPr="006757A6">
        <w:rPr>
          <w:rFonts w:ascii="宋体" w:hAnsi="宋体" w:cs="宋体"/>
          <w:b/>
          <w:kern w:val="0"/>
          <w:sz w:val="24"/>
        </w:rPr>
        <w:t>（一）提交成果</w:t>
      </w:r>
    </w:p>
    <w:p w:rsidR="00591D1D" w:rsidRPr="006757A6" w:rsidRDefault="00191F4F">
      <w:pPr>
        <w:widowControl/>
        <w:spacing w:line="360" w:lineRule="auto"/>
        <w:ind w:firstLineChars="200" w:firstLine="480"/>
        <w:jc w:val="left"/>
      </w:pPr>
      <w:r w:rsidRPr="006757A6">
        <w:rPr>
          <w:rFonts w:ascii="宋体" w:hAnsi="宋体" w:cs="宋体"/>
          <w:kern w:val="0"/>
          <w:sz w:val="24"/>
        </w:rPr>
        <w:t>1.提交的成果必须满足《中华人民共和国土地管理法》、《不动产登记暂行条例》、《不动产登记暂行条例实施细则》等相关标准和技术要求，同时满足</w:t>
      </w:r>
      <w:r w:rsidRPr="006757A6">
        <w:rPr>
          <w:rFonts w:ascii="宋体" w:hAnsi="宋体" w:cs="宋体" w:hint="eastAsia"/>
          <w:kern w:val="0"/>
          <w:sz w:val="24"/>
        </w:rPr>
        <w:t>澄迈县</w:t>
      </w:r>
      <w:r w:rsidRPr="006757A6">
        <w:rPr>
          <w:rFonts w:ascii="宋体" w:hAnsi="宋体" w:cs="宋体"/>
          <w:kern w:val="0"/>
          <w:sz w:val="24"/>
        </w:rPr>
        <w:t>不动产登记数据库的要求。本项目成果资料（含电子文档）包括：</w:t>
      </w:r>
    </w:p>
    <w:p w:rsidR="00591D1D" w:rsidRPr="006757A6" w:rsidRDefault="00191F4F">
      <w:pPr>
        <w:widowControl/>
        <w:spacing w:line="360" w:lineRule="auto"/>
        <w:ind w:firstLineChars="200" w:firstLine="480"/>
        <w:jc w:val="left"/>
      </w:pPr>
      <w:r w:rsidRPr="006757A6">
        <w:rPr>
          <w:rFonts w:ascii="宋体" w:hAnsi="宋体" w:cs="宋体"/>
          <w:kern w:val="0"/>
          <w:sz w:val="24"/>
        </w:rPr>
        <w:t>（1）技术设计书、技术报告、质量检查报告；</w:t>
      </w:r>
    </w:p>
    <w:p w:rsidR="00591D1D" w:rsidRPr="006757A6" w:rsidRDefault="00191F4F">
      <w:pPr>
        <w:widowControl/>
        <w:spacing w:line="360" w:lineRule="auto"/>
        <w:ind w:firstLineChars="200" w:firstLine="480"/>
        <w:jc w:val="left"/>
      </w:pPr>
      <w:r w:rsidRPr="006757A6">
        <w:rPr>
          <w:rFonts w:ascii="宋体" w:hAnsi="宋体" w:cs="宋体"/>
          <w:kern w:val="0"/>
          <w:sz w:val="24"/>
        </w:rPr>
        <w:t>（2）1：500 比例尺农村地籍调查图（含地形数据）、数字地籍图、地籍图接合表（纸质和电子）、宗地图（纸质和电子）；</w:t>
      </w:r>
    </w:p>
    <w:p w:rsidR="00591D1D" w:rsidRPr="006757A6" w:rsidRDefault="00191F4F">
      <w:pPr>
        <w:widowControl/>
        <w:spacing w:line="360" w:lineRule="auto"/>
        <w:ind w:firstLineChars="200" w:firstLine="480"/>
        <w:jc w:val="left"/>
      </w:pPr>
      <w:r w:rsidRPr="006757A6">
        <w:rPr>
          <w:rFonts w:ascii="宋体" w:hAnsi="宋体" w:cs="宋体"/>
          <w:kern w:val="0"/>
          <w:sz w:val="24"/>
        </w:rPr>
        <w:t>（3）权籍调查表（纸质）、申请书（纸质）、不动产登记审批表（纸质）、房屋基本信息调查表（纸质）、登记簿（纸质）、法人代表证明、身份证明、户口本复印件、建房许可证等权源材料原件；</w:t>
      </w:r>
    </w:p>
    <w:p w:rsidR="00591D1D" w:rsidRPr="006757A6" w:rsidRDefault="00191F4F">
      <w:pPr>
        <w:widowControl/>
        <w:spacing w:line="360" w:lineRule="auto"/>
        <w:ind w:firstLineChars="200" w:firstLine="480"/>
        <w:jc w:val="left"/>
      </w:pPr>
      <w:r w:rsidRPr="006757A6">
        <w:rPr>
          <w:rFonts w:ascii="宋体" w:hAnsi="宋体" w:cs="宋体"/>
          <w:kern w:val="0"/>
          <w:sz w:val="24"/>
        </w:rPr>
        <w:t>（4）各种签字盖章图、表等资料（纸质）；</w:t>
      </w:r>
    </w:p>
    <w:p w:rsidR="00591D1D" w:rsidRPr="006757A6" w:rsidRDefault="00191F4F">
      <w:pPr>
        <w:widowControl/>
        <w:spacing w:line="360" w:lineRule="auto"/>
        <w:ind w:firstLineChars="200" w:firstLine="480"/>
        <w:jc w:val="left"/>
      </w:pPr>
      <w:r w:rsidRPr="006757A6">
        <w:rPr>
          <w:rFonts w:ascii="宋体" w:hAnsi="宋体" w:cs="宋体"/>
          <w:kern w:val="0"/>
          <w:sz w:val="24"/>
        </w:rPr>
        <w:t>（5）以地籍子区单位的宗地界址点成果表（纸质）、以地籍区、地籍子区单位的宗地面积汇总表（纸质）；</w:t>
      </w:r>
    </w:p>
    <w:p w:rsidR="00591D1D" w:rsidRPr="006757A6" w:rsidRDefault="00191F4F">
      <w:pPr>
        <w:widowControl/>
        <w:spacing w:line="360" w:lineRule="auto"/>
        <w:ind w:firstLineChars="200" w:firstLine="480"/>
        <w:jc w:val="left"/>
        <w:rPr>
          <w:rFonts w:ascii="宋体" w:hAnsi="宋体" w:cs="宋体"/>
          <w:kern w:val="0"/>
          <w:sz w:val="24"/>
        </w:rPr>
      </w:pPr>
      <w:r w:rsidRPr="006757A6">
        <w:rPr>
          <w:rFonts w:ascii="宋体" w:hAnsi="宋体" w:cs="宋体"/>
          <w:kern w:val="0"/>
          <w:sz w:val="24"/>
        </w:rPr>
        <w:t>（6）农村不动产权籍调查数据库（电子）；</w:t>
      </w:r>
    </w:p>
    <w:p w:rsidR="00591D1D" w:rsidRPr="006757A6" w:rsidRDefault="00191F4F">
      <w:pPr>
        <w:widowControl/>
        <w:spacing w:line="360" w:lineRule="auto"/>
        <w:ind w:firstLineChars="200" w:firstLine="480"/>
        <w:jc w:val="left"/>
      </w:pPr>
      <w:r w:rsidRPr="006757A6">
        <w:rPr>
          <w:rFonts w:ascii="宋体" w:hAnsi="宋体" w:cs="宋体"/>
          <w:kern w:val="0"/>
          <w:sz w:val="24"/>
        </w:rPr>
        <w:t>（7）以地籍子区（或村）为单位的登记发证宗地目录和不符合登记发证宗地汇总；</w:t>
      </w:r>
    </w:p>
    <w:p w:rsidR="00591D1D" w:rsidRPr="006757A6" w:rsidRDefault="00191F4F">
      <w:pPr>
        <w:widowControl/>
        <w:spacing w:line="360" w:lineRule="auto"/>
        <w:ind w:firstLineChars="200" w:firstLine="480"/>
        <w:jc w:val="left"/>
      </w:pPr>
      <w:r w:rsidRPr="006757A6">
        <w:rPr>
          <w:rFonts w:ascii="宋体" w:hAnsi="宋体" w:cs="宋体"/>
          <w:kern w:val="0"/>
          <w:sz w:val="24"/>
        </w:rPr>
        <w:t>（8）项目成果必须实现与我局当前不动产登记平台软件无缝对接；</w:t>
      </w:r>
    </w:p>
    <w:p w:rsidR="00591D1D" w:rsidRPr="006757A6" w:rsidRDefault="00191F4F">
      <w:pPr>
        <w:widowControl/>
        <w:spacing w:line="360" w:lineRule="auto"/>
        <w:ind w:firstLineChars="200" w:firstLine="480"/>
        <w:jc w:val="left"/>
      </w:pPr>
      <w:r w:rsidRPr="006757A6">
        <w:rPr>
          <w:rFonts w:ascii="宋体" w:hAnsi="宋体" w:cs="宋体"/>
          <w:kern w:val="0"/>
          <w:sz w:val="24"/>
        </w:rPr>
        <w:t>（9）各级验收需提交的其他资料；</w:t>
      </w:r>
    </w:p>
    <w:p w:rsidR="00591D1D" w:rsidRPr="006757A6" w:rsidRDefault="00191F4F">
      <w:pPr>
        <w:widowControl/>
        <w:spacing w:line="360" w:lineRule="auto"/>
        <w:ind w:firstLineChars="200" w:firstLine="480"/>
        <w:jc w:val="left"/>
      </w:pPr>
      <w:r w:rsidRPr="006757A6">
        <w:rPr>
          <w:rFonts w:ascii="宋体" w:hAnsi="宋体" w:cs="宋体"/>
          <w:kern w:val="0"/>
          <w:sz w:val="24"/>
        </w:rPr>
        <w:t>2、提交成果地点：</w:t>
      </w:r>
      <w:r w:rsidRPr="006757A6">
        <w:rPr>
          <w:rFonts w:ascii="宋体" w:hAnsi="宋体" w:cs="宋体" w:hint="eastAsia"/>
          <w:kern w:val="0"/>
          <w:sz w:val="24"/>
        </w:rPr>
        <w:t>海南省澄迈县自然资源与规划局</w:t>
      </w:r>
      <w:r w:rsidRPr="006757A6">
        <w:rPr>
          <w:rFonts w:ascii="宋体" w:hAnsi="宋体" w:cs="宋体"/>
          <w:kern w:val="0"/>
          <w:sz w:val="24"/>
        </w:rPr>
        <w:t>。</w:t>
      </w:r>
    </w:p>
    <w:p w:rsidR="00591D1D" w:rsidRPr="006757A6" w:rsidRDefault="00191F4F">
      <w:pPr>
        <w:widowControl/>
        <w:spacing w:line="360" w:lineRule="auto"/>
        <w:ind w:firstLineChars="200" w:firstLine="482"/>
        <w:jc w:val="left"/>
      </w:pPr>
      <w:r w:rsidRPr="006757A6">
        <w:rPr>
          <w:rFonts w:ascii="宋体" w:hAnsi="宋体" w:cs="宋体"/>
          <w:b/>
          <w:kern w:val="0"/>
          <w:sz w:val="24"/>
        </w:rPr>
        <w:t>（二）质量要求</w:t>
      </w:r>
    </w:p>
    <w:p w:rsidR="00591D1D" w:rsidRPr="006757A6" w:rsidRDefault="00191F4F">
      <w:pPr>
        <w:widowControl/>
        <w:spacing w:line="360" w:lineRule="auto"/>
        <w:ind w:firstLineChars="200" w:firstLine="480"/>
        <w:jc w:val="left"/>
      </w:pPr>
      <w:r w:rsidRPr="006757A6">
        <w:rPr>
          <w:rFonts w:ascii="宋体" w:hAnsi="宋体" w:cs="宋体"/>
          <w:kern w:val="0"/>
          <w:sz w:val="24"/>
        </w:rPr>
        <w:t>房地一体农村宅基地和集体建设用地使用权确权登记工作提交的成果，需达到上级主管部门验收合格标准，且满足不动产数据库的需要，并配合第三方完成数据转库、成果汇交和不动产平台无缝对接等工作。</w:t>
      </w:r>
    </w:p>
    <w:p w:rsidR="00591D1D" w:rsidRPr="006757A6" w:rsidRDefault="00191F4F">
      <w:pPr>
        <w:widowControl/>
        <w:spacing w:line="360" w:lineRule="auto"/>
        <w:ind w:firstLineChars="200" w:firstLine="482"/>
        <w:jc w:val="left"/>
        <w:rPr>
          <w:b/>
          <w:kern w:val="0"/>
          <w:sz w:val="24"/>
        </w:rPr>
      </w:pPr>
      <w:r w:rsidRPr="006757A6">
        <w:rPr>
          <w:rFonts w:ascii="宋体" w:hAnsi="宋体" w:cs="宋体"/>
          <w:b/>
          <w:kern w:val="0"/>
          <w:sz w:val="24"/>
        </w:rPr>
        <w:t>六</w:t>
      </w:r>
      <w:r w:rsidRPr="006757A6">
        <w:rPr>
          <w:rFonts w:ascii="宋体" w:hAnsi="宋体" w:cs="宋体" w:hint="eastAsia"/>
          <w:b/>
          <w:kern w:val="0"/>
          <w:sz w:val="24"/>
        </w:rPr>
        <w:t>.</w:t>
      </w:r>
      <w:r w:rsidRPr="006757A6">
        <w:rPr>
          <w:rFonts w:ascii="宋体" w:hAnsi="宋体" w:cs="宋体"/>
          <w:b/>
          <w:kern w:val="0"/>
          <w:sz w:val="24"/>
        </w:rPr>
        <w:t>成果版权及使用</w:t>
      </w:r>
    </w:p>
    <w:p w:rsidR="00591D1D" w:rsidRPr="006757A6" w:rsidRDefault="00191F4F">
      <w:pPr>
        <w:widowControl/>
        <w:spacing w:line="360" w:lineRule="auto"/>
        <w:ind w:firstLineChars="200" w:firstLine="480"/>
        <w:jc w:val="left"/>
      </w:pPr>
      <w:r w:rsidRPr="006757A6">
        <w:rPr>
          <w:rFonts w:ascii="宋体" w:hAnsi="宋体" w:cs="宋体"/>
          <w:kern w:val="0"/>
          <w:sz w:val="24"/>
        </w:rPr>
        <w:t>本次调查、测绘、登记与建库成果所有权和使用权均属于</w:t>
      </w:r>
      <w:r w:rsidRPr="006757A6">
        <w:rPr>
          <w:rFonts w:ascii="宋体" w:hAnsi="宋体" w:cs="宋体" w:hint="eastAsia"/>
          <w:kern w:val="0"/>
          <w:sz w:val="24"/>
        </w:rPr>
        <w:t>澄迈县</w:t>
      </w:r>
      <w:r w:rsidRPr="006757A6">
        <w:rPr>
          <w:rFonts w:ascii="宋体" w:hAnsi="宋体" w:cs="宋体"/>
          <w:kern w:val="0"/>
          <w:sz w:val="24"/>
        </w:rPr>
        <w:t>自然资源和规划局（</w:t>
      </w:r>
      <w:r w:rsidRPr="006757A6">
        <w:rPr>
          <w:rFonts w:ascii="宋体" w:hAnsi="宋体" w:cs="宋体" w:hint="eastAsia"/>
          <w:kern w:val="0"/>
          <w:sz w:val="24"/>
        </w:rPr>
        <w:t>澄迈县</w:t>
      </w:r>
      <w:r w:rsidRPr="006757A6">
        <w:rPr>
          <w:rFonts w:ascii="宋体" w:hAnsi="宋体" w:cs="宋体"/>
          <w:kern w:val="0"/>
          <w:sz w:val="24"/>
        </w:rPr>
        <w:t>不动产登记服务中心）。中标单位不得以任何借口拷贝、留存，未经允许本项目成果不得用于其他项目，否则承担由此产生的一切法律后果和经济责任。</w:t>
      </w:r>
    </w:p>
    <w:p w:rsidR="00591D1D" w:rsidRPr="006757A6" w:rsidRDefault="00191F4F">
      <w:pPr>
        <w:widowControl/>
        <w:spacing w:line="360" w:lineRule="auto"/>
        <w:ind w:firstLineChars="200" w:firstLine="482"/>
        <w:jc w:val="left"/>
        <w:rPr>
          <w:b/>
          <w:sz w:val="24"/>
        </w:rPr>
      </w:pPr>
      <w:r w:rsidRPr="006757A6">
        <w:rPr>
          <w:rFonts w:ascii="宋体" w:hAnsi="宋体" w:cs="宋体"/>
          <w:b/>
          <w:kern w:val="0"/>
          <w:sz w:val="24"/>
        </w:rPr>
        <w:t>七</w:t>
      </w:r>
      <w:r w:rsidRPr="006757A6">
        <w:rPr>
          <w:rFonts w:ascii="宋体" w:hAnsi="宋体" w:cs="宋体" w:hint="eastAsia"/>
          <w:b/>
          <w:kern w:val="0"/>
          <w:sz w:val="24"/>
        </w:rPr>
        <w:t>.</w:t>
      </w:r>
      <w:r w:rsidRPr="006757A6">
        <w:rPr>
          <w:rFonts w:ascii="宋体" w:hAnsi="宋体" w:cs="宋体"/>
          <w:b/>
          <w:kern w:val="0"/>
          <w:sz w:val="24"/>
        </w:rPr>
        <w:t>项目工期要求</w:t>
      </w:r>
    </w:p>
    <w:p w:rsidR="00591D1D" w:rsidRPr="006757A6" w:rsidRDefault="00191F4F">
      <w:pPr>
        <w:widowControl/>
        <w:spacing w:line="360" w:lineRule="auto"/>
        <w:ind w:firstLineChars="200" w:firstLine="480"/>
        <w:jc w:val="left"/>
      </w:pPr>
      <w:r w:rsidRPr="006757A6">
        <w:rPr>
          <w:rFonts w:ascii="宋体" w:hAnsi="宋体" w:cs="宋体"/>
          <w:kern w:val="0"/>
          <w:sz w:val="24"/>
        </w:rPr>
        <w:t>项目承担单位要按照合同约定的时间和要求，完成房地一体农村宅基地和集体建设用地使用权确权登记颁证工作，并通过各级验收。</w:t>
      </w:r>
    </w:p>
    <w:p w:rsidR="00591D1D" w:rsidRPr="006757A6" w:rsidRDefault="00191F4F">
      <w:pPr>
        <w:widowControl/>
        <w:spacing w:line="360" w:lineRule="auto"/>
        <w:ind w:firstLineChars="200" w:firstLine="482"/>
        <w:jc w:val="left"/>
        <w:rPr>
          <w:b/>
          <w:sz w:val="24"/>
        </w:rPr>
      </w:pPr>
      <w:r w:rsidRPr="006757A6">
        <w:rPr>
          <w:rFonts w:ascii="宋体" w:hAnsi="宋体" w:cs="宋体"/>
          <w:b/>
          <w:kern w:val="0"/>
          <w:sz w:val="24"/>
        </w:rPr>
        <w:t>八</w:t>
      </w:r>
      <w:r w:rsidRPr="006757A6">
        <w:rPr>
          <w:rFonts w:ascii="宋体" w:hAnsi="宋体" w:cs="宋体" w:hint="eastAsia"/>
          <w:b/>
          <w:kern w:val="0"/>
          <w:sz w:val="24"/>
        </w:rPr>
        <w:t>.</w:t>
      </w:r>
      <w:r w:rsidRPr="006757A6">
        <w:rPr>
          <w:rFonts w:ascii="宋体" w:hAnsi="宋体" w:cs="宋体"/>
          <w:b/>
          <w:kern w:val="0"/>
          <w:sz w:val="24"/>
        </w:rPr>
        <w:t>承包方式及合同价款</w:t>
      </w:r>
    </w:p>
    <w:p w:rsidR="00591D1D" w:rsidRPr="006757A6" w:rsidRDefault="00191F4F">
      <w:pPr>
        <w:widowControl/>
        <w:spacing w:line="360" w:lineRule="auto"/>
        <w:ind w:firstLineChars="200" w:firstLine="482"/>
        <w:jc w:val="left"/>
      </w:pPr>
      <w:r w:rsidRPr="006757A6">
        <w:rPr>
          <w:rFonts w:ascii="宋体" w:hAnsi="宋体" w:cs="宋体"/>
          <w:b/>
          <w:kern w:val="0"/>
          <w:sz w:val="24"/>
        </w:rPr>
        <w:t>(一)承包方式：</w:t>
      </w:r>
      <w:r w:rsidRPr="006757A6">
        <w:rPr>
          <w:rFonts w:ascii="宋体" w:hAnsi="宋体" w:cs="宋体"/>
          <w:kern w:val="0"/>
          <w:sz w:val="24"/>
        </w:rPr>
        <w:t>本服务项目</w:t>
      </w:r>
      <w:r w:rsidRPr="006757A6">
        <w:rPr>
          <w:rFonts w:ascii="宋体" w:hAnsi="宋体" w:cs="宋体" w:hint="eastAsia"/>
          <w:kern w:val="0"/>
          <w:sz w:val="24"/>
        </w:rPr>
        <w:t>A包至E包</w:t>
      </w:r>
      <w:r w:rsidRPr="006757A6">
        <w:rPr>
          <w:rFonts w:ascii="宋体" w:hAnsi="宋体" w:cs="宋体"/>
          <w:kern w:val="0"/>
          <w:sz w:val="24"/>
        </w:rPr>
        <w:t>承包方式为包工包料。完成本项目所需的资料由中标人自行解决，费用自理。本项目</w:t>
      </w:r>
      <w:r w:rsidRPr="006757A6">
        <w:rPr>
          <w:rFonts w:ascii="宋体" w:hAnsi="宋体" w:cs="宋体" w:hint="eastAsia"/>
          <w:kern w:val="0"/>
          <w:sz w:val="24"/>
        </w:rPr>
        <w:t>各包均</w:t>
      </w:r>
      <w:r w:rsidRPr="006757A6">
        <w:rPr>
          <w:rFonts w:ascii="宋体" w:hAnsi="宋体" w:cs="宋体"/>
          <w:kern w:val="0"/>
          <w:sz w:val="24"/>
        </w:rPr>
        <w:t>不得转包，中标人在施工</w:t>
      </w:r>
      <w:r w:rsidRPr="006757A6">
        <w:rPr>
          <w:rFonts w:ascii="宋体" w:hAnsi="宋体" w:cs="宋体" w:hint="eastAsia"/>
          <w:kern w:val="0"/>
          <w:sz w:val="24"/>
        </w:rPr>
        <w:t>或服务</w:t>
      </w:r>
      <w:r w:rsidRPr="006757A6">
        <w:rPr>
          <w:rFonts w:ascii="宋体" w:hAnsi="宋体" w:cs="宋体"/>
          <w:kern w:val="0"/>
          <w:sz w:val="24"/>
        </w:rPr>
        <w:t>过程中若有转包、分包行为，发包方有权终止承包合同，并依法追究其违约责任。</w:t>
      </w:r>
    </w:p>
    <w:p w:rsidR="00591D1D" w:rsidRPr="006757A6" w:rsidRDefault="00191F4F">
      <w:pPr>
        <w:widowControl/>
        <w:spacing w:line="360" w:lineRule="auto"/>
        <w:ind w:firstLineChars="200" w:firstLine="482"/>
        <w:jc w:val="left"/>
      </w:pPr>
      <w:r w:rsidRPr="006757A6">
        <w:rPr>
          <w:rFonts w:ascii="宋体" w:hAnsi="宋体" w:cs="宋体"/>
          <w:b/>
          <w:kern w:val="0"/>
          <w:sz w:val="24"/>
        </w:rPr>
        <w:t>（二）合同价款及结算：</w:t>
      </w:r>
      <w:r w:rsidRPr="006757A6">
        <w:rPr>
          <w:rFonts w:ascii="宋体" w:hAnsi="宋体" w:cs="宋体"/>
          <w:kern w:val="0"/>
          <w:sz w:val="24"/>
        </w:rPr>
        <w:t>本项目</w:t>
      </w:r>
      <w:r w:rsidRPr="006757A6">
        <w:rPr>
          <w:rFonts w:ascii="宋体" w:hAnsi="宋体" w:cs="宋体" w:hint="eastAsia"/>
          <w:kern w:val="0"/>
          <w:sz w:val="24"/>
        </w:rPr>
        <w:t>A包至E包</w:t>
      </w:r>
      <w:r w:rsidRPr="006757A6">
        <w:rPr>
          <w:rFonts w:ascii="宋体" w:hAnsi="宋体" w:cs="宋体"/>
          <w:kern w:val="0"/>
          <w:sz w:val="24"/>
        </w:rPr>
        <w:t>合同价款为各承担单位的中标价款；</w:t>
      </w:r>
      <w:r w:rsidRPr="006757A6">
        <w:rPr>
          <w:rFonts w:ascii="宋体" w:hAnsi="宋体" w:cs="宋体"/>
          <w:kern w:val="0"/>
          <w:sz w:val="24"/>
          <w:highlight w:val="yellow"/>
        </w:rPr>
        <w:t>结算采用固定单价</w:t>
      </w:r>
      <w:r w:rsidRPr="006757A6">
        <w:rPr>
          <w:rFonts w:ascii="宋体" w:hAnsi="宋体" w:cs="宋体"/>
          <w:kern w:val="0"/>
          <w:sz w:val="24"/>
        </w:rPr>
        <w:t>，在合同实施期间不因市场价格或政策性价格的调整而增减，</w:t>
      </w:r>
      <w:r w:rsidRPr="006757A6">
        <w:rPr>
          <w:rFonts w:ascii="宋体" w:hAnsi="宋体" w:cs="宋体"/>
          <w:kern w:val="0"/>
          <w:sz w:val="24"/>
          <w:highlight w:val="yellow"/>
        </w:rPr>
        <w:t>以最终验收确认的有效宗地数为结算依据</w:t>
      </w:r>
      <w:r w:rsidRPr="006757A6">
        <w:rPr>
          <w:rFonts w:ascii="宋体" w:hAnsi="宋体" w:cs="宋体"/>
          <w:kern w:val="0"/>
          <w:sz w:val="24"/>
        </w:rPr>
        <w:t>。</w:t>
      </w:r>
    </w:p>
    <w:p w:rsidR="00591D1D" w:rsidRPr="006757A6" w:rsidRDefault="00191F4F">
      <w:pPr>
        <w:widowControl/>
        <w:spacing w:line="360" w:lineRule="auto"/>
        <w:ind w:firstLineChars="200" w:firstLine="482"/>
        <w:jc w:val="left"/>
        <w:rPr>
          <w:b/>
          <w:sz w:val="24"/>
        </w:rPr>
      </w:pPr>
      <w:r w:rsidRPr="006757A6">
        <w:rPr>
          <w:rFonts w:ascii="宋体" w:hAnsi="宋体" w:cs="宋体"/>
          <w:b/>
          <w:kern w:val="0"/>
          <w:sz w:val="24"/>
        </w:rPr>
        <w:t>九</w:t>
      </w:r>
      <w:r w:rsidRPr="006757A6">
        <w:rPr>
          <w:rFonts w:ascii="宋体" w:hAnsi="宋体" w:cs="宋体" w:hint="eastAsia"/>
          <w:b/>
          <w:kern w:val="0"/>
          <w:sz w:val="24"/>
        </w:rPr>
        <w:t>.</w:t>
      </w:r>
      <w:r w:rsidRPr="006757A6">
        <w:rPr>
          <w:rFonts w:ascii="宋体" w:hAnsi="宋体" w:cs="宋体"/>
          <w:b/>
          <w:kern w:val="0"/>
          <w:sz w:val="24"/>
        </w:rPr>
        <w:t>有关要求</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一</w:t>
      </w:r>
      <w:r w:rsidRPr="006757A6">
        <w:rPr>
          <w:rFonts w:ascii="宋体" w:hAnsi="宋体" w:cs="宋体"/>
          <w:b/>
          <w:kern w:val="0"/>
          <w:sz w:val="24"/>
        </w:rPr>
        <w:t>）项目实施</w:t>
      </w:r>
    </w:p>
    <w:p w:rsidR="00591D1D" w:rsidRPr="006757A6" w:rsidRDefault="00191F4F">
      <w:pPr>
        <w:widowControl/>
        <w:spacing w:line="360" w:lineRule="auto"/>
        <w:ind w:firstLineChars="200" w:firstLine="480"/>
        <w:jc w:val="left"/>
      </w:pPr>
      <w:r w:rsidRPr="006757A6">
        <w:rPr>
          <w:rFonts w:ascii="宋体" w:hAnsi="宋体" w:cs="宋体"/>
          <w:kern w:val="0"/>
          <w:sz w:val="24"/>
        </w:rPr>
        <w:t>中标服务单位要严格按照招标文件拟定的项目管理要求，拟派本项目的项目负责人、项目技术负责人、项目质量负责人等项目主要管理人员，必须在项目实施现场从事技术服务工作。未经采购单位同意，中标单位不得在任何时期擅自更换投标文件中规定的项目负责人，否则采购单位有权放弃或终止合同，并没收投标保证金或履约保证金。项目负责人必须常驻实施现场，暂离现场必须事先征得采购单位批准，如未经批准擅自离岗，否则将对乙方进行200元/天的处罚，从合同价中扣除。</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二</w:t>
      </w:r>
      <w:r w:rsidRPr="006757A6">
        <w:rPr>
          <w:rFonts w:ascii="宋体" w:hAnsi="宋体" w:cs="宋体"/>
          <w:b/>
          <w:kern w:val="0"/>
          <w:sz w:val="24"/>
        </w:rPr>
        <w:t>）商务要求</w:t>
      </w:r>
    </w:p>
    <w:p w:rsidR="00591D1D" w:rsidRPr="006757A6" w:rsidRDefault="00191F4F">
      <w:pPr>
        <w:widowControl/>
        <w:spacing w:line="360" w:lineRule="auto"/>
        <w:ind w:firstLineChars="200" w:firstLine="480"/>
        <w:jc w:val="left"/>
      </w:pPr>
      <w:r w:rsidRPr="006757A6">
        <w:rPr>
          <w:rFonts w:ascii="宋体" w:hAnsi="宋体" w:cs="宋体"/>
          <w:kern w:val="0"/>
          <w:sz w:val="24"/>
        </w:rPr>
        <w:t>1.服务规范等按照以下原则执行：有国家标准的执行国家标准；无国家标准的执行行业标准；无行业标准的执行地方标准；无地方标准的执行企业标准。</w:t>
      </w:r>
    </w:p>
    <w:p w:rsidR="00591D1D" w:rsidRPr="006757A6" w:rsidRDefault="00191F4F">
      <w:pPr>
        <w:widowControl/>
        <w:spacing w:line="360" w:lineRule="auto"/>
        <w:ind w:firstLineChars="200" w:firstLine="480"/>
        <w:jc w:val="left"/>
      </w:pPr>
      <w:r w:rsidRPr="006757A6">
        <w:rPr>
          <w:rFonts w:ascii="宋体" w:hAnsi="宋体" w:cs="宋体"/>
          <w:kern w:val="0"/>
          <w:sz w:val="24"/>
        </w:rPr>
        <w:t>2.中标人应向招标人提供全方位及时而有效的技术支持和服务，严禁转包，一经发现招标人有权解除合同。</w:t>
      </w:r>
    </w:p>
    <w:p w:rsidR="00591D1D" w:rsidRPr="006757A6" w:rsidRDefault="00191F4F">
      <w:pPr>
        <w:widowControl/>
        <w:spacing w:line="360" w:lineRule="auto"/>
        <w:ind w:firstLineChars="200" w:firstLine="480"/>
        <w:jc w:val="left"/>
      </w:pPr>
      <w:r w:rsidRPr="006757A6">
        <w:rPr>
          <w:rFonts w:ascii="宋体" w:hAnsi="宋体" w:cs="宋体"/>
          <w:kern w:val="0"/>
          <w:sz w:val="24"/>
        </w:rPr>
        <w:t>3.中标人负责将本项目自行生产或获取的“房地一体”宅基地使用权、集体建设用地使用权确权登记发证验收报告等所有工作成果，汇集成册交付给招标人。</w:t>
      </w:r>
    </w:p>
    <w:p w:rsidR="00591D1D" w:rsidRPr="006757A6" w:rsidRDefault="00191F4F">
      <w:pPr>
        <w:widowControl/>
        <w:spacing w:line="360" w:lineRule="auto"/>
        <w:ind w:firstLineChars="200" w:firstLine="480"/>
        <w:jc w:val="left"/>
      </w:pPr>
      <w:r w:rsidRPr="006757A6">
        <w:rPr>
          <w:rFonts w:ascii="宋体" w:hAnsi="宋体" w:cs="宋体"/>
          <w:kern w:val="0"/>
          <w:sz w:val="24"/>
        </w:rPr>
        <w:t>4.中标人须确保本项目使用的工作成果均为合法获得，对因此可能引发的相关法律责任，由中标人全部承担。</w:t>
      </w:r>
    </w:p>
    <w:p w:rsidR="00591D1D" w:rsidRPr="006757A6" w:rsidRDefault="00191F4F">
      <w:pPr>
        <w:widowControl/>
        <w:spacing w:line="360" w:lineRule="auto"/>
        <w:ind w:firstLineChars="200" w:firstLine="480"/>
        <w:jc w:val="left"/>
      </w:pPr>
      <w:r w:rsidRPr="006757A6">
        <w:rPr>
          <w:rFonts w:ascii="宋体" w:hAnsi="宋体" w:cs="宋体"/>
          <w:kern w:val="0"/>
          <w:sz w:val="24"/>
        </w:rPr>
        <w:t>5.如中标人发生兼并、重组，招标人本项目的建设、维护等相关工作必须由新组建的公司按投标文件承担相应的义务。</w:t>
      </w:r>
    </w:p>
    <w:p w:rsidR="00591D1D" w:rsidRPr="006757A6" w:rsidRDefault="00191F4F">
      <w:pPr>
        <w:widowControl/>
        <w:spacing w:line="360" w:lineRule="auto"/>
        <w:ind w:firstLineChars="200" w:firstLine="480"/>
        <w:jc w:val="left"/>
      </w:pPr>
      <w:r w:rsidRPr="006757A6">
        <w:rPr>
          <w:rFonts w:ascii="宋体" w:hAnsi="宋体" w:cs="宋体"/>
          <w:kern w:val="0"/>
          <w:sz w:val="24"/>
        </w:rPr>
        <w:t>6.培训:中标人应对招标人的相关管理和使用人员进行必要的技术培训，以满足本项目完成后正常技术支持的需要，培训费用包含在本次总报价中。</w:t>
      </w:r>
    </w:p>
    <w:p w:rsidR="00591D1D" w:rsidRPr="006757A6" w:rsidRDefault="00191F4F">
      <w:pPr>
        <w:widowControl/>
        <w:spacing w:line="360" w:lineRule="auto"/>
        <w:ind w:firstLineChars="200" w:firstLine="482"/>
        <w:jc w:val="left"/>
      </w:pPr>
      <w:r w:rsidRPr="006757A6">
        <w:rPr>
          <w:rFonts w:ascii="宋体" w:hAnsi="宋体" w:cs="宋体"/>
          <w:b/>
          <w:kern w:val="0"/>
          <w:sz w:val="24"/>
        </w:rPr>
        <w:t>（</w:t>
      </w:r>
      <w:r w:rsidRPr="006757A6">
        <w:rPr>
          <w:rFonts w:ascii="宋体" w:hAnsi="宋体" w:cs="宋体" w:hint="eastAsia"/>
          <w:b/>
          <w:kern w:val="0"/>
          <w:sz w:val="24"/>
        </w:rPr>
        <w:t>三</w:t>
      </w:r>
      <w:r w:rsidRPr="006757A6">
        <w:rPr>
          <w:rFonts w:ascii="宋体" w:hAnsi="宋体" w:cs="宋体"/>
          <w:b/>
          <w:kern w:val="0"/>
          <w:sz w:val="24"/>
        </w:rPr>
        <w:t>）质保期</w:t>
      </w:r>
    </w:p>
    <w:p w:rsidR="00591D1D" w:rsidRPr="006757A6" w:rsidRDefault="00191F4F">
      <w:pPr>
        <w:widowControl/>
        <w:spacing w:line="360" w:lineRule="auto"/>
        <w:ind w:firstLineChars="200" w:firstLine="480"/>
        <w:jc w:val="left"/>
      </w:pPr>
      <w:r w:rsidRPr="006757A6">
        <w:rPr>
          <w:rFonts w:ascii="宋体" w:hAnsi="宋体" w:cs="宋体"/>
          <w:kern w:val="0"/>
          <w:sz w:val="24"/>
        </w:rPr>
        <w:t>（1）通过业主、专家组验收之日起 1年。</w:t>
      </w:r>
    </w:p>
    <w:p w:rsidR="00591D1D" w:rsidRPr="006757A6" w:rsidRDefault="00191F4F">
      <w:pPr>
        <w:widowControl/>
        <w:spacing w:line="360" w:lineRule="auto"/>
        <w:ind w:firstLineChars="200" w:firstLine="480"/>
        <w:jc w:val="left"/>
      </w:pPr>
      <w:r w:rsidRPr="006757A6">
        <w:rPr>
          <w:rFonts w:ascii="宋体" w:hAnsi="宋体" w:cs="宋体"/>
          <w:kern w:val="0"/>
          <w:sz w:val="24"/>
        </w:rPr>
        <w:t>（2）投标人在投标文件中需说明在质保期内提供的服务计划。</w:t>
      </w:r>
    </w:p>
    <w:p w:rsidR="00591D1D" w:rsidRPr="006757A6" w:rsidRDefault="00191F4F">
      <w:pPr>
        <w:widowControl/>
        <w:spacing w:line="360" w:lineRule="auto"/>
        <w:ind w:firstLineChars="200" w:firstLine="482"/>
        <w:jc w:val="left"/>
        <w:rPr>
          <w:sz w:val="24"/>
        </w:rPr>
      </w:pPr>
      <w:r w:rsidRPr="006757A6">
        <w:rPr>
          <w:rFonts w:ascii="宋体" w:hAnsi="宋体" w:cs="宋体"/>
          <w:b/>
          <w:kern w:val="0"/>
          <w:sz w:val="24"/>
        </w:rPr>
        <w:t>十</w:t>
      </w:r>
      <w:r w:rsidRPr="006757A6">
        <w:rPr>
          <w:rFonts w:ascii="宋体" w:hAnsi="宋体" w:cs="宋体" w:hint="eastAsia"/>
          <w:b/>
          <w:kern w:val="0"/>
          <w:sz w:val="24"/>
        </w:rPr>
        <w:t>.</w:t>
      </w:r>
      <w:r w:rsidRPr="006757A6">
        <w:rPr>
          <w:rFonts w:ascii="宋体" w:hAnsi="宋体" w:cs="宋体"/>
          <w:b/>
          <w:kern w:val="0"/>
          <w:sz w:val="24"/>
        </w:rPr>
        <w:t>数据库建设地点及后</w:t>
      </w:r>
      <w:r w:rsidRPr="006757A6">
        <w:rPr>
          <w:rFonts w:ascii="宋体" w:hAnsi="宋体" w:cs="宋体" w:hint="eastAsia"/>
          <w:b/>
          <w:kern w:val="0"/>
          <w:sz w:val="24"/>
        </w:rPr>
        <w:t>期</w:t>
      </w:r>
      <w:r w:rsidRPr="006757A6">
        <w:rPr>
          <w:rFonts w:ascii="宋体" w:hAnsi="宋体" w:cs="宋体"/>
          <w:b/>
          <w:kern w:val="0"/>
          <w:sz w:val="24"/>
        </w:rPr>
        <w:t>服务响应</w:t>
      </w:r>
    </w:p>
    <w:p w:rsidR="00591D1D" w:rsidRPr="006757A6" w:rsidRDefault="00191F4F">
      <w:pPr>
        <w:widowControl/>
        <w:spacing w:line="360" w:lineRule="auto"/>
        <w:ind w:firstLineChars="200" w:firstLine="480"/>
        <w:jc w:val="left"/>
      </w:pPr>
      <w:r w:rsidRPr="006757A6">
        <w:rPr>
          <w:rFonts w:ascii="宋体" w:hAnsi="宋体" w:cs="宋体"/>
          <w:kern w:val="0"/>
          <w:sz w:val="24"/>
        </w:rPr>
        <w:t>（一）中标人需派专业人员驻点</w:t>
      </w:r>
      <w:r w:rsidRPr="006757A6">
        <w:rPr>
          <w:rFonts w:ascii="宋体" w:hAnsi="宋体" w:cs="宋体" w:hint="eastAsia"/>
          <w:kern w:val="0"/>
          <w:sz w:val="24"/>
        </w:rPr>
        <w:t>澄迈县</w:t>
      </w:r>
      <w:r w:rsidRPr="006757A6">
        <w:rPr>
          <w:rFonts w:ascii="宋体" w:hAnsi="宋体" w:cs="宋体"/>
          <w:kern w:val="0"/>
          <w:sz w:val="24"/>
        </w:rPr>
        <w:t>完成数据库建设。</w:t>
      </w:r>
    </w:p>
    <w:p w:rsidR="00591D1D" w:rsidRPr="006757A6" w:rsidRDefault="00191F4F">
      <w:pPr>
        <w:widowControl/>
        <w:spacing w:line="360" w:lineRule="auto"/>
        <w:ind w:firstLineChars="200" w:firstLine="480"/>
        <w:jc w:val="left"/>
      </w:pPr>
      <w:r w:rsidRPr="006757A6">
        <w:rPr>
          <w:rFonts w:ascii="宋体" w:hAnsi="宋体" w:cs="宋体"/>
          <w:kern w:val="0"/>
          <w:sz w:val="24"/>
        </w:rPr>
        <w:t>（二）数据库建成验收合格之日起，保证至少委派一名服务人员 (所派人员必须为专业人士，该人员对数据库建设及维护工作较熟练，能胜任相关技术支持与现场服务工作) 2</w:t>
      </w:r>
      <w:r w:rsidRPr="006757A6">
        <w:rPr>
          <w:rFonts w:ascii="宋体" w:hAnsi="宋体" w:cs="宋体" w:hint="eastAsia"/>
          <w:kern w:val="0"/>
          <w:sz w:val="24"/>
        </w:rPr>
        <w:t>个月</w:t>
      </w:r>
      <w:r w:rsidRPr="006757A6">
        <w:rPr>
          <w:rFonts w:ascii="宋体" w:hAnsi="宋体" w:cs="宋体"/>
          <w:kern w:val="0"/>
          <w:sz w:val="24"/>
        </w:rPr>
        <w:t>内常驻业主单位，进行技术支持与现场服务，全部费用由中标人承担。</w:t>
      </w:r>
    </w:p>
    <w:p w:rsidR="00591D1D" w:rsidRPr="006757A6" w:rsidRDefault="00191F4F">
      <w:pPr>
        <w:widowControl/>
        <w:spacing w:line="360" w:lineRule="auto"/>
        <w:ind w:firstLineChars="200" w:firstLine="480"/>
        <w:jc w:val="left"/>
      </w:pPr>
      <w:r w:rsidRPr="006757A6">
        <w:rPr>
          <w:rFonts w:ascii="宋体" w:hAnsi="宋体" w:cs="宋体"/>
          <w:kern w:val="0"/>
          <w:sz w:val="24"/>
        </w:rPr>
        <w:t>（三）需对采购单位操作及维护人员免费培训，直到能熟练掌握操作及维护技能。</w:t>
      </w:r>
    </w:p>
    <w:p w:rsidR="00591D1D" w:rsidRPr="006757A6" w:rsidRDefault="00191F4F">
      <w:pPr>
        <w:widowControl/>
        <w:spacing w:line="360" w:lineRule="auto"/>
        <w:ind w:firstLineChars="200" w:firstLine="482"/>
        <w:jc w:val="left"/>
        <w:rPr>
          <w:rFonts w:ascii="宋体" w:hAnsi="宋体" w:cs="宋体"/>
          <w:b/>
          <w:kern w:val="0"/>
          <w:sz w:val="24"/>
        </w:rPr>
      </w:pPr>
      <w:r w:rsidRPr="006757A6">
        <w:rPr>
          <w:rFonts w:ascii="宋体" w:hAnsi="宋体" w:cs="宋体"/>
          <w:b/>
          <w:kern w:val="0"/>
          <w:sz w:val="24"/>
        </w:rPr>
        <w:t>十一</w:t>
      </w:r>
      <w:r w:rsidRPr="006757A6">
        <w:rPr>
          <w:rFonts w:ascii="宋体" w:hAnsi="宋体" w:cs="宋体" w:hint="eastAsia"/>
          <w:b/>
          <w:kern w:val="0"/>
          <w:sz w:val="24"/>
        </w:rPr>
        <w:t>.</w:t>
      </w:r>
      <w:r w:rsidRPr="006757A6">
        <w:rPr>
          <w:rFonts w:ascii="宋体" w:hAnsi="宋体" w:cs="宋体"/>
          <w:b/>
          <w:kern w:val="0"/>
          <w:sz w:val="24"/>
        </w:rPr>
        <w:t>项目验收</w:t>
      </w:r>
    </w:p>
    <w:p w:rsidR="00591D1D" w:rsidRPr="006757A6" w:rsidRDefault="00191F4F">
      <w:pPr>
        <w:widowControl/>
        <w:spacing w:line="360" w:lineRule="auto"/>
        <w:ind w:firstLineChars="200" w:firstLine="480"/>
        <w:jc w:val="left"/>
      </w:pPr>
      <w:r w:rsidRPr="006757A6">
        <w:rPr>
          <w:rFonts w:ascii="宋体" w:hAnsi="宋体" w:cs="宋体"/>
          <w:kern w:val="0"/>
          <w:sz w:val="24"/>
        </w:rPr>
        <w:t>（一）任务完成后，作业单位提出申请，由甲方邀请省厅或市局技术人员及专家库人员 5-7 人组成验收组，对此项目进行全面验收，严格按照自然资源部、省自然资源厅规范性文件执行。</w:t>
      </w:r>
    </w:p>
    <w:p w:rsidR="00591D1D" w:rsidRPr="006757A6" w:rsidRDefault="00191F4F">
      <w:pPr>
        <w:widowControl/>
        <w:spacing w:line="360" w:lineRule="auto"/>
        <w:ind w:firstLineChars="200" w:firstLine="480"/>
        <w:jc w:val="left"/>
      </w:pPr>
      <w:r w:rsidRPr="006757A6">
        <w:rPr>
          <w:rFonts w:ascii="宋体" w:hAnsi="宋体" w:cs="宋体"/>
          <w:kern w:val="0"/>
          <w:sz w:val="24"/>
        </w:rPr>
        <w:t>（二）项目验收一次不合格造成返工和整改的，所涉及的费用及延误工期所遭受的损失由中标承包方承担责任</w:t>
      </w:r>
      <w:r w:rsidRPr="006757A6">
        <w:rPr>
          <w:rFonts w:ascii="宋体" w:hAnsi="宋体" w:cs="宋体" w:hint="eastAsia"/>
          <w:kern w:val="0"/>
          <w:sz w:val="24"/>
        </w:rPr>
        <w:t>,直到验收合格为至</w:t>
      </w:r>
      <w:r w:rsidRPr="006757A6">
        <w:rPr>
          <w:rFonts w:ascii="宋体" w:hAnsi="宋体" w:cs="宋体"/>
          <w:kern w:val="0"/>
          <w:sz w:val="24"/>
        </w:rPr>
        <w:t>。</w:t>
      </w:r>
    </w:p>
    <w:p w:rsidR="00591D1D" w:rsidRPr="006757A6" w:rsidRDefault="00191F4F">
      <w:pPr>
        <w:widowControl/>
        <w:spacing w:line="360" w:lineRule="auto"/>
        <w:ind w:firstLineChars="200" w:firstLine="480"/>
        <w:jc w:val="left"/>
      </w:pPr>
      <w:r w:rsidRPr="006757A6">
        <w:rPr>
          <w:rFonts w:ascii="宋体" w:hAnsi="宋体" w:cs="宋体"/>
          <w:kern w:val="0"/>
          <w:sz w:val="24"/>
        </w:rPr>
        <w:t>（三）中标承包方必须在验收现场提供必要的技术支持。</w:t>
      </w:r>
    </w:p>
    <w:p w:rsidR="00591D1D" w:rsidRPr="006757A6" w:rsidRDefault="00191F4F">
      <w:pPr>
        <w:widowControl/>
        <w:spacing w:line="360" w:lineRule="auto"/>
        <w:ind w:firstLineChars="200" w:firstLine="480"/>
        <w:jc w:val="left"/>
      </w:pPr>
      <w:r w:rsidRPr="006757A6">
        <w:rPr>
          <w:rFonts w:ascii="宋体" w:hAnsi="宋体" w:cs="宋体"/>
          <w:kern w:val="0"/>
          <w:sz w:val="24"/>
        </w:rPr>
        <w:t>成果须符合不动产数据库入库标准，确保能无缝对接到</w:t>
      </w:r>
      <w:r w:rsidRPr="006757A6">
        <w:rPr>
          <w:rFonts w:ascii="宋体" w:hAnsi="宋体" w:cs="宋体" w:hint="eastAsia"/>
          <w:kern w:val="0"/>
          <w:sz w:val="24"/>
        </w:rPr>
        <w:t>澄迈县</w:t>
      </w:r>
      <w:r w:rsidRPr="006757A6">
        <w:rPr>
          <w:rFonts w:ascii="宋体" w:hAnsi="宋体" w:cs="宋体"/>
          <w:kern w:val="0"/>
          <w:sz w:val="24"/>
        </w:rPr>
        <w:t>不动产登记数据库，并最终经甲方单位认可。</w:t>
      </w:r>
    </w:p>
    <w:p w:rsidR="00591D1D" w:rsidRPr="006757A6" w:rsidRDefault="00191F4F">
      <w:pPr>
        <w:widowControl/>
        <w:spacing w:line="360" w:lineRule="auto"/>
        <w:ind w:firstLineChars="200" w:firstLine="482"/>
        <w:jc w:val="left"/>
        <w:rPr>
          <w:rFonts w:ascii="宋体" w:hAnsi="宋体" w:cs="宋体"/>
          <w:b/>
          <w:kern w:val="0"/>
          <w:sz w:val="24"/>
        </w:rPr>
      </w:pPr>
      <w:r w:rsidRPr="006757A6">
        <w:rPr>
          <w:rFonts w:ascii="宋体" w:hAnsi="宋体" w:cs="宋体"/>
          <w:b/>
          <w:kern w:val="0"/>
          <w:sz w:val="24"/>
        </w:rPr>
        <w:t>十二</w:t>
      </w:r>
      <w:r w:rsidRPr="006757A6">
        <w:rPr>
          <w:rFonts w:ascii="宋体" w:hAnsi="宋体" w:cs="宋体" w:hint="eastAsia"/>
          <w:b/>
          <w:kern w:val="0"/>
          <w:sz w:val="24"/>
        </w:rPr>
        <w:t>.</w:t>
      </w:r>
      <w:r w:rsidRPr="006757A6">
        <w:rPr>
          <w:rFonts w:ascii="宋体" w:hAnsi="宋体" w:cs="宋体"/>
          <w:b/>
          <w:kern w:val="0"/>
          <w:sz w:val="24"/>
        </w:rPr>
        <w:t>版权归属</w:t>
      </w:r>
    </w:p>
    <w:p w:rsidR="00591D1D" w:rsidRPr="006757A6" w:rsidRDefault="00191F4F">
      <w:pPr>
        <w:widowControl/>
        <w:spacing w:line="360" w:lineRule="auto"/>
        <w:ind w:firstLineChars="200" w:firstLine="480"/>
        <w:jc w:val="left"/>
      </w:pPr>
      <w:r w:rsidRPr="006757A6">
        <w:rPr>
          <w:rFonts w:ascii="宋体" w:hAnsi="宋体" w:cs="宋体"/>
          <w:kern w:val="0"/>
          <w:sz w:val="24"/>
        </w:rPr>
        <w:t>本次成果的所有权、使用权均属于</w:t>
      </w:r>
      <w:r w:rsidRPr="006757A6">
        <w:rPr>
          <w:rFonts w:ascii="宋体" w:hAnsi="宋体" w:cs="宋体" w:hint="eastAsia"/>
          <w:kern w:val="0"/>
          <w:sz w:val="24"/>
        </w:rPr>
        <w:t>澄迈县</w:t>
      </w:r>
      <w:r w:rsidRPr="006757A6">
        <w:rPr>
          <w:rFonts w:ascii="宋体" w:hAnsi="宋体" w:cs="宋体"/>
          <w:kern w:val="0"/>
          <w:sz w:val="24"/>
        </w:rPr>
        <w:t>自然资源和规划局。中标单位不得以任何借口拷贝，否则承担由此产生的一切法律和经济责任。未经允许，任何单位和个人不得转让和使用本项目的成果。各投标单位必须在投标文件中对此予以承诺。</w:t>
      </w:r>
    </w:p>
    <w:p w:rsidR="00591D1D" w:rsidRPr="006757A6" w:rsidRDefault="00191F4F">
      <w:pPr>
        <w:widowControl/>
        <w:spacing w:line="360" w:lineRule="auto"/>
        <w:ind w:firstLineChars="200" w:firstLine="482"/>
        <w:jc w:val="left"/>
        <w:rPr>
          <w:rFonts w:ascii="宋体" w:hAnsi="宋体" w:cs="宋体"/>
          <w:b/>
          <w:kern w:val="0"/>
          <w:sz w:val="24"/>
        </w:rPr>
      </w:pPr>
      <w:r w:rsidRPr="006757A6">
        <w:rPr>
          <w:rFonts w:ascii="宋体" w:hAnsi="宋体" w:cs="宋体"/>
          <w:b/>
          <w:kern w:val="0"/>
          <w:sz w:val="24"/>
        </w:rPr>
        <w:t>十三</w:t>
      </w:r>
      <w:r w:rsidRPr="006757A6">
        <w:rPr>
          <w:rFonts w:ascii="宋体" w:hAnsi="宋体" w:cs="宋体" w:hint="eastAsia"/>
          <w:b/>
          <w:kern w:val="0"/>
          <w:sz w:val="24"/>
        </w:rPr>
        <w:t>.</w:t>
      </w:r>
      <w:r w:rsidRPr="006757A6">
        <w:rPr>
          <w:rFonts w:ascii="宋体" w:hAnsi="宋体" w:cs="宋体"/>
          <w:b/>
          <w:kern w:val="0"/>
          <w:sz w:val="24"/>
        </w:rPr>
        <w:t>其他要求</w:t>
      </w:r>
    </w:p>
    <w:p w:rsidR="00591D1D" w:rsidRPr="006757A6" w:rsidRDefault="00191F4F">
      <w:pPr>
        <w:widowControl/>
        <w:spacing w:line="360" w:lineRule="auto"/>
        <w:ind w:firstLineChars="200" w:firstLine="480"/>
        <w:jc w:val="left"/>
      </w:pPr>
      <w:r w:rsidRPr="006757A6">
        <w:rPr>
          <w:rFonts w:ascii="宋体" w:hAnsi="宋体" w:cs="宋体"/>
          <w:kern w:val="0"/>
          <w:sz w:val="24"/>
        </w:rPr>
        <w:t>（一）所有数据均需提供 2000 国家大地坐标系成果。</w:t>
      </w:r>
    </w:p>
    <w:p w:rsidR="00591D1D" w:rsidRPr="006757A6" w:rsidRDefault="00191F4F">
      <w:pPr>
        <w:widowControl/>
        <w:spacing w:line="360" w:lineRule="auto"/>
        <w:ind w:firstLineChars="200" w:firstLine="480"/>
        <w:jc w:val="left"/>
      </w:pPr>
      <w:r w:rsidRPr="006757A6">
        <w:rPr>
          <w:rFonts w:ascii="宋体" w:hAnsi="宋体" w:cs="宋体"/>
          <w:kern w:val="0"/>
          <w:sz w:val="24"/>
        </w:rPr>
        <w:t>（二）本项目相关表格印制、卷宗整理装订归档等均由作业单位负责。</w:t>
      </w:r>
    </w:p>
    <w:p w:rsidR="00591D1D" w:rsidRPr="006757A6" w:rsidRDefault="00191F4F">
      <w:pPr>
        <w:widowControl/>
        <w:spacing w:line="360" w:lineRule="auto"/>
        <w:ind w:firstLineChars="200" w:firstLine="480"/>
        <w:jc w:val="left"/>
      </w:pPr>
      <w:r w:rsidRPr="006757A6">
        <w:rPr>
          <w:rFonts w:ascii="宋体" w:hAnsi="宋体" w:cs="宋体"/>
          <w:kern w:val="0"/>
          <w:sz w:val="24"/>
        </w:rPr>
        <w:t>（三）监理单位受业主单位委托</w:t>
      </w:r>
      <w:bookmarkStart w:id="0" w:name="_GoBack"/>
      <w:bookmarkEnd w:id="0"/>
      <w:r w:rsidRPr="006757A6">
        <w:rPr>
          <w:rFonts w:ascii="宋体" w:hAnsi="宋体" w:cs="宋体"/>
          <w:kern w:val="0"/>
          <w:sz w:val="24"/>
        </w:rPr>
        <w:t>对所有作业人员进行作业技术培训，经培训合格后由业主单位颁发作业证，实行持证作业。对无证作业的，检查发现一人，罚款</w:t>
      </w:r>
      <w:r w:rsidRPr="006757A6">
        <w:rPr>
          <w:rFonts w:ascii="宋体" w:hAnsi="宋体" w:cs="宋体" w:hint="eastAsia"/>
          <w:kern w:val="0"/>
          <w:sz w:val="24"/>
        </w:rPr>
        <w:t>1</w:t>
      </w:r>
      <w:r w:rsidRPr="006757A6">
        <w:rPr>
          <w:rFonts w:ascii="宋体" w:hAnsi="宋体" w:cs="宋体"/>
          <w:kern w:val="0"/>
          <w:sz w:val="24"/>
        </w:rPr>
        <w:t>000.00元；无证作业人员累计超过 10 人次的，没收履约保证金，合同自动解除。</w:t>
      </w:r>
    </w:p>
    <w:p w:rsidR="00591D1D" w:rsidRPr="006757A6" w:rsidRDefault="00191F4F">
      <w:pPr>
        <w:widowControl/>
        <w:spacing w:line="360" w:lineRule="auto"/>
        <w:ind w:firstLineChars="200" w:firstLine="480"/>
        <w:jc w:val="left"/>
      </w:pPr>
      <w:r w:rsidRPr="006757A6">
        <w:rPr>
          <w:rFonts w:ascii="宋体" w:hAnsi="宋体" w:cs="宋体"/>
          <w:kern w:val="0"/>
          <w:sz w:val="24"/>
        </w:rPr>
        <w:t>（四）中标单位所投入本项目的项目负责人不得作为其他项目的项目负责人，否则，直接取消本项目的中标人资格。</w:t>
      </w:r>
    </w:p>
    <w:p w:rsidR="00591D1D" w:rsidRPr="006757A6" w:rsidRDefault="00191F4F">
      <w:pPr>
        <w:widowControl/>
        <w:spacing w:line="360" w:lineRule="auto"/>
        <w:ind w:firstLineChars="200" w:firstLine="480"/>
        <w:jc w:val="left"/>
      </w:pPr>
      <w:r w:rsidRPr="006757A6">
        <w:rPr>
          <w:rFonts w:ascii="宋体" w:hAnsi="宋体" w:cs="宋体"/>
          <w:kern w:val="0"/>
          <w:sz w:val="24"/>
        </w:rPr>
        <w:t>（五）考虑到本次项目完工后，确保不动产平台登记发证的有序运行，至少需要 1年售后服务的连续性和特殊性，为保证本地化售后服务保障的便捷性，后期服务人员需在</w:t>
      </w:r>
      <w:r w:rsidRPr="006757A6">
        <w:rPr>
          <w:rFonts w:ascii="宋体" w:hAnsi="宋体" w:cs="宋体" w:hint="eastAsia"/>
          <w:kern w:val="0"/>
          <w:sz w:val="24"/>
        </w:rPr>
        <w:t>48</w:t>
      </w:r>
      <w:r w:rsidRPr="006757A6">
        <w:rPr>
          <w:rFonts w:ascii="宋体" w:hAnsi="宋体" w:cs="宋体"/>
          <w:kern w:val="0"/>
          <w:sz w:val="24"/>
        </w:rPr>
        <w:t>小时内到达现场，有效解决问题。</w:t>
      </w:r>
    </w:p>
    <w:p w:rsidR="00591D1D" w:rsidRPr="006757A6" w:rsidRDefault="00191F4F">
      <w:pPr>
        <w:widowControl/>
        <w:spacing w:line="360" w:lineRule="auto"/>
        <w:ind w:firstLineChars="200" w:firstLine="480"/>
        <w:jc w:val="left"/>
      </w:pPr>
      <w:r w:rsidRPr="006757A6">
        <w:rPr>
          <w:rFonts w:ascii="宋体" w:hAnsi="宋体" w:cs="宋体"/>
          <w:kern w:val="0"/>
          <w:sz w:val="24"/>
        </w:rPr>
        <w:t>（六）中标单位未能按招标规定的时间提交成果，因中标方原因的履约保证金不予退还，每超一天，从合同价中扣除</w:t>
      </w:r>
      <w:r w:rsidRPr="006757A6">
        <w:rPr>
          <w:rFonts w:ascii="宋体" w:hAnsi="宋体" w:cs="宋体" w:hint="eastAsia"/>
          <w:kern w:val="0"/>
          <w:sz w:val="24"/>
        </w:rPr>
        <w:t>1</w:t>
      </w:r>
      <w:r w:rsidRPr="006757A6">
        <w:rPr>
          <w:rFonts w:ascii="宋体" w:hAnsi="宋体" w:cs="宋体"/>
          <w:kern w:val="0"/>
          <w:sz w:val="24"/>
        </w:rPr>
        <w:t>000元，限期整改不能完成的合同自动解除，此条款签订合同中约定。</w:t>
      </w:r>
    </w:p>
    <w:p w:rsidR="00591D1D" w:rsidRPr="006757A6" w:rsidRDefault="00191F4F">
      <w:pPr>
        <w:widowControl/>
        <w:spacing w:line="360" w:lineRule="auto"/>
        <w:ind w:firstLineChars="200" w:firstLine="480"/>
        <w:jc w:val="left"/>
      </w:pPr>
      <w:r w:rsidRPr="006757A6">
        <w:rPr>
          <w:rFonts w:ascii="宋体" w:hAnsi="宋体" w:cs="宋体"/>
          <w:kern w:val="0"/>
          <w:sz w:val="24"/>
        </w:rPr>
        <w:t>（七）工作开展中，业主单位将组织人员对中标单位提供的合同、社保缴纳证明等到相关单位进行核实，发现弄虚作假的，取消中标资格，并没收履约保证金。</w:t>
      </w:r>
    </w:p>
    <w:p w:rsidR="00591D1D" w:rsidRPr="006757A6" w:rsidRDefault="00191F4F">
      <w:pPr>
        <w:widowControl/>
        <w:spacing w:line="360" w:lineRule="auto"/>
        <w:ind w:firstLineChars="200" w:firstLine="482"/>
        <w:jc w:val="left"/>
        <w:rPr>
          <w:rFonts w:ascii="宋体" w:hAnsi="宋体" w:cs="宋体"/>
          <w:b/>
          <w:kern w:val="0"/>
          <w:sz w:val="24"/>
        </w:rPr>
      </w:pPr>
      <w:r w:rsidRPr="006757A6">
        <w:rPr>
          <w:rFonts w:ascii="宋体" w:hAnsi="宋体" w:cs="宋体"/>
          <w:b/>
          <w:kern w:val="0"/>
          <w:sz w:val="24"/>
        </w:rPr>
        <w:t>十四</w:t>
      </w:r>
      <w:r w:rsidRPr="006757A6">
        <w:rPr>
          <w:rFonts w:ascii="宋体" w:hAnsi="宋体" w:cs="宋体" w:hint="eastAsia"/>
          <w:b/>
          <w:kern w:val="0"/>
          <w:sz w:val="24"/>
        </w:rPr>
        <w:t>.</w:t>
      </w:r>
      <w:r w:rsidRPr="006757A6">
        <w:rPr>
          <w:rFonts w:ascii="宋体" w:hAnsi="宋体" w:cs="宋体"/>
          <w:b/>
          <w:kern w:val="0"/>
          <w:sz w:val="24"/>
        </w:rPr>
        <w:t>保密要求</w:t>
      </w:r>
    </w:p>
    <w:p w:rsidR="00591D1D" w:rsidRPr="006757A6" w:rsidRDefault="00191F4F">
      <w:pPr>
        <w:spacing w:line="360" w:lineRule="auto"/>
        <w:ind w:firstLineChars="200" w:firstLine="480"/>
        <w:rPr>
          <w:rFonts w:ascii="宋体" w:hAnsi="宋体" w:cs="宋体"/>
          <w:kern w:val="0"/>
          <w:sz w:val="24"/>
        </w:rPr>
      </w:pPr>
      <w:r w:rsidRPr="006757A6">
        <w:rPr>
          <w:rFonts w:ascii="宋体" w:hAnsi="宋体" w:cs="宋体"/>
          <w:kern w:val="0"/>
          <w:sz w:val="24"/>
        </w:rPr>
        <w:t>与本项目有关的资料及数据成果中涉及国家秘密的内容，均要求按照《国家保密法》及相关法律法规执行，在合同中予以明确。</w:t>
      </w:r>
    </w:p>
    <w:p w:rsidR="00591D1D" w:rsidRPr="006757A6" w:rsidRDefault="00191F4F">
      <w:pPr>
        <w:widowControl/>
        <w:spacing w:line="360" w:lineRule="auto"/>
        <w:jc w:val="left"/>
        <w:rPr>
          <w:rFonts w:ascii="宋体" w:hAnsi="宋体" w:cs="宋体"/>
          <w:b/>
          <w:bCs/>
          <w:kern w:val="0"/>
          <w:sz w:val="30"/>
          <w:szCs w:val="30"/>
        </w:rPr>
      </w:pPr>
      <w:r w:rsidRPr="006757A6">
        <w:rPr>
          <w:rFonts w:ascii="宋体" w:hAnsi="宋体" w:cs="宋体" w:hint="eastAsia"/>
          <w:b/>
          <w:bCs/>
          <w:kern w:val="0"/>
          <w:sz w:val="30"/>
          <w:szCs w:val="30"/>
        </w:rPr>
        <w:t>三</w:t>
      </w:r>
      <w:r w:rsidRPr="006757A6">
        <w:rPr>
          <w:rFonts w:ascii="宋体" w:hAnsi="宋体" w:cs="宋体"/>
          <w:b/>
          <w:bCs/>
          <w:kern w:val="0"/>
          <w:sz w:val="30"/>
          <w:szCs w:val="30"/>
        </w:rPr>
        <w:t>、</w:t>
      </w:r>
      <w:r w:rsidRPr="006757A6">
        <w:rPr>
          <w:rFonts w:ascii="宋体" w:hAnsi="宋体" w:cs="宋体" w:hint="eastAsia"/>
          <w:b/>
          <w:bCs/>
          <w:kern w:val="0"/>
          <w:sz w:val="30"/>
          <w:szCs w:val="30"/>
        </w:rPr>
        <w:t>F包需求内容</w:t>
      </w:r>
    </w:p>
    <w:p w:rsidR="00591D1D" w:rsidRPr="006757A6" w:rsidRDefault="00191F4F">
      <w:pPr>
        <w:spacing w:line="360" w:lineRule="auto"/>
        <w:ind w:firstLineChars="200" w:firstLine="482"/>
        <w:rPr>
          <w:rFonts w:ascii="宋体" w:hAnsi="宋体"/>
          <w:b/>
          <w:sz w:val="24"/>
          <w:szCs w:val="32"/>
        </w:rPr>
      </w:pPr>
      <w:r w:rsidRPr="006757A6">
        <w:rPr>
          <w:rFonts w:ascii="宋体" w:hAnsi="宋体" w:hint="eastAsia"/>
          <w:b/>
          <w:sz w:val="24"/>
          <w:szCs w:val="32"/>
        </w:rPr>
        <w:t>一.服务内容</w:t>
      </w:r>
    </w:p>
    <w:p w:rsidR="00591D1D" w:rsidRPr="006757A6" w:rsidRDefault="00191F4F">
      <w:pPr>
        <w:spacing w:line="360" w:lineRule="auto"/>
        <w:ind w:firstLineChars="200" w:firstLine="480"/>
        <w:rPr>
          <w:sz w:val="24"/>
          <w:szCs w:val="32"/>
        </w:rPr>
      </w:pPr>
      <w:r w:rsidRPr="006757A6">
        <w:rPr>
          <w:rFonts w:hint="eastAsia"/>
          <w:sz w:val="24"/>
          <w:szCs w:val="32"/>
        </w:rPr>
        <w:t>中标的第三方质量检查单位按照现行相关规定对农村房地一体及集体建设用地统一确权登记发证工作承担单位各工作组开展质量检查，定期出具县级质量检查报告。</w:t>
      </w:r>
    </w:p>
    <w:p w:rsidR="00591D1D" w:rsidRPr="006757A6" w:rsidRDefault="00191F4F">
      <w:pPr>
        <w:spacing w:line="360" w:lineRule="auto"/>
        <w:ind w:firstLineChars="200" w:firstLine="482"/>
        <w:rPr>
          <w:b/>
          <w:sz w:val="24"/>
          <w:szCs w:val="32"/>
        </w:rPr>
      </w:pPr>
      <w:r w:rsidRPr="006757A6">
        <w:rPr>
          <w:rFonts w:hint="eastAsia"/>
          <w:b/>
          <w:sz w:val="24"/>
          <w:szCs w:val="32"/>
        </w:rPr>
        <w:t>二</w:t>
      </w:r>
      <w:r w:rsidRPr="006757A6">
        <w:rPr>
          <w:rFonts w:hint="eastAsia"/>
          <w:b/>
          <w:sz w:val="24"/>
          <w:szCs w:val="32"/>
        </w:rPr>
        <w:t>.</w:t>
      </w:r>
      <w:r w:rsidRPr="006757A6">
        <w:rPr>
          <w:rFonts w:hint="eastAsia"/>
          <w:b/>
          <w:sz w:val="24"/>
          <w:szCs w:val="32"/>
        </w:rPr>
        <w:t>验收制度</w:t>
      </w:r>
    </w:p>
    <w:p w:rsidR="00591D1D" w:rsidRPr="006757A6" w:rsidRDefault="00191F4F">
      <w:pPr>
        <w:spacing w:line="360" w:lineRule="auto"/>
        <w:ind w:firstLineChars="200" w:firstLine="480"/>
        <w:rPr>
          <w:sz w:val="24"/>
          <w:szCs w:val="32"/>
        </w:rPr>
      </w:pPr>
      <w:r w:rsidRPr="006757A6">
        <w:rPr>
          <w:rFonts w:hint="eastAsia"/>
          <w:sz w:val="24"/>
          <w:szCs w:val="32"/>
        </w:rPr>
        <w:t>实行三级检查验收制度。调查承担单位在调查工作结束后，开展自查验收，验收合格后向县自然资源和规划局提交自查验收报告。县自然资源和规划局组织第三方质量检查单位按</w:t>
      </w:r>
      <w:r w:rsidRPr="006757A6">
        <w:rPr>
          <w:rFonts w:hint="eastAsia"/>
          <w:sz w:val="24"/>
          <w:szCs w:val="32"/>
        </w:rPr>
        <w:t xml:space="preserve"> 5%</w:t>
      </w:r>
      <w:r w:rsidRPr="006757A6">
        <w:rPr>
          <w:rFonts w:hint="eastAsia"/>
          <w:sz w:val="24"/>
          <w:szCs w:val="32"/>
        </w:rPr>
        <w:t>比例开展县级检查验收，验收合格后向省自然资源和规划厅提交验收报告。省自然资源和规划厅组织开展省级检查验收，验收合格后出具检查验收报告。若省级检查验收不合格，由县自然资源和规划局责成调查承担单位和第三方质量检查单位无条件返工，返工费用自负。否则，按照合同约定，追究调查单位和第三方质量检查单位经济赔偿责任，赔偿全部经济损失。同时，对失信的调查承担单位和第三方质量检查单位进行失信信息采集，列入黑名单，启动政府部门间联合惩戒程序。</w:t>
      </w:r>
    </w:p>
    <w:p w:rsidR="00591D1D" w:rsidRPr="006757A6" w:rsidRDefault="00191F4F">
      <w:pPr>
        <w:spacing w:line="360" w:lineRule="auto"/>
        <w:ind w:firstLineChars="200" w:firstLine="482"/>
        <w:rPr>
          <w:b/>
          <w:sz w:val="24"/>
          <w:szCs w:val="32"/>
        </w:rPr>
      </w:pPr>
      <w:r w:rsidRPr="006757A6">
        <w:rPr>
          <w:rFonts w:hint="eastAsia"/>
          <w:b/>
          <w:sz w:val="24"/>
          <w:szCs w:val="32"/>
        </w:rPr>
        <w:t>三</w:t>
      </w:r>
      <w:r w:rsidRPr="006757A6">
        <w:rPr>
          <w:rFonts w:hint="eastAsia"/>
          <w:b/>
          <w:sz w:val="24"/>
          <w:szCs w:val="32"/>
        </w:rPr>
        <w:t>.</w:t>
      </w:r>
      <w:r w:rsidRPr="006757A6">
        <w:rPr>
          <w:rFonts w:hint="eastAsia"/>
          <w:b/>
          <w:sz w:val="24"/>
          <w:szCs w:val="32"/>
        </w:rPr>
        <w:t>保密工作</w:t>
      </w:r>
    </w:p>
    <w:p w:rsidR="00591D1D" w:rsidRPr="006757A6" w:rsidRDefault="00191F4F">
      <w:pPr>
        <w:spacing w:line="360" w:lineRule="auto"/>
        <w:ind w:firstLineChars="200" w:firstLine="480"/>
        <w:rPr>
          <w:sz w:val="24"/>
          <w:szCs w:val="32"/>
        </w:rPr>
      </w:pPr>
      <w:r w:rsidRPr="006757A6">
        <w:rPr>
          <w:rFonts w:hint="eastAsia"/>
          <w:sz w:val="24"/>
          <w:szCs w:val="32"/>
        </w:rPr>
        <w:t>所有调查人员、质量检查人员和管理人员都必须严格做好调查资料的保密工作，不得向任何单位和个人泄露。在调查中重视原始调查数据的管理，及时保存和备份，做到图表不遗失，数据不泄露。调查结束后及时进行成果归档，加强归档管理。调查成果未正式发布前，任何单位及个人不得外传、公布、翻印或引用调查数据。</w:t>
      </w:r>
    </w:p>
    <w:p w:rsidR="00591D1D" w:rsidRPr="00BF591E" w:rsidRDefault="00191F4F">
      <w:pPr>
        <w:spacing w:line="360" w:lineRule="auto"/>
        <w:ind w:firstLineChars="200" w:firstLine="482"/>
        <w:rPr>
          <w:b/>
          <w:sz w:val="24"/>
          <w:szCs w:val="32"/>
        </w:rPr>
      </w:pPr>
      <w:r w:rsidRPr="00BF591E">
        <w:rPr>
          <w:rFonts w:hint="eastAsia"/>
          <w:b/>
          <w:sz w:val="24"/>
          <w:szCs w:val="32"/>
        </w:rPr>
        <w:t>四</w:t>
      </w:r>
      <w:r w:rsidRPr="00BF591E">
        <w:rPr>
          <w:rFonts w:hint="eastAsia"/>
          <w:b/>
          <w:sz w:val="24"/>
          <w:szCs w:val="32"/>
        </w:rPr>
        <w:t>.</w:t>
      </w:r>
      <w:r w:rsidRPr="00BF591E">
        <w:rPr>
          <w:rFonts w:hint="eastAsia"/>
          <w:b/>
          <w:sz w:val="24"/>
          <w:szCs w:val="32"/>
        </w:rPr>
        <w:t>县级质量检查报告的要求</w:t>
      </w:r>
    </w:p>
    <w:p w:rsidR="00591D1D" w:rsidRPr="00BF591E" w:rsidRDefault="00191F4F" w:rsidP="003329D9">
      <w:pPr>
        <w:spacing w:line="360" w:lineRule="auto"/>
        <w:ind w:firstLineChars="200" w:firstLine="480"/>
        <w:rPr>
          <w:sz w:val="24"/>
          <w:szCs w:val="32"/>
        </w:rPr>
      </w:pPr>
      <w:r w:rsidRPr="00BF591E">
        <w:rPr>
          <w:rFonts w:hint="eastAsia"/>
          <w:sz w:val="24"/>
          <w:szCs w:val="32"/>
        </w:rPr>
        <w:t>（一）出具的周期</w:t>
      </w:r>
      <w:r w:rsidR="003329D9" w:rsidRPr="00BF591E">
        <w:rPr>
          <w:rFonts w:hint="eastAsia"/>
          <w:sz w:val="24"/>
          <w:szCs w:val="32"/>
        </w:rPr>
        <w:t>与确权</w:t>
      </w:r>
      <w:r w:rsidR="003329D9" w:rsidRPr="00BF591E">
        <w:rPr>
          <w:sz w:val="24"/>
          <w:szCs w:val="32"/>
        </w:rPr>
        <w:t>登记工作同步进行</w:t>
      </w:r>
      <w:r w:rsidRPr="00BF591E">
        <w:rPr>
          <w:rFonts w:hint="eastAsia"/>
          <w:sz w:val="24"/>
          <w:szCs w:val="32"/>
        </w:rPr>
        <w:t>，进行质量检查数据汇总分析，编写质量检查成果报告（如需组织专家评审，按规定组织评审）。</w:t>
      </w:r>
      <w:r w:rsidR="003329D9" w:rsidRPr="00BF591E">
        <w:rPr>
          <w:rFonts w:hint="eastAsia"/>
          <w:sz w:val="24"/>
          <w:szCs w:val="32"/>
        </w:rPr>
        <w:t>结束后</w:t>
      </w:r>
      <w:r w:rsidRPr="00BF591E">
        <w:rPr>
          <w:rFonts w:hint="eastAsia"/>
          <w:sz w:val="24"/>
          <w:szCs w:val="32"/>
        </w:rPr>
        <w:t>向县自然资源和规划局提交本次</w:t>
      </w:r>
      <w:r w:rsidRPr="00BF591E">
        <w:rPr>
          <w:rFonts w:ascii="宋体" w:hAnsi="宋体" w:cs="宋体" w:hint="eastAsia"/>
          <w:kern w:val="0"/>
          <w:sz w:val="24"/>
        </w:rPr>
        <w:t>农村房地一体及集体建设用地统一确认权登记发证工作</w:t>
      </w:r>
      <w:r w:rsidRPr="00BF591E">
        <w:rPr>
          <w:rFonts w:hint="eastAsia"/>
          <w:sz w:val="24"/>
          <w:szCs w:val="32"/>
        </w:rPr>
        <w:t>的质量检查成果报告。</w:t>
      </w:r>
    </w:p>
    <w:p w:rsidR="00591D1D" w:rsidRPr="006757A6" w:rsidRDefault="00191F4F">
      <w:pPr>
        <w:spacing w:line="360" w:lineRule="auto"/>
        <w:ind w:firstLineChars="200" w:firstLine="480"/>
        <w:rPr>
          <w:sz w:val="24"/>
          <w:szCs w:val="32"/>
        </w:rPr>
      </w:pPr>
      <w:r w:rsidRPr="006757A6">
        <w:rPr>
          <w:rFonts w:hint="eastAsia"/>
          <w:sz w:val="24"/>
          <w:szCs w:val="32"/>
        </w:rPr>
        <w:t>（二）质量检查的范围和内容</w:t>
      </w:r>
    </w:p>
    <w:p w:rsidR="00591D1D" w:rsidRPr="006757A6" w:rsidRDefault="00191F4F">
      <w:pPr>
        <w:spacing w:line="360" w:lineRule="auto"/>
        <w:ind w:firstLineChars="200" w:firstLine="480"/>
        <w:rPr>
          <w:sz w:val="24"/>
          <w:szCs w:val="32"/>
        </w:rPr>
      </w:pPr>
      <w:r w:rsidRPr="006757A6">
        <w:rPr>
          <w:rFonts w:hint="eastAsia"/>
          <w:sz w:val="24"/>
          <w:szCs w:val="32"/>
        </w:rPr>
        <w:t>成立质量检查组，按照甲方的要求常驻工作开展地。具体负责对调查承担单位进行技术指导和抽查检查工作，负责对调查单位提供的</w:t>
      </w:r>
      <w:r w:rsidRPr="006757A6">
        <w:rPr>
          <w:rFonts w:ascii="宋体" w:hAnsi="宋体" w:cs="宋体" w:hint="eastAsia"/>
          <w:kern w:val="0"/>
          <w:sz w:val="24"/>
        </w:rPr>
        <w:t>农村房地一体及集体建设用地统一确认权登记发证工作</w:t>
      </w:r>
      <w:r w:rsidRPr="006757A6">
        <w:rPr>
          <w:rFonts w:hint="eastAsia"/>
          <w:sz w:val="24"/>
          <w:szCs w:val="32"/>
        </w:rPr>
        <w:t>的数据、图、表及相关的文字相关材料进行审核把关，并定期形成书面检查报告提交业主单位。第三方质量检查单位由业务水平过硬、责任心较强的测绘高级工程师担任负责人，检查人员必须由工作经验丰富且具有测绘助理工程师及以上的专业技术人员担任。</w:t>
      </w:r>
    </w:p>
    <w:p w:rsidR="00591D1D" w:rsidRPr="006757A6" w:rsidRDefault="00191F4F">
      <w:pPr>
        <w:spacing w:line="360" w:lineRule="auto"/>
        <w:ind w:firstLineChars="200" w:firstLine="480"/>
        <w:rPr>
          <w:sz w:val="24"/>
          <w:szCs w:val="32"/>
        </w:rPr>
      </w:pPr>
      <w:r w:rsidRPr="006757A6">
        <w:rPr>
          <w:rFonts w:hint="eastAsia"/>
          <w:sz w:val="24"/>
          <w:szCs w:val="32"/>
        </w:rPr>
        <w:t>（三）执行统一的技术规定。严格执行《</w:t>
      </w:r>
      <w:r w:rsidRPr="006757A6">
        <w:rPr>
          <w:rFonts w:ascii="宋体" w:hAnsi="宋体" w:cs="宋体"/>
          <w:kern w:val="0"/>
          <w:sz w:val="24"/>
        </w:rPr>
        <w:t>不动产权籍调查技术方案（试行)</w:t>
      </w:r>
      <w:r w:rsidRPr="006757A6">
        <w:rPr>
          <w:rFonts w:hint="eastAsia"/>
          <w:sz w:val="24"/>
          <w:szCs w:val="32"/>
        </w:rPr>
        <w:t>》和其他相关规定。</w:t>
      </w:r>
    </w:p>
    <w:p w:rsidR="00591D1D" w:rsidRPr="006757A6" w:rsidRDefault="00191F4F">
      <w:pPr>
        <w:spacing w:line="360" w:lineRule="auto"/>
        <w:ind w:firstLineChars="200" w:firstLine="480"/>
        <w:rPr>
          <w:sz w:val="24"/>
          <w:szCs w:val="32"/>
        </w:rPr>
      </w:pPr>
      <w:r w:rsidRPr="006757A6">
        <w:rPr>
          <w:rFonts w:hint="eastAsia"/>
          <w:sz w:val="24"/>
          <w:szCs w:val="32"/>
        </w:rPr>
        <w:t>（四）成果验收。检查按调查人员自查、承担调查单位检查、县级检查的程序进行。实行事前指导、中间检查、事后全面检查验收、成果专家评审的质量管理方式，将质量责任落实到人。在检查验收中发现质量问题，必须限期改正或返工；对弄虚作假、不按技术规定执行的，要坚决惩处并责令全部返工。</w:t>
      </w:r>
    </w:p>
    <w:p w:rsidR="00591D1D" w:rsidRPr="006757A6" w:rsidRDefault="00191F4F">
      <w:pPr>
        <w:spacing w:line="360" w:lineRule="auto"/>
        <w:ind w:firstLineChars="200" w:firstLine="480"/>
        <w:rPr>
          <w:sz w:val="24"/>
          <w:szCs w:val="32"/>
        </w:rPr>
      </w:pPr>
      <w:r w:rsidRPr="006757A6">
        <w:rPr>
          <w:rFonts w:hint="eastAsia"/>
          <w:sz w:val="24"/>
          <w:szCs w:val="32"/>
        </w:rPr>
        <w:t>（五）内业数据录入要坚持“背靠背”方法，进行数据对比，防止出现录入错误。</w:t>
      </w:r>
    </w:p>
    <w:p w:rsidR="00591D1D" w:rsidRPr="006757A6" w:rsidRDefault="00191F4F">
      <w:pPr>
        <w:spacing w:line="360" w:lineRule="auto"/>
        <w:ind w:firstLineChars="200" w:firstLine="482"/>
        <w:rPr>
          <w:b/>
          <w:sz w:val="24"/>
          <w:szCs w:val="32"/>
        </w:rPr>
      </w:pPr>
      <w:r w:rsidRPr="006757A6">
        <w:rPr>
          <w:rFonts w:hint="eastAsia"/>
          <w:b/>
          <w:sz w:val="24"/>
          <w:szCs w:val="32"/>
        </w:rPr>
        <w:t>五</w:t>
      </w:r>
      <w:r w:rsidRPr="006757A6">
        <w:rPr>
          <w:rFonts w:hint="eastAsia"/>
          <w:b/>
          <w:sz w:val="24"/>
          <w:szCs w:val="32"/>
        </w:rPr>
        <w:t>.</w:t>
      </w:r>
      <w:r w:rsidRPr="006757A6">
        <w:rPr>
          <w:rFonts w:hint="eastAsia"/>
          <w:b/>
          <w:sz w:val="24"/>
          <w:szCs w:val="32"/>
        </w:rPr>
        <w:t>其他要求</w:t>
      </w:r>
    </w:p>
    <w:p w:rsidR="00591D1D" w:rsidRPr="006757A6" w:rsidRDefault="00191F4F">
      <w:pPr>
        <w:spacing w:line="360" w:lineRule="auto"/>
        <w:ind w:firstLineChars="200" w:firstLine="480"/>
        <w:rPr>
          <w:sz w:val="24"/>
          <w:szCs w:val="32"/>
        </w:rPr>
      </w:pPr>
      <w:r w:rsidRPr="006757A6">
        <w:rPr>
          <w:rFonts w:hint="eastAsia"/>
          <w:sz w:val="24"/>
          <w:szCs w:val="32"/>
        </w:rPr>
        <w:t>参与本项目的第三方质量检查人员（临时雇用向导除外）必须参加</w:t>
      </w:r>
      <w:r w:rsidRPr="006757A6">
        <w:rPr>
          <w:rFonts w:ascii="宋体" w:hAnsi="宋体" w:cs="宋体" w:hint="eastAsia"/>
          <w:kern w:val="0"/>
          <w:sz w:val="24"/>
        </w:rPr>
        <w:t>农村房地一体</w:t>
      </w:r>
      <w:r w:rsidRPr="006757A6">
        <w:rPr>
          <w:rFonts w:hint="eastAsia"/>
          <w:sz w:val="24"/>
          <w:szCs w:val="32"/>
        </w:rPr>
        <w:t>技术培训，并考核合格，持证上岗，禁止将质量检查工作转包或分包，否则质量检查成果不予承认。</w:t>
      </w:r>
    </w:p>
    <w:p w:rsidR="00591D1D" w:rsidRPr="006757A6" w:rsidRDefault="00191F4F">
      <w:pPr>
        <w:spacing w:line="360" w:lineRule="auto"/>
        <w:ind w:firstLineChars="200" w:firstLine="482"/>
        <w:rPr>
          <w:b/>
          <w:sz w:val="24"/>
          <w:szCs w:val="32"/>
        </w:rPr>
      </w:pPr>
      <w:r w:rsidRPr="006757A6">
        <w:rPr>
          <w:rFonts w:hint="eastAsia"/>
          <w:b/>
          <w:sz w:val="24"/>
          <w:szCs w:val="32"/>
        </w:rPr>
        <w:t>六</w:t>
      </w:r>
      <w:r w:rsidRPr="006757A6">
        <w:rPr>
          <w:rFonts w:hint="eastAsia"/>
          <w:b/>
          <w:sz w:val="24"/>
          <w:szCs w:val="32"/>
        </w:rPr>
        <w:t>.</w:t>
      </w:r>
      <w:r w:rsidRPr="006757A6">
        <w:rPr>
          <w:rFonts w:hint="eastAsia"/>
          <w:b/>
          <w:sz w:val="24"/>
          <w:szCs w:val="32"/>
        </w:rPr>
        <w:t>商务要求</w:t>
      </w:r>
    </w:p>
    <w:p w:rsidR="00591D1D" w:rsidRPr="006757A6" w:rsidRDefault="00191F4F">
      <w:pPr>
        <w:spacing w:line="360" w:lineRule="auto"/>
        <w:ind w:firstLineChars="200" w:firstLine="480"/>
        <w:rPr>
          <w:sz w:val="24"/>
          <w:szCs w:val="32"/>
        </w:rPr>
      </w:pPr>
      <w:r w:rsidRPr="006757A6">
        <w:rPr>
          <w:rFonts w:hint="eastAsia"/>
          <w:sz w:val="24"/>
          <w:szCs w:val="32"/>
        </w:rPr>
        <w:t>（一）报价要求</w:t>
      </w:r>
    </w:p>
    <w:p w:rsidR="00591D1D" w:rsidRPr="006757A6" w:rsidRDefault="00191F4F">
      <w:pPr>
        <w:spacing w:line="360" w:lineRule="auto"/>
        <w:ind w:firstLineChars="200" w:firstLine="480"/>
        <w:rPr>
          <w:sz w:val="24"/>
          <w:szCs w:val="32"/>
        </w:rPr>
      </w:pPr>
      <w:r w:rsidRPr="006757A6">
        <w:rPr>
          <w:rFonts w:hint="eastAsia"/>
          <w:sz w:val="24"/>
          <w:szCs w:val="32"/>
        </w:rPr>
        <w:t>本包采用固定总价的报价方式，投标人应充分考虑各类价格的风险、国家政策性调整风险和自然条件等，并计入总报价，今后不作调整。</w:t>
      </w:r>
    </w:p>
    <w:p w:rsidR="00591D1D" w:rsidRPr="006757A6" w:rsidRDefault="00191F4F">
      <w:pPr>
        <w:spacing w:line="360" w:lineRule="auto"/>
        <w:ind w:firstLineChars="200" w:firstLine="480"/>
        <w:rPr>
          <w:sz w:val="24"/>
          <w:szCs w:val="32"/>
        </w:rPr>
      </w:pPr>
      <w:r w:rsidRPr="006757A6">
        <w:rPr>
          <w:rFonts w:hint="eastAsia"/>
          <w:sz w:val="24"/>
          <w:szCs w:val="32"/>
        </w:rPr>
        <w:t>（二）招标控制价（采购预算）</w:t>
      </w:r>
    </w:p>
    <w:p w:rsidR="00591D1D" w:rsidRPr="006757A6" w:rsidRDefault="00191F4F">
      <w:pPr>
        <w:spacing w:line="360" w:lineRule="auto"/>
        <w:ind w:firstLineChars="200" w:firstLine="480"/>
        <w:rPr>
          <w:sz w:val="24"/>
          <w:szCs w:val="32"/>
        </w:rPr>
      </w:pPr>
      <w:r w:rsidRPr="006757A6">
        <w:rPr>
          <w:rFonts w:hint="eastAsia"/>
          <w:sz w:val="24"/>
          <w:szCs w:val="32"/>
        </w:rPr>
        <w:t>招标控制价（采购预算）费用包括采购文件所确定的监理工作范围内全部工作内容以及技术、劳务、交通、差旅、现场服务及其它必需的全部费用。投标人的报价不可高于本包的预算价，并以人民币为单位。</w:t>
      </w:r>
    </w:p>
    <w:p w:rsidR="00591D1D" w:rsidRPr="006757A6" w:rsidRDefault="00191F4F">
      <w:pPr>
        <w:spacing w:line="360" w:lineRule="auto"/>
        <w:ind w:firstLineChars="200" w:firstLine="480"/>
        <w:rPr>
          <w:sz w:val="24"/>
          <w:szCs w:val="32"/>
        </w:rPr>
      </w:pPr>
      <w:r w:rsidRPr="006757A6">
        <w:rPr>
          <w:rFonts w:hint="eastAsia"/>
          <w:sz w:val="24"/>
          <w:szCs w:val="32"/>
        </w:rPr>
        <w:t>（三）合同总价</w:t>
      </w:r>
    </w:p>
    <w:p w:rsidR="00591D1D" w:rsidRPr="006757A6" w:rsidRDefault="00191F4F">
      <w:pPr>
        <w:spacing w:line="360" w:lineRule="auto"/>
        <w:ind w:firstLineChars="200" w:firstLine="480"/>
      </w:pPr>
      <w:r w:rsidRPr="006757A6">
        <w:rPr>
          <w:rFonts w:hint="eastAsia"/>
          <w:sz w:val="24"/>
          <w:szCs w:val="32"/>
        </w:rPr>
        <w:t>合同总价即中标总价，本包按中标总价包干，若出现工期延长等情况时，质量检查服务费用不得增加。</w:t>
      </w:r>
    </w:p>
    <w:sectPr w:rsidR="00591D1D" w:rsidRPr="006757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D9" w:rsidRDefault="003329D9" w:rsidP="003329D9">
      <w:r>
        <w:separator/>
      </w:r>
    </w:p>
  </w:endnote>
  <w:endnote w:type="continuationSeparator" w:id="0">
    <w:p w:rsidR="003329D9" w:rsidRDefault="003329D9" w:rsidP="0033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D9" w:rsidRDefault="003329D9" w:rsidP="003329D9">
      <w:r>
        <w:separator/>
      </w:r>
    </w:p>
  </w:footnote>
  <w:footnote w:type="continuationSeparator" w:id="0">
    <w:p w:rsidR="003329D9" w:rsidRDefault="003329D9" w:rsidP="00332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EA9"/>
    <w:rsid w:val="00031D6A"/>
    <w:rsid w:val="00056DAD"/>
    <w:rsid w:val="000912FA"/>
    <w:rsid w:val="000B78BB"/>
    <w:rsid w:val="000C3648"/>
    <w:rsid w:val="001224E9"/>
    <w:rsid w:val="001248DB"/>
    <w:rsid w:val="00191F4F"/>
    <w:rsid w:val="001A005F"/>
    <w:rsid w:val="001A0FC1"/>
    <w:rsid w:val="00201B5F"/>
    <w:rsid w:val="00247C05"/>
    <w:rsid w:val="00270668"/>
    <w:rsid w:val="0028206E"/>
    <w:rsid w:val="00300B79"/>
    <w:rsid w:val="003329D9"/>
    <w:rsid w:val="00362C47"/>
    <w:rsid w:val="00383BE9"/>
    <w:rsid w:val="003C3B5B"/>
    <w:rsid w:val="003D7A82"/>
    <w:rsid w:val="003E6BD9"/>
    <w:rsid w:val="003F1F42"/>
    <w:rsid w:val="00402A9F"/>
    <w:rsid w:val="00452FE6"/>
    <w:rsid w:val="00454F0D"/>
    <w:rsid w:val="00456DA8"/>
    <w:rsid w:val="00487A55"/>
    <w:rsid w:val="004D0374"/>
    <w:rsid w:val="0051211F"/>
    <w:rsid w:val="0051354D"/>
    <w:rsid w:val="005140D4"/>
    <w:rsid w:val="00591D1D"/>
    <w:rsid w:val="005A11CB"/>
    <w:rsid w:val="005B7FE8"/>
    <w:rsid w:val="006019E9"/>
    <w:rsid w:val="00617A99"/>
    <w:rsid w:val="006262C2"/>
    <w:rsid w:val="006757A6"/>
    <w:rsid w:val="006E7B9D"/>
    <w:rsid w:val="006F7EB1"/>
    <w:rsid w:val="007041FD"/>
    <w:rsid w:val="00724036"/>
    <w:rsid w:val="0074340C"/>
    <w:rsid w:val="00772D15"/>
    <w:rsid w:val="007764EB"/>
    <w:rsid w:val="00796C69"/>
    <w:rsid w:val="007B461A"/>
    <w:rsid w:val="007F1D54"/>
    <w:rsid w:val="007F259E"/>
    <w:rsid w:val="00827A78"/>
    <w:rsid w:val="0084408B"/>
    <w:rsid w:val="008C4928"/>
    <w:rsid w:val="008D0A62"/>
    <w:rsid w:val="00947AF7"/>
    <w:rsid w:val="00953DAE"/>
    <w:rsid w:val="00977883"/>
    <w:rsid w:val="009841F5"/>
    <w:rsid w:val="0099117D"/>
    <w:rsid w:val="0099142A"/>
    <w:rsid w:val="009A02FC"/>
    <w:rsid w:val="009A4C9C"/>
    <w:rsid w:val="009A5106"/>
    <w:rsid w:val="009D43B8"/>
    <w:rsid w:val="009F58C6"/>
    <w:rsid w:val="00A20E70"/>
    <w:rsid w:val="00A35499"/>
    <w:rsid w:val="00B42F41"/>
    <w:rsid w:val="00BA3138"/>
    <w:rsid w:val="00BC74C8"/>
    <w:rsid w:val="00BF591E"/>
    <w:rsid w:val="00C37389"/>
    <w:rsid w:val="00C53603"/>
    <w:rsid w:val="00C574C5"/>
    <w:rsid w:val="00C7523E"/>
    <w:rsid w:val="00C900C7"/>
    <w:rsid w:val="00CA4310"/>
    <w:rsid w:val="00CC37E3"/>
    <w:rsid w:val="00CD3CDF"/>
    <w:rsid w:val="00CF0ED7"/>
    <w:rsid w:val="00CF70CE"/>
    <w:rsid w:val="00D30B66"/>
    <w:rsid w:val="00D6439E"/>
    <w:rsid w:val="00D73635"/>
    <w:rsid w:val="00D763C7"/>
    <w:rsid w:val="00DA59C8"/>
    <w:rsid w:val="00DA7127"/>
    <w:rsid w:val="00DD69C6"/>
    <w:rsid w:val="00DE3DF6"/>
    <w:rsid w:val="00E023A5"/>
    <w:rsid w:val="00E168D2"/>
    <w:rsid w:val="00E16EA9"/>
    <w:rsid w:val="00E228DA"/>
    <w:rsid w:val="00E34AFE"/>
    <w:rsid w:val="00E65CC4"/>
    <w:rsid w:val="00E66F06"/>
    <w:rsid w:val="00E75C75"/>
    <w:rsid w:val="00E86D04"/>
    <w:rsid w:val="00EA5A94"/>
    <w:rsid w:val="00EB6518"/>
    <w:rsid w:val="00EC4432"/>
    <w:rsid w:val="00F35BD6"/>
    <w:rsid w:val="00F37570"/>
    <w:rsid w:val="00F613A0"/>
    <w:rsid w:val="00F8497D"/>
    <w:rsid w:val="00F91E0F"/>
    <w:rsid w:val="00F93487"/>
    <w:rsid w:val="0AA05922"/>
    <w:rsid w:val="0D4C1E1A"/>
    <w:rsid w:val="16F75057"/>
    <w:rsid w:val="1B643E0C"/>
    <w:rsid w:val="1D3B281F"/>
    <w:rsid w:val="2CAB0077"/>
    <w:rsid w:val="2E742156"/>
    <w:rsid w:val="346447BB"/>
    <w:rsid w:val="3860386C"/>
    <w:rsid w:val="4CEA7748"/>
    <w:rsid w:val="633521A6"/>
    <w:rsid w:val="65D52221"/>
    <w:rsid w:val="77243C64"/>
    <w:rsid w:val="7E3F0E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6C202"/>
  <w15:docId w15:val="{BE05064C-A7AF-4ADE-9B74-E5B15C03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left"/>
    </w:pPr>
    <w:rPr>
      <w:rFonts w:ascii="Arial" w:eastAsia="黑体" w:hAnsi="Arial" w:cs="宋体"/>
      <w:b/>
      <w:sz w:val="32"/>
      <w:szCs w:val="22"/>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1"/>
    <w:link w:val="a8"/>
    <w:qFormat/>
    <w:rPr>
      <w:rFonts w:ascii="Times New Roman" w:hAnsi="Times New Roman"/>
      <w:kern w:val="2"/>
      <w:sz w:val="18"/>
      <w:szCs w:val="18"/>
    </w:rPr>
  </w:style>
  <w:style w:type="character" w:customStyle="1" w:styleId="a7">
    <w:name w:val="页脚 字符"/>
    <w:basedOn w:val="a1"/>
    <w:link w:val="a6"/>
    <w:qFormat/>
    <w:rPr>
      <w:rFonts w:ascii="Times New Roman" w:hAnsi="Times New Roman"/>
      <w:kern w:val="2"/>
      <w:sz w:val="18"/>
      <w:szCs w:val="18"/>
    </w:rPr>
  </w:style>
  <w:style w:type="character" w:customStyle="1" w:styleId="a5">
    <w:name w:val="批注框文本 字符"/>
    <w:basedOn w:val="a1"/>
    <w:link w:val="a4"/>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2233</Words>
  <Characters>12731</Characters>
  <Application>Microsoft Office Word</Application>
  <DocSecurity>0</DocSecurity>
  <Lines>106</Lines>
  <Paragraphs>29</Paragraphs>
  <ScaleCrop>false</ScaleCrop>
  <Company>Microsoft</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131</cp:revision>
  <dcterms:created xsi:type="dcterms:W3CDTF">2020-07-03T01:34:00Z</dcterms:created>
  <dcterms:modified xsi:type="dcterms:W3CDTF">2020-10-15T08:33:00Z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