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6A" w:rsidRPr="00A305C7" w:rsidRDefault="00A305C7" w:rsidP="00A305C7">
      <w:pPr>
        <w:jc w:val="center"/>
        <w:rPr>
          <w:rFonts w:asciiTheme="minorEastAsia" w:hAnsiTheme="minorEastAsia"/>
          <w:sz w:val="44"/>
          <w:szCs w:val="44"/>
        </w:rPr>
      </w:pPr>
      <w:r w:rsidRPr="00A305C7">
        <w:rPr>
          <w:rFonts w:asciiTheme="minorEastAsia" w:hAnsiTheme="minorEastAsia" w:hint="eastAsia"/>
          <w:sz w:val="44"/>
          <w:szCs w:val="44"/>
        </w:rPr>
        <w:t>采购需求</w:t>
      </w:r>
    </w:p>
    <w:p w:rsidR="00A305C7" w:rsidRPr="00746661" w:rsidRDefault="001C2D33"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一</w:t>
      </w:r>
      <w:r w:rsidR="00A305C7">
        <w:rPr>
          <w:rFonts w:asciiTheme="minorEastAsia" w:hAnsiTheme="minorEastAsia" w:hint="eastAsia"/>
          <w:kern w:val="0"/>
          <w:sz w:val="28"/>
          <w:szCs w:val="28"/>
        </w:rPr>
        <w:t>、项目名称：</w:t>
      </w:r>
      <w:r w:rsidRPr="001C2D33">
        <w:rPr>
          <w:rFonts w:asciiTheme="minorEastAsia" w:hAnsiTheme="minorEastAsia" w:hint="eastAsia"/>
          <w:kern w:val="0"/>
          <w:sz w:val="28"/>
          <w:szCs w:val="28"/>
        </w:rPr>
        <w:t>全区现代教育技术设备运行维护维修服务</w:t>
      </w:r>
    </w:p>
    <w:p w:rsidR="00A305C7" w:rsidRDefault="001C2D33"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二</w:t>
      </w:r>
      <w:r w:rsidR="00A305C7">
        <w:rPr>
          <w:rFonts w:asciiTheme="minorEastAsia" w:hAnsiTheme="minorEastAsia" w:hint="eastAsia"/>
          <w:kern w:val="0"/>
          <w:sz w:val="28"/>
          <w:szCs w:val="28"/>
        </w:rPr>
        <w:t>、</w:t>
      </w:r>
      <w:r w:rsidR="00A305C7" w:rsidRPr="00746661">
        <w:rPr>
          <w:rFonts w:asciiTheme="minorEastAsia" w:hAnsiTheme="minorEastAsia"/>
          <w:kern w:val="0"/>
          <w:sz w:val="28"/>
          <w:szCs w:val="28"/>
        </w:rPr>
        <w:t>招标编号: HNJY20</w:t>
      </w:r>
      <w:r w:rsidR="00EE3A50">
        <w:rPr>
          <w:rFonts w:asciiTheme="minorEastAsia" w:hAnsiTheme="minorEastAsia" w:hint="eastAsia"/>
          <w:kern w:val="0"/>
          <w:sz w:val="28"/>
          <w:szCs w:val="28"/>
        </w:rPr>
        <w:t>20</w:t>
      </w:r>
      <w:r w:rsidR="00A305C7" w:rsidRPr="00746661">
        <w:rPr>
          <w:rFonts w:asciiTheme="minorEastAsia" w:hAnsiTheme="minorEastAsia"/>
          <w:kern w:val="0"/>
          <w:sz w:val="28"/>
          <w:szCs w:val="28"/>
        </w:rPr>
        <w:t>-</w:t>
      </w:r>
      <w:r>
        <w:rPr>
          <w:rFonts w:asciiTheme="minorEastAsia" w:hAnsiTheme="minorEastAsia" w:hint="eastAsia"/>
          <w:kern w:val="0"/>
          <w:sz w:val="28"/>
          <w:szCs w:val="28"/>
        </w:rPr>
        <w:t>55</w:t>
      </w:r>
      <w:r w:rsidR="00A305C7" w:rsidRPr="00746661">
        <w:rPr>
          <w:rFonts w:asciiTheme="minorEastAsia" w:hAnsiTheme="minorEastAsia"/>
          <w:kern w:val="0"/>
          <w:sz w:val="28"/>
          <w:szCs w:val="28"/>
        </w:rPr>
        <w:t>-</w:t>
      </w:r>
      <w:r>
        <w:rPr>
          <w:rFonts w:asciiTheme="minorEastAsia" w:hAnsiTheme="minorEastAsia" w:hint="eastAsia"/>
          <w:kern w:val="0"/>
          <w:sz w:val="28"/>
          <w:szCs w:val="28"/>
        </w:rPr>
        <w:t>28</w:t>
      </w:r>
    </w:p>
    <w:p w:rsidR="00EE3A50" w:rsidRPr="00A305C7" w:rsidRDefault="00EE3A50" w:rsidP="00EE3A50">
      <w:pPr>
        <w:spacing w:line="460" w:lineRule="exact"/>
        <w:ind w:firstLineChars="150" w:firstLine="420"/>
        <w:rPr>
          <w:rFonts w:asciiTheme="minorEastAsia" w:hAnsiTheme="minorEastAsia"/>
          <w:kern w:val="0"/>
          <w:sz w:val="28"/>
          <w:szCs w:val="28"/>
        </w:rPr>
      </w:pPr>
      <w:r w:rsidRPr="00EE3A50">
        <w:rPr>
          <w:rFonts w:asciiTheme="minorEastAsia" w:hAnsiTheme="minorEastAsia"/>
          <w:kern w:val="0"/>
          <w:sz w:val="28"/>
          <w:szCs w:val="28"/>
        </w:rPr>
        <w:t>采购预算：本项目采购预算为</w:t>
      </w:r>
      <w:r w:rsidR="001C2D33">
        <w:rPr>
          <w:rFonts w:asciiTheme="minorEastAsia" w:hAnsiTheme="minorEastAsia" w:hint="eastAsia"/>
          <w:kern w:val="0"/>
          <w:sz w:val="28"/>
          <w:szCs w:val="28"/>
        </w:rPr>
        <w:t>226.1832</w:t>
      </w:r>
      <w:r w:rsidRPr="00EE3A50">
        <w:rPr>
          <w:rFonts w:asciiTheme="minorEastAsia" w:hAnsiTheme="minorEastAsia" w:hint="eastAsia"/>
          <w:kern w:val="0"/>
          <w:sz w:val="28"/>
          <w:szCs w:val="28"/>
        </w:rPr>
        <w:t>万</w:t>
      </w:r>
      <w:r w:rsidRPr="00EE3A50">
        <w:rPr>
          <w:rFonts w:asciiTheme="minorEastAsia" w:hAnsiTheme="minorEastAsia"/>
          <w:kern w:val="0"/>
          <w:sz w:val="28"/>
          <w:szCs w:val="28"/>
        </w:rPr>
        <w:t>元。</w:t>
      </w:r>
    </w:p>
    <w:p w:rsidR="00A305C7" w:rsidRPr="006476F2" w:rsidRDefault="001C2D33"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三</w:t>
      </w:r>
      <w:r w:rsidR="00A305C7">
        <w:rPr>
          <w:rFonts w:asciiTheme="minorEastAsia" w:hAnsiTheme="minorEastAsia" w:hint="eastAsia"/>
          <w:kern w:val="0"/>
          <w:sz w:val="28"/>
          <w:szCs w:val="28"/>
        </w:rPr>
        <w:t>、</w:t>
      </w:r>
      <w:r w:rsidR="00A305C7" w:rsidRPr="006476F2">
        <w:rPr>
          <w:rFonts w:asciiTheme="minorEastAsia" w:hAnsiTheme="minorEastAsia"/>
          <w:kern w:val="0"/>
          <w:sz w:val="28"/>
          <w:szCs w:val="28"/>
        </w:rPr>
        <w:t>供应商资格要求：</w:t>
      </w:r>
    </w:p>
    <w:p w:rsidR="00EE3A50" w:rsidRPr="00EE3A50" w:rsidRDefault="00EE3A50" w:rsidP="00187606">
      <w:pPr>
        <w:spacing w:line="460" w:lineRule="exact"/>
        <w:rPr>
          <w:rFonts w:asciiTheme="minorEastAsia" w:hAnsiTheme="minorEastAsia"/>
          <w:kern w:val="0"/>
          <w:sz w:val="28"/>
          <w:szCs w:val="28"/>
        </w:rPr>
      </w:pPr>
      <w:r>
        <w:rPr>
          <w:rFonts w:asciiTheme="minorEastAsia" w:hAnsiTheme="minorEastAsia" w:hint="eastAsia"/>
          <w:kern w:val="0"/>
          <w:sz w:val="28"/>
          <w:szCs w:val="28"/>
        </w:rPr>
        <w:t>3</w:t>
      </w:r>
      <w:r w:rsidRPr="00EE3A50">
        <w:rPr>
          <w:rFonts w:asciiTheme="minorEastAsia" w:hAnsiTheme="minorEastAsia"/>
          <w:kern w:val="0"/>
          <w:sz w:val="28"/>
          <w:szCs w:val="28"/>
        </w:rPr>
        <w:t>.1、符合《政府采购法》第二十二条第一款规定的条件；</w:t>
      </w:r>
    </w:p>
    <w:p w:rsidR="00187606" w:rsidRPr="00187606" w:rsidRDefault="00EE3A50" w:rsidP="00187606">
      <w:pPr>
        <w:spacing w:line="460" w:lineRule="exact"/>
        <w:rPr>
          <w:rFonts w:asciiTheme="minorEastAsia" w:hAnsiTheme="minorEastAsia"/>
          <w:kern w:val="0"/>
          <w:sz w:val="28"/>
          <w:szCs w:val="28"/>
        </w:rPr>
      </w:pPr>
      <w:r>
        <w:rPr>
          <w:rFonts w:asciiTheme="minorEastAsia" w:hAnsiTheme="minorEastAsia" w:hint="eastAsia"/>
          <w:kern w:val="0"/>
          <w:sz w:val="28"/>
          <w:szCs w:val="28"/>
        </w:rPr>
        <w:t>3</w:t>
      </w:r>
      <w:r w:rsidRPr="00EE3A50">
        <w:rPr>
          <w:rFonts w:asciiTheme="minorEastAsia" w:hAnsiTheme="minorEastAsia"/>
          <w:kern w:val="0"/>
          <w:sz w:val="28"/>
          <w:szCs w:val="28"/>
        </w:rPr>
        <w:t>.2、</w:t>
      </w:r>
      <w:r w:rsidR="00187606" w:rsidRPr="00187606">
        <w:rPr>
          <w:rFonts w:asciiTheme="minorEastAsia" w:hAnsiTheme="minorEastAsia" w:hint="eastAsia"/>
          <w:kern w:val="0"/>
          <w:sz w:val="28"/>
          <w:szCs w:val="28"/>
        </w:rPr>
        <w:t>提供2020年近期任意一个月的社会保障资金缴纳证明（社保缴费单或银行付款单复印件加盖公章）和2020年近期任意一个月的依法缴纳税收的证明复印件（须加盖公章，无税收月份打印零申报表）；</w:t>
      </w:r>
    </w:p>
    <w:p w:rsidR="00187606" w:rsidRPr="00187606" w:rsidRDefault="00187606" w:rsidP="00187606">
      <w:pPr>
        <w:spacing w:line="460" w:lineRule="exact"/>
        <w:rPr>
          <w:rFonts w:asciiTheme="minorEastAsia" w:hAnsiTheme="minorEastAsia"/>
          <w:kern w:val="0"/>
          <w:sz w:val="28"/>
          <w:szCs w:val="28"/>
        </w:rPr>
      </w:pPr>
      <w:r>
        <w:rPr>
          <w:rFonts w:asciiTheme="minorEastAsia" w:hAnsiTheme="minorEastAsia" w:hint="eastAsia"/>
          <w:kern w:val="0"/>
          <w:sz w:val="28"/>
          <w:szCs w:val="28"/>
        </w:rPr>
        <w:t>3</w:t>
      </w:r>
      <w:r w:rsidRPr="00EE3A50">
        <w:rPr>
          <w:rFonts w:asciiTheme="minorEastAsia" w:hAnsiTheme="minorEastAsia"/>
          <w:kern w:val="0"/>
          <w:sz w:val="28"/>
          <w:szCs w:val="28"/>
        </w:rPr>
        <w:t>.</w:t>
      </w:r>
      <w:r>
        <w:rPr>
          <w:rFonts w:asciiTheme="minorEastAsia" w:hAnsiTheme="minorEastAsia" w:hint="eastAsia"/>
          <w:kern w:val="0"/>
          <w:sz w:val="28"/>
          <w:szCs w:val="28"/>
        </w:rPr>
        <w:t>3</w:t>
      </w:r>
      <w:r w:rsidRPr="00EE3A50">
        <w:rPr>
          <w:rFonts w:asciiTheme="minorEastAsia" w:hAnsiTheme="minorEastAsia"/>
          <w:kern w:val="0"/>
          <w:sz w:val="28"/>
          <w:szCs w:val="28"/>
        </w:rPr>
        <w:t>、</w:t>
      </w:r>
      <w:r w:rsidRPr="00187606">
        <w:rPr>
          <w:rFonts w:asciiTheme="minorEastAsia" w:hAnsiTheme="minorEastAsia" w:hint="eastAsia"/>
          <w:kern w:val="0"/>
          <w:sz w:val="28"/>
          <w:szCs w:val="28"/>
        </w:rPr>
        <w:t>参加本次政府采购活动前三年内，在经营活动中没有重大违法记录（提供声明）；</w:t>
      </w:r>
    </w:p>
    <w:p w:rsidR="00187606" w:rsidRPr="00187606" w:rsidRDefault="00187606" w:rsidP="00187606">
      <w:pPr>
        <w:spacing w:line="460" w:lineRule="exact"/>
        <w:rPr>
          <w:rFonts w:asciiTheme="minorEastAsia" w:hAnsiTheme="minorEastAsia"/>
          <w:kern w:val="0"/>
          <w:sz w:val="28"/>
          <w:szCs w:val="28"/>
        </w:rPr>
      </w:pPr>
      <w:r>
        <w:rPr>
          <w:rFonts w:asciiTheme="minorEastAsia" w:hAnsiTheme="minorEastAsia" w:hint="eastAsia"/>
          <w:kern w:val="0"/>
          <w:sz w:val="28"/>
          <w:szCs w:val="28"/>
        </w:rPr>
        <w:t>3</w:t>
      </w:r>
      <w:r w:rsidRPr="00EE3A50">
        <w:rPr>
          <w:rFonts w:asciiTheme="minorEastAsia" w:hAnsiTheme="minorEastAsia"/>
          <w:kern w:val="0"/>
          <w:sz w:val="28"/>
          <w:szCs w:val="28"/>
        </w:rPr>
        <w:t>.</w:t>
      </w:r>
      <w:r>
        <w:rPr>
          <w:rFonts w:asciiTheme="minorEastAsia" w:hAnsiTheme="minorEastAsia" w:hint="eastAsia"/>
          <w:kern w:val="0"/>
          <w:sz w:val="28"/>
          <w:szCs w:val="28"/>
        </w:rPr>
        <w:t>4</w:t>
      </w:r>
      <w:r w:rsidRPr="00EE3A50">
        <w:rPr>
          <w:rFonts w:asciiTheme="minorEastAsia" w:hAnsiTheme="minorEastAsia"/>
          <w:kern w:val="0"/>
          <w:sz w:val="28"/>
          <w:szCs w:val="28"/>
        </w:rPr>
        <w:t>、</w:t>
      </w:r>
      <w:r w:rsidRPr="00187606">
        <w:rPr>
          <w:rFonts w:asciiTheme="minorEastAsia" w:hAnsiTheme="minorEastAsia" w:hint="eastAsia"/>
          <w:kern w:val="0"/>
          <w:sz w:val="28"/>
          <w:szCs w:val="28"/>
        </w:rPr>
        <w:t>必须购买采购文件，并提交投标保证金；</w:t>
      </w:r>
    </w:p>
    <w:p w:rsidR="00187606" w:rsidRPr="00187606" w:rsidRDefault="00187606" w:rsidP="00187606">
      <w:pPr>
        <w:spacing w:line="460" w:lineRule="exact"/>
        <w:rPr>
          <w:rFonts w:asciiTheme="minorEastAsia" w:hAnsiTheme="minorEastAsia"/>
          <w:kern w:val="0"/>
          <w:sz w:val="28"/>
          <w:szCs w:val="28"/>
        </w:rPr>
      </w:pPr>
      <w:r>
        <w:rPr>
          <w:rFonts w:asciiTheme="minorEastAsia" w:hAnsiTheme="minorEastAsia" w:hint="eastAsia"/>
          <w:kern w:val="0"/>
          <w:sz w:val="28"/>
          <w:szCs w:val="28"/>
        </w:rPr>
        <w:t>3</w:t>
      </w:r>
      <w:r w:rsidRPr="00EE3A50">
        <w:rPr>
          <w:rFonts w:asciiTheme="minorEastAsia" w:hAnsiTheme="minorEastAsia"/>
          <w:kern w:val="0"/>
          <w:sz w:val="28"/>
          <w:szCs w:val="28"/>
        </w:rPr>
        <w:t>.</w:t>
      </w:r>
      <w:r>
        <w:rPr>
          <w:rFonts w:asciiTheme="minorEastAsia" w:hAnsiTheme="minorEastAsia" w:hint="eastAsia"/>
          <w:kern w:val="0"/>
          <w:sz w:val="28"/>
          <w:szCs w:val="28"/>
        </w:rPr>
        <w:t>5</w:t>
      </w:r>
      <w:r w:rsidRPr="00EE3A50">
        <w:rPr>
          <w:rFonts w:asciiTheme="minorEastAsia" w:hAnsiTheme="minorEastAsia"/>
          <w:kern w:val="0"/>
          <w:sz w:val="28"/>
          <w:szCs w:val="28"/>
        </w:rPr>
        <w:t>、</w:t>
      </w:r>
      <w:r w:rsidRPr="00187606">
        <w:rPr>
          <w:rFonts w:asciiTheme="minorEastAsia" w:hAnsiTheme="minorEastAsia" w:hint="eastAsia"/>
          <w:kern w:val="0"/>
          <w:sz w:val="28"/>
          <w:szCs w:val="28"/>
        </w:rPr>
        <w:t>投标时提供投标人投标承诺函；</w:t>
      </w:r>
    </w:p>
    <w:p w:rsidR="00A305C7" w:rsidRPr="006476F2" w:rsidRDefault="00187606" w:rsidP="001C2D33">
      <w:pPr>
        <w:spacing w:line="460" w:lineRule="exact"/>
        <w:rPr>
          <w:rFonts w:asciiTheme="minorEastAsia" w:hAnsiTheme="minorEastAsia"/>
          <w:kern w:val="0"/>
          <w:sz w:val="28"/>
          <w:szCs w:val="28"/>
        </w:rPr>
      </w:pPr>
      <w:r>
        <w:rPr>
          <w:rFonts w:asciiTheme="minorEastAsia" w:hAnsiTheme="minorEastAsia" w:hint="eastAsia"/>
          <w:kern w:val="0"/>
          <w:sz w:val="28"/>
          <w:szCs w:val="28"/>
        </w:rPr>
        <w:t>3</w:t>
      </w:r>
      <w:r w:rsidRPr="00EE3A50">
        <w:rPr>
          <w:rFonts w:asciiTheme="minorEastAsia" w:hAnsiTheme="minorEastAsia"/>
          <w:kern w:val="0"/>
          <w:sz w:val="28"/>
          <w:szCs w:val="28"/>
        </w:rPr>
        <w:t>.</w:t>
      </w:r>
      <w:r>
        <w:rPr>
          <w:rFonts w:asciiTheme="minorEastAsia" w:hAnsiTheme="minorEastAsia" w:hint="eastAsia"/>
          <w:kern w:val="0"/>
          <w:sz w:val="28"/>
          <w:szCs w:val="28"/>
        </w:rPr>
        <w:t>6</w:t>
      </w:r>
      <w:r w:rsidRPr="00EE3A50">
        <w:rPr>
          <w:rFonts w:asciiTheme="minorEastAsia" w:hAnsiTheme="minorEastAsia"/>
          <w:kern w:val="0"/>
          <w:sz w:val="28"/>
          <w:szCs w:val="28"/>
        </w:rPr>
        <w:t>、</w:t>
      </w:r>
      <w:r w:rsidRPr="00187606">
        <w:rPr>
          <w:rFonts w:asciiTheme="minorEastAsia" w:hAnsiTheme="minorEastAsia" w:hint="eastAsia"/>
          <w:kern w:val="0"/>
          <w:sz w:val="28"/>
          <w:szCs w:val="28"/>
        </w:rPr>
        <w:t>在“信用中国”网站（www.creditchina.gov.cn）、中国政府采购网（www.ccgp.gov.cn）没有列入失信被执行人、重大税收违法案件当事人名单、政府采购严重违法失信行为记录名单的投标人。（注：采购人或采购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p w:rsidR="00A305C7" w:rsidRDefault="001C2D33" w:rsidP="001C2D33">
      <w:pPr>
        <w:spacing w:line="460" w:lineRule="exact"/>
        <w:rPr>
          <w:rFonts w:asciiTheme="minorEastAsia" w:hAnsiTheme="minorEastAsia"/>
          <w:kern w:val="0"/>
          <w:sz w:val="28"/>
          <w:szCs w:val="28"/>
        </w:rPr>
      </w:pPr>
      <w:r>
        <w:rPr>
          <w:rFonts w:asciiTheme="minorEastAsia" w:hAnsiTheme="minorEastAsia" w:hint="eastAsia"/>
          <w:kern w:val="0"/>
          <w:sz w:val="28"/>
          <w:szCs w:val="28"/>
        </w:rPr>
        <w:t>四</w:t>
      </w:r>
      <w:r w:rsidR="00A305C7">
        <w:rPr>
          <w:rFonts w:asciiTheme="minorEastAsia" w:hAnsiTheme="minorEastAsia" w:hint="eastAsia"/>
          <w:kern w:val="0"/>
          <w:sz w:val="28"/>
          <w:szCs w:val="28"/>
        </w:rPr>
        <w:t>、采购需求</w:t>
      </w:r>
    </w:p>
    <w:p w:rsidR="001C2D33" w:rsidRPr="001C2D33" w:rsidRDefault="001C2D33" w:rsidP="001C2D33">
      <w:pPr>
        <w:spacing w:line="460" w:lineRule="exact"/>
        <w:rPr>
          <w:rFonts w:asciiTheme="minorEastAsia" w:hAnsiTheme="minorEastAsia" w:cs="宋体" w:hint="eastAsia"/>
          <w:color w:val="000000"/>
          <w:sz w:val="24"/>
          <w:szCs w:val="24"/>
        </w:rPr>
      </w:pPr>
      <w:r w:rsidRPr="001C2D33">
        <w:rPr>
          <w:rFonts w:asciiTheme="minorEastAsia" w:hAnsiTheme="minorEastAsia" w:cs="宋体" w:hint="eastAsia"/>
          <w:color w:val="000000"/>
          <w:sz w:val="24"/>
          <w:szCs w:val="24"/>
        </w:rPr>
        <w:t>项目背景</w:t>
      </w:r>
    </w:p>
    <w:p w:rsidR="001C2D33" w:rsidRPr="001C2D33" w:rsidRDefault="001C2D33" w:rsidP="001C2D33">
      <w:pPr>
        <w:spacing w:line="460" w:lineRule="exact"/>
        <w:ind w:firstLineChars="200" w:firstLine="480"/>
        <w:rPr>
          <w:rFonts w:asciiTheme="minorEastAsia" w:hAnsiTheme="minorEastAsia" w:cs="宋体" w:hint="eastAsia"/>
          <w:color w:val="000000"/>
          <w:sz w:val="24"/>
          <w:szCs w:val="24"/>
        </w:rPr>
      </w:pPr>
      <w:r w:rsidRPr="001C2D33">
        <w:rPr>
          <w:rFonts w:asciiTheme="minorEastAsia" w:hAnsiTheme="minorEastAsia" w:cs="宋体" w:hint="eastAsia"/>
          <w:bCs/>
          <w:color w:val="000000"/>
          <w:kern w:val="28"/>
          <w:sz w:val="24"/>
          <w:szCs w:val="24"/>
        </w:rPr>
        <w:t>1.</w:t>
      </w:r>
      <w:r w:rsidRPr="001C2D33">
        <w:rPr>
          <w:rFonts w:asciiTheme="minorEastAsia" w:hAnsiTheme="minorEastAsia" w:cs="宋体" w:hint="eastAsia"/>
          <w:bCs/>
          <w:color w:val="000000"/>
          <w:kern w:val="28"/>
          <w:sz w:val="24"/>
          <w:szCs w:val="24"/>
        </w:rPr>
        <w:tab/>
      </w:r>
      <w:r w:rsidRPr="001C2D33">
        <w:rPr>
          <w:rFonts w:asciiTheme="minorEastAsia" w:hAnsiTheme="minorEastAsia" w:cs="宋体" w:hint="eastAsia"/>
          <w:color w:val="000000"/>
          <w:sz w:val="24"/>
          <w:szCs w:val="24"/>
        </w:rPr>
        <w:t xml:space="preserve">履约服务商（指本项目的中标供应商，下同）建立其管理的覆盖全区的服务终端，利用“互联网+”技术，构建“管理平台+服务终端”的履约服务保障体系，为海口市秀英区中小学教育事业做好配套服务。 </w:t>
      </w:r>
    </w:p>
    <w:p w:rsidR="001C2D33" w:rsidRPr="001C2D33" w:rsidRDefault="001C2D33" w:rsidP="001C2D33">
      <w:pPr>
        <w:spacing w:line="460" w:lineRule="exact"/>
        <w:ind w:firstLineChars="200" w:firstLine="480"/>
        <w:rPr>
          <w:rFonts w:asciiTheme="minorEastAsia" w:hAnsiTheme="minorEastAsia" w:cs="宋体" w:hint="eastAsia"/>
          <w:color w:val="000000"/>
          <w:sz w:val="24"/>
          <w:szCs w:val="24"/>
        </w:rPr>
      </w:pPr>
      <w:r w:rsidRPr="001C2D33">
        <w:rPr>
          <w:rFonts w:asciiTheme="minorEastAsia" w:hAnsiTheme="minorEastAsia" w:cs="宋体" w:hint="eastAsia"/>
          <w:color w:val="000000"/>
          <w:sz w:val="24"/>
          <w:szCs w:val="24"/>
        </w:rPr>
        <w:t>2.</w:t>
      </w:r>
      <w:r w:rsidRPr="001C2D33">
        <w:rPr>
          <w:rFonts w:asciiTheme="minorEastAsia" w:hAnsiTheme="minorEastAsia" w:cs="宋体" w:hint="eastAsia"/>
          <w:color w:val="000000"/>
          <w:sz w:val="24"/>
          <w:szCs w:val="24"/>
        </w:rPr>
        <w:tab/>
        <w:t>履约服务商可募集服务终端提供配套服务，通过其中央管理平台对服务终端进行扁平化管理，实现资源共享、统筹兼顾、就近安排、快速上门的服务。</w:t>
      </w:r>
    </w:p>
    <w:p w:rsidR="001C2D33" w:rsidRPr="001C2D33" w:rsidRDefault="001C2D33" w:rsidP="001C2D33">
      <w:pPr>
        <w:spacing w:line="460" w:lineRule="exact"/>
        <w:ind w:firstLineChars="200" w:firstLine="480"/>
        <w:rPr>
          <w:rFonts w:asciiTheme="minorEastAsia" w:hAnsiTheme="minorEastAsia" w:cs="宋体" w:hint="eastAsia"/>
          <w:color w:val="000000"/>
          <w:sz w:val="24"/>
          <w:szCs w:val="24"/>
        </w:rPr>
      </w:pPr>
      <w:r w:rsidRPr="001C2D33">
        <w:rPr>
          <w:rFonts w:asciiTheme="minorEastAsia" w:hAnsiTheme="minorEastAsia" w:cs="宋体" w:hint="eastAsia"/>
          <w:color w:val="000000"/>
          <w:sz w:val="24"/>
          <w:szCs w:val="24"/>
        </w:rPr>
        <w:t>3.</w:t>
      </w:r>
      <w:r w:rsidRPr="001C2D33">
        <w:rPr>
          <w:rFonts w:asciiTheme="minorEastAsia" w:hAnsiTheme="minorEastAsia" w:cs="宋体" w:hint="eastAsia"/>
          <w:color w:val="000000"/>
          <w:sz w:val="24"/>
          <w:szCs w:val="24"/>
        </w:rPr>
        <w:tab/>
        <w:t>在工作中理清各当事人之间的工作界面和职责，发生异常情况时优先保</w:t>
      </w:r>
      <w:r w:rsidRPr="001C2D33">
        <w:rPr>
          <w:rFonts w:asciiTheme="minorEastAsia" w:hAnsiTheme="minorEastAsia" w:cs="宋体" w:hint="eastAsia"/>
          <w:color w:val="000000"/>
          <w:sz w:val="24"/>
          <w:szCs w:val="24"/>
        </w:rPr>
        <w:lastRenderedPageBreak/>
        <w:t>障学校及老师的利益。</w:t>
      </w:r>
    </w:p>
    <w:p w:rsidR="001C2D33" w:rsidRPr="001C2D33" w:rsidRDefault="001C2D33" w:rsidP="001C2D33">
      <w:pPr>
        <w:spacing w:line="460" w:lineRule="exact"/>
        <w:rPr>
          <w:rFonts w:asciiTheme="minorEastAsia" w:hAnsiTheme="minorEastAsia" w:cs="宋体" w:hint="eastAsia"/>
          <w:color w:val="000000"/>
          <w:sz w:val="24"/>
          <w:szCs w:val="24"/>
        </w:rPr>
      </w:pPr>
      <w:bookmarkStart w:id="0" w:name="_Toc464229444"/>
      <w:r w:rsidRPr="001C2D33">
        <w:rPr>
          <w:rFonts w:asciiTheme="minorEastAsia" w:hAnsiTheme="minorEastAsia" w:cs="宋体" w:hint="eastAsia"/>
          <w:color w:val="000000"/>
          <w:sz w:val="24"/>
          <w:szCs w:val="24"/>
        </w:rPr>
        <w:t>服</w:t>
      </w:r>
      <w:bookmarkEnd w:id="0"/>
      <w:r w:rsidRPr="001C2D33">
        <w:rPr>
          <w:rFonts w:asciiTheme="minorEastAsia" w:hAnsiTheme="minorEastAsia" w:cs="宋体" w:hint="eastAsia"/>
          <w:color w:val="000000"/>
          <w:sz w:val="24"/>
          <w:szCs w:val="24"/>
        </w:rPr>
        <w:t>务需求</w:t>
      </w:r>
    </w:p>
    <w:p w:rsidR="001C2D33" w:rsidRPr="001C2D33" w:rsidRDefault="001C2D33" w:rsidP="001C2D33">
      <w:pPr>
        <w:pStyle w:val="15"/>
        <w:numPr>
          <w:ilvl w:val="0"/>
          <w:numId w:val="14"/>
        </w:numPr>
        <w:shd w:val="clear" w:color="auto" w:fill="FFFFFF"/>
        <w:snapToGrid w:val="0"/>
        <w:spacing w:line="460" w:lineRule="exact"/>
        <w:ind w:firstLineChars="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服务范围</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 xml:space="preserve">1.1涉及品目: </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教师机（台式机）、教师机（笔记本）、学生机（台式机）、学校服务器设备；学校多媒体设备、学校打印机设备、学校复印机设备、校园局域网设备、校园监控设备、校园广播设备、LED电子屏十一种设备。</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1.2服务对象：</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sz w:val="24"/>
          <w:szCs w:val="24"/>
        </w:rPr>
      </w:pPr>
      <w:r w:rsidRPr="001C2D33">
        <w:rPr>
          <w:rFonts w:asciiTheme="minorEastAsia" w:eastAsiaTheme="minorEastAsia" w:hAnsiTheme="minorEastAsia" w:cs="宋体" w:hint="eastAsia"/>
          <w:color w:val="000000"/>
          <w:sz w:val="24"/>
          <w:szCs w:val="24"/>
        </w:rPr>
        <w:t>海口市秀英区教育局、公办中小学校和幼儿园</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1.3服务期限：签订合同生效之日起1年。</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sz w:val="24"/>
          <w:szCs w:val="24"/>
        </w:rPr>
      </w:pPr>
      <w:r w:rsidRPr="001C2D33">
        <w:rPr>
          <w:rFonts w:asciiTheme="minorEastAsia" w:eastAsiaTheme="minorEastAsia" w:hAnsiTheme="minorEastAsia" w:cs="宋体" w:hint="eastAsia"/>
          <w:color w:val="000000"/>
          <w:kern w:val="28"/>
          <w:sz w:val="24"/>
          <w:szCs w:val="24"/>
        </w:rPr>
        <w:t>1.4项目实施地点：采购人指定地点。</w:t>
      </w:r>
    </w:p>
    <w:p w:rsidR="001C2D33" w:rsidRPr="001C2D33" w:rsidRDefault="001C2D33" w:rsidP="001C2D33">
      <w:pPr>
        <w:pStyle w:val="15"/>
        <w:numPr>
          <w:ilvl w:val="0"/>
          <w:numId w:val="14"/>
        </w:numPr>
        <w:shd w:val="clear" w:color="auto" w:fill="FFFFFF"/>
        <w:snapToGrid w:val="0"/>
        <w:spacing w:line="460" w:lineRule="exact"/>
        <w:ind w:firstLineChars="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 xml:space="preserve">前期准备 </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履约服务商应将海口市秀英区服务范围内的学校、设备、设备负责人等信息统一分类管理，形成服务保障基础“数据库”。</w:t>
      </w:r>
    </w:p>
    <w:p w:rsidR="001C2D33" w:rsidRPr="001C2D33" w:rsidRDefault="001C2D33" w:rsidP="001C2D33">
      <w:pPr>
        <w:pStyle w:val="15"/>
        <w:numPr>
          <w:ilvl w:val="0"/>
          <w:numId w:val="14"/>
        </w:numPr>
        <w:shd w:val="clear" w:color="auto" w:fill="FFFFFF"/>
        <w:snapToGrid w:val="0"/>
        <w:spacing w:line="460" w:lineRule="exact"/>
        <w:ind w:firstLineChars="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服务列表</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3.1协助学校资产管理，如：协助采购、交付验收等；</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3.2现场故障排查服务，如：热线服务、上门服务、桌面电子设备日常维护保养等；</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3.3防病毒软件支持，如：信息安全管理、病毒防治等；</w:t>
      </w:r>
    </w:p>
    <w:p w:rsidR="001C2D33" w:rsidRPr="001C2D33" w:rsidRDefault="001C2D33" w:rsidP="001C2D33">
      <w:pPr>
        <w:pStyle w:val="15"/>
        <w:numPr>
          <w:ilvl w:val="0"/>
          <w:numId w:val="14"/>
        </w:numPr>
        <w:shd w:val="clear" w:color="auto" w:fill="FFFFFF"/>
        <w:snapToGrid w:val="0"/>
        <w:spacing w:line="460" w:lineRule="exact"/>
        <w:ind w:firstLineChars="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能力要求</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履约服务商向学校单位提供自助服务平台，满足学校单位向服务终端下达任务派单并和学校单位预约上门服务时间。</w:t>
      </w:r>
    </w:p>
    <w:p w:rsidR="001C2D33" w:rsidRPr="001C2D33" w:rsidRDefault="001C2D33" w:rsidP="001C2D33">
      <w:pPr>
        <w:pStyle w:val="15"/>
        <w:numPr>
          <w:ilvl w:val="0"/>
          <w:numId w:val="14"/>
        </w:numPr>
        <w:shd w:val="clear" w:color="auto" w:fill="FFFFFF"/>
        <w:snapToGrid w:val="0"/>
        <w:spacing w:line="460" w:lineRule="exact"/>
        <w:ind w:firstLineChars="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运维公司考核机制</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5.1履约服务商于每月第1周工作日内提交上一月服务报告，对上一月的报障、维护及处理情况进行汇报，内容应包括以往未解决的问题，并说明原因，采购人将履约服务商进行监控，并对每月用户满意度、用户投诉等情况通报反馈给中标供应商，由中标供应商负责人和采购责任人签字并备案，作为考核依据。</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5.2采购人依据合同要求对中标供应商进行考核，每个季度考核满意度如连续二次不符合要求，采购人有权书面通知中标供应商并终止合同履行。</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5.3在服务期内，如履约服务商服务人员连续受到同一单位投诉3次或不同</w:t>
      </w:r>
      <w:r w:rsidRPr="001C2D33">
        <w:rPr>
          <w:rFonts w:asciiTheme="minorEastAsia" w:eastAsiaTheme="minorEastAsia" w:hAnsiTheme="minorEastAsia" w:cs="宋体" w:hint="eastAsia"/>
          <w:color w:val="000000"/>
          <w:kern w:val="28"/>
          <w:sz w:val="24"/>
          <w:szCs w:val="24"/>
        </w:rPr>
        <w:lastRenderedPageBreak/>
        <w:t>单位累计出现投诉10次，经采购人核实后，将扣除项目中标金额的2%服务费，如有同一单位投诉累计出现10次，将扣除项目中标金额的10%服务费，如本年度投诉次数超过50次，采购人有（单方面）终止合同履行的权利。</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5.4对中标供应商的服务质量和效果的评估、监督和考核由海口市秀英区教育局教育综合服务中心负责。</w:t>
      </w:r>
    </w:p>
    <w:p w:rsidR="001C2D33" w:rsidRPr="001C2D33" w:rsidRDefault="001C2D33" w:rsidP="001C2D33">
      <w:pPr>
        <w:pStyle w:val="15"/>
        <w:numPr>
          <w:ilvl w:val="0"/>
          <w:numId w:val="14"/>
        </w:numPr>
        <w:shd w:val="clear" w:color="auto" w:fill="FFFFFF"/>
        <w:snapToGrid w:val="0"/>
        <w:spacing w:line="460" w:lineRule="exact"/>
        <w:ind w:firstLineChars="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服务人员要求</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sz w:val="24"/>
          <w:szCs w:val="24"/>
        </w:rPr>
      </w:pPr>
      <w:r w:rsidRPr="001C2D33">
        <w:rPr>
          <w:rFonts w:asciiTheme="minorEastAsia" w:eastAsiaTheme="minorEastAsia" w:hAnsiTheme="minorEastAsia" w:cs="宋体" w:hint="eastAsia"/>
          <w:color w:val="000000"/>
          <w:kern w:val="28"/>
          <w:sz w:val="24"/>
          <w:szCs w:val="24"/>
        </w:rPr>
        <w:t>履约服务商工作人员必须在中标公示结束后2个工作日内到岗，采购人查验完毕后方可签署合同，否则采购人有权单方面终止本项目并报主管部门严肃处理，追究本次招标及项目延误造成的全部损失。</w:t>
      </w:r>
    </w:p>
    <w:p w:rsidR="001C2D33" w:rsidRPr="001C2D33" w:rsidRDefault="001C2D33" w:rsidP="001C2D33">
      <w:pPr>
        <w:spacing w:line="460" w:lineRule="exact"/>
        <w:rPr>
          <w:rFonts w:asciiTheme="minorEastAsia" w:hAnsiTheme="minorEastAsia" w:cs="宋体" w:hint="eastAsia"/>
          <w:color w:val="000000"/>
          <w:sz w:val="24"/>
          <w:szCs w:val="24"/>
        </w:rPr>
      </w:pPr>
      <w:r w:rsidRPr="001C2D33">
        <w:rPr>
          <w:rFonts w:asciiTheme="minorEastAsia" w:hAnsiTheme="minorEastAsia" w:cs="宋体" w:hint="eastAsia"/>
          <w:color w:val="000000"/>
          <w:sz w:val="24"/>
          <w:szCs w:val="24"/>
        </w:rPr>
        <w:t>商务要求：</w:t>
      </w:r>
    </w:p>
    <w:p w:rsidR="001C2D33" w:rsidRPr="001C2D33" w:rsidRDefault="001C2D33" w:rsidP="001C2D33">
      <w:pPr>
        <w:pStyle w:val="15"/>
        <w:shd w:val="clear" w:color="auto" w:fill="FFFFFF"/>
        <w:snapToGrid w:val="0"/>
        <w:spacing w:line="460" w:lineRule="exact"/>
        <w:ind w:firstLineChars="0" w:firstLine="0"/>
        <w:rPr>
          <w:rFonts w:asciiTheme="minorEastAsia" w:eastAsiaTheme="minorEastAsia" w:hAnsiTheme="minorEastAsia" w:cs="宋体" w:hint="eastAsia"/>
          <w:color w:val="000000"/>
          <w:kern w:val="28"/>
          <w:sz w:val="24"/>
          <w:szCs w:val="24"/>
        </w:rPr>
      </w:pPr>
      <w:r>
        <w:rPr>
          <w:rFonts w:asciiTheme="minorEastAsia" w:eastAsiaTheme="minorEastAsia" w:hAnsiTheme="minorEastAsia" w:cs="宋体" w:hint="eastAsia"/>
          <w:color w:val="000000"/>
          <w:kern w:val="28"/>
          <w:sz w:val="24"/>
          <w:szCs w:val="24"/>
        </w:rPr>
        <w:t>6.1</w:t>
      </w:r>
      <w:r w:rsidRPr="001C2D33">
        <w:rPr>
          <w:rFonts w:asciiTheme="minorEastAsia" w:eastAsiaTheme="minorEastAsia" w:hAnsiTheme="minorEastAsia" w:cs="宋体" w:hint="eastAsia"/>
          <w:color w:val="000000"/>
          <w:kern w:val="28"/>
          <w:sz w:val="24"/>
          <w:szCs w:val="24"/>
        </w:rPr>
        <w:t>提供上门服务，服务态度好，提供7*8小时服务（含节假日）。</w:t>
      </w:r>
    </w:p>
    <w:p w:rsidR="001C2D33" w:rsidRPr="001C2D33" w:rsidRDefault="001C2D33" w:rsidP="001C2D33">
      <w:pPr>
        <w:pStyle w:val="15"/>
        <w:shd w:val="clear" w:color="auto" w:fill="FFFFFF"/>
        <w:snapToGrid w:val="0"/>
        <w:spacing w:line="460" w:lineRule="exact"/>
        <w:ind w:firstLineChars="0" w:firstLine="0"/>
        <w:rPr>
          <w:rFonts w:asciiTheme="minorEastAsia" w:eastAsiaTheme="minorEastAsia" w:hAnsiTheme="minorEastAsia" w:cs="宋体" w:hint="eastAsia"/>
          <w:color w:val="000000"/>
          <w:kern w:val="28"/>
          <w:sz w:val="24"/>
          <w:szCs w:val="24"/>
        </w:rPr>
      </w:pPr>
      <w:r>
        <w:rPr>
          <w:rFonts w:asciiTheme="minorEastAsia" w:eastAsiaTheme="minorEastAsia" w:hAnsiTheme="minorEastAsia" w:cs="宋体" w:hint="eastAsia"/>
          <w:color w:val="000000"/>
          <w:kern w:val="28"/>
          <w:sz w:val="24"/>
          <w:szCs w:val="24"/>
        </w:rPr>
        <w:t>6.2</w:t>
      </w:r>
      <w:r w:rsidRPr="001C2D33">
        <w:rPr>
          <w:rFonts w:asciiTheme="minorEastAsia" w:eastAsiaTheme="minorEastAsia" w:hAnsiTheme="minorEastAsia" w:cs="宋体" w:hint="eastAsia"/>
          <w:color w:val="000000"/>
          <w:kern w:val="28"/>
          <w:sz w:val="24"/>
          <w:szCs w:val="24"/>
        </w:rPr>
        <w:t>响应时间要求：</w:t>
      </w:r>
    </w:p>
    <w:p w:rsidR="001C2D33" w:rsidRPr="001C2D33" w:rsidRDefault="001C2D33" w:rsidP="001C2D33">
      <w:pPr>
        <w:pStyle w:val="15"/>
        <w:shd w:val="clear" w:color="auto" w:fill="FFFFFF"/>
        <w:adjustRightInd w:val="0"/>
        <w:spacing w:line="460" w:lineRule="exact"/>
        <w:ind w:firstLineChars="0" w:firstLine="0"/>
        <w:rPr>
          <w:rFonts w:asciiTheme="minorEastAsia" w:eastAsiaTheme="minorEastAsia" w:hAnsiTheme="minorEastAsia" w:cs="宋体" w:hint="eastAsia"/>
          <w:color w:val="000000"/>
          <w:kern w:val="28"/>
          <w:sz w:val="24"/>
          <w:szCs w:val="24"/>
        </w:rPr>
      </w:pPr>
      <w:r>
        <w:rPr>
          <w:rFonts w:asciiTheme="minorEastAsia" w:eastAsiaTheme="minorEastAsia" w:hAnsiTheme="minorEastAsia" w:cs="宋体" w:hint="eastAsia"/>
          <w:color w:val="000000"/>
          <w:kern w:val="28"/>
          <w:sz w:val="24"/>
          <w:szCs w:val="24"/>
        </w:rPr>
        <w:t>6.</w:t>
      </w:r>
      <w:r w:rsidRPr="001C2D33">
        <w:rPr>
          <w:rFonts w:asciiTheme="minorEastAsia" w:eastAsiaTheme="minorEastAsia" w:hAnsiTheme="minorEastAsia" w:cs="宋体" w:hint="eastAsia"/>
          <w:color w:val="000000"/>
          <w:kern w:val="28"/>
          <w:sz w:val="24"/>
          <w:szCs w:val="24"/>
        </w:rPr>
        <w:t>2.1响应时间是指收到学校通知开始至服务人员到达指定地点时间；</w:t>
      </w:r>
    </w:p>
    <w:p w:rsidR="001C2D33" w:rsidRPr="001C2D33" w:rsidRDefault="001C2D33" w:rsidP="001C2D33">
      <w:pPr>
        <w:pStyle w:val="15"/>
        <w:shd w:val="clear" w:color="auto" w:fill="FFFFFF"/>
        <w:adjustRightInd w:val="0"/>
        <w:spacing w:line="460" w:lineRule="exact"/>
        <w:ind w:firstLineChars="0" w:firstLine="0"/>
        <w:rPr>
          <w:rFonts w:asciiTheme="minorEastAsia" w:eastAsiaTheme="minorEastAsia" w:hAnsiTheme="minorEastAsia" w:cs="宋体" w:hint="eastAsia"/>
          <w:color w:val="000000"/>
          <w:kern w:val="28"/>
          <w:sz w:val="24"/>
          <w:szCs w:val="24"/>
        </w:rPr>
      </w:pPr>
      <w:r>
        <w:rPr>
          <w:rFonts w:asciiTheme="minorEastAsia" w:eastAsiaTheme="minorEastAsia" w:hAnsiTheme="minorEastAsia" w:cs="宋体" w:hint="eastAsia"/>
          <w:color w:val="000000"/>
          <w:kern w:val="28"/>
          <w:sz w:val="24"/>
          <w:szCs w:val="24"/>
        </w:rPr>
        <w:t>6.</w:t>
      </w:r>
      <w:r w:rsidRPr="001C2D33">
        <w:rPr>
          <w:rFonts w:asciiTheme="minorEastAsia" w:eastAsiaTheme="minorEastAsia" w:hAnsiTheme="minorEastAsia" w:cs="宋体" w:hint="eastAsia"/>
          <w:color w:val="000000"/>
          <w:kern w:val="28"/>
          <w:sz w:val="24"/>
          <w:szCs w:val="24"/>
        </w:rPr>
        <w:t>2.2响应时间为2小时；</w:t>
      </w:r>
    </w:p>
    <w:p w:rsidR="001C2D33" w:rsidRPr="001C2D33" w:rsidRDefault="001C2D33" w:rsidP="001C2D33">
      <w:pPr>
        <w:pStyle w:val="15"/>
        <w:shd w:val="clear" w:color="auto" w:fill="FFFFFF"/>
        <w:adjustRightInd w:val="0"/>
        <w:spacing w:line="460" w:lineRule="exact"/>
        <w:ind w:firstLineChars="0" w:firstLine="0"/>
        <w:rPr>
          <w:rFonts w:asciiTheme="minorEastAsia" w:eastAsiaTheme="minorEastAsia" w:hAnsiTheme="minorEastAsia" w:cs="宋体" w:hint="eastAsia"/>
          <w:color w:val="000000"/>
          <w:kern w:val="28"/>
          <w:sz w:val="24"/>
          <w:szCs w:val="24"/>
        </w:rPr>
      </w:pPr>
      <w:r>
        <w:rPr>
          <w:rFonts w:asciiTheme="minorEastAsia" w:eastAsiaTheme="minorEastAsia" w:hAnsiTheme="minorEastAsia" w:cs="宋体" w:hint="eastAsia"/>
          <w:color w:val="000000"/>
          <w:kern w:val="28"/>
          <w:sz w:val="24"/>
          <w:szCs w:val="24"/>
        </w:rPr>
        <w:t>6.</w:t>
      </w:r>
      <w:r w:rsidRPr="001C2D33">
        <w:rPr>
          <w:rFonts w:asciiTheme="minorEastAsia" w:eastAsiaTheme="minorEastAsia" w:hAnsiTheme="minorEastAsia" w:cs="宋体" w:hint="eastAsia"/>
          <w:color w:val="000000"/>
          <w:kern w:val="28"/>
          <w:sz w:val="24"/>
          <w:szCs w:val="24"/>
        </w:rPr>
        <w:t>2.3接到维修通知后48小时内修复；</w:t>
      </w:r>
    </w:p>
    <w:p w:rsidR="001C2D33" w:rsidRPr="001C2D33" w:rsidRDefault="001C2D33" w:rsidP="001C2D33">
      <w:pPr>
        <w:pStyle w:val="15"/>
        <w:shd w:val="clear" w:color="auto" w:fill="FFFFFF"/>
        <w:adjustRightInd w:val="0"/>
        <w:spacing w:line="460" w:lineRule="exact"/>
        <w:ind w:firstLineChars="0" w:firstLine="0"/>
        <w:rPr>
          <w:rFonts w:asciiTheme="minorEastAsia" w:eastAsiaTheme="minorEastAsia" w:hAnsiTheme="minorEastAsia" w:cs="宋体" w:hint="eastAsia"/>
          <w:color w:val="000000"/>
          <w:kern w:val="28"/>
          <w:sz w:val="24"/>
          <w:szCs w:val="24"/>
        </w:rPr>
      </w:pPr>
      <w:r>
        <w:rPr>
          <w:rFonts w:asciiTheme="minorEastAsia" w:eastAsiaTheme="minorEastAsia" w:hAnsiTheme="minorEastAsia" w:cs="宋体" w:hint="eastAsia"/>
          <w:color w:val="000000"/>
          <w:kern w:val="28"/>
          <w:sz w:val="24"/>
          <w:szCs w:val="24"/>
        </w:rPr>
        <w:t>6.</w:t>
      </w:r>
      <w:r w:rsidRPr="001C2D33">
        <w:rPr>
          <w:rFonts w:asciiTheme="minorEastAsia" w:eastAsiaTheme="minorEastAsia" w:hAnsiTheme="minorEastAsia" w:cs="宋体" w:hint="eastAsia"/>
          <w:color w:val="000000"/>
          <w:kern w:val="28"/>
          <w:sz w:val="24"/>
          <w:szCs w:val="24"/>
        </w:rPr>
        <w:t>2.4如报修时间为16点以后或离市区较远地区14点后报修的并经校方同意，可顺延至次日早上9点起算。</w:t>
      </w:r>
    </w:p>
    <w:p w:rsidR="001C2D33" w:rsidRPr="001C2D33" w:rsidRDefault="001C2D33" w:rsidP="001C2D33">
      <w:pPr>
        <w:pStyle w:val="15"/>
        <w:shd w:val="clear" w:color="auto" w:fill="FFFFFF"/>
        <w:snapToGrid w:val="0"/>
        <w:spacing w:line="460" w:lineRule="exact"/>
        <w:ind w:firstLineChars="0" w:firstLine="0"/>
        <w:rPr>
          <w:rFonts w:asciiTheme="minorEastAsia" w:eastAsiaTheme="minorEastAsia" w:hAnsiTheme="minorEastAsia" w:cs="宋体" w:hint="eastAsia"/>
          <w:color w:val="000000"/>
          <w:kern w:val="28"/>
          <w:sz w:val="24"/>
          <w:szCs w:val="24"/>
        </w:rPr>
      </w:pPr>
      <w:r>
        <w:rPr>
          <w:rFonts w:asciiTheme="minorEastAsia" w:eastAsiaTheme="minorEastAsia" w:hAnsiTheme="minorEastAsia" w:cs="宋体" w:hint="eastAsia"/>
          <w:color w:val="000000"/>
          <w:kern w:val="28"/>
          <w:sz w:val="24"/>
          <w:szCs w:val="24"/>
        </w:rPr>
        <w:t>6.3</w:t>
      </w:r>
      <w:r w:rsidRPr="001C2D33">
        <w:rPr>
          <w:rFonts w:asciiTheme="minorEastAsia" w:eastAsiaTheme="minorEastAsia" w:hAnsiTheme="minorEastAsia" w:cs="宋体" w:hint="eastAsia"/>
          <w:color w:val="000000"/>
          <w:kern w:val="28"/>
          <w:sz w:val="24"/>
          <w:szCs w:val="24"/>
        </w:rPr>
        <w:t>故障设备取走和交还时应提供单据，单据内容包含设备资产信息、故障现象、设备外观情况、交接日期、交接人等信息。</w:t>
      </w:r>
    </w:p>
    <w:p w:rsidR="001C2D33" w:rsidRPr="001C2D33" w:rsidRDefault="001C2D33" w:rsidP="001C2D33">
      <w:pPr>
        <w:pStyle w:val="15"/>
        <w:shd w:val="clear" w:color="auto" w:fill="FFFFFF"/>
        <w:snapToGrid w:val="0"/>
        <w:spacing w:line="460" w:lineRule="exact"/>
        <w:ind w:firstLineChars="0" w:firstLine="0"/>
        <w:rPr>
          <w:rFonts w:asciiTheme="minorEastAsia" w:eastAsiaTheme="minorEastAsia" w:hAnsiTheme="minorEastAsia" w:cs="宋体" w:hint="eastAsia"/>
          <w:color w:val="000000"/>
          <w:kern w:val="28"/>
          <w:sz w:val="24"/>
          <w:szCs w:val="24"/>
        </w:rPr>
      </w:pPr>
      <w:r>
        <w:rPr>
          <w:rFonts w:asciiTheme="minorEastAsia" w:eastAsiaTheme="minorEastAsia" w:hAnsiTheme="minorEastAsia" w:cs="宋体" w:hint="eastAsia"/>
          <w:color w:val="000000"/>
          <w:kern w:val="28"/>
          <w:sz w:val="24"/>
          <w:szCs w:val="24"/>
        </w:rPr>
        <w:t>6.4</w:t>
      </w:r>
      <w:r w:rsidRPr="001C2D33">
        <w:rPr>
          <w:rFonts w:asciiTheme="minorEastAsia" w:eastAsiaTheme="minorEastAsia" w:hAnsiTheme="minorEastAsia" w:cs="宋体" w:hint="eastAsia"/>
          <w:color w:val="000000"/>
          <w:kern w:val="28"/>
          <w:sz w:val="24"/>
          <w:szCs w:val="24"/>
        </w:rPr>
        <w:t>维修检测过程中不得损毁设备资产标签。维修过程中造成设备新的故障，维修商应免费修复。</w:t>
      </w:r>
    </w:p>
    <w:p w:rsidR="001C2D33" w:rsidRPr="001C2D33" w:rsidRDefault="001C2D33" w:rsidP="001C2D33">
      <w:pPr>
        <w:pStyle w:val="15"/>
        <w:shd w:val="clear" w:color="auto" w:fill="FFFFFF"/>
        <w:snapToGrid w:val="0"/>
        <w:spacing w:line="460" w:lineRule="exact"/>
        <w:ind w:firstLineChars="0" w:firstLine="0"/>
        <w:rPr>
          <w:rFonts w:asciiTheme="minorEastAsia" w:eastAsiaTheme="minorEastAsia" w:hAnsiTheme="minorEastAsia" w:cs="宋体" w:hint="eastAsia"/>
          <w:color w:val="000000"/>
          <w:sz w:val="24"/>
          <w:szCs w:val="24"/>
        </w:rPr>
      </w:pPr>
      <w:r>
        <w:rPr>
          <w:rFonts w:asciiTheme="minorEastAsia" w:eastAsiaTheme="minorEastAsia" w:hAnsiTheme="minorEastAsia" w:cs="宋体" w:hint="eastAsia"/>
          <w:color w:val="000000"/>
          <w:sz w:val="24"/>
          <w:szCs w:val="24"/>
        </w:rPr>
        <w:t>6.5</w:t>
      </w:r>
      <w:r w:rsidRPr="001C2D33">
        <w:rPr>
          <w:rFonts w:asciiTheme="minorEastAsia" w:eastAsiaTheme="minorEastAsia" w:hAnsiTheme="minorEastAsia" w:cs="宋体" w:hint="eastAsia"/>
          <w:color w:val="000000"/>
          <w:sz w:val="24"/>
          <w:szCs w:val="24"/>
        </w:rPr>
        <w:t xml:space="preserve">项目服务内容采用包干制方式，中标供应商提供免费上门检测、调试、维护保养和维修，免费更换损坏的教学设备配件（不含固定资产使用年限内及线路提前老化且在市场上已无供应的设备）。 </w:t>
      </w:r>
    </w:p>
    <w:p w:rsidR="001C2D33" w:rsidRPr="001C2D33" w:rsidRDefault="001C2D33" w:rsidP="001C2D33">
      <w:pPr>
        <w:pStyle w:val="15"/>
        <w:shd w:val="clear" w:color="auto" w:fill="FFFFFF"/>
        <w:snapToGrid w:val="0"/>
        <w:spacing w:line="460" w:lineRule="exact"/>
        <w:ind w:firstLineChars="0" w:firstLine="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服务报告要求</w:t>
      </w:r>
    </w:p>
    <w:p w:rsidR="001C2D33" w:rsidRPr="001C2D33" w:rsidRDefault="001C2D33" w:rsidP="001C2D33">
      <w:pPr>
        <w:pStyle w:val="15"/>
        <w:shd w:val="clear" w:color="auto" w:fill="FFFFFF"/>
        <w:adjustRightInd w:val="0"/>
        <w:spacing w:line="460" w:lineRule="exact"/>
        <w:ind w:firstLine="48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每月提交一份本月服务报告，包括但不仅限于本月服务总结（包括已解决的问题、未解决的问题等）、每次巡检及应急服务记录、接报处理情况、案例分析。用户满意度、用户投诉等，由采购责任人签字并备案。每季度提供服务单位各类设备使用情况报告以及对于待解决问题的建议等。</w:t>
      </w:r>
    </w:p>
    <w:p w:rsidR="001C2D33" w:rsidRPr="001C2D33" w:rsidRDefault="001C2D33" w:rsidP="001C2D33">
      <w:pPr>
        <w:pStyle w:val="15"/>
        <w:shd w:val="clear" w:color="auto" w:fill="FFFFFF"/>
        <w:snapToGrid w:val="0"/>
        <w:spacing w:line="460" w:lineRule="exact"/>
        <w:ind w:firstLineChars="0" w:firstLine="0"/>
        <w:rPr>
          <w:rFonts w:asciiTheme="minorEastAsia" w:eastAsiaTheme="minorEastAsia" w:hAnsiTheme="minorEastAsia" w:cs="宋体" w:hint="eastAsia"/>
          <w:color w:val="000000"/>
          <w:kern w:val="28"/>
          <w:sz w:val="24"/>
          <w:szCs w:val="24"/>
        </w:rPr>
      </w:pPr>
      <w:r w:rsidRPr="001C2D33">
        <w:rPr>
          <w:rFonts w:asciiTheme="minorEastAsia" w:eastAsiaTheme="minorEastAsia" w:hAnsiTheme="minorEastAsia" w:cs="宋体" w:hint="eastAsia"/>
          <w:color w:val="000000"/>
          <w:kern w:val="28"/>
          <w:sz w:val="24"/>
          <w:szCs w:val="24"/>
        </w:rPr>
        <w:t>服务验收</w:t>
      </w:r>
    </w:p>
    <w:p w:rsidR="001C2D33" w:rsidRPr="001C2D33" w:rsidRDefault="001C2D33" w:rsidP="001C2D33">
      <w:pPr>
        <w:spacing w:line="460" w:lineRule="exact"/>
        <w:rPr>
          <w:rFonts w:asciiTheme="minorEastAsia" w:hAnsiTheme="minorEastAsia" w:cs="宋体" w:hint="eastAsia"/>
          <w:color w:val="000000"/>
          <w:kern w:val="28"/>
          <w:sz w:val="24"/>
          <w:szCs w:val="24"/>
        </w:rPr>
      </w:pPr>
      <w:r w:rsidRPr="001C2D33">
        <w:rPr>
          <w:rFonts w:asciiTheme="minorEastAsia" w:hAnsiTheme="minorEastAsia" w:cs="宋体" w:hint="eastAsia"/>
          <w:color w:val="000000"/>
          <w:kern w:val="28"/>
          <w:sz w:val="24"/>
          <w:szCs w:val="24"/>
        </w:rPr>
        <w:lastRenderedPageBreak/>
        <w:t>服务验收以每季度服务巡检维护学校的验收清单为准。</w:t>
      </w:r>
    </w:p>
    <w:p w:rsidR="001C2D33" w:rsidRPr="001C2D33" w:rsidRDefault="001C2D33" w:rsidP="001C2D33">
      <w:pPr>
        <w:spacing w:line="460" w:lineRule="exact"/>
        <w:rPr>
          <w:rFonts w:asciiTheme="minorEastAsia" w:hAnsiTheme="minorEastAsia" w:cs="宋体" w:hint="eastAsia"/>
          <w:color w:val="000000"/>
          <w:sz w:val="24"/>
          <w:szCs w:val="24"/>
        </w:rPr>
      </w:pPr>
      <w:r>
        <w:rPr>
          <w:rFonts w:asciiTheme="minorEastAsia" w:hAnsiTheme="minorEastAsia" w:cs="宋体" w:hint="eastAsia"/>
          <w:color w:val="000000"/>
          <w:sz w:val="24"/>
          <w:szCs w:val="24"/>
        </w:rPr>
        <w:t>7、</w:t>
      </w:r>
      <w:r w:rsidRPr="001C2D33">
        <w:rPr>
          <w:rFonts w:asciiTheme="minorEastAsia" w:hAnsiTheme="minorEastAsia" w:cs="宋体" w:hint="eastAsia"/>
          <w:color w:val="000000"/>
          <w:sz w:val="24"/>
          <w:szCs w:val="24"/>
        </w:rPr>
        <w:t>项目清单</w:t>
      </w:r>
    </w:p>
    <w:tbl>
      <w:tblPr>
        <w:tblW w:w="0" w:type="auto"/>
        <w:jc w:val="center"/>
        <w:tblLayout w:type="fixed"/>
        <w:tblCellMar>
          <w:left w:w="0" w:type="dxa"/>
          <w:right w:w="0" w:type="dxa"/>
        </w:tblCellMar>
        <w:tblLook w:val="0000"/>
      </w:tblPr>
      <w:tblGrid>
        <w:gridCol w:w="859"/>
        <w:gridCol w:w="3174"/>
        <w:gridCol w:w="2442"/>
        <w:gridCol w:w="2451"/>
      </w:tblGrid>
      <w:tr w:rsidR="001C2D33" w:rsidRPr="001C2D33" w:rsidTr="00174697">
        <w:trPr>
          <w:trHeight w:val="58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b/>
                <w:color w:val="000000"/>
                <w:kern w:val="0"/>
                <w:sz w:val="24"/>
                <w:szCs w:val="24"/>
                <w:lang/>
              </w:rPr>
            </w:pPr>
            <w:r w:rsidRPr="001C2D33">
              <w:rPr>
                <w:rFonts w:asciiTheme="minorEastAsia" w:hAnsiTheme="minorEastAsia" w:cs="宋体" w:hint="eastAsia"/>
                <w:b/>
                <w:color w:val="000000"/>
                <w:kern w:val="0"/>
                <w:sz w:val="24"/>
                <w:szCs w:val="24"/>
                <w:lang/>
              </w:rPr>
              <w:t>序号</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b/>
                <w:color w:val="000000"/>
                <w:sz w:val="24"/>
                <w:szCs w:val="24"/>
              </w:rPr>
            </w:pPr>
            <w:r w:rsidRPr="001C2D33">
              <w:rPr>
                <w:rFonts w:asciiTheme="minorEastAsia" w:hAnsiTheme="minorEastAsia" w:cs="宋体" w:hint="eastAsia"/>
                <w:b/>
                <w:color w:val="000000"/>
                <w:kern w:val="0"/>
                <w:sz w:val="24"/>
                <w:szCs w:val="24"/>
                <w:lang/>
              </w:rPr>
              <w:t>设备类型</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b/>
                <w:color w:val="000000"/>
                <w:sz w:val="24"/>
                <w:szCs w:val="24"/>
              </w:rPr>
            </w:pPr>
            <w:r w:rsidRPr="001C2D33">
              <w:rPr>
                <w:rFonts w:asciiTheme="minorEastAsia" w:hAnsiTheme="minorEastAsia" w:cs="宋体" w:hint="eastAsia"/>
                <w:b/>
                <w:color w:val="000000"/>
                <w:kern w:val="0"/>
                <w:sz w:val="24"/>
                <w:szCs w:val="24"/>
                <w:lang/>
              </w:rPr>
              <w:t>设备数量</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b/>
                <w:color w:val="000000"/>
                <w:sz w:val="24"/>
                <w:szCs w:val="24"/>
              </w:rPr>
            </w:pPr>
            <w:r w:rsidRPr="001C2D33">
              <w:rPr>
                <w:rFonts w:asciiTheme="minorEastAsia" w:hAnsiTheme="minorEastAsia" w:cs="宋体" w:hint="eastAsia"/>
                <w:b/>
                <w:color w:val="000000"/>
                <w:kern w:val="0"/>
                <w:sz w:val="24"/>
                <w:szCs w:val="24"/>
                <w:lang/>
              </w:rPr>
              <w:t>备注</w:t>
            </w:r>
          </w:p>
        </w:tc>
      </w:tr>
      <w:tr w:rsidR="001C2D33" w:rsidRPr="001C2D33" w:rsidTr="00174697">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kern w:val="0"/>
                <w:sz w:val="24"/>
                <w:szCs w:val="24"/>
                <w:lang/>
              </w:rPr>
            </w:pPr>
            <w:r w:rsidRPr="001C2D33">
              <w:rPr>
                <w:rFonts w:asciiTheme="minorEastAsia" w:hAnsiTheme="minorEastAsia" w:cs="宋体" w:hint="eastAsia"/>
                <w:color w:val="000000"/>
                <w:kern w:val="0"/>
                <w:sz w:val="24"/>
                <w:szCs w:val="24"/>
                <w:lang/>
              </w:rPr>
              <w:t>1</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教师机台式机（台）</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2599</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rPr>
                <w:rFonts w:asciiTheme="minorEastAsia" w:hAnsiTheme="minorEastAsia" w:cs="宋体" w:hint="eastAsia"/>
                <w:color w:val="000000"/>
                <w:sz w:val="24"/>
                <w:szCs w:val="24"/>
              </w:rPr>
            </w:pPr>
          </w:p>
        </w:tc>
      </w:tr>
      <w:tr w:rsidR="001C2D33" w:rsidRPr="001C2D33" w:rsidTr="00174697">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jc w:val="center"/>
              <w:rPr>
                <w:rFonts w:asciiTheme="minorEastAsia" w:hAnsiTheme="minorEastAsia" w:cs="宋体" w:hint="eastAsia"/>
                <w:color w:val="000000"/>
                <w:sz w:val="24"/>
                <w:szCs w:val="24"/>
              </w:rPr>
            </w:pPr>
            <w:r w:rsidRPr="001C2D33">
              <w:rPr>
                <w:rFonts w:asciiTheme="minorEastAsia" w:hAnsiTheme="minorEastAsia" w:cs="宋体" w:hint="eastAsia"/>
                <w:color w:val="000000"/>
                <w:sz w:val="24"/>
                <w:szCs w:val="24"/>
              </w:rPr>
              <w:t>2</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教师机笔记本（台）</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424</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rPr>
                <w:rFonts w:asciiTheme="minorEastAsia" w:hAnsiTheme="minorEastAsia" w:cs="宋体" w:hint="eastAsia"/>
                <w:color w:val="000000"/>
                <w:sz w:val="24"/>
                <w:szCs w:val="24"/>
              </w:rPr>
            </w:pPr>
          </w:p>
        </w:tc>
      </w:tr>
      <w:tr w:rsidR="001C2D33" w:rsidRPr="001C2D33" w:rsidTr="00174697">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jc w:val="center"/>
              <w:rPr>
                <w:rFonts w:asciiTheme="minorEastAsia" w:hAnsiTheme="minorEastAsia" w:cs="宋体" w:hint="eastAsia"/>
                <w:color w:val="000000"/>
                <w:sz w:val="24"/>
                <w:szCs w:val="24"/>
              </w:rPr>
            </w:pPr>
            <w:r w:rsidRPr="001C2D33">
              <w:rPr>
                <w:rFonts w:asciiTheme="minorEastAsia" w:hAnsiTheme="minorEastAsia" w:cs="宋体" w:hint="eastAsia"/>
                <w:color w:val="000000"/>
                <w:sz w:val="24"/>
                <w:szCs w:val="24"/>
              </w:rPr>
              <w:t>3</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学生机台式机（台）</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2036</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rPr>
                <w:rFonts w:asciiTheme="minorEastAsia" w:hAnsiTheme="minorEastAsia" w:cs="宋体" w:hint="eastAsia"/>
                <w:color w:val="000000"/>
                <w:sz w:val="24"/>
                <w:szCs w:val="24"/>
              </w:rPr>
            </w:pPr>
          </w:p>
        </w:tc>
      </w:tr>
      <w:tr w:rsidR="001C2D33" w:rsidRPr="001C2D33" w:rsidTr="00174697">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jc w:val="center"/>
              <w:rPr>
                <w:rFonts w:asciiTheme="minorEastAsia" w:hAnsiTheme="minorEastAsia" w:cs="宋体" w:hint="eastAsia"/>
                <w:color w:val="000000"/>
                <w:sz w:val="24"/>
                <w:szCs w:val="24"/>
              </w:rPr>
            </w:pPr>
            <w:r w:rsidRPr="001C2D33">
              <w:rPr>
                <w:rFonts w:asciiTheme="minorEastAsia" w:hAnsiTheme="minorEastAsia" w:cs="宋体" w:hint="eastAsia"/>
                <w:color w:val="000000"/>
                <w:sz w:val="24"/>
                <w:szCs w:val="24"/>
              </w:rPr>
              <w:t>4</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服务器（台）</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15</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rPr>
                <w:rFonts w:asciiTheme="minorEastAsia" w:hAnsiTheme="minorEastAsia" w:cs="宋体" w:hint="eastAsia"/>
                <w:color w:val="000000"/>
                <w:sz w:val="24"/>
                <w:szCs w:val="24"/>
              </w:rPr>
            </w:pPr>
          </w:p>
        </w:tc>
      </w:tr>
      <w:tr w:rsidR="001C2D33" w:rsidRPr="001C2D33" w:rsidTr="00174697">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jc w:val="center"/>
              <w:rPr>
                <w:rFonts w:asciiTheme="minorEastAsia" w:hAnsiTheme="minorEastAsia" w:cs="宋体" w:hint="eastAsia"/>
                <w:color w:val="000000"/>
                <w:sz w:val="24"/>
                <w:szCs w:val="24"/>
              </w:rPr>
            </w:pPr>
            <w:r w:rsidRPr="001C2D33">
              <w:rPr>
                <w:rFonts w:asciiTheme="minorEastAsia" w:hAnsiTheme="minorEastAsia" w:cs="宋体" w:hint="eastAsia"/>
                <w:color w:val="000000"/>
                <w:sz w:val="24"/>
                <w:szCs w:val="24"/>
              </w:rPr>
              <w:t>5</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多媒体设备（套）</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1175</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rPr>
                <w:rFonts w:asciiTheme="minorEastAsia" w:hAnsiTheme="minorEastAsia" w:cs="宋体" w:hint="eastAsia"/>
                <w:color w:val="000000"/>
                <w:sz w:val="24"/>
                <w:szCs w:val="24"/>
              </w:rPr>
            </w:pPr>
          </w:p>
        </w:tc>
      </w:tr>
      <w:tr w:rsidR="001C2D33" w:rsidRPr="001C2D33" w:rsidTr="00174697">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jc w:val="center"/>
              <w:rPr>
                <w:rFonts w:asciiTheme="minorEastAsia" w:hAnsiTheme="minorEastAsia" w:cs="宋体" w:hint="eastAsia"/>
                <w:color w:val="000000"/>
                <w:sz w:val="24"/>
                <w:szCs w:val="24"/>
              </w:rPr>
            </w:pPr>
            <w:r w:rsidRPr="001C2D33">
              <w:rPr>
                <w:rFonts w:asciiTheme="minorEastAsia" w:hAnsiTheme="minorEastAsia" w:cs="宋体" w:hint="eastAsia"/>
                <w:color w:val="000000"/>
                <w:sz w:val="24"/>
                <w:szCs w:val="24"/>
              </w:rPr>
              <w:t>6</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打印机（台）</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439</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rPr>
                <w:rFonts w:asciiTheme="minorEastAsia" w:hAnsiTheme="minorEastAsia" w:cs="宋体" w:hint="eastAsia"/>
                <w:color w:val="000000"/>
                <w:sz w:val="24"/>
                <w:szCs w:val="24"/>
              </w:rPr>
            </w:pPr>
          </w:p>
        </w:tc>
      </w:tr>
      <w:tr w:rsidR="001C2D33" w:rsidRPr="001C2D33" w:rsidTr="00174697">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jc w:val="center"/>
              <w:rPr>
                <w:rFonts w:asciiTheme="minorEastAsia" w:hAnsiTheme="minorEastAsia" w:cs="宋体" w:hint="eastAsia"/>
                <w:color w:val="000000"/>
                <w:sz w:val="24"/>
                <w:szCs w:val="24"/>
              </w:rPr>
            </w:pPr>
            <w:r w:rsidRPr="001C2D33">
              <w:rPr>
                <w:rFonts w:asciiTheme="minorEastAsia" w:hAnsiTheme="minorEastAsia" w:cs="宋体" w:hint="eastAsia"/>
                <w:color w:val="000000"/>
                <w:sz w:val="24"/>
                <w:szCs w:val="24"/>
              </w:rPr>
              <w:t>7</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复印机（台）</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102</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rPr>
                <w:rFonts w:asciiTheme="minorEastAsia" w:hAnsiTheme="minorEastAsia" w:cs="宋体" w:hint="eastAsia"/>
                <w:color w:val="000000"/>
                <w:sz w:val="24"/>
                <w:szCs w:val="24"/>
              </w:rPr>
            </w:pPr>
          </w:p>
        </w:tc>
      </w:tr>
      <w:tr w:rsidR="001C2D33" w:rsidRPr="001C2D33" w:rsidTr="00174697">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jc w:val="center"/>
              <w:rPr>
                <w:rFonts w:asciiTheme="minorEastAsia" w:hAnsiTheme="minorEastAsia" w:cs="宋体" w:hint="eastAsia"/>
                <w:color w:val="000000"/>
                <w:sz w:val="24"/>
                <w:szCs w:val="24"/>
              </w:rPr>
            </w:pPr>
            <w:r w:rsidRPr="001C2D33">
              <w:rPr>
                <w:rFonts w:asciiTheme="minorEastAsia" w:hAnsiTheme="minorEastAsia" w:cs="宋体" w:hint="eastAsia"/>
                <w:color w:val="000000"/>
                <w:sz w:val="24"/>
                <w:szCs w:val="24"/>
              </w:rPr>
              <w:t>8</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校园监控（个）</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1889</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rPr>
                <w:rFonts w:asciiTheme="minorEastAsia" w:hAnsiTheme="minorEastAsia" w:cs="宋体" w:hint="eastAsia"/>
                <w:color w:val="000000"/>
                <w:sz w:val="24"/>
                <w:szCs w:val="24"/>
              </w:rPr>
            </w:pPr>
          </w:p>
        </w:tc>
      </w:tr>
      <w:tr w:rsidR="001C2D33" w:rsidRPr="001C2D33" w:rsidTr="00174697">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jc w:val="center"/>
              <w:rPr>
                <w:rFonts w:asciiTheme="minorEastAsia" w:hAnsiTheme="minorEastAsia" w:cs="宋体" w:hint="eastAsia"/>
                <w:color w:val="000000"/>
                <w:sz w:val="24"/>
                <w:szCs w:val="24"/>
              </w:rPr>
            </w:pPr>
            <w:r w:rsidRPr="001C2D33">
              <w:rPr>
                <w:rFonts w:asciiTheme="minorEastAsia" w:hAnsiTheme="minorEastAsia" w:cs="宋体" w:hint="eastAsia"/>
                <w:color w:val="000000"/>
                <w:sz w:val="24"/>
                <w:szCs w:val="24"/>
              </w:rPr>
              <w:t>9</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校园广播（个）</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1358</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rPr>
                <w:rFonts w:asciiTheme="minorEastAsia" w:hAnsiTheme="minorEastAsia" w:cs="宋体" w:hint="eastAsia"/>
                <w:color w:val="000000"/>
                <w:sz w:val="24"/>
                <w:szCs w:val="24"/>
              </w:rPr>
            </w:pPr>
          </w:p>
        </w:tc>
      </w:tr>
      <w:tr w:rsidR="001C2D33" w:rsidRPr="001C2D33" w:rsidTr="00174697">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jc w:val="center"/>
              <w:rPr>
                <w:rFonts w:asciiTheme="minorEastAsia" w:hAnsiTheme="minorEastAsia" w:cs="宋体" w:hint="eastAsia"/>
                <w:color w:val="000000"/>
                <w:sz w:val="24"/>
                <w:szCs w:val="24"/>
              </w:rPr>
            </w:pPr>
            <w:r w:rsidRPr="001C2D33">
              <w:rPr>
                <w:rFonts w:asciiTheme="minorEastAsia" w:hAnsiTheme="minorEastAsia" w:cs="宋体" w:hint="eastAsia"/>
                <w:color w:val="000000"/>
                <w:sz w:val="24"/>
                <w:szCs w:val="24"/>
              </w:rPr>
              <w:t>10</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校园局域网（点）</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6066</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rPr>
                <w:rFonts w:asciiTheme="minorEastAsia" w:hAnsiTheme="minorEastAsia" w:cs="宋体" w:hint="eastAsia"/>
                <w:color w:val="000000"/>
                <w:sz w:val="24"/>
                <w:szCs w:val="24"/>
              </w:rPr>
            </w:pPr>
          </w:p>
        </w:tc>
      </w:tr>
      <w:tr w:rsidR="001C2D33" w:rsidRPr="001C2D33" w:rsidTr="00174697">
        <w:trPr>
          <w:trHeight w:val="560"/>
          <w:jc w:val="center"/>
        </w:trPr>
        <w:tc>
          <w:tcPr>
            <w:tcW w:w="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jc w:val="center"/>
              <w:rPr>
                <w:rFonts w:asciiTheme="minorEastAsia" w:hAnsiTheme="minorEastAsia" w:cs="宋体" w:hint="eastAsia"/>
                <w:color w:val="000000"/>
                <w:sz w:val="24"/>
                <w:szCs w:val="24"/>
              </w:rPr>
            </w:pPr>
            <w:r w:rsidRPr="001C2D33">
              <w:rPr>
                <w:rFonts w:asciiTheme="minorEastAsia" w:hAnsiTheme="minorEastAsia" w:cs="宋体" w:hint="eastAsia"/>
                <w:color w:val="000000"/>
                <w:sz w:val="24"/>
                <w:szCs w:val="24"/>
              </w:rPr>
              <w:t>11</w:t>
            </w:r>
          </w:p>
        </w:tc>
        <w:tc>
          <w:tcPr>
            <w:tcW w:w="31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LED电子屏（个）</w:t>
            </w:r>
          </w:p>
        </w:tc>
        <w:tc>
          <w:tcPr>
            <w:tcW w:w="2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widowControl/>
              <w:jc w:val="center"/>
              <w:textAlignment w:val="center"/>
              <w:rPr>
                <w:rFonts w:asciiTheme="minorEastAsia" w:hAnsiTheme="minorEastAsia" w:cs="宋体" w:hint="eastAsia"/>
                <w:color w:val="000000"/>
                <w:sz w:val="24"/>
                <w:szCs w:val="24"/>
              </w:rPr>
            </w:pPr>
            <w:r w:rsidRPr="001C2D33">
              <w:rPr>
                <w:rFonts w:asciiTheme="minorEastAsia" w:hAnsiTheme="minorEastAsia" w:cs="宋体" w:hint="eastAsia"/>
                <w:color w:val="000000"/>
                <w:kern w:val="0"/>
                <w:sz w:val="24"/>
                <w:szCs w:val="24"/>
              </w:rPr>
              <w:t>59</w:t>
            </w:r>
          </w:p>
        </w:tc>
        <w:tc>
          <w:tcPr>
            <w:tcW w:w="2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2D33" w:rsidRPr="001C2D33" w:rsidRDefault="001C2D33" w:rsidP="00174697">
            <w:pPr>
              <w:rPr>
                <w:rFonts w:asciiTheme="minorEastAsia" w:hAnsiTheme="minorEastAsia" w:cs="宋体" w:hint="eastAsia"/>
                <w:color w:val="000000"/>
                <w:sz w:val="24"/>
                <w:szCs w:val="24"/>
              </w:rPr>
            </w:pPr>
          </w:p>
        </w:tc>
      </w:tr>
    </w:tbl>
    <w:p w:rsidR="001C2D33" w:rsidRDefault="001C2D33" w:rsidP="001C2D33">
      <w:pPr>
        <w:spacing w:line="460" w:lineRule="exact"/>
        <w:rPr>
          <w:rFonts w:asciiTheme="minorEastAsia" w:hAnsiTheme="minorEastAsia" w:hint="eastAsia"/>
          <w:kern w:val="0"/>
          <w:sz w:val="28"/>
          <w:szCs w:val="28"/>
        </w:rPr>
      </w:pPr>
    </w:p>
    <w:p w:rsidR="00A305C7" w:rsidRDefault="001C2D33" w:rsidP="00A305C7">
      <w:pPr>
        <w:spacing w:line="460" w:lineRule="exact"/>
        <w:rPr>
          <w:rFonts w:asciiTheme="minorEastAsia" w:hAnsiTheme="minorEastAsia"/>
          <w:kern w:val="0"/>
          <w:sz w:val="28"/>
          <w:szCs w:val="28"/>
        </w:rPr>
      </w:pPr>
      <w:r>
        <w:rPr>
          <w:rFonts w:asciiTheme="minorEastAsia" w:hAnsiTheme="minorEastAsia" w:hint="eastAsia"/>
          <w:kern w:val="0"/>
          <w:sz w:val="28"/>
          <w:szCs w:val="28"/>
        </w:rPr>
        <w:t>五</w:t>
      </w:r>
      <w:r w:rsidR="00A305C7">
        <w:rPr>
          <w:rFonts w:asciiTheme="minorEastAsia" w:hAnsiTheme="minorEastAsia" w:hint="eastAsia"/>
          <w:kern w:val="0"/>
          <w:sz w:val="28"/>
          <w:szCs w:val="28"/>
        </w:rPr>
        <w:t>、评标标准</w:t>
      </w:r>
    </w:p>
    <w:p w:rsidR="00A305C7" w:rsidRPr="006476F2" w:rsidRDefault="00A305C7" w:rsidP="006476F2">
      <w:pPr>
        <w:spacing w:line="460" w:lineRule="exact"/>
        <w:ind w:firstLineChars="200" w:firstLine="560"/>
        <w:rPr>
          <w:rFonts w:asciiTheme="minorEastAsia" w:hAnsiTheme="minorEastAsia"/>
          <w:kern w:val="0"/>
          <w:sz w:val="28"/>
          <w:szCs w:val="28"/>
        </w:rPr>
      </w:pPr>
      <w:r w:rsidRPr="006476F2">
        <w:rPr>
          <w:rFonts w:asciiTheme="minorEastAsia" w:hAnsiTheme="minorEastAsia"/>
          <w:kern w:val="0"/>
          <w:sz w:val="28"/>
          <w:szCs w:val="28"/>
        </w:rPr>
        <w:t>评标步骤：先进行投标人</w:t>
      </w:r>
      <w:r w:rsidRPr="006476F2">
        <w:rPr>
          <w:rFonts w:asciiTheme="minorEastAsia" w:hAnsiTheme="minorEastAsia" w:hint="eastAsia"/>
          <w:kern w:val="0"/>
          <w:sz w:val="28"/>
          <w:szCs w:val="28"/>
        </w:rPr>
        <w:t>资格性审查</w:t>
      </w:r>
      <w:r w:rsidRPr="006476F2">
        <w:rPr>
          <w:rFonts w:asciiTheme="minorEastAsia" w:hAnsiTheme="minorEastAsia"/>
          <w:kern w:val="0"/>
          <w:sz w:val="28"/>
          <w:szCs w:val="28"/>
        </w:rPr>
        <w:t>，再进行技术、商务及价格的详细评审。只有通过</w:t>
      </w:r>
      <w:r w:rsidRPr="006476F2">
        <w:rPr>
          <w:rFonts w:asciiTheme="minorEastAsia" w:hAnsiTheme="minorEastAsia" w:hint="eastAsia"/>
          <w:kern w:val="0"/>
          <w:sz w:val="28"/>
          <w:szCs w:val="28"/>
        </w:rPr>
        <w:t>审查</w:t>
      </w:r>
      <w:r w:rsidRPr="006476F2">
        <w:rPr>
          <w:rFonts w:asciiTheme="minorEastAsia" w:hAnsiTheme="minorEastAsia"/>
          <w:kern w:val="0"/>
          <w:sz w:val="28"/>
          <w:szCs w:val="28"/>
        </w:rPr>
        <w:t>的投标人才能进入详细的评审。</w:t>
      </w:r>
      <w:r w:rsidR="00AC41AB" w:rsidRPr="00AC41AB">
        <w:rPr>
          <w:rFonts w:asciiTheme="minorEastAsia" w:hAnsiTheme="minorEastAsia" w:hint="eastAsia"/>
          <w:kern w:val="0"/>
          <w:sz w:val="28"/>
          <w:szCs w:val="28"/>
        </w:rPr>
        <w:t>本项目为竞争性磋商，故有二次报价，第二次报价后，经磋商确定最终采购需求和提交最后报价的供应商后，由磋商小组采用综合评分法对提交最后报价的供应商的响应文件和最后报价进行综合评分。综合得分最高的投标人为第一中标候选供应商，综合得分次高的投标人为第二中标候选供应商。</w:t>
      </w:r>
    </w:p>
    <w:sectPr w:rsidR="00A305C7" w:rsidRPr="006476F2" w:rsidSect="00786F2D">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C44" w:rsidRDefault="00DA4C44" w:rsidP="00A305C7">
      <w:r>
        <w:separator/>
      </w:r>
    </w:p>
  </w:endnote>
  <w:endnote w:type="continuationSeparator" w:id="1">
    <w:p w:rsidR="00DA4C44" w:rsidRDefault="00DA4C44" w:rsidP="00A30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Gothic"/>
    <w:charset w:val="80"/>
    <w:family w:val="auto"/>
    <w:pitch w:val="default"/>
    <w:sig w:usb0="00000001" w:usb1="00000000" w:usb2="01000407" w:usb3="00000000" w:csb0="00020000" w:csb1="00000000"/>
  </w:font>
  <w:font w:name="汉仪中黑简">
    <w:altName w:val="宋体"/>
    <w:charset w:val="86"/>
    <w:family w:val="roman"/>
    <w:pitch w:val="default"/>
    <w:sig w:usb0="00000000" w:usb1="0000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C44" w:rsidRDefault="00DA4C44" w:rsidP="00A305C7">
      <w:r>
        <w:separator/>
      </w:r>
    </w:p>
  </w:footnote>
  <w:footnote w:type="continuationSeparator" w:id="1">
    <w:p w:rsidR="00DA4C44" w:rsidRDefault="00DA4C44" w:rsidP="00A30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1">
    <w:nsid w:val="02BD8A63"/>
    <w:multiLevelType w:val="singleLevel"/>
    <w:tmpl w:val="02BD8A63"/>
    <w:lvl w:ilvl="0">
      <w:start w:val="1"/>
      <w:numFmt w:val="decimal"/>
      <w:suff w:val="space"/>
      <w:lvlText w:val="%1."/>
      <w:lvlJc w:val="left"/>
    </w:lvl>
  </w:abstractNum>
  <w:abstractNum w:abstractNumId="2">
    <w:nsid w:val="19B97798"/>
    <w:multiLevelType w:val="hybridMultilevel"/>
    <w:tmpl w:val="5A169264"/>
    <w:lvl w:ilvl="0" w:tplc="7D2092A6">
      <w:start w:val="1"/>
      <w:numFmt w:val="japaneseCounting"/>
      <w:lvlText w:val="%1、"/>
      <w:lvlJc w:val="left"/>
      <w:pPr>
        <w:ind w:left="390" w:hanging="390"/>
      </w:pPr>
      <w:rPr>
        <w:rFonts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9248DD"/>
    <w:multiLevelType w:val="multilevel"/>
    <w:tmpl w:val="279248DD"/>
    <w:lvl w:ilvl="0">
      <w:start w:val="1"/>
      <w:numFmt w:val="decimal"/>
      <w:lvlText w:val="%1."/>
      <w:lvlJc w:val="left"/>
      <w:pPr>
        <w:ind w:left="510" w:hanging="51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2FDD635D"/>
    <w:multiLevelType w:val="singleLevel"/>
    <w:tmpl w:val="2FDD635D"/>
    <w:lvl w:ilvl="0">
      <w:start w:val="1"/>
      <w:numFmt w:val="decimal"/>
      <w:lvlText w:val="%1、"/>
      <w:lvlJc w:val="left"/>
      <w:pPr>
        <w:tabs>
          <w:tab w:val="num" w:pos="360"/>
        </w:tabs>
        <w:ind w:left="360" w:hanging="360"/>
      </w:pPr>
      <w:rPr>
        <w:rFonts w:hint="default"/>
      </w:rPr>
    </w:lvl>
  </w:abstractNum>
  <w:abstractNum w:abstractNumId="5">
    <w:nsid w:val="35A059D5"/>
    <w:multiLevelType w:val="singleLevel"/>
    <w:tmpl w:val="35A059D5"/>
    <w:lvl w:ilvl="0">
      <w:start w:val="1"/>
      <w:numFmt w:val="decimal"/>
      <w:lvlText w:val="%1."/>
      <w:lvlJc w:val="left"/>
      <w:pPr>
        <w:tabs>
          <w:tab w:val="left" w:pos="312"/>
        </w:tabs>
      </w:pPr>
    </w:lvl>
  </w:abstractNum>
  <w:abstractNum w:abstractNumId="6">
    <w:nsid w:val="3DB82C16"/>
    <w:multiLevelType w:val="singleLevel"/>
    <w:tmpl w:val="3DB82C16"/>
    <w:lvl w:ilvl="0">
      <w:start w:val="1"/>
      <w:numFmt w:val="decimal"/>
      <w:lvlText w:val="%1."/>
      <w:lvlJc w:val="left"/>
      <w:pPr>
        <w:tabs>
          <w:tab w:val="left" w:pos="312"/>
        </w:tabs>
      </w:pPr>
    </w:lvl>
  </w:abstractNum>
  <w:abstractNum w:abstractNumId="7">
    <w:nsid w:val="41675DF3"/>
    <w:multiLevelType w:val="multilevel"/>
    <w:tmpl w:val="41675DF3"/>
    <w:lvl w:ilvl="0">
      <w:start w:val="1"/>
      <w:numFmt w:val="decimal"/>
      <w:lvlText w:val="%1）"/>
      <w:lvlJc w:val="left"/>
      <w:pPr>
        <w:tabs>
          <w:tab w:val="num" w:pos="1275"/>
        </w:tabs>
        <w:ind w:left="1275" w:hanging="79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8">
    <w:nsid w:val="46185612"/>
    <w:multiLevelType w:val="multilevel"/>
    <w:tmpl w:val="5D444069"/>
    <w:lvl w:ilvl="0">
      <w:start w:val="1"/>
      <w:numFmt w:val="japaneseCounting"/>
      <w:lvlText w:val="%1、"/>
      <w:lvlJc w:val="left"/>
      <w:pPr>
        <w:ind w:left="989" w:hanging="705"/>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9">
    <w:nsid w:val="47CB66D0"/>
    <w:multiLevelType w:val="singleLevel"/>
    <w:tmpl w:val="47CB66D0"/>
    <w:lvl w:ilvl="0">
      <w:start w:val="1"/>
      <w:numFmt w:val="decimal"/>
      <w:lvlText w:val="%1."/>
      <w:lvlJc w:val="left"/>
      <w:pPr>
        <w:tabs>
          <w:tab w:val="left" w:pos="312"/>
        </w:tabs>
      </w:pPr>
    </w:lvl>
  </w:abstractNum>
  <w:abstractNum w:abstractNumId="10">
    <w:nsid w:val="52280088"/>
    <w:multiLevelType w:val="multilevel"/>
    <w:tmpl w:val="52280088"/>
    <w:lvl w:ilvl="0">
      <w:start w:val="1"/>
      <w:numFmt w:val="decimal"/>
      <w:lvlText w:val="%1."/>
      <w:lvlJc w:val="left"/>
      <w:pPr>
        <w:tabs>
          <w:tab w:val="num" w:pos="420"/>
        </w:tabs>
        <w:ind w:left="420" w:hanging="420"/>
      </w:pPr>
      <w:rPr>
        <w:rFonts w:hint="eastAsia"/>
        <w:b w:val="0"/>
        <w:i w:val="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5D3C1A65"/>
    <w:multiLevelType w:val="multilevel"/>
    <w:tmpl w:val="5D3C1A65"/>
    <w:lvl w:ilvl="0">
      <w:start w:val="1"/>
      <w:numFmt w:val="decimal"/>
      <w:lvlText w:val="%1."/>
      <w:lvlJc w:val="left"/>
      <w:pPr>
        <w:ind w:left="510" w:hanging="51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D444069"/>
    <w:multiLevelType w:val="multilevel"/>
    <w:tmpl w:val="5D444069"/>
    <w:lvl w:ilvl="0">
      <w:start w:val="1"/>
      <w:numFmt w:val="japaneseCounting"/>
      <w:lvlText w:val="%1、"/>
      <w:lvlJc w:val="left"/>
      <w:pPr>
        <w:ind w:left="989" w:hanging="705"/>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nsid w:val="5EA3B28A"/>
    <w:multiLevelType w:val="singleLevel"/>
    <w:tmpl w:val="5EA3B28A"/>
    <w:lvl w:ilvl="0">
      <w:start w:val="1"/>
      <w:numFmt w:val="decimal"/>
      <w:suff w:val="nothing"/>
      <w:lvlText w:val="%1、"/>
      <w:lvlJc w:val="left"/>
    </w:lvl>
  </w:abstractNum>
  <w:abstractNum w:abstractNumId="14">
    <w:nsid w:val="5FF20847"/>
    <w:multiLevelType w:val="hybridMultilevel"/>
    <w:tmpl w:val="D6D8B6AE"/>
    <w:lvl w:ilvl="0" w:tplc="6E6E07C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6AF702B"/>
    <w:multiLevelType w:val="hybridMultilevel"/>
    <w:tmpl w:val="1E0AB038"/>
    <w:lvl w:ilvl="0" w:tplc="82244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0"/>
  </w:num>
  <w:num w:numId="3">
    <w:abstractNumId w:val="4"/>
  </w:num>
  <w:num w:numId="4">
    <w:abstractNumId w:val="1"/>
  </w:num>
  <w:num w:numId="5">
    <w:abstractNumId w:val="5"/>
  </w:num>
  <w:num w:numId="6">
    <w:abstractNumId w:val="6"/>
  </w:num>
  <w:num w:numId="7">
    <w:abstractNumId w:val="9"/>
  </w:num>
  <w:num w:numId="8">
    <w:abstractNumId w:val="13"/>
  </w:num>
  <w:num w:numId="9">
    <w:abstractNumId w:val="0"/>
  </w:num>
  <w:num w:numId="10">
    <w:abstractNumId w:val="2"/>
  </w:num>
  <w:num w:numId="11">
    <w:abstractNumId w:val="14"/>
  </w:num>
  <w:num w:numId="12">
    <w:abstractNumId w:val="15"/>
  </w:num>
  <w:num w:numId="13">
    <w:abstractNumId w:val="12"/>
  </w:num>
  <w:num w:numId="14">
    <w:abstractNumId w:val="11"/>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C7"/>
    <w:rsid w:val="00187606"/>
    <w:rsid w:val="001B4078"/>
    <w:rsid w:val="001C2D33"/>
    <w:rsid w:val="001F7C28"/>
    <w:rsid w:val="00206800"/>
    <w:rsid w:val="00264180"/>
    <w:rsid w:val="002869AB"/>
    <w:rsid w:val="00286B73"/>
    <w:rsid w:val="00297FCF"/>
    <w:rsid w:val="002F76B2"/>
    <w:rsid w:val="0039613E"/>
    <w:rsid w:val="003F1EEF"/>
    <w:rsid w:val="004F6FFF"/>
    <w:rsid w:val="006476F2"/>
    <w:rsid w:val="006C7929"/>
    <w:rsid w:val="00711DD2"/>
    <w:rsid w:val="00746661"/>
    <w:rsid w:val="00786F2D"/>
    <w:rsid w:val="007B1459"/>
    <w:rsid w:val="007E04A4"/>
    <w:rsid w:val="008333DA"/>
    <w:rsid w:val="00842F9F"/>
    <w:rsid w:val="00885730"/>
    <w:rsid w:val="00893664"/>
    <w:rsid w:val="008E6947"/>
    <w:rsid w:val="00997EC4"/>
    <w:rsid w:val="00A12CB4"/>
    <w:rsid w:val="00A305C7"/>
    <w:rsid w:val="00A8478E"/>
    <w:rsid w:val="00AB0B6A"/>
    <w:rsid w:val="00AC41AB"/>
    <w:rsid w:val="00B66B6A"/>
    <w:rsid w:val="00BA106A"/>
    <w:rsid w:val="00BE1015"/>
    <w:rsid w:val="00C057BC"/>
    <w:rsid w:val="00D03684"/>
    <w:rsid w:val="00D81B38"/>
    <w:rsid w:val="00DA4C44"/>
    <w:rsid w:val="00E625D9"/>
    <w:rsid w:val="00EB2FAF"/>
    <w:rsid w:val="00EE3A50"/>
    <w:rsid w:val="00EE6B89"/>
    <w:rsid w:val="00F64FF2"/>
    <w:rsid w:val="00F7277E"/>
    <w:rsid w:val="00FC6D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annotation text" w:uiPriority="0" w:qFormat="1"/>
    <w:lsdException w:name="header" w:uiPriority="0" w:qFormat="1"/>
    <w:lsdException w:name="footer" w:uiPriority="0" w:qFormat="1"/>
    <w:lsdException w:name="caption" w:uiPriority="0" w:qFormat="1"/>
    <w:lsdException w:name="footnote reference" w:uiPriority="0"/>
    <w:lsdException w:name="annotation reference" w:uiPriority="0" w:qFormat="1"/>
    <w:lsdException w:name="page number"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Normal (Web)" w:qFormat="1"/>
    <w:lsdException w:name="HTML Preformatted" w:uiPriority="0"/>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6A"/>
    <w:pPr>
      <w:widowControl w:val="0"/>
      <w:jc w:val="both"/>
    </w:pPr>
  </w:style>
  <w:style w:type="paragraph" w:styleId="1">
    <w:name w:val="heading 1"/>
    <w:basedOn w:val="a"/>
    <w:next w:val="a"/>
    <w:link w:val="1Char"/>
    <w:qFormat/>
    <w:rsid w:val="00E625D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E625D9"/>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E625D9"/>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E625D9"/>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next w:val="a"/>
    <w:link w:val="6Char"/>
    <w:qFormat/>
    <w:rsid w:val="00E625D9"/>
    <w:pPr>
      <w:keepNext/>
      <w:adjustRightInd w:val="0"/>
      <w:spacing w:line="240" w:lineRule="atLeast"/>
      <w:jc w:val="center"/>
      <w:textAlignment w:val="baseline"/>
      <w:outlineLvl w:val="5"/>
    </w:pPr>
    <w:rPr>
      <w:rFonts w:ascii="Courier New" w:eastAsia="宋体" w:hAnsi="Courier New"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625D9"/>
    <w:rPr>
      <w:rFonts w:ascii="Times New Roman" w:eastAsia="宋体" w:hAnsi="Times New Roman" w:cs="Times New Roman"/>
      <w:b/>
      <w:bCs/>
      <w:kern w:val="44"/>
      <w:sz w:val="44"/>
      <w:szCs w:val="44"/>
    </w:rPr>
  </w:style>
  <w:style w:type="character" w:customStyle="1" w:styleId="2Char">
    <w:name w:val="标题 2 Char"/>
    <w:basedOn w:val="a0"/>
    <w:link w:val="2"/>
    <w:qFormat/>
    <w:rsid w:val="00E625D9"/>
    <w:rPr>
      <w:rFonts w:ascii="Arial" w:eastAsia="黑体" w:hAnsi="Arial" w:cs="Times New Roman"/>
      <w:b/>
      <w:bCs/>
      <w:sz w:val="32"/>
      <w:szCs w:val="32"/>
    </w:rPr>
  </w:style>
  <w:style w:type="character" w:customStyle="1" w:styleId="3Char">
    <w:name w:val="标题 3 Char"/>
    <w:basedOn w:val="a0"/>
    <w:link w:val="3"/>
    <w:qFormat/>
    <w:rsid w:val="00E625D9"/>
    <w:rPr>
      <w:rFonts w:ascii="Times New Roman" w:eastAsia="宋体" w:hAnsi="Times New Roman" w:cs="Times New Roman"/>
      <w:b/>
      <w:bCs/>
      <w:sz w:val="32"/>
      <w:szCs w:val="32"/>
    </w:rPr>
  </w:style>
  <w:style w:type="character" w:customStyle="1" w:styleId="4Char">
    <w:name w:val="标题 4 Char"/>
    <w:basedOn w:val="a0"/>
    <w:link w:val="4"/>
    <w:qFormat/>
    <w:rsid w:val="00E625D9"/>
    <w:rPr>
      <w:rFonts w:ascii="宋体" w:eastAsia="宋体" w:hAnsi="宋体" w:cs="宋体"/>
      <w:b/>
      <w:bCs/>
      <w:kern w:val="0"/>
      <w:sz w:val="24"/>
      <w:szCs w:val="24"/>
    </w:rPr>
  </w:style>
  <w:style w:type="character" w:customStyle="1" w:styleId="6Char">
    <w:name w:val="标题 6 Char"/>
    <w:basedOn w:val="a0"/>
    <w:link w:val="6"/>
    <w:qFormat/>
    <w:rsid w:val="00E625D9"/>
    <w:rPr>
      <w:rFonts w:ascii="Courier New" w:eastAsia="宋体" w:hAnsi="Courier New" w:cs="Times New Roman"/>
      <w:b/>
      <w:kern w:val="0"/>
      <w:sz w:val="32"/>
      <w:szCs w:val="20"/>
    </w:rPr>
  </w:style>
  <w:style w:type="paragraph" w:styleId="a3">
    <w:name w:val="header"/>
    <w:basedOn w:val="a"/>
    <w:link w:val="Char"/>
    <w:unhideWhenUsed/>
    <w:qFormat/>
    <w:rsid w:val="00A305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A305C7"/>
    <w:rPr>
      <w:sz w:val="18"/>
      <w:szCs w:val="18"/>
    </w:rPr>
  </w:style>
  <w:style w:type="paragraph" w:styleId="a4">
    <w:name w:val="footer"/>
    <w:basedOn w:val="a"/>
    <w:link w:val="Char0"/>
    <w:unhideWhenUsed/>
    <w:qFormat/>
    <w:rsid w:val="00A305C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305C7"/>
    <w:rPr>
      <w:sz w:val="18"/>
      <w:szCs w:val="18"/>
    </w:rPr>
  </w:style>
  <w:style w:type="character" w:customStyle="1" w:styleId="Char1">
    <w:name w:val="纯文本 Char"/>
    <w:qFormat/>
    <w:rsid w:val="006476F2"/>
    <w:rPr>
      <w:rFonts w:ascii="宋体" w:eastAsia="宋体" w:hAnsi="Courier New" w:cs="宋体"/>
      <w:kern w:val="2"/>
      <w:sz w:val="21"/>
      <w:szCs w:val="21"/>
      <w:lang w:val="en-US" w:eastAsia="zh-CN"/>
    </w:rPr>
  </w:style>
  <w:style w:type="paragraph" w:styleId="a5">
    <w:name w:val="annotation text"/>
    <w:basedOn w:val="a"/>
    <w:link w:val="Char2"/>
    <w:qFormat/>
    <w:rsid w:val="001B4078"/>
    <w:pPr>
      <w:jc w:val="left"/>
    </w:pPr>
    <w:rPr>
      <w:rFonts w:ascii="Times New Roman" w:eastAsia="宋体" w:hAnsi="Times New Roman" w:cs="Times New Roman"/>
      <w:szCs w:val="24"/>
    </w:rPr>
  </w:style>
  <w:style w:type="character" w:customStyle="1" w:styleId="Char2">
    <w:name w:val="批注文字 Char"/>
    <w:basedOn w:val="a0"/>
    <w:link w:val="a5"/>
    <w:qFormat/>
    <w:rsid w:val="001B4078"/>
    <w:rPr>
      <w:rFonts w:ascii="Times New Roman" w:eastAsia="宋体" w:hAnsi="Times New Roman" w:cs="Times New Roman"/>
      <w:szCs w:val="24"/>
    </w:rPr>
  </w:style>
  <w:style w:type="character" w:styleId="a6">
    <w:name w:val="annotation reference"/>
    <w:qFormat/>
    <w:rsid w:val="001B4078"/>
    <w:rPr>
      <w:sz w:val="21"/>
      <w:szCs w:val="21"/>
    </w:rPr>
  </w:style>
  <w:style w:type="paragraph" w:styleId="a7">
    <w:name w:val="Balloon Text"/>
    <w:basedOn w:val="a"/>
    <w:link w:val="Char3"/>
    <w:unhideWhenUsed/>
    <w:qFormat/>
    <w:rsid w:val="001B4078"/>
    <w:rPr>
      <w:sz w:val="18"/>
      <w:szCs w:val="18"/>
    </w:rPr>
  </w:style>
  <w:style w:type="character" w:customStyle="1" w:styleId="Char3">
    <w:name w:val="批注框文本 Char"/>
    <w:basedOn w:val="a0"/>
    <w:link w:val="a7"/>
    <w:qFormat/>
    <w:rsid w:val="001B4078"/>
    <w:rPr>
      <w:sz w:val="18"/>
      <w:szCs w:val="18"/>
    </w:rPr>
  </w:style>
  <w:style w:type="character" w:styleId="a8">
    <w:name w:val="Strong"/>
    <w:qFormat/>
    <w:rsid w:val="00E625D9"/>
    <w:rPr>
      <w:b/>
      <w:bCs/>
    </w:rPr>
  </w:style>
  <w:style w:type="character" w:styleId="a9">
    <w:name w:val="page number"/>
    <w:basedOn w:val="a0"/>
    <w:uiPriority w:val="99"/>
    <w:qFormat/>
    <w:rsid w:val="00E625D9"/>
  </w:style>
  <w:style w:type="character" w:styleId="aa">
    <w:name w:val="footnote reference"/>
    <w:rsid w:val="00E625D9"/>
    <w:rPr>
      <w:vertAlign w:val="superscript"/>
    </w:rPr>
  </w:style>
  <w:style w:type="character" w:styleId="ab">
    <w:name w:val="Hyperlink"/>
    <w:uiPriority w:val="99"/>
    <w:qFormat/>
    <w:rsid w:val="00E625D9"/>
    <w:rPr>
      <w:color w:val="0000FF"/>
      <w:u w:val="single"/>
    </w:rPr>
  </w:style>
  <w:style w:type="character" w:customStyle="1" w:styleId="font11">
    <w:name w:val="font11"/>
    <w:rsid w:val="00E625D9"/>
    <w:rPr>
      <w:rFonts w:ascii="Times New Roman" w:hAnsi="Times New Roman" w:cs="Times New Roman" w:hint="default"/>
      <w:color w:val="000000"/>
      <w:sz w:val="24"/>
      <w:szCs w:val="24"/>
      <w:u w:val="none"/>
    </w:rPr>
  </w:style>
  <w:style w:type="character" w:customStyle="1" w:styleId="font01">
    <w:name w:val="font01"/>
    <w:qFormat/>
    <w:rsid w:val="00E625D9"/>
    <w:rPr>
      <w:rFonts w:ascii="Times New Roman" w:hAnsi="Times New Roman" w:cs="Times New Roman" w:hint="default"/>
      <w:b/>
      <w:color w:val="000000"/>
      <w:sz w:val="20"/>
      <w:szCs w:val="20"/>
      <w:u w:val="none"/>
    </w:rPr>
  </w:style>
  <w:style w:type="character" w:customStyle="1" w:styleId="font21">
    <w:name w:val="font21"/>
    <w:basedOn w:val="a0"/>
    <w:qFormat/>
    <w:rsid w:val="00E625D9"/>
    <w:rPr>
      <w:rFonts w:ascii="宋体" w:eastAsia="宋体" w:hAnsi="宋体" w:cs="宋体" w:hint="eastAsia"/>
      <w:color w:val="000000"/>
      <w:sz w:val="22"/>
      <w:szCs w:val="22"/>
      <w:u w:val="none"/>
    </w:rPr>
  </w:style>
  <w:style w:type="character" w:customStyle="1" w:styleId="Char4">
    <w:name w:val="正文缩进 Char"/>
    <w:link w:val="ac"/>
    <w:qFormat/>
    <w:rsid w:val="00E625D9"/>
    <w:rPr>
      <w:szCs w:val="24"/>
    </w:rPr>
  </w:style>
  <w:style w:type="paragraph" w:styleId="ac">
    <w:name w:val="Normal Indent"/>
    <w:basedOn w:val="a"/>
    <w:link w:val="Char4"/>
    <w:uiPriority w:val="99"/>
    <w:qFormat/>
    <w:rsid w:val="00E625D9"/>
    <w:pPr>
      <w:ind w:firstLineChars="200" w:firstLine="420"/>
    </w:pPr>
    <w:rPr>
      <w:szCs w:val="24"/>
    </w:rPr>
  </w:style>
  <w:style w:type="character" w:customStyle="1" w:styleId="f-25">
    <w:name w:val="f-25"/>
    <w:basedOn w:val="a0"/>
    <w:qFormat/>
    <w:rsid w:val="00E625D9"/>
  </w:style>
  <w:style w:type="character" w:customStyle="1" w:styleId="Char10">
    <w:name w:val="纯文本 Char1"/>
    <w:link w:val="ad"/>
    <w:uiPriority w:val="99"/>
    <w:qFormat/>
    <w:rsid w:val="00E625D9"/>
    <w:rPr>
      <w:rFonts w:ascii="宋体" w:eastAsia="宋体" w:hAnsi="Courier New"/>
    </w:rPr>
  </w:style>
  <w:style w:type="paragraph" w:styleId="ad">
    <w:name w:val="Plain Text"/>
    <w:basedOn w:val="a"/>
    <w:link w:val="Char10"/>
    <w:uiPriority w:val="99"/>
    <w:qFormat/>
    <w:rsid w:val="00E625D9"/>
    <w:rPr>
      <w:rFonts w:ascii="宋体" w:eastAsia="宋体" w:hAnsi="Courier New"/>
    </w:rPr>
  </w:style>
  <w:style w:type="character" w:customStyle="1" w:styleId="Char20">
    <w:name w:val="纯文本 Char2"/>
    <w:basedOn w:val="a0"/>
    <w:link w:val="ad"/>
    <w:uiPriority w:val="99"/>
    <w:semiHidden/>
    <w:rsid w:val="00E625D9"/>
    <w:rPr>
      <w:rFonts w:ascii="宋体" w:eastAsia="宋体" w:hAnsi="Courier New" w:cs="Courier New"/>
      <w:szCs w:val="21"/>
    </w:rPr>
  </w:style>
  <w:style w:type="character" w:customStyle="1" w:styleId="Char5">
    <w:name w:val="正文文本 Char"/>
    <w:link w:val="ae"/>
    <w:qFormat/>
    <w:locked/>
    <w:rsid w:val="00E625D9"/>
    <w:rPr>
      <w:rFonts w:ascii="黑体" w:eastAsia="黑体"/>
      <w:sz w:val="24"/>
    </w:rPr>
  </w:style>
  <w:style w:type="paragraph" w:styleId="ae">
    <w:name w:val="Body Text"/>
    <w:basedOn w:val="a"/>
    <w:link w:val="Char5"/>
    <w:qFormat/>
    <w:rsid w:val="00E625D9"/>
    <w:pPr>
      <w:snapToGrid w:val="0"/>
      <w:spacing w:line="400" w:lineRule="exact"/>
      <w:jc w:val="left"/>
    </w:pPr>
    <w:rPr>
      <w:rFonts w:ascii="黑体" w:eastAsia="黑体"/>
      <w:sz w:val="24"/>
    </w:rPr>
  </w:style>
  <w:style w:type="character" w:customStyle="1" w:styleId="Char11">
    <w:name w:val="正文文本 Char1"/>
    <w:basedOn w:val="a0"/>
    <w:link w:val="ae"/>
    <w:qFormat/>
    <w:rsid w:val="00E625D9"/>
  </w:style>
  <w:style w:type="character" w:customStyle="1" w:styleId="Char6">
    <w:name w:val="脚注文本 Char"/>
    <w:link w:val="af"/>
    <w:rsid w:val="00E625D9"/>
    <w:rPr>
      <w:sz w:val="18"/>
      <w:szCs w:val="18"/>
    </w:rPr>
  </w:style>
  <w:style w:type="paragraph" w:styleId="af">
    <w:name w:val="footnote text"/>
    <w:basedOn w:val="a"/>
    <w:link w:val="Char6"/>
    <w:rsid w:val="00E625D9"/>
    <w:pPr>
      <w:snapToGrid w:val="0"/>
      <w:jc w:val="left"/>
    </w:pPr>
    <w:rPr>
      <w:sz w:val="18"/>
      <w:szCs w:val="18"/>
    </w:rPr>
  </w:style>
  <w:style w:type="character" w:customStyle="1" w:styleId="Char12">
    <w:name w:val="脚注文本 Char1"/>
    <w:basedOn w:val="a0"/>
    <w:link w:val="af"/>
    <w:uiPriority w:val="99"/>
    <w:semiHidden/>
    <w:rsid w:val="00E625D9"/>
    <w:rPr>
      <w:sz w:val="18"/>
      <w:szCs w:val="18"/>
    </w:rPr>
  </w:style>
  <w:style w:type="character" w:customStyle="1" w:styleId="HTMLChar">
    <w:name w:val="HTML 预设格式 Char"/>
    <w:link w:val="HTML"/>
    <w:rsid w:val="00E625D9"/>
    <w:rPr>
      <w:rFonts w:ascii="宋体" w:hAnsi="宋体" w:cs="宋体"/>
      <w:sz w:val="24"/>
      <w:szCs w:val="24"/>
    </w:rPr>
  </w:style>
  <w:style w:type="paragraph" w:styleId="HTML">
    <w:name w:val="HTML Preformatted"/>
    <w:basedOn w:val="a"/>
    <w:link w:val="HTMLChar"/>
    <w:rsid w:val="00E625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0"/>
    <w:link w:val="HTML"/>
    <w:uiPriority w:val="99"/>
    <w:semiHidden/>
    <w:rsid w:val="00E625D9"/>
    <w:rPr>
      <w:rFonts w:ascii="Courier New" w:hAnsi="Courier New" w:cs="Courier New"/>
      <w:sz w:val="20"/>
      <w:szCs w:val="20"/>
    </w:rPr>
  </w:style>
  <w:style w:type="character" w:customStyle="1" w:styleId="hui3">
    <w:name w:val="hui3"/>
    <w:qFormat/>
    <w:rsid w:val="00E625D9"/>
    <w:rPr>
      <w:color w:val="333333"/>
    </w:rPr>
  </w:style>
  <w:style w:type="character" w:customStyle="1" w:styleId="title-text">
    <w:name w:val="title-text"/>
    <w:basedOn w:val="a0"/>
    <w:rsid w:val="00E625D9"/>
  </w:style>
  <w:style w:type="character" w:customStyle="1" w:styleId="alltextod">
    <w:name w:val="all_textod"/>
    <w:basedOn w:val="a0"/>
    <w:rsid w:val="00E625D9"/>
  </w:style>
  <w:style w:type="character" w:customStyle="1" w:styleId="tpccontent1">
    <w:name w:val="tpc_content1"/>
    <w:rsid w:val="00E625D9"/>
    <w:rPr>
      <w:sz w:val="20"/>
      <w:szCs w:val="20"/>
    </w:rPr>
  </w:style>
  <w:style w:type="character" w:customStyle="1" w:styleId="CharChar1">
    <w:name w:val="Char Char1"/>
    <w:qFormat/>
    <w:rsid w:val="00E625D9"/>
    <w:rPr>
      <w:rFonts w:ascii="宋体" w:eastAsia="宋体" w:hAnsi="Courier New"/>
      <w:kern w:val="2"/>
      <w:sz w:val="21"/>
      <w:lang w:val="en-US" w:eastAsia="zh-CN" w:bidi="ar-SA"/>
    </w:rPr>
  </w:style>
  <w:style w:type="character" w:customStyle="1" w:styleId="TableTextChar1">
    <w:name w:val="Table Text Char1"/>
    <w:link w:val="TableText"/>
    <w:qFormat/>
    <w:rsid w:val="00E625D9"/>
    <w:rPr>
      <w:rFonts w:ascii="Arial" w:eastAsia="宋体" w:hAnsi="Arial"/>
      <w:sz w:val="18"/>
    </w:rPr>
  </w:style>
  <w:style w:type="paragraph" w:customStyle="1" w:styleId="TableText">
    <w:name w:val="Table Text"/>
    <w:basedOn w:val="a"/>
    <w:link w:val="TableTextChar1"/>
    <w:rsid w:val="00E625D9"/>
    <w:pPr>
      <w:widowControl/>
      <w:tabs>
        <w:tab w:val="decimal" w:pos="0"/>
      </w:tabs>
      <w:autoSpaceDE w:val="0"/>
      <w:autoSpaceDN w:val="0"/>
      <w:adjustRightInd w:val="0"/>
      <w:spacing w:before="80" w:after="80"/>
    </w:pPr>
    <w:rPr>
      <w:rFonts w:ascii="Arial" w:eastAsia="宋体" w:hAnsi="Arial"/>
      <w:sz w:val="18"/>
    </w:rPr>
  </w:style>
  <w:style w:type="character" w:customStyle="1" w:styleId="apple-style-span">
    <w:name w:val="apple-style-span"/>
    <w:basedOn w:val="a0"/>
    <w:qFormat/>
    <w:rsid w:val="00E625D9"/>
  </w:style>
  <w:style w:type="character" w:customStyle="1" w:styleId="10">
    <w:name w:val="访问过的超链接1"/>
    <w:rsid w:val="00E625D9"/>
    <w:rPr>
      <w:color w:val="800080"/>
      <w:u w:val="single"/>
    </w:rPr>
  </w:style>
  <w:style w:type="character" w:customStyle="1" w:styleId="apple-converted-space">
    <w:name w:val="apple-converted-space"/>
    <w:basedOn w:val="a0"/>
    <w:qFormat/>
    <w:rsid w:val="00E625D9"/>
  </w:style>
  <w:style w:type="character" w:customStyle="1" w:styleId="font81">
    <w:name w:val="font81"/>
    <w:qFormat/>
    <w:rsid w:val="00E625D9"/>
    <w:rPr>
      <w:rFonts w:ascii="宋体" w:eastAsia="宋体" w:hAnsi="宋体" w:cs="宋体" w:hint="eastAsia"/>
      <w:color w:val="000000"/>
      <w:sz w:val="24"/>
      <w:szCs w:val="24"/>
      <w:u w:val="none"/>
    </w:rPr>
  </w:style>
  <w:style w:type="character" w:customStyle="1" w:styleId="font41">
    <w:name w:val="font41"/>
    <w:qFormat/>
    <w:rsid w:val="00E625D9"/>
    <w:rPr>
      <w:rFonts w:ascii="宋体" w:eastAsia="宋体" w:hAnsi="宋体" w:cs="宋体" w:hint="eastAsia"/>
      <w:b/>
      <w:color w:val="000000"/>
      <w:sz w:val="20"/>
      <w:szCs w:val="20"/>
      <w:u w:val="none"/>
    </w:rPr>
  </w:style>
  <w:style w:type="character" w:customStyle="1" w:styleId="TableHeadingChar">
    <w:name w:val="Table Heading Char"/>
    <w:link w:val="TableHeading"/>
    <w:qFormat/>
    <w:rsid w:val="00E625D9"/>
    <w:rPr>
      <w:rFonts w:ascii="Arial" w:eastAsia="黑体" w:hAnsi="Arial" w:cs="Arial"/>
      <w:sz w:val="18"/>
      <w:szCs w:val="18"/>
    </w:rPr>
  </w:style>
  <w:style w:type="paragraph" w:customStyle="1" w:styleId="TableHeading">
    <w:name w:val="Table Heading"/>
    <w:link w:val="TableHeadingChar"/>
    <w:qFormat/>
    <w:rsid w:val="00E625D9"/>
    <w:pPr>
      <w:keepNext/>
      <w:snapToGrid w:val="0"/>
      <w:spacing w:before="80" w:after="80"/>
      <w:jc w:val="center"/>
    </w:pPr>
    <w:rPr>
      <w:rFonts w:ascii="Arial" w:eastAsia="黑体" w:hAnsi="Arial" w:cs="Arial"/>
      <w:sz w:val="18"/>
      <w:szCs w:val="18"/>
    </w:rPr>
  </w:style>
  <w:style w:type="character" w:customStyle="1" w:styleId="font51">
    <w:name w:val="font51"/>
    <w:qFormat/>
    <w:rsid w:val="00E625D9"/>
    <w:rPr>
      <w:rFonts w:ascii="宋体" w:eastAsia="宋体" w:hAnsi="宋体" w:cs="宋体" w:hint="eastAsia"/>
      <w:color w:val="000000"/>
      <w:sz w:val="24"/>
      <w:szCs w:val="24"/>
      <w:u w:val="none"/>
    </w:rPr>
  </w:style>
  <w:style w:type="character" w:customStyle="1" w:styleId="btitlenamewangputoptitle">
    <w:name w:val="b titlename wangputoptitle"/>
    <w:basedOn w:val="a0"/>
    <w:qFormat/>
    <w:rsid w:val="00E625D9"/>
  </w:style>
  <w:style w:type="paragraph" w:customStyle="1" w:styleId="11">
    <w:name w:val="列出段落11"/>
    <w:basedOn w:val="a"/>
    <w:qFormat/>
    <w:rsid w:val="00E625D9"/>
    <w:pPr>
      <w:ind w:firstLineChars="200" w:firstLine="420"/>
    </w:pPr>
    <w:rPr>
      <w:rFonts w:ascii="Calibri" w:eastAsia="宋体" w:hAnsi="Calibri" w:cs="Times New Roman"/>
    </w:rPr>
  </w:style>
  <w:style w:type="paragraph" w:styleId="af0">
    <w:name w:val="annotation subject"/>
    <w:basedOn w:val="a5"/>
    <w:next w:val="a5"/>
    <w:link w:val="Char7"/>
    <w:qFormat/>
    <w:rsid w:val="00E625D9"/>
    <w:rPr>
      <w:b/>
      <w:bCs/>
    </w:rPr>
  </w:style>
  <w:style w:type="character" w:customStyle="1" w:styleId="Char7">
    <w:name w:val="批注主题 Char"/>
    <w:basedOn w:val="Char2"/>
    <w:link w:val="af0"/>
    <w:qFormat/>
    <w:rsid w:val="00E625D9"/>
    <w:rPr>
      <w:b/>
      <w:bCs/>
    </w:rPr>
  </w:style>
  <w:style w:type="paragraph" w:styleId="30">
    <w:name w:val="Body Text 3"/>
    <w:basedOn w:val="a"/>
    <w:link w:val="3Char0"/>
    <w:qFormat/>
    <w:rsid w:val="00E625D9"/>
    <w:pPr>
      <w:spacing w:line="240" w:lineRule="exact"/>
    </w:pPr>
    <w:rPr>
      <w:rFonts w:ascii="宋体" w:eastAsia="宋体" w:hAnsi="宋体" w:cs="Times New Roman"/>
      <w:sz w:val="18"/>
      <w:szCs w:val="24"/>
    </w:rPr>
  </w:style>
  <w:style w:type="character" w:customStyle="1" w:styleId="3Char0">
    <w:name w:val="正文文本 3 Char"/>
    <w:basedOn w:val="a0"/>
    <w:link w:val="30"/>
    <w:qFormat/>
    <w:rsid w:val="00E625D9"/>
    <w:rPr>
      <w:rFonts w:ascii="宋体" w:eastAsia="宋体" w:hAnsi="宋体" w:cs="Times New Roman"/>
      <w:sz w:val="18"/>
      <w:szCs w:val="24"/>
    </w:rPr>
  </w:style>
  <w:style w:type="paragraph" w:styleId="af1">
    <w:name w:val="caption"/>
    <w:basedOn w:val="a"/>
    <w:next w:val="a"/>
    <w:qFormat/>
    <w:rsid w:val="00E625D9"/>
    <w:rPr>
      <w:rFonts w:ascii="Cambria" w:eastAsia="黑体" w:hAnsi="Cambria" w:cs="Times New Roman"/>
      <w:sz w:val="20"/>
      <w:szCs w:val="20"/>
    </w:rPr>
  </w:style>
  <w:style w:type="paragraph" w:styleId="af2">
    <w:name w:val="Document Map"/>
    <w:basedOn w:val="a"/>
    <w:link w:val="Char8"/>
    <w:qFormat/>
    <w:rsid w:val="00E625D9"/>
    <w:pPr>
      <w:shd w:val="clear" w:color="auto" w:fill="000080"/>
    </w:pPr>
    <w:rPr>
      <w:rFonts w:ascii="Times New Roman" w:eastAsia="宋体" w:hAnsi="Times New Roman" w:cs="Times New Roman"/>
      <w:szCs w:val="24"/>
    </w:rPr>
  </w:style>
  <w:style w:type="character" w:customStyle="1" w:styleId="Char8">
    <w:name w:val="文档结构图 Char"/>
    <w:basedOn w:val="a0"/>
    <w:link w:val="af2"/>
    <w:qFormat/>
    <w:rsid w:val="00E625D9"/>
    <w:rPr>
      <w:rFonts w:ascii="Times New Roman" w:eastAsia="宋体" w:hAnsi="Times New Roman" w:cs="Times New Roman"/>
      <w:szCs w:val="24"/>
      <w:shd w:val="clear" w:color="auto" w:fill="000080"/>
    </w:rPr>
  </w:style>
  <w:style w:type="paragraph" w:customStyle="1" w:styleId="CharCharCharChar">
    <w:name w:val="Char Char Char Char"/>
    <w:basedOn w:val="a"/>
    <w:qFormat/>
    <w:rsid w:val="00E625D9"/>
    <w:pPr>
      <w:widowControl/>
      <w:spacing w:after="160" w:line="240" w:lineRule="exact"/>
      <w:jc w:val="left"/>
    </w:pPr>
    <w:rPr>
      <w:rFonts w:ascii="Verdana" w:eastAsia="宋体" w:hAnsi="Verdana" w:cs="Times New Roman"/>
      <w:kern w:val="0"/>
      <w:sz w:val="20"/>
      <w:szCs w:val="20"/>
      <w:lang w:eastAsia="en-US"/>
    </w:rPr>
  </w:style>
  <w:style w:type="paragraph" w:styleId="af3">
    <w:name w:val="No Spacing"/>
    <w:uiPriority w:val="1"/>
    <w:qFormat/>
    <w:rsid w:val="00E625D9"/>
    <w:pPr>
      <w:widowControl w:val="0"/>
      <w:jc w:val="both"/>
    </w:pPr>
    <w:rPr>
      <w:rFonts w:ascii="Times New Roman" w:eastAsia="宋体" w:hAnsi="Times New Roman" w:cs="Times New Roman"/>
      <w:szCs w:val="20"/>
    </w:rPr>
  </w:style>
  <w:style w:type="paragraph" w:styleId="20">
    <w:name w:val="List 2"/>
    <w:basedOn w:val="a"/>
    <w:qFormat/>
    <w:rsid w:val="00E625D9"/>
    <w:pPr>
      <w:ind w:leftChars="200" w:left="100" w:hangingChars="200" w:hanging="200"/>
    </w:pPr>
    <w:rPr>
      <w:rFonts w:ascii="Times New Roman" w:eastAsia="宋体" w:hAnsi="Times New Roman" w:cs="Times New Roman"/>
      <w:szCs w:val="24"/>
    </w:rPr>
  </w:style>
  <w:style w:type="paragraph" w:styleId="af4">
    <w:name w:val="Body Text Indent"/>
    <w:basedOn w:val="a"/>
    <w:link w:val="Char9"/>
    <w:qFormat/>
    <w:rsid w:val="00E625D9"/>
    <w:pPr>
      <w:spacing w:after="120"/>
      <w:ind w:leftChars="200" w:left="420"/>
    </w:pPr>
    <w:rPr>
      <w:rFonts w:ascii="Times New Roman" w:eastAsia="宋体" w:hAnsi="Times New Roman" w:cs="Times New Roman"/>
      <w:szCs w:val="24"/>
    </w:rPr>
  </w:style>
  <w:style w:type="character" w:customStyle="1" w:styleId="Char9">
    <w:name w:val="正文文本缩进 Char"/>
    <w:basedOn w:val="a0"/>
    <w:link w:val="af4"/>
    <w:qFormat/>
    <w:rsid w:val="00E625D9"/>
    <w:rPr>
      <w:rFonts w:ascii="Times New Roman" w:eastAsia="宋体" w:hAnsi="Times New Roman" w:cs="Times New Roman"/>
      <w:szCs w:val="24"/>
    </w:rPr>
  </w:style>
  <w:style w:type="paragraph" w:styleId="af5">
    <w:name w:val="Date"/>
    <w:basedOn w:val="a"/>
    <w:next w:val="a"/>
    <w:link w:val="Chara"/>
    <w:qFormat/>
    <w:rsid w:val="00E625D9"/>
    <w:pPr>
      <w:autoSpaceDE w:val="0"/>
      <w:autoSpaceDN w:val="0"/>
      <w:adjustRightInd w:val="0"/>
      <w:textAlignment w:val="baseline"/>
    </w:pPr>
    <w:rPr>
      <w:rFonts w:ascii="宋体" w:eastAsia="宋体" w:hAnsi="Times New Roman" w:cs="Times New Roman"/>
      <w:kern w:val="0"/>
      <w:sz w:val="28"/>
      <w:szCs w:val="20"/>
    </w:rPr>
  </w:style>
  <w:style w:type="character" w:customStyle="1" w:styleId="Chara">
    <w:name w:val="日期 Char"/>
    <w:basedOn w:val="a0"/>
    <w:link w:val="af5"/>
    <w:rsid w:val="00E625D9"/>
    <w:rPr>
      <w:rFonts w:ascii="宋体" w:eastAsia="宋体" w:hAnsi="Times New Roman" w:cs="Times New Roman"/>
      <w:kern w:val="0"/>
      <w:sz w:val="28"/>
      <w:szCs w:val="20"/>
    </w:rPr>
  </w:style>
  <w:style w:type="paragraph" w:styleId="31">
    <w:name w:val="toc 3"/>
    <w:basedOn w:val="a"/>
    <w:next w:val="a"/>
    <w:uiPriority w:val="39"/>
    <w:unhideWhenUsed/>
    <w:qFormat/>
    <w:rsid w:val="00E625D9"/>
    <w:pPr>
      <w:widowControl/>
      <w:spacing w:after="100" w:line="276" w:lineRule="auto"/>
      <w:ind w:left="440"/>
      <w:jc w:val="left"/>
    </w:pPr>
    <w:rPr>
      <w:rFonts w:ascii="Calibri" w:eastAsia="宋体" w:hAnsi="Calibri" w:cs="Times New Roman"/>
      <w:kern w:val="0"/>
      <w:sz w:val="22"/>
    </w:rPr>
  </w:style>
  <w:style w:type="paragraph" w:styleId="32">
    <w:name w:val="Body Text Indent 3"/>
    <w:basedOn w:val="a"/>
    <w:link w:val="3Char1"/>
    <w:qFormat/>
    <w:rsid w:val="00E625D9"/>
    <w:pPr>
      <w:spacing w:line="360" w:lineRule="exact"/>
      <w:ind w:firstLineChars="200" w:firstLine="420"/>
    </w:pPr>
    <w:rPr>
      <w:rFonts w:ascii="Times New Roman" w:eastAsia="宋体" w:hAnsi="Times New Roman" w:cs="Times New Roman"/>
      <w:szCs w:val="24"/>
    </w:rPr>
  </w:style>
  <w:style w:type="character" w:customStyle="1" w:styleId="3Char1">
    <w:name w:val="正文文本缩进 3 Char"/>
    <w:basedOn w:val="a0"/>
    <w:link w:val="32"/>
    <w:qFormat/>
    <w:rsid w:val="00E625D9"/>
    <w:rPr>
      <w:rFonts w:ascii="Times New Roman" w:eastAsia="宋体" w:hAnsi="Times New Roman" w:cs="Times New Roman"/>
      <w:szCs w:val="24"/>
    </w:rPr>
  </w:style>
  <w:style w:type="paragraph" w:styleId="21">
    <w:name w:val="Body Text Indent 2"/>
    <w:basedOn w:val="a"/>
    <w:link w:val="2Char0"/>
    <w:qFormat/>
    <w:rsid w:val="00E625D9"/>
    <w:pPr>
      <w:spacing w:line="360" w:lineRule="auto"/>
      <w:ind w:firstLine="360"/>
    </w:pPr>
    <w:rPr>
      <w:rFonts w:ascii="宋体" w:eastAsia="宋体" w:hAnsi="Times New Roman" w:cs="Times New Roman"/>
      <w:sz w:val="24"/>
      <w:szCs w:val="20"/>
    </w:rPr>
  </w:style>
  <w:style w:type="character" w:customStyle="1" w:styleId="2Char0">
    <w:name w:val="正文文本缩进 2 Char"/>
    <w:basedOn w:val="a0"/>
    <w:link w:val="21"/>
    <w:rsid w:val="00E625D9"/>
    <w:rPr>
      <w:rFonts w:ascii="宋体" w:eastAsia="宋体" w:hAnsi="Times New Roman" w:cs="Times New Roman"/>
      <w:sz w:val="24"/>
      <w:szCs w:val="20"/>
    </w:rPr>
  </w:style>
  <w:style w:type="paragraph" w:styleId="af6">
    <w:name w:val="Normal (Web)"/>
    <w:basedOn w:val="a"/>
    <w:uiPriority w:val="99"/>
    <w:qFormat/>
    <w:rsid w:val="00E625D9"/>
    <w:pPr>
      <w:widowControl/>
      <w:spacing w:before="100" w:beforeAutospacing="1" w:after="100" w:afterAutospacing="1"/>
      <w:jc w:val="left"/>
    </w:pPr>
    <w:rPr>
      <w:rFonts w:ascii="宋体" w:eastAsia="宋体" w:hAnsi="宋体" w:cs="宋体"/>
      <w:kern w:val="0"/>
      <w:sz w:val="24"/>
      <w:szCs w:val="24"/>
    </w:rPr>
  </w:style>
  <w:style w:type="paragraph" w:styleId="12">
    <w:name w:val="toc 1"/>
    <w:basedOn w:val="13"/>
    <w:next w:val="a"/>
    <w:qFormat/>
    <w:rsid w:val="00E625D9"/>
    <w:rPr>
      <w:rFonts w:eastAsia="黑体"/>
      <w:b/>
      <w:sz w:val="28"/>
      <w:szCs w:val="20"/>
    </w:rPr>
  </w:style>
  <w:style w:type="paragraph" w:styleId="13">
    <w:name w:val="index 1"/>
    <w:basedOn w:val="a"/>
    <w:next w:val="a"/>
    <w:qFormat/>
    <w:rsid w:val="00E625D9"/>
    <w:rPr>
      <w:rFonts w:ascii="Times New Roman" w:eastAsia="宋体" w:hAnsi="Times New Roman" w:cs="Times New Roman"/>
      <w:szCs w:val="24"/>
    </w:rPr>
  </w:style>
  <w:style w:type="paragraph" w:styleId="af7">
    <w:name w:val="Title"/>
    <w:basedOn w:val="a"/>
    <w:link w:val="Charb"/>
    <w:qFormat/>
    <w:rsid w:val="00E625D9"/>
    <w:pPr>
      <w:jc w:val="center"/>
    </w:pPr>
    <w:rPr>
      <w:rFonts w:ascii="Times New Roman" w:eastAsia="宋体" w:hAnsi="Times New Roman" w:cs="Times New Roman"/>
      <w:sz w:val="48"/>
      <w:szCs w:val="24"/>
    </w:rPr>
  </w:style>
  <w:style w:type="character" w:customStyle="1" w:styleId="Charb">
    <w:name w:val="标题 Char"/>
    <w:basedOn w:val="a0"/>
    <w:link w:val="af7"/>
    <w:rsid w:val="00E625D9"/>
    <w:rPr>
      <w:rFonts w:ascii="Times New Roman" w:eastAsia="宋体" w:hAnsi="Times New Roman" w:cs="Times New Roman"/>
      <w:sz w:val="48"/>
      <w:szCs w:val="24"/>
    </w:rPr>
  </w:style>
  <w:style w:type="paragraph" w:styleId="22">
    <w:name w:val="Body Text 2"/>
    <w:basedOn w:val="a"/>
    <w:link w:val="2Char1"/>
    <w:qFormat/>
    <w:rsid w:val="00E625D9"/>
    <w:pPr>
      <w:spacing w:after="120" w:line="480" w:lineRule="auto"/>
    </w:pPr>
    <w:rPr>
      <w:rFonts w:ascii="Times New Roman" w:eastAsia="宋体" w:hAnsi="Times New Roman" w:cs="Times New Roman"/>
      <w:szCs w:val="24"/>
    </w:rPr>
  </w:style>
  <w:style w:type="character" w:customStyle="1" w:styleId="2Char1">
    <w:name w:val="正文文本 2 Char"/>
    <w:basedOn w:val="a0"/>
    <w:link w:val="22"/>
    <w:qFormat/>
    <w:rsid w:val="00E625D9"/>
    <w:rPr>
      <w:rFonts w:ascii="Times New Roman" w:eastAsia="宋体" w:hAnsi="Times New Roman" w:cs="Times New Roman"/>
      <w:szCs w:val="24"/>
    </w:rPr>
  </w:style>
  <w:style w:type="paragraph" w:styleId="23">
    <w:name w:val="index 2"/>
    <w:basedOn w:val="a"/>
    <w:next w:val="a"/>
    <w:qFormat/>
    <w:rsid w:val="00E625D9"/>
    <w:pPr>
      <w:ind w:leftChars="200" w:left="200"/>
    </w:pPr>
    <w:rPr>
      <w:rFonts w:ascii="Times New Roman" w:eastAsia="宋体" w:hAnsi="Times New Roman" w:cs="Times New Roman"/>
      <w:szCs w:val="24"/>
    </w:rPr>
  </w:style>
  <w:style w:type="paragraph" w:styleId="24">
    <w:name w:val="toc 2"/>
    <w:basedOn w:val="23"/>
    <w:next w:val="23"/>
    <w:qFormat/>
    <w:rsid w:val="00E625D9"/>
    <w:pPr>
      <w:ind w:left="420"/>
    </w:pPr>
    <w:rPr>
      <w:rFonts w:eastAsia="仿宋_GB2312"/>
      <w:b/>
      <w:sz w:val="24"/>
      <w:szCs w:val="20"/>
    </w:rPr>
  </w:style>
  <w:style w:type="paragraph" w:customStyle="1" w:styleId="RGB012521814">
    <w:name w:val="样式 华文细黑 小四 加粗 自定义颜(RGB(0125218)) 行距: 固定值 14 磅"/>
    <w:basedOn w:val="a"/>
    <w:rsid w:val="00E625D9"/>
    <w:pPr>
      <w:spacing w:beforeLines="50" w:afterLines="50" w:line="280" w:lineRule="exact"/>
    </w:pPr>
    <w:rPr>
      <w:rFonts w:ascii="华文细黑" w:eastAsia="华文细黑" w:hAnsi="华文细黑" w:cs="宋体"/>
      <w:b/>
      <w:bCs/>
      <w:color w:val="007DDA"/>
      <w:sz w:val="24"/>
      <w:szCs w:val="20"/>
    </w:rPr>
  </w:style>
  <w:style w:type="paragraph" w:customStyle="1" w:styleId="CharCharCharCharCharChar1Char">
    <w:name w:val="Char Char Char Char Char Char1 Char"/>
    <w:basedOn w:val="a"/>
    <w:rsid w:val="00E625D9"/>
    <w:pPr>
      <w:widowControl/>
      <w:spacing w:after="160" w:line="240" w:lineRule="exact"/>
      <w:jc w:val="left"/>
    </w:pPr>
    <w:rPr>
      <w:rFonts w:ascii="Verdana" w:eastAsia="宋体" w:hAnsi="Verdana" w:cs="Times New Roman"/>
      <w:kern w:val="0"/>
      <w:szCs w:val="20"/>
      <w:lang w:eastAsia="en-US"/>
    </w:rPr>
  </w:style>
  <w:style w:type="paragraph" w:customStyle="1" w:styleId="TOC1">
    <w:name w:val="TOC 标题1"/>
    <w:basedOn w:val="1"/>
    <w:next w:val="a"/>
    <w:uiPriority w:val="39"/>
    <w:qFormat/>
    <w:rsid w:val="00E625D9"/>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
    <w:qFormat/>
    <w:rsid w:val="00E625D9"/>
    <w:pPr>
      <w:widowControl/>
      <w:adjustRightInd w:val="0"/>
      <w:snapToGrid w:val="0"/>
      <w:spacing w:beforeLines="25" w:afterLines="25" w:line="240" w:lineRule="exact"/>
      <w:ind w:firstLineChars="192" w:firstLine="560"/>
      <w:jc w:val="left"/>
    </w:pPr>
    <w:rPr>
      <w:rFonts w:ascii="宋体" w:eastAsia="宋体" w:hAnsi="宋体" w:cs="Times New Roman"/>
      <w:kern w:val="0"/>
      <w:sz w:val="28"/>
      <w:szCs w:val="28"/>
      <w:lang w:eastAsia="en-US"/>
    </w:rPr>
  </w:style>
  <w:style w:type="paragraph" w:customStyle="1" w:styleId="af8">
    <w:name w:val="样式"/>
    <w:qFormat/>
    <w:rsid w:val="00E625D9"/>
    <w:pPr>
      <w:widowControl w:val="0"/>
      <w:autoSpaceDE w:val="0"/>
      <w:autoSpaceDN w:val="0"/>
      <w:adjustRightInd w:val="0"/>
    </w:pPr>
    <w:rPr>
      <w:rFonts w:ascii="宋体" w:eastAsia="宋体" w:hAnsi="宋体" w:cs="宋体"/>
      <w:kern w:val="0"/>
      <w:sz w:val="24"/>
      <w:szCs w:val="24"/>
    </w:rPr>
  </w:style>
  <w:style w:type="paragraph" w:customStyle="1" w:styleId="33">
    <w:name w:val="样式3"/>
    <w:basedOn w:val="ad"/>
    <w:qFormat/>
    <w:rsid w:val="00E625D9"/>
    <w:pPr>
      <w:spacing w:line="0" w:lineRule="atLeast"/>
      <w:outlineLvl w:val="0"/>
    </w:pPr>
    <w:rPr>
      <w:sz w:val="28"/>
      <w:szCs w:val="24"/>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E625D9"/>
    <w:pPr>
      <w:tabs>
        <w:tab w:val="left" w:pos="360"/>
      </w:tabs>
      <w:ind w:left="360" w:hangingChars="200" w:hanging="360"/>
    </w:pPr>
    <w:rPr>
      <w:rFonts w:ascii="Times New Roman" w:eastAsia="宋体" w:hAnsi="Times New Roman" w:cs="Times New Roman"/>
      <w:sz w:val="24"/>
      <w:szCs w:val="24"/>
    </w:rPr>
  </w:style>
  <w:style w:type="paragraph" w:styleId="af9">
    <w:name w:val="List Paragraph"/>
    <w:basedOn w:val="a"/>
    <w:link w:val="Charc"/>
    <w:uiPriority w:val="34"/>
    <w:qFormat/>
    <w:rsid w:val="00E625D9"/>
    <w:pPr>
      <w:ind w:left="720"/>
      <w:contextualSpacing/>
    </w:pPr>
    <w:rPr>
      <w:rFonts w:ascii="Times New Roman" w:eastAsia="宋体" w:hAnsi="Times New Roman" w:cs="Times New Roman"/>
      <w:szCs w:val="20"/>
    </w:rPr>
  </w:style>
  <w:style w:type="character" w:customStyle="1" w:styleId="Charc">
    <w:name w:val="列出段落 Char"/>
    <w:link w:val="af9"/>
    <w:uiPriority w:val="34"/>
    <w:qFormat/>
    <w:locked/>
    <w:rsid w:val="00187606"/>
    <w:rPr>
      <w:rFonts w:ascii="Times New Roman" w:eastAsia="宋体" w:hAnsi="Times New Roman" w:cs="Times New Roman"/>
      <w:szCs w:val="20"/>
    </w:rPr>
  </w:style>
  <w:style w:type="paragraph" w:customStyle="1" w:styleId="14">
    <w:name w:val="修订1"/>
    <w:unhideWhenUsed/>
    <w:qFormat/>
    <w:rsid w:val="00E625D9"/>
    <w:rPr>
      <w:rFonts w:ascii="Times New Roman" w:eastAsia="宋体" w:hAnsi="Times New Roman" w:cs="Times New Roman"/>
      <w:szCs w:val="24"/>
    </w:rPr>
  </w:style>
  <w:style w:type="paragraph" w:customStyle="1" w:styleId="CharCharCharCharCharCharCharCharCharCharCharCharCharCharCharChar">
    <w:name w:val="Char Char Char Char Char Char Char Char Char Char Char Char Char Char Char Char"/>
    <w:basedOn w:val="a"/>
    <w:rsid w:val="00E625D9"/>
    <w:pPr>
      <w:tabs>
        <w:tab w:val="left" w:pos="360"/>
      </w:tabs>
    </w:pPr>
    <w:rPr>
      <w:rFonts w:ascii="Times New Roman" w:eastAsia="宋体" w:hAnsi="Times New Roman" w:cs="Times New Roman"/>
      <w:szCs w:val="24"/>
    </w:rPr>
  </w:style>
  <w:style w:type="paragraph" w:customStyle="1" w:styleId="074">
    <w:name w:val="样式 首行缩进:  0.74 厘米"/>
    <w:basedOn w:val="a"/>
    <w:qFormat/>
    <w:rsid w:val="00E625D9"/>
    <w:pPr>
      <w:ind w:firstLine="420"/>
    </w:pPr>
    <w:rPr>
      <w:rFonts w:ascii="Arial" w:eastAsia="仿宋_GB2312" w:hAnsi="Arial" w:cs="Arial"/>
      <w:bCs/>
      <w:sz w:val="28"/>
      <w:szCs w:val="28"/>
    </w:rPr>
  </w:style>
  <w:style w:type="paragraph" w:customStyle="1" w:styleId="15">
    <w:name w:val="列出段落1"/>
    <w:basedOn w:val="a"/>
    <w:uiPriority w:val="34"/>
    <w:qFormat/>
    <w:rsid w:val="00E625D9"/>
    <w:pPr>
      <w:ind w:firstLineChars="200" w:firstLine="420"/>
    </w:pPr>
    <w:rPr>
      <w:rFonts w:ascii="Calibri" w:eastAsia="宋体" w:hAnsi="Calibri" w:cs="Times New Roman"/>
    </w:rPr>
  </w:style>
  <w:style w:type="paragraph" w:customStyle="1" w:styleId="CharCharChar">
    <w:name w:val="Char Char Char"/>
    <w:basedOn w:val="a"/>
    <w:rsid w:val="00E625D9"/>
    <w:pPr>
      <w:widowControl/>
      <w:spacing w:after="160" w:line="240" w:lineRule="exact"/>
      <w:jc w:val="left"/>
    </w:pPr>
    <w:rPr>
      <w:rFonts w:ascii="Verdana" w:eastAsia="宋体" w:hAnsi="Verdana" w:cs="Times New Roman"/>
      <w:kern w:val="0"/>
      <w:sz w:val="20"/>
      <w:szCs w:val="20"/>
      <w:lang w:eastAsia="en-US"/>
    </w:rPr>
  </w:style>
  <w:style w:type="paragraph" w:customStyle="1" w:styleId="16">
    <w:name w:val="图1"/>
    <w:basedOn w:val="a"/>
    <w:next w:val="a"/>
    <w:qFormat/>
    <w:rsid w:val="00E625D9"/>
    <w:pPr>
      <w:tabs>
        <w:tab w:val="left" w:pos="777"/>
      </w:tabs>
      <w:spacing w:beforeLines="50" w:afterLines="100" w:line="360" w:lineRule="auto"/>
      <w:ind w:left="2210" w:hanging="748"/>
      <w:jc w:val="center"/>
    </w:pPr>
    <w:rPr>
      <w:rFonts w:ascii="Times New Roman" w:eastAsia="宋体" w:hAnsi="Times New Roman" w:cs="Times New Roman"/>
      <w:sz w:val="24"/>
      <w:szCs w:val="20"/>
    </w:rPr>
  </w:style>
  <w:style w:type="paragraph" w:customStyle="1" w:styleId="Char13">
    <w:name w:val="Char1"/>
    <w:basedOn w:val="a"/>
    <w:qFormat/>
    <w:rsid w:val="00E625D9"/>
    <w:pPr>
      <w:widowControl/>
      <w:spacing w:line="400" w:lineRule="exact"/>
      <w:jc w:val="center"/>
    </w:pPr>
    <w:rPr>
      <w:rFonts w:ascii="Verdana" w:eastAsia="宋体" w:hAnsi="Verdana" w:cs="Times New Roman"/>
      <w:kern w:val="0"/>
      <w:szCs w:val="20"/>
      <w:lang w:eastAsia="en-US"/>
    </w:rPr>
  </w:style>
  <w:style w:type="paragraph" w:customStyle="1" w:styleId="Chard">
    <w:name w:val="Char"/>
    <w:basedOn w:val="a"/>
    <w:qFormat/>
    <w:rsid w:val="00E625D9"/>
    <w:pPr>
      <w:widowControl/>
      <w:spacing w:after="160" w:line="240" w:lineRule="exact"/>
      <w:jc w:val="left"/>
    </w:pPr>
    <w:rPr>
      <w:rFonts w:ascii="Verdana" w:eastAsia="仿宋_GB2312" w:hAnsi="Verdana" w:cs="Times New Roman"/>
      <w:kern w:val="0"/>
      <w:sz w:val="24"/>
      <w:szCs w:val="20"/>
      <w:lang w:eastAsia="en-US"/>
    </w:rPr>
  </w:style>
  <w:style w:type="paragraph" w:customStyle="1" w:styleId="p0">
    <w:name w:val="p0"/>
    <w:basedOn w:val="a"/>
    <w:qFormat/>
    <w:rsid w:val="00E625D9"/>
    <w:pPr>
      <w:widowControl/>
    </w:pPr>
    <w:rPr>
      <w:rFonts w:ascii="Calibri" w:eastAsia="宋体" w:hAnsi="Calibri" w:cs="Calibri"/>
      <w:kern w:val="0"/>
      <w:szCs w:val="21"/>
    </w:rPr>
  </w:style>
  <w:style w:type="paragraph" w:customStyle="1" w:styleId="font8">
    <w:name w:val="font8"/>
    <w:basedOn w:val="a"/>
    <w:qFormat/>
    <w:rsid w:val="00E625D9"/>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25">
    <w:name w:val="列出段落2"/>
    <w:basedOn w:val="a"/>
    <w:rsid w:val="00E625D9"/>
    <w:pPr>
      <w:ind w:firstLineChars="200" w:firstLine="420"/>
    </w:pPr>
    <w:rPr>
      <w:rFonts w:ascii="Calibri" w:eastAsia="宋体" w:hAnsi="Calibri" w:cs="Times New Roman"/>
    </w:rPr>
  </w:style>
  <w:style w:type="paragraph" w:customStyle="1" w:styleId="34">
    <w:name w:val="列出段落3"/>
    <w:qFormat/>
    <w:rsid w:val="00E625D9"/>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rFonts w:ascii="Times New Roman" w:eastAsia="宋体" w:hAnsi="Times New Roman" w:cs="Times New Roman"/>
      <w:kern w:val="1"/>
      <w:szCs w:val="21"/>
    </w:rPr>
  </w:style>
  <w:style w:type="table" w:styleId="afa">
    <w:name w:val="Table Grid"/>
    <w:basedOn w:val="a1"/>
    <w:uiPriority w:val="59"/>
    <w:qFormat/>
    <w:rsid w:val="00E625D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qFormat/>
    <w:rsid w:val="00187606"/>
    <w:rPr>
      <w:color w:val="800080"/>
      <w:u w:val="single"/>
    </w:rPr>
  </w:style>
  <w:style w:type="paragraph" w:customStyle="1" w:styleId="17">
    <w:name w:val="批注主题1"/>
    <w:basedOn w:val="a5"/>
    <w:next w:val="a5"/>
    <w:link w:val="CharChar"/>
    <w:qFormat/>
    <w:rsid w:val="00187606"/>
    <w:rPr>
      <w:b/>
      <w:bCs/>
      <w:kern w:val="0"/>
      <w:sz w:val="20"/>
    </w:rPr>
  </w:style>
  <w:style w:type="character" w:customStyle="1" w:styleId="CharChar">
    <w:name w:val="批注主题 Char Char"/>
    <w:link w:val="17"/>
    <w:rsid w:val="00187606"/>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187606"/>
    <w:pPr>
      <w:spacing w:line="400" w:lineRule="exact"/>
      <w:ind w:leftChars="1" w:left="2"/>
    </w:pPr>
    <w:rPr>
      <w:rFonts w:ascii="宋体" w:eastAsia="宋体" w:hAnsi="宋体" w:cs="Times New Roman"/>
      <w:kern w:val="0"/>
      <w:sz w:val="20"/>
      <w:szCs w:val="20"/>
    </w:rPr>
  </w:style>
  <w:style w:type="character" w:customStyle="1" w:styleId="3CharChar">
    <w:name w:val="正文文本缩进 3 Char Char"/>
    <w:link w:val="310"/>
    <w:qFormat/>
    <w:rsid w:val="00187606"/>
    <w:rPr>
      <w:rFonts w:ascii="宋体" w:eastAsia="宋体" w:hAnsi="宋体" w:cs="Times New Roman"/>
      <w:kern w:val="0"/>
      <w:sz w:val="20"/>
      <w:szCs w:val="20"/>
    </w:rPr>
  </w:style>
  <w:style w:type="character" w:customStyle="1" w:styleId="TableHeadingCharChar">
    <w:name w:val="Table Heading Char Char"/>
    <w:qFormat/>
    <w:rsid w:val="00187606"/>
    <w:rPr>
      <w:rFonts w:ascii="Arial" w:eastAsia="黑体" w:hAnsi="Arial" w:cs="Arial"/>
      <w:sz w:val="18"/>
      <w:szCs w:val="18"/>
      <w:lang w:val="en-US" w:eastAsia="zh-CN" w:bidi="ar-SA"/>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187606"/>
    <w:pPr>
      <w:tabs>
        <w:tab w:val="left" w:pos="360"/>
      </w:tabs>
      <w:ind w:left="360" w:hangingChars="200" w:hanging="360"/>
    </w:pPr>
    <w:rPr>
      <w:rFonts w:ascii="Times New Roman" w:eastAsia="宋体" w:hAnsi="Times New Roman" w:cs="Times New Roman"/>
      <w:sz w:val="24"/>
      <w:szCs w:val="24"/>
    </w:rPr>
  </w:style>
  <w:style w:type="paragraph" w:customStyle="1" w:styleId="CharCharCharCharCharCharCharCharCharCharCharCharCharCharCharChar1">
    <w:name w:val="Char Char Char Char Char Char Char Char Char Char Char Char Char Char Char Char1"/>
    <w:basedOn w:val="a"/>
    <w:qFormat/>
    <w:rsid w:val="00187606"/>
    <w:pPr>
      <w:tabs>
        <w:tab w:val="left" w:pos="360"/>
      </w:tabs>
    </w:pPr>
    <w:rPr>
      <w:rFonts w:ascii="Times New Roman" w:eastAsia="宋体" w:hAnsi="Times New Roman" w:cs="Times New Roman"/>
      <w:szCs w:val="24"/>
    </w:rPr>
  </w:style>
  <w:style w:type="paragraph" w:customStyle="1" w:styleId="AA0">
    <w:name w:val="正文 A A"/>
    <w:qFormat/>
    <w:rsid w:val="00187606"/>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187606"/>
    <w:pPr>
      <w:widowControl w:val="0"/>
      <w:autoSpaceDE w:val="0"/>
      <w:autoSpaceDN w:val="0"/>
      <w:adjustRightInd w:val="0"/>
    </w:pPr>
    <w:rPr>
      <w:rFonts w:ascii="Arial" w:eastAsia="宋体" w:hAnsi="Arial" w:cs="Arial"/>
      <w:color w:val="000000"/>
      <w:kern w:val="0"/>
      <w:sz w:val="24"/>
      <w:szCs w:val="24"/>
    </w:rPr>
  </w:style>
  <w:style w:type="paragraph" w:customStyle="1" w:styleId="18">
    <w:name w:val="无间隔1"/>
    <w:uiPriority w:val="1"/>
    <w:qFormat/>
    <w:rsid w:val="00187606"/>
    <w:pPr>
      <w:widowControl w:val="0"/>
      <w:jc w:val="both"/>
    </w:pPr>
    <w:rPr>
      <w:rFonts w:ascii="Times New Roman" w:eastAsia="宋体" w:hAnsi="Times New Roman" w:cs="Times New Roman"/>
      <w:szCs w:val="20"/>
    </w:rPr>
  </w:style>
  <w:style w:type="paragraph" w:customStyle="1" w:styleId="ListParagraph1">
    <w:name w:val="List Paragraph1"/>
    <w:basedOn w:val="a"/>
    <w:rsid w:val="00187606"/>
    <w:pPr>
      <w:widowControl/>
      <w:spacing w:after="200" w:line="276" w:lineRule="auto"/>
      <w:ind w:left="720"/>
      <w:jc w:val="left"/>
    </w:pPr>
    <w:rPr>
      <w:rFonts w:ascii="Calibri" w:eastAsia="Calibri" w:hAnsi="Calibri" w:cs="Times New Roman"/>
      <w:kern w:val="0"/>
      <w:sz w:val="22"/>
      <w:lang w:eastAsia="en-US"/>
    </w:rPr>
  </w:style>
  <w:style w:type="paragraph" w:customStyle="1" w:styleId="CharCharCharChar1">
    <w:name w:val="Char Char Char Char1"/>
    <w:basedOn w:val="a"/>
    <w:qFormat/>
    <w:rsid w:val="00187606"/>
    <w:pPr>
      <w:widowControl/>
      <w:spacing w:after="160" w:line="240" w:lineRule="exact"/>
      <w:jc w:val="left"/>
    </w:pPr>
    <w:rPr>
      <w:rFonts w:ascii="Verdana" w:eastAsia="宋体" w:hAnsi="Verdana" w:cs="Times New Roman"/>
      <w:kern w:val="0"/>
      <w:sz w:val="20"/>
      <w:szCs w:val="20"/>
      <w:lang w:eastAsia="en-US"/>
    </w:rPr>
  </w:style>
  <w:style w:type="paragraph" w:customStyle="1" w:styleId="New">
    <w:name w:val="正文 New"/>
    <w:rsid w:val="00187606"/>
    <w:pPr>
      <w:widowControl w:val="0"/>
      <w:jc w:val="both"/>
    </w:pPr>
    <w:rPr>
      <w:rFonts w:ascii="Times New Roman" w:eastAsia="宋体" w:hAnsi="Times New Roman" w:cs="Times New Roman"/>
      <w:szCs w:val="24"/>
    </w:rPr>
  </w:style>
  <w:style w:type="paragraph" w:customStyle="1" w:styleId="311">
    <w:name w:val="正文文本缩进 311"/>
    <w:basedOn w:val="a"/>
    <w:rsid w:val="00187606"/>
    <w:pPr>
      <w:spacing w:line="400" w:lineRule="exact"/>
      <w:ind w:leftChars="1" w:left="2"/>
    </w:pPr>
    <w:rPr>
      <w:rFonts w:ascii="宋体" w:eastAsia="宋体" w:hAnsi="宋体" w:cs="Times New Roman"/>
    </w:rPr>
  </w:style>
  <w:style w:type="paragraph" w:customStyle="1" w:styleId="110">
    <w:name w:val="批注主题11"/>
    <w:basedOn w:val="a5"/>
    <w:next w:val="a5"/>
    <w:qFormat/>
    <w:rsid w:val="00187606"/>
    <w:rPr>
      <w:rFonts w:ascii="Calibri" w:hAnsi="Calibri"/>
      <w:b/>
      <w:bCs/>
    </w:rPr>
  </w:style>
  <w:style w:type="paragraph" w:customStyle="1" w:styleId="afc">
    <w:name w:val="图"/>
    <w:basedOn w:val="a"/>
    <w:qFormat/>
    <w:rsid w:val="00187606"/>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Char0">
    <w:name w:val="纯文本 Char Char"/>
    <w:qFormat/>
    <w:rsid w:val="00187606"/>
    <w:rPr>
      <w:rFonts w:ascii="宋体" w:eastAsia="宋体" w:hAnsi="Courier New"/>
      <w:kern w:val="2"/>
      <w:sz w:val="21"/>
      <w:lang w:val="en-US" w:eastAsia="zh-CN" w:bidi="ar-SA"/>
    </w:rPr>
  </w:style>
  <w:style w:type="character" w:customStyle="1" w:styleId="rili11">
    <w:name w:val="rili11"/>
    <w:qFormat/>
    <w:rsid w:val="00187606"/>
    <w:rPr>
      <w:sz w:val="21"/>
      <w:szCs w:val="21"/>
    </w:rPr>
  </w:style>
  <w:style w:type="character" w:customStyle="1" w:styleId="160">
    <w:name w:val="16"/>
    <w:qFormat/>
    <w:rsid w:val="00187606"/>
    <w:rPr>
      <w:rFonts w:ascii="Times New Roman" w:hAnsi="Times New Roman" w:cs="Times New Roman" w:hint="default"/>
      <w:color w:val="0000FF"/>
      <w:u w:val="single"/>
    </w:rPr>
  </w:style>
  <w:style w:type="character" w:customStyle="1" w:styleId="CharChar8">
    <w:name w:val="Char Char8"/>
    <w:qFormat/>
    <w:rsid w:val="00187606"/>
    <w:rPr>
      <w:rFonts w:ascii="宋体" w:eastAsia="宋体" w:hAnsi="Courier New"/>
      <w:kern w:val="2"/>
      <w:sz w:val="21"/>
      <w:lang w:val="en-US" w:eastAsia="zh-CN" w:bidi="ar-SA"/>
    </w:rPr>
  </w:style>
  <w:style w:type="character" w:customStyle="1" w:styleId="CharChar6">
    <w:name w:val="Char Char6"/>
    <w:qFormat/>
    <w:rsid w:val="00187606"/>
    <w:rPr>
      <w:rFonts w:ascii="Arial" w:eastAsia="黑体" w:hAnsi="Arial"/>
      <w:b/>
      <w:bCs/>
      <w:kern w:val="2"/>
      <w:sz w:val="32"/>
      <w:szCs w:val="32"/>
      <w:lang w:val="en-US" w:eastAsia="zh-CN" w:bidi="ar-SA"/>
    </w:rPr>
  </w:style>
  <w:style w:type="character" w:customStyle="1" w:styleId="CharChar2">
    <w:name w:val="正文文本 Char Char"/>
    <w:qFormat/>
    <w:rsid w:val="00187606"/>
    <w:rPr>
      <w:rFonts w:ascii="黑体" w:eastAsia="黑体"/>
      <w:kern w:val="2"/>
      <w:sz w:val="24"/>
      <w:lang w:val="en-US" w:eastAsia="zh-CN" w:bidi="ar-SA"/>
    </w:rPr>
  </w:style>
  <w:style w:type="character" w:customStyle="1" w:styleId="CharChar3">
    <w:name w:val="Char Char"/>
    <w:qFormat/>
    <w:rsid w:val="00187606"/>
    <w:rPr>
      <w:rFonts w:ascii="Arial" w:eastAsia="黑体" w:hAnsi="Arial"/>
      <w:b/>
      <w:bCs/>
      <w:kern w:val="2"/>
      <w:sz w:val="32"/>
      <w:szCs w:val="32"/>
      <w:lang w:val="en-US" w:eastAsia="zh-CN" w:bidi="ar-SA"/>
    </w:rPr>
  </w:style>
  <w:style w:type="character" w:customStyle="1" w:styleId="CharChar4">
    <w:name w:val="Char Char4"/>
    <w:qFormat/>
    <w:rsid w:val="00187606"/>
    <w:rPr>
      <w:rFonts w:ascii="Arial" w:eastAsia="黑体" w:hAnsi="Arial"/>
      <w:b/>
      <w:bCs/>
      <w:kern w:val="2"/>
      <w:sz w:val="32"/>
      <w:szCs w:val="32"/>
      <w:lang w:val="en-US" w:eastAsia="zh-CN" w:bidi="ar-SA"/>
    </w:rPr>
  </w:style>
  <w:style w:type="character" w:customStyle="1" w:styleId="CharChar20">
    <w:name w:val="Char Char2"/>
    <w:qFormat/>
    <w:rsid w:val="00187606"/>
    <w:rPr>
      <w:rFonts w:ascii="宋体" w:eastAsia="宋体" w:hAnsi="Courier New"/>
      <w:kern w:val="2"/>
      <w:sz w:val="21"/>
      <w:lang w:val="en-US" w:eastAsia="zh-CN" w:bidi="ar-SA"/>
    </w:rPr>
  </w:style>
  <w:style w:type="character" w:customStyle="1" w:styleId="CharChar18">
    <w:name w:val="Char Char18"/>
    <w:qFormat/>
    <w:rsid w:val="00187606"/>
    <w:rPr>
      <w:rFonts w:ascii="Arial" w:eastAsia="黑体" w:hAnsi="Arial"/>
      <w:b/>
      <w:bCs/>
      <w:kern w:val="2"/>
      <w:sz w:val="32"/>
      <w:szCs w:val="32"/>
      <w:lang w:val="en-US" w:eastAsia="zh-CN" w:bidi="ar-SA"/>
    </w:rPr>
  </w:style>
  <w:style w:type="character" w:customStyle="1" w:styleId="CharChar10">
    <w:name w:val="普通文字 Char Char1"/>
    <w:qFormat/>
    <w:rsid w:val="00187606"/>
    <w:rPr>
      <w:rFonts w:ascii="宋体" w:eastAsia="宋体" w:hAnsi="Courier New"/>
      <w:kern w:val="2"/>
      <w:sz w:val="21"/>
      <w:lang w:val="en-US" w:eastAsia="zh-CN" w:bidi="ar-SA"/>
    </w:rPr>
  </w:style>
  <w:style w:type="character" w:customStyle="1" w:styleId="bodytextCharChar">
    <w:name w:val="body text Char Char"/>
    <w:qFormat/>
    <w:locked/>
    <w:rsid w:val="00187606"/>
    <w:rPr>
      <w:rFonts w:ascii="黑体" w:eastAsia="黑体"/>
      <w:kern w:val="2"/>
      <w:sz w:val="24"/>
      <w:lang w:val="en-US" w:eastAsia="zh-CN" w:bidi="ar-SA"/>
    </w:rPr>
  </w:style>
  <w:style w:type="character" w:customStyle="1" w:styleId="CharChar9">
    <w:name w:val="Char Char9"/>
    <w:qFormat/>
    <w:rsid w:val="00187606"/>
    <w:rPr>
      <w:kern w:val="2"/>
      <w:sz w:val="18"/>
      <w:szCs w:val="18"/>
    </w:rPr>
  </w:style>
  <w:style w:type="character" w:customStyle="1" w:styleId="CharChar11">
    <w:name w:val="Char Char11"/>
    <w:qFormat/>
    <w:rsid w:val="00187606"/>
    <w:rPr>
      <w:rFonts w:ascii="宋体" w:eastAsia="宋体" w:hAnsi="Courier New"/>
      <w:kern w:val="2"/>
      <w:sz w:val="21"/>
      <w:lang w:val="en-US" w:eastAsia="zh-CN" w:bidi="ar-SA"/>
    </w:rPr>
  </w:style>
  <w:style w:type="character" w:customStyle="1" w:styleId="CharChar81">
    <w:name w:val="Char Char81"/>
    <w:qFormat/>
    <w:rsid w:val="00187606"/>
    <w:rPr>
      <w:rFonts w:ascii="宋体" w:eastAsia="宋体" w:hAnsi="Courier New"/>
      <w:kern w:val="2"/>
      <w:sz w:val="21"/>
      <w:lang w:val="en-US" w:eastAsia="zh-CN" w:bidi="ar-SA"/>
    </w:rPr>
  </w:style>
  <w:style w:type="character" w:customStyle="1" w:styleId="CharChar30">
    <w:name w:val="Char Char3"/>
    <w:rsid w:val="00187606"/>
    <w:rPr>
      <w:rFonts w:ascii="Arial" w:eastAsia="黑体" w:hAnsi="Arial"/>
      <w:b/>
      <w:bCs/>
      <w:kern w:val="2"/>
      <w:sz w:val="32"/>
      <w:szCs w:val="32"/>
      <w:lang w:val="en-US" w:eastAsia="zh-CN" w:bidi="ar-SA"/>
    </w:rPr>
  </w:style>
  <w:style w:type="character" w:customStyle="1" w:styleId="CharChar21">
    <w:name w:val="Char Char21"/>
    <w:qFormat/>
    <w:rsid w:val="00187606"/>
    <w:rPr>
      <w:rFonts w:ascii="Arial" w:eastAsia="黑体" w:hAnsi="Arial"/>
      <w:b/>
      <w:bCs/>
      <w:kern w:val="2"/>
      <w:sz w:val="32"/>
      <w:szCs w:val="32"/>
      <w:lang w:val="en-US" w:eastAsia="zh-CN" w:bidi="ar-SA"/>
    </w:rPr>
  </w:style>
  <w:style w:type="character" w:customStyle="1" w:styleId="font31">
    <w:name w:val="font31"/>
    <w:qFormat/>
    <w:rsid w:val="00187606"/>
    <w:rPr>
      <w:rFonts w:ascii="宋体" w:eastAsia="宋体" w:hAnsi="宋体" w:cs="宋体" w:hint="eastAsia"/>
      <w:color w:val="000000"/>
      <w:sz w:val="24"/>
      <w:szCs w:val="24"/>
      <w:u w:val="none"/>
    </w:rPr>
  </w:style>
  <w:style w:type="character" w:customStyle="1" w:styleId="font61">
    <w:name w:val="font61"/>
    <w:qFormat/>
    <w:rsid w:val="00187606"/>
    <w:rPr>
      <w:rFonts w:ascii="Times New Roman" w:hAnsi="Times New Roman" w:cs="Times New Roman" w:hint="default"/>
      <w:color w:val="000000"/>
      <w:sz w:val="20"/>
      <w:szCs w:val="20"/>
      <w:u w:val="none"/>
    </w:rPr>
  </w:style>
  <w:style w:type="character" w:customStyle="1" w:styleId="font71">
    <w:name w:val="font71"/>
    <w:qFormat/>
    <w:rsid w:val="00187606"/>
    <w:rPr>
      <w:rFonts w:ascii="Times New Roman" w:hAnsi="Times New Roman" w:cs="Times New Roman" w:hint="default"/>
      <w:color w:val="000000"/>
      <w:sz w:val="20"/>
      <w:szCs w:val="20"/>
      <w:u w:val="none"/>
    </w:rPr>
  </w:style>
  <w:style w:type="character" w:customStyle="1" w:styleId="font91">
    <w:name w:val="font91"/>
    <w:qFormat/>
    <w:rsid w:val="00187606"/>
    <w:rPr>
      <w:rFonts w:ascii="Times New Roman" w:hAnsi="Times New Roman" w:cs="Times New Roman" w:hint="default"/>
      <w:color w:val="000000"/>
      <w:sz w:val="24"/>
      <w:szCs w:val="24"/>
      <w:u w:val="none"/>
    </w:rPr>
  </w:style>
  <w:style w:type="character" w:customStyle="1" w:styleId="font101">
    <w:name w:val="font101"/>
    <w:qFormat/>
    <w:rsid w:val="00187606"/>
    <w:rPr>
      <w:rFonts w:ascii="宋体" w:eastAsia="宋体" w:hAnsi="宋体" w:cs="宋体" w:hint="eastAsia"/>
      <w:color w:val="000000"/>
      <w:sz w:val="24"/>
      <w:szCs w:val="24"/>
      <w:u w:val="none"/>
    </w:rPr>
  </w:style>
  <w:style w:type="character" w:customStyle="1" w:styleId="font141">
    <w:name w:val="font141"/>
    <w:qFormat/>
    <w:rsid w:val="00187606"/>
    <w:rPr>
      <w:rFonts w:ascii="宋体" w:eastAsia="宋体" w:hAnsi="宋体" w:cs="宋体" w:hint="eastAsia"/>
      <w:color w:val="000000"/>
      <w:sz w:val="20"/>
      <w:szCs w:val="20"/>
      <w:u w:val="none"/>
    </w:rPr>
  </w:style>
  <w:style w:type="character" w:customStyle="1" w:styleId="A50">
    <w:name w:val="A5"/>
    <w:qFormat/>
    <w:rsid w:val="00187606"/>
    <w:rPr>
      <w:rFonts w:ascii="汉仪中黑简" w:eastAsia="汉仪中黑简"/>
      <w:color w:val="6E2A90"/>
      <w:sz w:val="32"/>
    </w:rPr>
  </w:style>
  <w:style w:type="character" w:customStyle="1" w:styleId="A40">
    <w:name w:val="A4"/>
    <w:qFormat/>
    <w:rsid w:val="00187606"/>
    <w:rPr>
      <w:color w:val="6E2A90"/>
      <w:sz w:val="48"/>
    </w:rPr>
  </w:style>
  <w:style w:type="character" w:customStyle="1" w:styleId="CharCharChar1">
    <w:name w:val="普通文字 Char Char Char1"/>
    <w:qFormat/>
    <w:rsid w:val="00187606"/>
    <w:rPr>
      <w:rFonts w:ascii="宋体" w:hAnsi="Courier New"/>
      <w:kern w:val="2"/>
      <w:sz w:val="21"/>
    </w:rPr>
  </w:style>
  <w:style w:type="character" w:customStyle="1" w:styleId="2Char10">
    <w:name w:val="标题 2 Char1"/>
    <w:rsid w:val="00187606"/>
    <w:rPr>
      <w:rFonts w:ascii="Arial" w:eastAsia="黑体" w:hAnsi="Arial"/>
      <w:b/>
      <w:bCs/>
      <w:kern w:val="2"/>
      <w:sz w:val="32"/>
      <w:szCs w:val="32"/>
    </w:rPr>
  </w:style>
  <w:style w:type="character" w:customStyle="1" w:styleId="Chare">
    <w:name w:val="表正文 Char"/>
    <w:qFormat/>
    <w:rsid w:val="00187606"/>
    <w:rPr>
      <w:rFonts w:eastAsia="宋体"/>
      <w:kern w:val="2"/>
      <w:sz w:val="21"/>
      <w:szCs w:val="24"/>
      <w:lang w:val="en-US" w:eastAsia="zh-CN" w:bidi="ar-SA"/>
    </w:rPr>
  </w:style>
  <w:style w:type="character" w:customStyle="1" w:styleId="font112">
    <w:name w:val="font112"/>
    <w:qFormat/>
    <w:rsid w:val="00187606"/>
    <w:rPr>
      <w:rFonts w:ascii="宋体" w:eastAsia="宋体" w:hAnsi="宋体" w:cs="宋体" w:hint="eastAsia"/>
      <w:color w:val="000000"/>
      <w:sz w:val="20"/>
      <w:szCs w:val="20"/>
    </w:rPr>
  </w:style>
  <w:style w:type="character" w:customStyle="1" w:styleId="font131">
    <w:name w:val="font131"/>
    <w:rsid w:val="00187606"/>
    <w:rPr>
      <w:rFonts w:ascii="宋体" w:eastAsia="宋体" w:hAnsi="宋体" w:cs="宋体" w:hint="eastAsia"/>
      <w:color w:val="000000"/>
      <w:sz w:val="20"/>
      <w:szCs w:val="20"/>
    </w:rPr>
  </w:style>
  <w:style w:type="character" w:customStyle="1" w:styleId="font171">
    <w:name w:val="font171"/>
    <w:qFormat/>
    <w:rsid w:val="00187606"/>
    <w:rPr>
      <w:rFonts w:ascii="Segoe UI Symbol" w:eastAsia="Segoe UI Symbol" w:hAnsi="Segoe UI Symbol" w:cs="Segoe UI Symbol"/>
      <w:b/>
      <w:color w:val="000000"/>
      <w:sz w:val="20"/>
      <w:szCs w:val="20"/>
    </w:rPr>
  </w:style>
  <w:style w:type="character" w:customStyle="1" w:styleId="font161">
    <w:name w:val="font161"/>
    <w:qFormat/>
    <w:rsid w:val="00187606"/>
    <w:rPr>
      <w:rFonts w:ascii="Cambria Math" w:eastAsia="Cambria Math" w:hAnsi="Cambria Math" w:cs="Cambria Math"/>
      <w:b/>
      <w:color w:val="000000"/>
      <w:sz w:val="20"/>
      <w:szCs w:val="20"/>
    </w:rPr>
  </w:style>
  <w:style w:type="character" w:customStyle="1" w:styleId="font151">
    <w:name w:val="font151"/>
    <w:qFormat/>
    <w:rsid w:val="00187606"/>
    <w:rPr>
      <w:rFonts w:ascii="Cambria Math" w:eastAsia="Cambria Math" w:hAnsi="Cambria Math" w:cs="Cambria Math" w:hint="default"/>
      <w:color w:val="000000"/>
      <w:sz w:val="20"/>
      <w:szCs w:val="20"/>
    </w:rPr>
  </w:style>
  <w:style w:type="character" w:customStyle="1" w:styleId="font181">
    <w:name w:val="font181"/>
    <w:rsid w:val="00187606"/>
    <w:rPr>
      <w:rFonts w:ascii="Times New Roman" w:hAnsi="Times New Roman" w:cs="Times New Roman" w:hint="default"/>
      <w:b/>
      <w:color w:val="000000"/>
      <w:sz w:val="20"/>
      <w:szCs w:val="20"/>
    </w:rPr>
  </w:style>
  <w:style w:type="character" w:customStyle="1" w:styleId="font111">
    <w:name w:val="font111"/>
    <w:qFormat/>
    <w:rsid w:val="00187606"/>
    <w:rPr>
      <w:rFonts w:ascii="宋体" w:eastAsia="宋体" w:hAnsi="宋体" w:cs="宋体" w:hint="eastAsi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871150">
      <w:bodyDiv w:val="1"/>
      <w:marLeft w:val="0"/>
      <w:marRight w:val="0"/>
      <w:marTop w:val="0"/>
      <w:marBottom w:val="0"/>
      <w:divBdr>
        <w:top w:val="none" w:sz="0" w:space="0" w:color="auto"/>
        <w:left w:val="none" w:sz="0" w:space="0" w:color="auto"/>
        <w:bottom w:val="none" w:sz="0" w:space="0" w:color="auto"/>
        <w:right w:val="none" w:sz="0" w:space="0" w:color="auto"/>
      </w:divBdr>
    </w:div>
    <w:div w:id="979650317">
      <w:bodyDiv w:val="1"/>
      <w:marLeft w:val="0"/>
      <w:marRight w:val="0"/>
      <w:marTop w:val="0"/>
      <w:marBottom w:val="0"/>
      <w:divBdr>
        <w:top w:val="none" w:sz="0" w:space="0" w:color="auto"/>
        <w:left w:val="none" w:sz="0" w:space="0" w:color="auto"/>
        <w:bottom w:val="none" w:sz="0" w:space="0" w:color="auto"/>
        <w:right w:val="none" w:sz="0" w:space="0" w:color="auto"/>
      </w:divBdr>
    </w:div>
    <w:div w:id="20400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2020-11-26T01:52:00Z</dcterms:created>
  <dcterms:modified xsi:type="dcterms:W3CDTF">2020-12-21T09:47:00Z</dcterms:modified>
</cp:coreProperties>
</file>