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0A" w:rsidRDefault="00EE3A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项目需求表</w:t>
      </w:r>
    </w:p>
    <w:p w:rsidR="00F7190A" w:rsidRDefault="00EE3A42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项目名称：万宁市长丰镇村庄规划（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2035</w:t>
      </w:r>
      <w:r>
        <w:rPr>
          <w:rFonts w:hint="eastAsia"/>
          <w:sz w:val="28"/>
          <w:szCs w:val="28"/>
        </w:rPr>
        <w:t>）。</w:t>
      </w:r>
    </w:p>
    <w:p w:rsidR="00F7190A" w:rsidRDefault="00EE3A42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业主：万宁市长丰镇人民政府</w:t>
      </w:r>
      <w:r>
        <w:rPr>
          <w:rFonts w:hint="eastAsia"/>
          <w:sz w:val="28"/>
          <w:szCs w:val="28"/>
        </w:rPr>
        <w:t xml:space="preserve">      </w:t>
      </w:r>
    </w:p>
    <w:p w:rsidR="00F7190A" w:rsidRDefault="00EE3A42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规划范围：</w:t>
      </w:r>
      <w:r w:rsidR="007321E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个行政</w:t>
      </w:r>
      <w:bookmarkStart w:id="0" w:name="_GoBack"/>
      <w:bookmarkEnd w:id="0"/>
      <w:r>
        <w:rPr>
          <w:rFonts w:hint="eastAsia"/>
          <w:sz w:val="28"/>
          <w:szCs w:val="28"/>
        </w:rPr>
        <w:t>村村域及自然村规划。</w:t>
      </w:r>
      <w:r>
        <w:rPr>
          <w:rFonts w:hint="eastAsia"/>
          <w:sz w:val="28"/>
          <w:szCs w:val="28"/>
        </w:rPr>
        <w:t xml:space="preserve">     </w:t>
      </w:r>
    </w:p>
    <w:p w:rsidR="00F7190A" w:rsidRDefault="00EE3A42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服务计划：</w:t>
      </w:r>
      <w:r w:rsidR="006D062A" w:rsidRPr="006D062A">
        <w:rPr>
          <w:rFonts w:hint="eastAsia"/>
          <w:sz w:val="28"/>
          <w:szCs w:val="28"/>
        </w:rPr>
        <w:t>2021</w:t>
      </w:r>
      <w:r w:rsidR="006D062A" w:rsidRPr="006D062A">
        <w:rPr>
          <w:rFonts w:hint="eastAsia"/>
          <w:sz w:val="28"/>
          <w:szCs w:val="28"/>
        </w:rPr>
        <w:t>年</w:t>
      </w:r>
      <w:r w:rsidR="006D062A" w:rsidRPr="006D062A">
        <w:rPr>
          <w:rFonts w:hint="eastAsia"/>
          <w:sz w:val="28"/>
          <w:szCs w:val="28"/>
        </w:rPr>
        <w:t>12</w:t>
      </w:r>
      <w:r w:rsidR="006D062A" w:rsidRPr="006D062A">
        <w:rPr>
          <w:rFonts w:hint="eastAsia"/>
          <w:sz w:val="28"/>
          <w:szCs w:val="28"/>
        </w:rPr>
        <w:t>月</w:t>
      </w:r>
      <w:r w:rsidR="006D062A" w:rsidRPr="006D062A">
        <w:rPr>
          <w:rFonts w:hint="eastAsia"/>
          <w:sz w:val="28"/>
          <w:szCs w:val="28"/>
        </w:rPr>
        <w:t>31</w:t>
      </w:r>
      <w:r w:rsidR="006D062A" w:rsidRPr="006D062A">
        <w:rPr>
          <w:rFonts w:hint="eastAsia"/>
          <w:sz w:val="28"/>
          <w:szCs w:val="28"/>
        </w:rPr>
        <w:t>日前提交项目所有成果。</w:t>
      </w:r>
    </w:p>
    <w:sectPr w:rsidR="00F7190A" w:rsidSect="00F7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42" w:rsidRDefault="00EE3A42" w:rsidP="007321EB">
      <w:r>
        <w:separator/>
      </w:r>
    </w:p>
  </w:endnote>
  <w:endnote w:type="continuationSeparator" w:id="1">
    <w:p w:rsidR="00EE3A42" w:rsidRDefault="00EE3A42" w:rsidP="0073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42" w:rsidRDefault="00EE3A42" w:rsidP="007321EB">
      <w:r>
        <w:separator/>
      </w:r>
    </w:p>
  </w:footnote>
  <w:footnote w:type="continuationSeparator" w:id="1">
    <w:p w:rsidR="00EE3A42" w:rsidRDefault="00EE3A42" w:rsidP="0073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C23A70"/>
    <w:rsid w:val="006D062A"/>
    <w:rsid w:val="007321EB"/>
    <w:rsid w:val="00EE3A42"/>
    <w:rsid w:val="00F7190A"/>
    <w:rsid w:val="57C2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1EB"/>
    <w:rPr>
      <w:kern w:val="2"/>
      <w:sz w:val="18"/>
      <w:szCs w:val="18"/>
    </w:rPr>
  </w:style>
  <w:style w:type="paragraph" w:styleId="a4">
    <w:name w:val="footer"/>
    <w:basedOn w:val="a"/>
    <w:link w:val="Char0"/>
    <w:rsid w:val="00732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1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2021-01-13T03:34:00Z</dcterms:created>
  <dcterms:modified xsi:type="dcterms:W3CDTF">2021-01-20T02:20:00Z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