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4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采购需求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项目概况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（一）项目名称：琼中黎族苗族自治县2016年至2020年扶贫项目审计和扶贫资产清查项目。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（二）预算：240.00万元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（三）服务时间：合同签订生效之日起60日历天完成清查。</w:t>
      </w:r>
    </w:p>
    <w:p>
      <w:pPr>
        <w:tabs>
          <w:tab w:val="left" w:pos="7596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二、服务要求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ab/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一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）制定项目的资格检查及项目检查工作方案。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a、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是对扶贫项目审计和资产资产实行全面审计和清查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b、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是项目资料重点检查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①重点检查村委会(乡镇、项目主管部门)是否按相关文件要求执行项目入库申报、审核、归档等流程；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②项目推进是否顺利，有无存在由于工作协调不力、推诿扯皮、责任不落实等原因，造成项目推进缓慢、中止或无法实施等问题；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③有无因项目前期调研不充分，造成不必要的重复建设、产能过剩情况；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④有无因项目实施单位层层转包或擅自改变项目地点、规模、标准、建设内容，甚至偷工减料、以次充好等原因，导致项目偏离扶贫政策目标或项目质量差等造成损失浪费的问题；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⑤产业扶贫、金融扶贫项目是否建立贫困户的利益联结机制等。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c、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是资金使用及物资管理方面重点检查</w:t>
      </w: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①财政专项扶贫资金拨付手续是否齐全，项目资金拨付进度是否与项目实际建设进度相符；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②补贴资金是否存在发放不及时、不足额、虚报冒领、截留挪用等情况；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③是否存在过度拨付资金、超标准、超范围发放，应退出的未退出，不该享受补贴政策的违规享受；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④是否存在改变项目资金用途、未按规定使用资金等情况；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⑤是否存在超标准发放扶贫物资。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工程类项目重点检查：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①是否执行三方询价或招标管理制度,确定供货方(或项目施工方)；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②是否执行信息公开和公告公示制度；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③是否存在先签合同后上会、先施工后报建等问题；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④是否存在未按合同进行验收、未做竣工决算、项目实施进度慢等问题。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kern w:val="2"/>
          <w:sz w:val="24"/>
          <w:szCs w:val="24"/>
          <w:lang w:val="en-US" w:eastAsia="zh-CN" w:bidi="ar-SA"/>
        </w:rPr>
        <w:t>（三）扶贫资产要全面清查并建立台账，重点清查：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①扶贫项目是否按规定验收；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②是否按权属界定原则将扶贫资产移交所有者；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③各单位是否按规定建立扶贫资产台帐，每年3月底前是否汇总更新扶贫资产台帐；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④需进行财务竣工决算的扶贫项目是否完成财务竣工决算，并确定原值；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⑤经营性资产是否按规定程序进行运营，相关程序是否公示；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⑥是否存在将经营性扶贫资产运营收益用于发放村委会办公经费、干部补助津贴福利等问题；运营收益发放前是否进行公示；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instrText xml:space="preserve"> EQ \o\ac(○,7)</w:instrText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建立扶贫资产台账。</w:t>
      </w:r>
    </w:p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color w:val="000000"/>
          <w:sz w:val="28"/>
          <w:szCs w:val="28"/>
        </w:rPr>
        <w:t>验收标准和要求</w:t>
      </w:r>
      <w:r>
        <w:rPr>
          <w:rFonts w:hint="eastAsia" w:ascii="宋体" w:hAnsi="宋体" w:cs="宋体"/>
          <w:b/>
          <w:sz w:val="28"/>
          <w:szCs w:val="28"/>
        </w:rPr>
        <w:t>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验收地点</w:t>
      </w:r>
      <w:r>
        <w:rPr>
          <w:rFonts w:hint="eastAsia" w:ascii="宋体" w:hAnsi="宋体" w:cs="宋体"/>
          <w:sz w:val="24"/>
        </w:rPr>
        <w:t>：用户指定地点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、验收要求：按</w:t>
      </w:r>
      <w:r>
        <w:rPr>
          <w:rFonts w:hint="eastAsia" w:ascii="宋体" w:hAnsi="宋体" w:cs="宋体"/>
          <w:sz w:val="24"/>
          <w:lang w:eastAsia="zh-CN"/>
        </w:rPr>
        <w:t>磋商</w:t>
      </w:r>
      <w:r>
        <w:rPr>
          <w:rFonts w:hint="eastAsia" w:ascii="宋体" w:hAnsi="宋体" w:cs="宋体"/>
          <w:sz w:val="24"/>
        </w:rPr>
        <w:t>文件</w:t>
      </w:r>
      <w:r>
        <w:rPr>
          <w:rFonts w:hint="eastAsia" w:ascii="宋体" w:hAnsi="宋体" w:eastAsia="宋体" w:cs="宋体"/>
          <w:sz w:val="24"/>
          <w:lang w:val="en-US" w:eastAsia="zh-CN"/>
        </w:rPr>
        <w:t>和响应文件相关要求</w:t>
      </w:r>
      <w:r>
        <w:rPr>
          <w:rFonts w:hint="eastAsia" w:ascii="宋体" w:hAnsi="宋体" w:cs="宋体"/>
          <w:sz w:val="24"/>
        </w:rPr>
        <w:t>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B435A"/>
    <w:rsid w:val="33D53843"/>
    <w:rsid w:val="409F65DA"/>
    <w:rsid w:val="471645D9"/>
    <w:rsid w:val="4A261284"/>
    <w:rsid w:val="7A4D1428"/>
    <w:rsid w:val="7D3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2021-03-23T03:40:00Z</dcterms:created>
  <dc:creator>Administrator</dc:creator>
  <cp:lastModifiedBy>Administrator</cp:lastModifiedBy>
  <dcterms:modified xsi:type="dcterms:W3CDTF">2021-03-23T10:12:31Z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F6D85B33A31342F4A6B42730423EA664</vt:lpwstr>
  </property>
</Properties>
</file>