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outlineLvl w:val="0"/>
        <w:rPr>
          <w:rStyle w:val="7"/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sz w:val="44"/>
          <w:szCs w:val="44"/>
          <w:lang w:val="en-US" w:eastAsia="zh-CN"/>
        </w:rPr>
        <w:t>采购需求</w:t>
      </w:r>
    </w:p>
    <w:p>
      <w:pPr>
        <w:jc w:val="left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>一、项目概况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1、采购单位：儋州市就业服务中心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2、项目名称：儋州市2021年职业培训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3、项目编号：HNZY2021-027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、采购预算：</w:t>
      </w:r>
      <w:r>
        <w:rPr>
          <w:rFonts w:hint="eastAsia" w:ascii="宋体" w:hAnsi="宋体" w:cs="宋体"/>
          <w:sz w:val="24"/>
          <w:lang w:val="en-US" w:eastAsia="zh-CN"/>
        </w:rPr>
        <w:t>项目预算总价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1134.9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0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元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。其中</w:t>
      </w:r>
      <w:r>
        <w:rPr>
          <w:rFonts w:hint="eastAsia" w:ascii="宋体" w:hAnsi="宋体" w:cs="宋体"/>
          <w:sz w:val="24"/>
        </w:rPr>
        <w:t>1包采购预算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37.50万元、2包采购预算</w:t>
      </w:r>
      <w:r>
        <w:rPr>
          <w:rFonts w:hint="eastAsia" w:ascii="宋体" w:hAnsi="宋体" w:cs="宋体"/>
          <w:sz w:val="24"/>
          <w:lang w:val="en-US" w:eastAsia="zh-CN"/>
        </w:rPr>
        <w:t>225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0万元、3包采购预算</w:t>
      </w:r>
      <w:r>
        <w:rPr>
          <w:rFonts w:hint="eastAsia" w:ascii="宋体" w:hAnsi="宋体" w:cs="宋体"/>
          <w:sz w:val="24"/>
          <w:lang w:val="en-US" w:eastAsia="zh-CN"/>
        </w:rPr>
        <w:t>75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0万元、4包采购预算</w:t>
      </w:r>
      <w:r>
        <w:rPr>
          <w:rFonts w:hint="eastAsia" w:ascii="宋体" w:hAnsi="宋体" w:cs="宋体"/>
          <w:sz w:val="24"/>
          <w:lang w:val="en-US" w:eastAsia="zh-CN"/>
        </w:rPr>
        <w:t>75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0万元、5包采购预算</w:t>
      </w:r>
      <w:r>
        <w:rPr>
          <w:rFonts w:hint="eastAsia" w:ascii="宋体" w:hAnsi="宋体" w:cs="宋体"/>
          <w:sz w:val="24"/>
          <w:lang w:val="en-US" w:eastAsia="zh-CN"/>
        </w:rPr>
        <w:t>12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0万元、6包采购预算</w:t>
      </w:r>
      <w:r>
        <w:rPr>
          <w:rFonts w:hint="eastAsia" w:ascii="宋体" w:hAnsi="宋体" w:cs="宋体"/>
          <w:sz w:val="24"/>
          <w:lang w:val="en-US" w:eastAsia="zh-CN"/>
        </w:rPr>
        <w:t>150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0万元、7包采购预算</w:t>
      </w:r>
      <w:r>
        <w:rPr>
          <w:rFonts w:hint="eastAsia" w:ascii="宋体" w:hAnsi="宋体" w:cs="宋体"/>
          <w:sz w:val="24"/>
          <w:lang w:val="en-US" w:eastAsia="zh-CN"/>
        </w:rPr>
        <w:t>12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0万元、8包采购预算3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0万元、9包采购预算</w:t>
      </w:r>
      <w:r>
        <w:rPr>
          <w:rFonts w:hint="eastAsia" w:ascii="宋体" w:hAnsi="宋体" w:cs="宋体"/>
          <w:sz w:val="24"/>
          <w:lang w:val="en-US" w:eastAsia="zh-CN"/>
        </w:rPr>
        <w:t>18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0</w:t>
      </w:r>
      <w:r>
        <w:rPr>
          <w:rFonts w:hint="eastAsia" w:ascii="宋体" w:hAnsi="宋体" w:cs="宋体"/>
          <w:sz w:val="24"/>
        </w:rPr>
        <w:t>0万元、10包采购预算</w:t>
      </w:r>
      <w:r>
        <w:rPr>
          <w:rFonts w:hint="eastAsia" w:ascii="宋体" w:hAnsi="宋体" w:cs="宋体"/>
          <w:sz w:val="24"/>
          <w:lang w:val="en-US" w:eastAsia="zh-CN"/>
        </w:rPr>
        <w:t>108</w:t>
      </w:r>
      <w:r>
        <w:rPr>
          <w:rFonts w:hint="eastAsia" w:ascii="宋体" w:hAnsi="宋体" w:cs="宋体"/>
          <w:sz w:val="24"/>
        </w:rPr>
        <w:t>.00万元、11包采购预算</w:t>
      </w:r>
      <w:r>
        <w:rPr>
          <w:rFonts w:hint="eastAsia" w:ascii="宋体" w:hAnsi="宋体" w:cs="宋体"/>
          <w:sz w:val="24"/>
          <w:lang w:val="en-US" w:eastAsia="zh-CN"/>
        </w:rPr>
        <w:t>86</w:t>
      </w:r>
      <w:r>
        <w:rPr>
          <w:rFonts w:hint="eastAsia" w:ascii="宋体" w:hAnsi="宋体" w:cs="宋体"/>
          <w:sz w:val="24"/>
        </w:rPr>
        <w:t>.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0万元</w:t>
      </w:r>
      <w:r>
        <w:rPr>
          <w:rFonts w:hint="eastAsia" w:ascii="宋体" w:hAnsi="宋体" w:cs="宋体"/>
          <w:sz w:val="24"/>
          <w:lang w:eastAsia="zh-CN"/>
        </w:rPr>
        <w:t>。</w:t>
      </w:r>
      <w:r>
        <w:rPr>
          <w:rFonts w:hint="eastAsia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（</w:t>
      </w:r>
      <w:r>
        <w:rPr>
          <w:rFonts w:hint="eastAsia" w:eastAsia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本项目投标报价按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包</w:t>
      </w:r>
      <w:r>
        <w:rPr>
          <w:rFonts w:hint="eastAsia" w:ascii="宋体" w:hAnsi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次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采购预算金额</w:t>
      </w:r>
      <w:r>
        <w:rPr>
          <w:rFonts w:hint="eastAsia" w:eastAsia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进行固定报价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，</w:t>
      </w:r>
      <w:r>
        <w:rPr>
          <w:rFonts w:hint="eastAsia" w:eastAsia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如不按要求报价视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无效投标处理。</w:t>
      </w:r>
      <w:r>
        <w:rPr>
          <w:rFonts w:hint="eastAsia" w:cs="宋体"/>
          <w:b/>
          <w:bCs w:val="0"/>
          <w:color w:val="auto"/>
          <w:sz w:val="24"/>
          <w:szCs w:val="24"/>
          <w:shd w:val="clear" w:color="auto" w:fill="auto"/>
          <w:lang w:val="en-US" w:eastAsia="zh-CN"/>
        </w:rPr>
        <w:t>）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FF0000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、服务期限：合同签订生效之日</w:t>
      </w:r>
      <w:r>
        <w:rPr>
          <w:rFonts w:hint="eastAsia" w:ascii="宋体" w:hAnsi="宋体" w:cs="宋体"/>
          <w:color w:val="auto"/>
          <w:sz w:val="24"/>
        </w:rPr>
        <w:t>起至2021年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4"/>
        </w:rPr>
        <w:t>月30日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、服务地点：海南省儋州市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>、付款方式：按合同约定方式付款</w:t>
      </w:r>
    </w:p>
    <w:p>
      <w:pPr>
        <w:jc w:val="left"/>
        <w:rPr>
          <w:rFonts w:hint="eastAsia" w:ascii="宋体" w:hAnsi="宋体" w:cs="宋体"/>
          <w:b/>
          <w:bCs/>
          <w:sz w:val="28"/>
          <w:szCs w:val="22"/>
        </w:rPr>
      </w:pPr>
    </w:p>
    <w:p>
      <w:pPr>
        <w:jc w:val="left"/>
        <w:rPr>
          <w:rFonts w:ascii="宋体" w:hAnsi="宋体" w:cs="宋体"/>
          <w:b/>
          <w:bCs/>
          <w:sz w:val="28"/>
          <w:szCs w:val="22"/>
        </w:rPr>
      </w:pPr>
      <w:r>
        <w:rPr>
          <w:rFonts w:hint="eastAsia" w:ascii="宋体" w:hAnsi="宋体" w:cs="宋体"/>
          <w:b/>
          <w:bCs/>
          <w:sz w:val="28"/>
          <w:szCs w:val="22"/>
        </w:rPr>
        <w:t>二、</w:t>
      </w:r>
      <w:r>
        <w:rPr>
          <w:rFonts w:hint="eastAsia" w:ascii="宋体" w:hAnsi="宋体" w:cs="宋体"/>
          <w:b/>
          <w:bCs/>
          <w:sz w:val="28"/>
          <w:szCs w:val="22"/>
          <w:lang w:val="en-US" w:eastAsia="zh-CN"/>
        </w:rPr>
        <w:t>项目培训任务招标分配表</w:t>
      </w:r>
      <w:r>
        <w:rPr>
          <w:rFonts w:hint="eastAsia" w:ascii="宋体" w:hAnsi="宋体" w:cs="宋体"/>
          <w:b/>
          <w:bCs/>
          <w:sz w:val="28"/>
          <w:szCs w:val="22"/>
        </w:rPr>
        <w:t>：</w:t>
      </w:r>
    </w:p>
    <w:tbl>
      <w:tblPr>
        <w:tblStyle w:val="5"/>
        <w:tblW w:w="9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95"/>
        <w:gridCol w:w="895"/>
        <w:gridCol w:w="1010"/>
        <w:gridCol w:w="1140"/>
        <w:gridCol w:w="1342"/>
        <w:gridCol w:w="1660"/>
        <w:gridCol w:w="990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包号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各包工种内容</w:t>
            </w:r>
          </w:p>
        </w:tc>
        <w:tc>
          <w:tcPr>
            <w:tcW w:w="89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培训人数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拟中标家数（个）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预算金额（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万</w:t>
            </w:r>
            <w:r>
              <w:rPr>
                <w:rFonts w:hint="eastAsia" w:ascii="宋体" w:hAnsi="宋体"/>
                <w:szCs w:val="21"/>
              </w:rPr>
              <w:t>元）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名次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（按评审综合得分高至低排序）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培训</w:t>
            </w:r>
          </w:p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人数（班数）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金额</w:t>
            </w:r>
          </w:p>
          <w:p>
            <w:pPr>
              <w:widowControl w:val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（万元）</w:t>
            </w:r>
          </w:p>
        </w:tc>
        <w:tc>
          <w:tcPr>
            <w:tcW w:w="688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育婴员（1500元）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母婴护理（专项1000元）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37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600（10）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75.00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540（9）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67.50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480（8）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第4中标人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360（6）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45.00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第5中标人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300（5）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第6中标人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240（4）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第7中标人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180（3）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美容师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皮肤</w:t>
            </w:r>
            <w:r>
              <w:rPr>
                <w:rFonts w:hint="eastAsia" w:ascii="宋体" w:hAnsi="宋体" w:cs="宋体"/>
                <w:szCs w:val="21"/>
              </w:rPr>
              <w:t>护理（专项1000元）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225.00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720（12）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90.00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480（8）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420（7）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第4中标人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180（3）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中式烹调师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海南菜肴制作</w:t>
            </w: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75.00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300（5）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37.50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180（3）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中式面点师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</w:p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海南点心制作</w:t>
            </w:r>
          </w:p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75.00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300（5）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37.50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180（3）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产妇催乳</w:t>
            </w: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12.00</w:t>
            </w:r>
          </w:p>
        </w:tc>
        <w:tc>
          <w:tcPr>
            <w:tcW w:w="68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砌筑工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建筑砌墙</w:t>
            </w: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150.00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45.00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37.50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240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第4中标人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22.50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第5中标人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家务操持</w:t>
            </w:r>
            <w:r>
              <w:rPr>
                <w:rFonts w:hint="eastAsia" w:ascii="宋体" w:hAnsi="宋体" w:cs="宋体"/>
                <w:szCs w:val="21"/>
              </w:rPr>
              <w:t>（专项1000元）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12.00</w:t>
            </w:r>
          </w:p>
        </w:tc>
        <w:tc>
          <w:tcPr>
            <w:tcW w:w="68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保育员</w:t>
            </w:r>
          </w:p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（1500元）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240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17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美发</w:t>
            </w:r>
            <w:r>
              <w:rPr>
                <w:rFonts w:hint="eastAsia" w:ascii="宋体" w:hAnsi="宋体" w:cs="宋体"/>
                <w:szCs w:val="21"/>
              </w:rPr>
              <w:t>师</w:t>
            </w:r>
          </w:p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（1500元）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120（2）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688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电工</w:t>
            </w:r>
            <w:r>
              <w:rPr>
                <w:rFonts w:hint="eastAsia" w:ascii="宋体" w:hAnsi="宋体" w:cs="宋体"/>
                <w:szCs w:val="21"/>
              </w:rPr>
              <w:t>（1500元）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焊工</w:t>
            </w:r>
          </w:p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（专项1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720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108.00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300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45.00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240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27.00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SYB创业培训</w:t>
            </w:r>
            <w:r>
              <w:rPr>
                <w:rFonts w:hint="eastAsia" w:ascii="宋体" w:hAnsi="宋体" w:cs="宋体"/>
                <w:szCs w:val="21"/>
              </w:rPr>
              <w:t>（专项1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00元）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720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86.40</w:t>
            </w: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第1中标人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360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43.20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第2中标人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210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25.20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第3中标人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150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18.00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21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合计</w:t>
            </w:r>
          </w:p>
        </w:tc>
        <w:tc>
          <w:tcPr>
            <w:tcW w:w="89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8940</w:t>
            </w:r>
          </w:p>
        </w:tc>
        <w:tc>
          <w:tcPr>
            <w:tcW w:w="101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33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1134.90</w:t>
            </w:r>
          </w:p>
        </w:tc>
        <w:tc>
          <w:tcPr>
            <w:tcW w:w="1342" w:type="dxa"/>
          </w:tcPr>
          <w:p>
            <w:pPr>
              <w:widowControl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8940（161）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1134.90</w:t>
            </w:r>
          </w:p>
        </w:tc>
        <w:tc>
          <w:tcPr>
            <w:tcW w:w="688" w:type="dxa"/>
          </w:tcPr>
          <w:p>
            <w:pPr>
              <w:widowControl w:val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b/>
          <w:bCs/>
          <w:sz w:val="28"/>
          <w:szCs w:val="22"/>
        </w:rPr>
      </w:pPr>
      <w:r>
        <w:rPr>
          <w:rFonts w:hint="eastAsia" w:ascii="宋体" w:hAnsi="宋体" w:cs="宋体"/>
          <w:b/>
          <w:bCs/>
          <w:sz w:val="28"/>
          <w:szCs w:val="22"/>
        </w:rPr>
        <w:t>三、项目工作管理要求（各包投标人须按照以下要求进行工作管理）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1、中标人要严格审核录用本项目人员，要保证人员的稳定，不经采购方批准不得随意更换。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2、中标人要持证相关证件上岗，员工要统一着装，佩带明显标志，工作规范，作风严谨，文明服务。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中标人不得无故不签订合同或不履行合同，若出现上述情况，没收该中标机构投标保证金，并禁止参加下一年度的项目投标。给采购人造成损失的，将依法进行追偿并追究其法律责任，同时上报政府采购行政主管部门进行处罚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4、中标人要保持同本项目采购人的密切联系，遇有重大事项及时报告和反馈信息，尊重采购人的意见，接受项目采购人的提议、监督和指导。</w:t>
      </w:r>
    </w:p>
    <w:p>
      <w:pPr>
        <w:jc w:val="left"/>
        <w:rPr>
          <w:rFonts w:ascii="宋体" w:hAnsi="宋体" w:cs="宋体"/>
          <w:b/>
          <w:bCs/>
          <w:sz w:val="28"/>
          <w:szCs w:val="22"/>
        </w:rPr>
      </w:pPr>
      <w:r>
        <w:rPr>
          <w:rFonts w:hint="eastAsia" w:ascii="宋体" w:hAnsi="宋体" w:cs="宋体"/>
          <w:b/>
          <w:bCs/>
          <w:sz w:val="28"/>
          <w:szCs w:val="22"/>
        </w:rPr>
        <w:t>四、其他未尽事宜以合同约定为准。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3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宋体" w:hAnsi="宋体" w:eastAsia="宋体" w:cs="Times New Roman"/>
      <w:sz w:val="28"/>
    </w:rPr>
  </w:style>
  <w:style w:type="table" w:styleId="5">
    <w:name w:val="Table Grid"/>
    <w:basedOn w:val="4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qFormat/>
    <w:uiPriority w:val="0"/>
    <w:rPr>
      <w:rFonts w:hint="default" w:ascii="Arial" w:hAnsi="Arial" w:eastAsia="宋体" w:cs="Arial"/>
      <w:bCs/>
      <w:kern w:val="3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2021-05-21T10:58:11Z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FB2E7407DAAB48FCA05842F5C947DEAA</vt:lpwstr>
  </property>
</Properties>
</file>