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30"/>
        </w:tabs>
        <w:spacing w:line="720" w:lineRule="auto"/>
        <w:jc w:val="center"/>
        <w:textAlignment w:val="bottom"/>
        <w:rPr>
          <w:rFonts w:hint="eastAsia"/>
          <w:lang w:eastAsia="zh-CN"/>
        </w:rPr>
      </w:pPr>
      <w:bookmarkStart w:id="0" w:name="_Toc371949173"/>
      <w:bookmarkStart w:id="1" w:name="_Toc365559596"/>
      <w:bookmarkStart w:id="2" w:name="_Toc390176023"/>
      <w:r>
        <w:rPr>
          <w:rFonts w:hint="eastAsia" w:eastAsia="宋体"/>
          <w:b/>
          <w:sz w:val="32"/>
          <w:szCs w:val="32"/>
          <w:lang w:eastAsia="zh-CN"/>
        </w:rPr>
        <w:t>采购需求</w:t>
      </w:r>
    </w:p>
    <w:p>
      <w:pPr>
        <w:widowControl/>
        <w:tabs>
          <w:tab w:val="left" w:pos="630"/>
        </w:tabs>
        <w:spacing w:line="480" w:lineRule="auto"/>
        <w:jc w:val="left"/>
        <w:textAlignment w:val="bottom"/>
        <w:rPr>
          <w:rFonts w:hint="eastAsia" w:ascii="宋体" w:hAnsi="宋体" w:eastAsia="宋体" w:cs="宋体"/>
          <w:b/>
          <w:bCs/>
          <w:color w:val="auto"/>
          <w:sz w:val="24"/>
          <w:szCs w:val="2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2"/>
        </w:rPr>
        <w:t>项目基本情况</w:t>
      </w:r>
      <w:bookmarkEnd w:id="0"/>
      <w:bookmarkEnd w:id="1"/>
      <w:bookmarkEnd w:id="2"/>
    </w:p>
    <w:p>
      <w:pPr>
        <w:widowControl/>
        <w:tabs>
          <w:tab w:val="left" w:pos="630"/>
        </w:tabs>
        <w:spacing w:line="480" w:lineRule="auto"/>
        <w:ind w:left="1440" w:hanging="1440" w:hangingChars="600"/>
        <w:jc w:val="left"/>
        <w:textAlignment w:val="bottom"/>
        <w:rPr>
          <w:rFonts w:hint="eastAsia" w:ascii="宋体" w:hAnsi="宋体" w:eastAsia="宋体" w:cs="宋体"/>
          <w:color w:val="auto"/>
          <w:sz w:val="24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2"/>
        </w:rPr>
        <w:t>1、项目名称：</w:t>
      </w:r>
      <w:r>
        <w:rPr>
          <w:rFonts w:hint="eastAsia" w:ascii="宋体" w:hAnsi="宋体" w:cs="宋体"/>
          <w:color w:val="auto"/>
          <w:sz w:val="24"/>
          <w:szCs w:val="22"/>
          <w:lang w:eastAsia="zh-CN"/>
        </w:rPr>
        <w:t>高中部创客空间实验室</w:t>
      </w:r>
    </w:p>
    <w:p>
      <w:pPr>
        <w:widowControl/>
        <w:tabs>
          <w:tab w:val="left" w:pos="630"/>
        </w:tabs>
        <w:spacing w:line="480" w:lineRule="auto"/>
        <w:jc w:val="left"/>
        <w:textAlignment w:val="bottom"/>
        <w:rPr>
          <w:rFonts w:hint="eastAsia" w:ascii="宋体" w:hAnsi="宋体" w:eastAsia="宋体" w:cs="宋体"/>
          <w:color w:val="auto"/>
          <w:sz w:val="24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2"/>
        </w:rPr>
        <w:t>2、项目编号：</w:t>
      </w:r>
      <w:r>
        <w:rPr>
          <w:rFonts w:hint="eastAsia" w:ascii="宋体" w:hAnsi="宋体" w:cs="宋体"/>
          <w:color w:val="auto"/>
          <w:sz w:val="24"/>
          <w:szCs w:val="22"/>
          <w:lang w:eastAsia="zh-CN"/>
        </w:rPr>
        <w:t>HNZH-2021-164</w:t>
      </w:r>
    </w:p>
    <w:p>
      <w:pPr>
        <w:spacing w:line="480" w:lineRule="auto"/>
        <w:ind w:right="-178" w:rightChars="-85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3、采购预算：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4439700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.00</w:t>
      </w:r>
      <w:bookmarkStart w:id="3" w:name="_GoBack"/>
      <w:bookmarkEnd w:id="3"/>
      <w:r>
        <w:rPr>
          <w:rFonts w:hint="eastAsia" w:ascii="宋体" w:hAnsi="宋体" w:eastAsia="宋体" w:cs="宋体"/>
          <w:color w:val="auto"/>
          <w:sz w:val="24"/>
        </w:rPr>
        <w:t>元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28"/>
          <w:sz w:val="24"/>
        </w:rPr>
        <w:t>超过预算金额的投标报价按投标无效处理</w:t>
      </w:r>
      <w:r>
        <w:rPr>
          <w:rFonts w:hint="eastAsia" w:ascii="宋体" w:hAnsi="宋体" w:eastAsia="宋体" w:cs="宋体"/>
          <w:color w:val="auto"/>
          <w:kern w:val="28"/>
          <w:sz w:val="24"/>
          <w:lang w:eastAsia="zh-CN"/>
        </w:rPr>
        <w:t>）</w:t>
      </w:r>
    </w:p>
    <w:p>
      <w:pPr>
        <w:widowControl/>
        <w:tabs>
          <w:tab w:val="left" w:pos="630"/>
        </w:tabs>
        <w:spacing w:line="480" w:lineRule="auto"/>
        <w:jc w:val="left"/>
        <w:textAlignment w:val="bottom"/>
        <w:rPr>
          <w:rFonts w:hint="default" w:ascii="宋体" w:hAnsi="宋体" w:eastAsia="宋体" w:cs="宋体"/>
          <w:color w:val="auto"/>
          <w:sz w:val="24"/>
          <w:szCs w:val="22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2"/>
        </w:rPr>
        <w:t>、实施地点：采购人指定</w:t>
      </w:r>
      <w:r>
        <w:rPr>
          <w:rFonts w:hint="eastAsia" w:ascii="宋体" w:hAnsi="宋体" w:eastAsia="宋体" w:cs="宋体"/>
          <w:color w:val="auto"/>
          <w:sz w:val="24"/>
          <w:szCs w:val="22"/>
          <w:lang w:eastAsia="zh-CN"/>
        </w:rPr>
        <w:t>地点</w:t>
      </w:r>
      <w:r>
        <w:rPr>
          <w:rFonts w:hint="eastAsia" w:ascii="宋体" w:hAnsi="宋体" w:cs="宋体"/>
          <w:color w:val="auto"/>
          <w:sz w:val="24"/>
          <w:szCs w:val="2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tabs>
          <w:tab w:val="left" w:pos="630"/>
        </w:tabs>
        <w:spacing w:line="480" w:lineRule="auto"/>
        <w:jc w:val="left"/>
        <w:textAlignment w:val="bottom"/>
        <w:rPr>
          <w:rFonts w:hint="eastAsia" w:ascii="宋体" w:hAnsi="宋体" w:eastAsia="宋体" w:cs="宋体"/>
          <w:color w:val="auto"/>
          <w:sz w:val="24"/>
          <w:szCs w:val="22"/>
        </w:rPr>
      </w:pPr>
      <w:r>
        <w:rPr>
          <w:rFonts w:hint="eastAsia" w:ascii="宋体" w:hAnsi="宋体" w:cs="宋体"/>
          <w:color w:val="auto"/>
          <w:sz w:val="24"/>
          <w:szCs w:val="2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2"/>
        </w:rPr>
        <w:t>、验收方式：由采购人组织有关部门按照国家有关标准的规定进行验收。</w:t>
      </w:r>
    </w:p>
    <w:p>
      <w:pPr>
        <w:widowControl/>
        <w:tabs>
          <w:tab w:val="left" w:pos="630"/>
        </w:tabs>
        <w:spacing w:line="480" w:lineRule="auto"/>
        <w:jc w:val="left"/>
        <w:textAlignment w:val="bottom"/>
        <w:rPr>
          <w:rFonts w:hint="eastAsia" w:ascii="宋体" w:hAnsi="宋体" w:eastAsia="宋体" w:cs="宋体"/>
          <w:color w:val="auto"/>
          <w:sz w:val="24"/>
          <w:szCs w:val="22"/>
        </w:rPr>
      </w:pPr>
      <w:r>
        <w:rPr>
          <w:rFonts w:hint="eastAsia" w:ascii="宋体" w:hAnsi="宋体" w:cs="宋体"/>
          <w:color w:val="auto"/>
          <w:sz w:val="24"/>
          <w:szCs w:val="2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2"/>
        </w:rPr>
        <w:t>、付款方式：</w:t>
      </w:r>
      <w:r>
        <w:rPr>
          <w:rFonts w:hint="eastAsia" w:ascii="宋体" w:hAnsi="宋体" w:eastAsia="宋体" w:cs="宋体"/>
          <w:color w:val="auto"/>
          <w:sz w:val="24"/>
          <w:szCs w:val="22"/>
          <w:lang w:val="en-US" w:eastAsia="zh-CN"/>
        </w:rPr>
        <w:t>根据双方签订的政府采购合同约定执行</w:t>
      </w:r>
    </w:p>
    <w:p>
      <w:pPr>
        <w:widowControl/>
        <w:tabs>
          <w:tab w:val="left" w:pos="630"/>
        </w:tabs>
        <w:spacing w:line="480" w:lineRule="auto"/>
        <w:jc w:val="left"/>
        <w:textAlignment w:val="bottom"/>
        <w:rPr>
          <w:rFonts w:hint="eastAsia" w:ascii="宋体" w:hAnsi="宋体" w:eastAsia="宋体" w:cs="宋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2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2"/>
          <w:lang w:eastAsia="zh-CN"/>
        </w:rPr>
        <w:t>采购内容及技术参数</w:t>
      </w:r>
      <w:r>
        <w:rPr>
          <w:rFonts w:hint="eastAsia" w:ascii="宋体" w:hAnsi="宋体" w:cs="宋体"/>
          <w:b/>
          <w:bCs/>
          <w:color w:val="auto"/>
          <w:sz w:val="24"/>
          <w:szCs w:val="22"/>
          <w:lang w:eastAsia="zh-CN"/>
        </w:rPr>
        <w:t>要求</w:t>
      </w:r>
    </w:p>
    <w:tbl>
      <w:tblPr>
        <w:tblStyle w:val="6"/>
        <w:tblW w:w="964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225"/>
        <w:gridCol w:w="5378"/>
        <w:gridCol w:w="747"/>
        <w:gridCol w:w="803"/>
        <w:gridCol w:w="10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文昌学校高中部创客空间实验室项目清单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46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D9D9D9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一、硬件设备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激光切割机</w:t>
            </w:r>
          </w:p>
        </w:tc>
        <w:tc>
          <w:tcPr>
            <w:tcW w:w="5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激光器类型:CO2射频激光器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激光器功率：30W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加工行程:700*450mm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外形尺寸:1220*970*700mm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电机类型 步进电机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定位精度 ±0.01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重复定位精度 ±0.01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圆形切割精度 ≦1mm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深度误差 ≧0.1mm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最小可加工精度 汉字2mm，西文1mm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冷却形式 水冷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内置气泵 抽风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防护方式 开盖保护</w:t>
            </w:r>
          </w:p>
        </w:tc>
        <w:tc>
          <w:tcPr>
            <w:tcW w:w="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含配件，门宽至少2m,高至少3米。运输通道宽至少2.5米，高至少3米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激光切割机净化装置</w:t>
            </w:r>
          </w:p>
        </w:tc>
        <w:tc>
          <w:tcPr>
            <w:tcW w:w="53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风量 &amp; 风压：1500m³/h，3800Pa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 率：1200W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 芯 数 量：3层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 芯 类 型： 矿石粉 + H13高效覆膜滤筒(325*450mm) + 气体滤芯(430*430*140mm)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吸烟管 尺寸：Φ100-150mm</w:t>
            </w:r>
          </w:p>
        </w:tc>
        <w:tc>
          <w:tcPr>
            <w:tcW w:w="7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FDM 3D打印机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成型尺寸 255×225×305mm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设备尺寸 403×439×796mm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喷嘴直径 0.4mm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喷嘴最高温度 260 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热床最高温度 100 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连接方式 USB、U盘、WIFI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移动速度速度  20 - 100 mm / s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定位精度 Z轴:0.010mm;XY轴:0.010mm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推荐打印层厚 0.1-0.2mm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推荐打印材料 PLA、ABS、PETG等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控制界面 7英寸触摸屏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支持功能：空气过滤、自动关机、自动调平、断电续打、断料检测、WI-FI连接、云平台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光固化打印机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设备尺寸：W455*D455*H315mm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设备质量：25KG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成型范围：215*135*H220mm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成型速度:  10-20mm/H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成型方式：LCD面成型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成型波段：402.5-405nm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传输方式：USB、wifi传输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操作方式：触屏操作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数据格式：STL、SLC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成型材料：普通树脂、强韧性树脂、可铸造树脂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光斑尺寸: 0.08*0.08mm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分层厚度：0.025、0.05、0.1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供料方式：分体式连供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连供容量：1kg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3D扫描仪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扫描方式：手持扫描、固定式扫描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最小精度：0.05mm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空间点距：0.16mm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单片扫描范围：0.16mm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光源：白光LED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拼接方式：特征拼接、标志点拼接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色彩扫描：支持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数据格式： OBJ，STL，ASC   PLY，3MF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桌面三轴数控机床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作尺寸：300x200x50mm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驱动系统：步进电机驱动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XYZ结构：三轴滚珠丝杆、导轨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最大运行速度：6m/min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刀柄直径：￠6 、￠ 3.14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传动方式：丝杆传动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主轴功率：150W风冷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工作电压：220V/50hz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主轴转速：0-12000rpm/min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台面材料：铝型材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净重：30kg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软件运行环境 ：Windows2000/XP/98/win7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雕刻指令：Hpgl.G代码 .Uoo.Mmg.Plt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选配件：手轮控制系统、工控系统、电脑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桌面刻字机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加工尺寸 宽630*无限长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 32位 ARM 智能控制器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驱动 主导轴双高扭力马达，微步细分驱动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送料方式 滚花式进纸轴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原点定位 界限系统，任意原点定位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定位方式 L型脚线、自动巡点、COR直接生成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最大进纸宽度 730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最大切割速度 800mm/s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最大切割厚度 1mm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刀压 0-1000g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机械精度 0.05mm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重复精度 0.05mm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 标准RS232/USB2.0/SD卡/网口/WIFI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电源要求 AC110V/220V±10%，50Hz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整机功率 120W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整机尺寸 950*300*300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微电子打印机</w:t>
            </w:r>
          </w:p>
        </w:tc>
        <w:tc>
          <w:tcPr>
            <w:tcW w:w="5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打印精度：+/-25um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高精度XYZ三轴平台：5微米高精度光栅尺反馈，重复移动精度为20微米。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介质类型：溶液型、纳米颗粒分散液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适用原料：有机小分子、低分子量聚合物、无机纳米颗粒（粒径&lt;100nm）等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打印尺寸：148*210mm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打印层厚：50～600nm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定位精度：+/-20um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打印速度：最高400mm/s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打印基板材料：PET、PE、PI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加热板温度：最高110℃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喷绘机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打印幅宽：1600mm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喷头数量：1支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墨水类型：水性墨水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供墨方式：大容量连供式供墨系统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介质类型：灯片、相纸、写真布、车贴、灯布、单孔透、旗帜步、墙纸、油画布、热转印纸等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最小墨滴：2.5pl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打印速度：20㎡/h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整机尺寸：2722*615*1223mm（L*W*H）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电源：AC220V,50Hz/60Hz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重量：253KG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三轴数控机床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加工尺寸 X1300mm*Y2500mm*Z150mm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主轴数量 2个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主轴电机 水冷主轴2.2KW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变频器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驱动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步进电机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加工速度 20M/min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加工精度  0.025mm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继电器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断路器与交流接触器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限位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主轴电线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电机线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控制系统 PLC电脑控制系统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安全防护 光栅安全防护+主轴防护罩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含配件，门宽至少2m,高至少3米。运输通道宽至少2.5米，高至少3米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6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D9D9D9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二、教学设备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工作台、桌椅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1.4*0.6桌子*6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各区域1.2*0.6工作台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2.4*0.8米桌子*12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1.6*0.8米桌子*12张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椅子共计60把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毛重：2.3kg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显卡类别：集成显卡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屏幕尺寸：15.6英寸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厚度：15.1mm—18.0mm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硬盘容量：256GB SSD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裸机重量：1.5-2kg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色域：45%NTSC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色系：黑色系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特性：PCIE高速固态硬盘，双硬盘位，Type-c接口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系统：Windows 10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9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控制电脑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接口USB4.0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CPU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容量4GB硬盘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转速7200转/分钟.硬盘容量1TB.显卡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显存容量独立2GB.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屏幕尺寸19.5英寸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此配置需根据实际使用安排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扩音设备</w:t>
            </w:r>
          </w:p>
        </w:tc>
        <w:tc>
          <w:tcPr>
            <w:tcW w:w="53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扬声器*2、功率放大器、无线手持话筒</w:t>
            </w:r>
          </w:p>
        </w:tc>
        <w:tc>
          <w:tcPr>
            <w:tcW w:w="7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智能交互液晶白板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屏幕84英寸；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分辨率：3840*2160；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对比度：1600:1；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色彩数：1.07B（10bit）；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亮度（cd/㎡）（typ.）：350；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可视角度（H/V）：178°/178°；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支持触摸控制；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触摸控制免驱动；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最小触摸物体：5mm；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支持红外遥控；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配置5mm防护钢化玻璃；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触摸点数：4点；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具有抗光性；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内置输出功率：10W；喇叭数量：2个；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静电等级：按照EN 6100-4-2 2008: 3 级；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接触式放电4 KV，空气式放电8KV；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内置电子白板软件。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D9D9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三、课程资源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课程资源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提供课程资源供给，课时安排不少于30课时。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课程耗材包</w:t>
            </w:r>
          </w:p>
        </w:tc>
        <w:tc>
          <w:tcPr>
            <w:tcW w:w="53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课程耗材费用以及设备耗材费用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课程资源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提供项目式课程内容，课时安排不少于30课时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教师培训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校园专场培训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4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D9D9D9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四、空间建设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空间规划与设计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空间规划、效果图、施工图纸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电力改造与施工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照明线路铺设及开关、灯具安装工程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固定电源插座线路铺设及安装工程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通讯及数据传输工程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9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墙面与空间改造施工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灰区隔断、墙面地面整改、找平，涂刷乳胶漆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室内软装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依据效果图进行装饰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46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D9D9D9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五、系统集成费用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系统集成及税费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软硬件调试、培训、一年质保及税费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2"/>
      </w:pPr>
    </w:p>
    <w:p/>
    <w:p>
      <w:pPr>
        <w:pStyle w:val="2"/>
      </w:pPr>
    </w:p>
    <w:p/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875A1"/>
    <w:rsid w:val="02592612"/>
    <w:rsid w:val="04BA7453"/>
    <w:rsid w:val="073908B8"/>
    <w:rsid w:val="0EDD3320"/>
    <w:rsid w:val="0FAF40D8"/>
    <w:rsid w:val="13803557"/>
    <w:rsid w:val="1534411F"/>
    <w:rsid w:val="15CB4B81"/>
    <w:rsid w:val="16E3377C"/>
    <w:rsid w:val="174F408C"/>
    <w:rsid w:val="18571556"/>
    <w:rsid w:val="1A48509F"/>
    <w:rsid w:val="1A6C0B9A"/>
    <w:rsid w:val="1C596E8E"/>
    <w:rsid w:val="212A320F"/>
    <w:rsid w:val="2207014D"/>
    <w:rsid w:val="226F5F95"/>
    <w:rsid w:val="23095DC2"/>
    <w:rsid w:val="242C47F4"/>
    <w:rsid w:val="24BC1327"/>
    <w:rsid w:val="2A29329B"/>
    <w:rsid w:val="2AAA55F3"/>
    <w:rsid w:val="2C082303"/>
    <w:rsid w:val="2C4B0200"/>
    <w:rsid w:val="2C522102"/>
    <w:rsid w:val="2DA70695"/>
    <w:rsid w:val="2E324ADF"/>
    <w:rsid w:val="2EAD49AB"/>
    <w:rsid w:val="3080303E"/>
    <w:rsid w:val="31C546F9"/>
    <w:rsid w:val="31C608E1"/>
    <w:rsid w:val="32E715BE"/>
    <w:rsid w:val="3ABF04EE"/>
    <w:rsid w:val="3ADB32A0"/>
    <w:rsid w:val="3AE36FA1"/>
    <w:rsid w:val="3BD268DC"/>
    <w:rsid w:val="3CD56878"/>
    <w:rsid w:val="3E4E41DF"/>
    <w:rsid w:val="400F3809"/>
    <w:rsid w:val="40804760"/>
    <w:rsid w:val="43A163E5"/>
    <w:rsid w:val="44D5161A"/>
    <w:rsid w:val="46012725"/>
    <w:rsid w:val="470E4CD5"/>
    <w:rsid w:val="482C729B"/>
    <w:rsid w:val="49C57C0A"/>
    <w:rsid w:val="4B6C01C2"/>
    <w:rsid w:val="4CFF6667"/>
    <w:rsid w:val="4EA946B7"/>
    <w:rsid w:val="519A5973"/>
    <w:rsid w:val="55F17100"/>
    <w:rsid w:val="5BD34A17"/>
    <w:rsid w:val="5EB47A99"/>
    <w:rsid w:val="627F53B5"/>
    <w:rsid w:val="630618FC"/>
    <w:rsid w:val="64161CE1"/>
    <w:rsid w:val="67DD7B8E"/>
    <w:rsid w:val="685802B7"/>
    <w:rsid w:val="689C0BEB"/>
    <w:rsid w:val="696C0D02"/>
    <w:rsid w:val="6A0D451F"/>
    <w:rsid w:val="6BAE2542"/>
    <w:rsid w:val="6D3A1DBB"/>
    <w:rsid w:val="6E48062A"/>
    <w:rsid w:val="70A3475B"/>
    <w:rsid w:val="70CF6519"/>
    <w:rsid w:val="71465AC8"/>
    <w:rsid w:val="72E94AF1"/>
    <w:rsid w:val="777A4537"/>
    <w:rsid w:val="77CC7B87"/>
    <w:rsid w:val="7BB43EE7"/>
    <w:rsid w:val="7C8A0038"/>
    <w:rsid w:val="7CD31796"/>
    <w:rsid w:val="7CDC6EDE"/>
    <w:rsid w:val="7E5E4287"/>
    <w:rsid w:val="7E9F7319"/>
    <w:rsid w:val="7F6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qFormat/>
    <w:uiPriority w:val="99"/>
    <w:rPr>
      <w:rFonts w:ascii="Courier New" w:hAnsi="Courier New" w:eastAsia="宋体" w:cs="Courier New"/>
      <w:sz w:val="20"/>
      <w:szCs w:val="20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HTML 预设格式 Char"/>
    <w:basedOn w:val="8"/>
    <w:link w:val="5"/>
    <w:qFormat/>
    <w:uiPriority w:val="99"/>
    <w:rPr>
      <w:rFonts w:ascii="Courier New" w:hAnsi="Courier New" w:eastAsia="宋体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EB5A6-6E26-4E82-9597-86281050A8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11380</Words>
  <Characters>14768</Characters>
  <Paragraphs>855</Paragraphs>
  <TotalTime>13</TotalTime>
  <ScaleCrop>false</ScaleCrop>
  <LinksUpToDate>false</LinksUpToDate>
  <CharactersWithSpaces>19270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2021-01-22T03:23:00Z</dcterms:created>
  <dc:creator>zhengtao</dc:creator>
  <cp:lastModifiedBy>政辉</cp:lastModifiedBy>
  <dcterms:modified xsi:type="dcterms:W3CDTF">2021-06-08T09:46:59Z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D2A36F8F481F485B9F597546F3B30BB9</vt:lpwstr>
  </property>
</Properties>
</file>