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华文中宋" w:hAnsi="华文中宋" w:eastAsia="华文中宋"/>
          <w:sz w:val="40"/>
          <w:szCs w:val="40"/>
        </w:rPr>
      </w:pPr>
      <w:bookmarkStart w:id="0" w:name="_Toc35393809"/>
      <w:bookmarkStart w:id="1" w:name="_Toc28359022"/>
      <w:bookmarkStart w:id="14" w:name="_GoBack"/>
      <w:bookmarkEnd w:id="14"/>
      <w:r>
        <w:rPr>
          <w:rFonts w:hint="eastAsia" w:ascii="华文中宋" w:hAnsi="华文中宋" w:eastAsia="华文中宋"/>
          <w:sz w:val="40"/>
          <w:szCs w:val="40"/>
        </w:rPr>
        <w:t>成交公告</w:t>
      </w:r>
      <w:bookmarkEnd w:id="0"/>
      <w:bookmarkEnd w:id="1"/>
    </w:p>
    <w:p/>
    <w:p>
      <w:pPr>
        <w:rPr>
          <w:rFonts w:ascii="黑体" w:hAnsi="黑体" w:eastAsia="黑体"/>
          <w:b w:val="0"/>
          <w:bCs w:val="0"/>
          <w:sz w:val="28"/>
          <w:szCs w:val="28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</w:rPr>
        <w:t>一</w:t>
      </w:r>
      <w:r>
        <w:rPr>
          <w:rFonts w:ascii="黑体" w:hAnsi="黑体" w:eastAsia="黑体"/>
          <w:b w:val="0"/>
          <w:bCs w:val="0"/>
          <w:sz w:val="28"/>
          <w:szCs w:val="28"/>
        </w:rPr>
        <w:t>、</w:t>
      </w:r>
      <w:r>
        <w:rPr>
          <w:rFonts w:hint="eastAsia" w:ascii="黑体" w:hAnsi="黑体" w:eastAsia="黑体"/>
          <w:b w:val="0"/>
          <w:bCs w:val="0"/>
          <w:sz w:val="28"/>
          <w:szCs w:val="28"/>
        </w:rPr>
        <w:t>项目编号：HNJY202</w:t>
      </w:r>
      <w:r>
        <w:rPr>
          <w:rFonts w:hint="eastAsia" w:ascii="黑体" w:hAnsi="黑体" w:eastAsia="黑体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/>
          <w:b w:val="0"/>
          <w:bCs w:val="0"/>
          <w:sz w:val="28"/>
          <w:szCs w:val="28"/>
        </w:rPr>
        <w:t>【</w:t>
      </w:r>
      <w:r>
        <w:rPr>
          <w:rFonts w:hint="eastAsia" w:ascii="黑体" w:hAnsi="黑体" w:eastAsia="黑体"/>
          <w:b w:val="0"/>
          <w:bCs w:val="0"/>
          <w:sz w:val="28"/>
          <w:szCs w:val="28"/>
          <w:lang w:val="en-US" w:eastAsia="zh-CN"/>
        </w:rPr>
        <w:t>37</w:t>
      </w:r>
      <w:r>
        <w:rPr>
          <w:rFonts w:hint="eastAsia" w:ascii="黑体" w:hAnsi="黑体" w:eastAsia="黑体"/>
          <w:b w:val="0"/>
          <w:bCs w:val="0"/>
          <w:sz w:val="28"/>
          <w:szCs w:val="28"/>
        </w:rPr>
        <w:t>】</w:t>
      </w:r>
    </w:p>
    <w:p>
      <w:pPr>
        <w:rPr>
          <w:rFonts w:ascii="黑体" w:hAnsi="黑体" w:eastAsia="黑体"/>
          <w:b w:val="0"/>
          <w:bCs w:val="0"/>
          <w:sz w:val="28"/>
          <w:szCs w:val="28"/>
          <w:u w:val="single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</w:rPr>
        <w:t>二</w:t>
      </w:r>
      <w:r>
        <w:rPr>
          <w:rFonts w:ascii="黑体" w:hAnsi="黑体" w:eastAsia="黑体"/>
          <w:b w:val="0"/>
          <w:bCs w:val="0"/>
          <w:sz w:val="28"/>
          <w:szCs w:val="28"/>
        </w:rPr>
        <w:t>、</w:t>
      </w:r>
      <w:r>
        <w:rPr>
          <w:rFonts w:hint="eastAsia" w:ascii="黑体" w:hAnsi="黑体" w:eastAsia="黑体"/>
          <w:b w:val="0"/>
          <w:bCs w:val="0"/>
          <w:sz w:val="28"/>
          <w:szCs w:val="28"/>
        </w:rPr>
        <w:t>项目名称：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番慢什里村兰花项目</w:t>
      </w:r>
    </w:p>
    <w:p>
      <w:pPr>
        <w:rPr>
          <w:rFonts w:ascii="黑体" w:hAnsi="黑体" w:eastAsia="黑体"/>
          <w:b w:val="0"/>
          <w:bCs w:val="0"/>
          <w:sz w:val="28"/>
          <w:szCs w:val="28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</w:rPr>
        <w:t>三、成交信息</w:t>
      </w:r>
    </w:p>
    <w:p>
      <w:pPr>
        <w:ind w:firstLine="560" w:firstLineChars="200"/>
        <w:rPr>
          <w:rFonts w:hint="eastAsia" w:ascii="仿宋" w:hAnsi="仿宋" w:eastAsia="仿宋"/>
          <w:b w:val="0"/>
          <w:bCs w:val="0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A包（番慢什里村兰花1项目）</w:t>
      </w:r>
    </w:p>
    <w:p>
      <w:pPr>
        <w:ind w:firstLine="560" w:firstLineChars="200"/>
        <w:rPr>
          <w:rFonts w:ascii="仿宋" w:hAnsi="仿宋" w:eastAsia="仿宋"/>
          <w:b w:val="0"/>
          <w:bCs w:val="0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供应商名称：</w:t>
      </w:r>
      <w:r>
        <w:rPr>
          <w:rFonts w:hint="eastAsia" w:ascii="仿宋" w:hAnsi="仿宋" w:eastAsia="仿宋"/>
          <w:b w:val="0"/>
          <w:bCs w:val="0"/>
          <w:sz w:val="28"/>
          <w:szCs w:val="28"/>
          <w:u w:val="single"/>
        </w:rPr>
        <w:t>海南建安城市项目管理有限公司</w:t>
      </w:r>
    </w:p>
    <w:p>
      <w:pPr>
        <w:ind w:firstLine="560" w:firstLineChars="200"/>
        <w:rPr>
          <w:rFonts w:ascii="仿宋" w:hAnsi="仿宋" w:eastAsia="仿宋"/>
          <w:b w:val="0"/>
          <w:bCs w:val="0"/>
          <w:sz w:val="28"/>
          <w:szCs w:val="28"/>
          <w:u w:val="single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供应商地址：</w:t>
      </w:r>
      <w:r>
        <w:rPr>
          <w:rFonts w:hint="eastAsia" w:ascii="仿宋" w:hAnsi="仿宋" w:eastAsia="仿宋"/>
          <w:b w:val="0"/>
          <w:bCs w:val="0"/>
          <w:sz w:val="28"/>
          <w:szCs w:val="28"/>
          <w:u w:val="single"/>
          <w:lang w:val="en-US" w:eastAsia="zh-CN"/>
        </w:rPr>
        <w:t>海南省琼海市嘉积镇金海北路海桂苑3幢云创互联网创业园207室</w:t>
      </w:r>
    </w:p>
    <w:p>
      <w:pPr>
        <w:ind w:firstLine="560" w:firstLineChars="200"/>
        <w:rPr>
          <w:rFonts w:hint="default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成交金额：</w:t>
      </w:r>
      <w:r>
        <w:rPr>
          <w:rFonts w:hint="eastAsia" w:ascii="仿宋" w:hAnsi="仿宋" w:eastAsia="仿宋"/>
          <w:b w:val="0"/>
          <w:bCs w:val="0"/>
          <w:sz w:val="28"/>
          <w:szCs w:val="28"/>
          <w:u w:val="single"/>
          <w:lang w:val="en-US" w:eastAsia="zh-CN"/>
        </w:rPr>
        <w:t>￥1981642.60元</w:t>
      </w:r>
    </w:p>
    <w:p>
      <w:pPr>
        <w:rPr>
          <w:rFonts w:ascii="黑体" w:hAnsi="黑体" w:eastAsia="黑体"/>
          <w:b w:val="0"/>
          <w:bCs w:val="0"/>
          <w:sz w:val="28"/>
          <w:szCs w:val="28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</w:rPr>
        <w:t>四、主要标的信息</w:t>
      </w:r>
    </w:p>
    <w:tbl>
      <w:tblPr>
        <w:tblStyle w:val="6"/>
        <w:tblW w:w="7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3" w:type="dxa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color w:val="393939"/>
                <w:sz w:val="21"/>
                <w:szCs w:val="21"/>
              </w:rPr>
              <w:t>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3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</w:rPr>
              <w:t>名称：番慢什里村兰花项目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</w:rPr>
              <w:t>施工范围：番慢什里村兰花1项目(15亩）-土建工程、番慢什里村兰花1项目（15亩）-给水工程、番慢什里村兰花1项目-200米机水井工程配套部分（具体以工程量清单内容为主）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</w:rPr>
              <w:t>施工工期：180日历天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</w:rPr>
              <w:t>项目经理：方超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default" w:ascii="仿宋" w:hAnsi="仿宋" w:eastAsia="仿宋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</w:rPr>
              <w:t>执业证书信息：琼246161801990</w:t>
            </w:r>
          </w:p>
        </w:tc>
      </w:tr>
    </w:tbl>
    <w:p>
      <w:pPr>
        <w:rPr>
          <w:rFonts w:hint="default" w:ascii="黑体" w:hAnsi="黑体" w:eastAsia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</w:rPr>
        <w:t>五、评审专家名单：</w:t>
      </w:r>
      <w:r>
        <w:rPr>
          <w:rFonts w:hint="eastAsia" w:ascii="黑体" w:hAnsi="黑体" w:eastAsia="黑体"/>
          <w:b w:val="0"/>
          <w:bCs w:val="0"/>
          <w:sz w:val="28"/>
          <w:szCs w:val="28"/>
          <w:lang w:val="en-US" w:eastAsia="zh-CN"/>
        </w:rPr>
        <w:t xml:space="preserve">吴清灵,黎明辉,申红平 </w:t>
      </w:r>
    </w:p>
    <w:p>
      <w:pPr>
        <w:rPr>
          <w:rFonts w:hint="eastAsia" w:ascii="Times New Roman" w:hAnsi="Times New Roman" w:eastAsia="宋体" w:cs="Times New Roman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</w:rPr>
        <w:t>六、代理服务收费标准及金额：</w:t>
      </w:r>
      <w:r>
        <w:rPr>
          <w:rFonts w:hint="eastAsia" w:ascii="Times New Roman" w:hAnsi="Times New Roman" w:eastAsia="宋体" w:cs="Times New Roman"/>
          <w:b w:val="0"/>
          <w:bCs w:val="0"/>
          <w:sz w:val="28"/>
          <w:szCs w:val="36"/>
          <w:lang w:val="en-US" w:eastAsia="zh-CN"/>
        </w:rPr>
        <w:t>按照国家发展计划委员会计价格【2002】1980号文规定的代理服务费收费标准及发改价格【2003】857号文规定及委托代理协议中的支付方式向采购人收取代理服务费；金额为：16082.52元。</w:t>
      </w:r>
    </w:p>
    <w:p>
      <w:pPr>
        <w:rPr>
          <w:rFonts w:ascii="黑体" w:hAnsi="黑体" w:eastAsia="黑体"/>
          <w:b w:val="0"/>
          <w:bCs w:val="0"/>
          <w:sz w:val="28"/>
          <w:szCs w:val="28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</w:rPr>
        <w:t>七、公告期限</w:t>
      </w:r>
    </w:p>
    <w:p>
      <w:pPr>
        <w:ind w:firstLine="560" w:firstLineChars="200"/>
        <w:rPr>
          <w:rFonts w:hint="eastAsia" w:ascii="黑体" w:hAnsi="黑体" w:eastAsia="黑体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</w:rPr>
        <w:t>自本公告发布之日起</w:t>
      </w:r>
      <w:r>
        <w:rPr>
          <w:rFonts w:ascii="仿宋" w:hAnsi="仿宋" w:eastAsia="仿宋" w:cs="宋体"/>
          <w:b w:val="0"/>
          <w:bCs w:val="0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</w:rPr>
        <w:t>个工作日。</w:t>
      </w:r>
    </w:p>
    <w:p>
      <w:pPr>
        <w:numPr>
          <w:ilvl w:val="0"/>
          <w:numId w:val="1"/>
        </w:numPr>
        <w:rPr>
          <w:rFonts w:hint="eastAsia" w:ascii="黑体" w:hAnsi="黑体" w:eastAsia="黑体" w:cs="仿宋"/>
          <w:b w:val="0"/>
          <w:bCs w:val="0"/>
          <w:sz w:val="28"/>
          <w:szCs w:val="28"/>
        </w:rPr>
      </w:pPr>
      <w:r>
        <w:rPr>
          <w:rFonts w:hint="eastAsia" w:ascii="黑体" w:hAnsi="黑体" w:eastAsia="黑体" w:cs="仿宋"/>
          <w:b w:val="0"/>
          <w:bCs w:val="0"/>
          <w:sz w:val="28"/>
          <w:szCs w:val="28"/>
        </w:rPr>
        <w:t>其他补充事宜</w:t>
      </w:r>
    </w:p>
    <w:p>
      <w:pPr>
        <w:pStyle w:val="2"/>
        <w:rPr>
          <w:rFonts w:hint="eastAsia" w:eastAsia="黑体"/>
          <w:b w:val="0"/>
          <w:bCs w:val="0"/>
          <w:lang w:val="en-US" w:eastAsia="zh-CN"/>
        </w:rPr>
      </w:pPr>
      <w:r>
        <w:rPr>
          <w:rFonts w:hint="eastAsia" w:ascii="黑体" w:hAnsi="黑体" w:eastAsia="黑体" w:cs="仿宋"/>
          <w:b w:val="0"/>
          <w:bCs w:val="0"/>
          <w:sz w:val="28"/>
          <w:szCs w:val="28"/>
          <w:lang w:val="en-US" w:eastAsia="zh-CN"/>
        </w:rPr>
        <w:t>无</w:t>
      </w:r>
    </w:p>
    <w:p>
      <w:pPr>
        <w:rPr>
          <w:rFonts w:ascii="黑体" w:hAnsi="黑体" w:eastAsia="黑体" w:cs="宋体"/>
          <w:b w:val="0"/>
          <w:bCs w:val="0"/>
          <w:kern w:val="0"/>
          <w:sz w:val="28"/>
          <w:szCs w:val="28"/>
        </w:rPr>
      </w:pPr>
      <w:r>
        <w:rPr>
          <w:rFonts w:hint="eastAsia" w:ascii="黑体" w:hAnsi="黑体" w:eastAsia="黑体" w:cs="宋体"/>
          <w:b w:val="0"/>
          <w:bCs w:val="0"/>
          <w:kern w:val="0"/>
          <w:sz w:val="28"/>
          <w:szCs w:val="28"/>
        </w:rPr>
        <w:t>九、凡对本次公告内容提出询问，请按以下方式联系。</w:t>
      </w:r>
    </w:p>
    <w:p>
      <w:pPr>
        <w:pStyle w:val="2"/>
        <w:spacing w:line="360" w:lineRule="auto"/>
        <w:ind w:firstLine="700" w:firstLineChars="250"/>
        <w:jc w:val="left"/>
        <w:rPr>
          <w:rFonts w:ascii="仿宋" w:hAnsi="仿宋" w:eastAsia="仿宋" w:cs="宋体"/>
          <w:b w:val="0"/>
          <w:bCs w:val="0"/>
          <w:sz w:val="28"/>
          <w:szCs w:val="28"/>
        </w:rPr>
      </w:pPr>
      <w:bookmarkStart w:id="2" w:name="_Toc28359023"/>
      <w:bookmarkStart w:id="3" w:name="_Toc35393641"/>
      <w:bookmarkStart w:id="4" w:name="_Toc35393810"/>
      <w:bookmarkStart w:id="5" w:name="_Toc28359100"/>
      <w:r>
        <w:rPr>
          <w:rFonts w:hint="eastAsia" w:ascii="仿宋" w:hAnsi="仿宋" w:eastAsia="仿宋" w:cs="宋体"/>
          <w:b w:val="0"/>
          <w:bCs w:val="0"/>
          <w:sz w:val="28"/>
          <w:szCs w:val="28"/>
        </w:rPr>
        <w:t>1.采购人信息</w:t>
      </w:r>
      <w:bookmarkEnd w:id="2"/>
      <w:bookmarkEnd w:id="3"/>
      <w:bookmarkEnd w:id="4"/>
      <w:bookmarkEnd w:id="5"/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b w:val="0"/>
          <w:bCs w:val="0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名    称：</w:t>
      </w:r>
      <w:r>
        <w:rPr>
          <w:rFonts w:hint="eastAsia" w:ascii="仿宋" w:hAnsi="仿宋" w:eastAsia="仿宋"/>
          <w:b w:val="0"/>
          <w:bCs w:val="0"/>
          <w:sz w:val="28"/>
          <w:szCs w:val="28"/>
          <w:u w:val="single"/>
        </w:rPr>
        <w:t>五指山市通什镇人民政府　　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b w:val="0"/>
          <w:bCs w:val="0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地    址：</w:t>
      </w:r>
      <w:r>
        <w:rPr>
          <w:rFonts w:hint="eastAsia" w:ascii="仿宋" w:hAnsi="仿宋" w:eastAsia="仿宋"/>
          <w:b w:val="0"/>
          <w:bCs w:val="0"/>
          <w:sz w:val="28"/>
          <w:szCs w:val="28"/>
          <w:u w:val="single"/>
        </w:rPr>
        <w:t>五指山市通什镇　　　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b w:val="0"/>
          <w:bCs w:val="0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联系方式：</w:t>
      </w:r>
      <w:r>
        <w:rPr>
          <w:rFonts w:hint="eastAsia" w:ascii="仿宋" w:hAnsi="仿宋" w:eastAsia="仿宋"/>
          <w:b w:val="0"/>
          <w:bCs w:val="0"/>
          <w:sz w:val="28"/>
          <w:szCs w:val="28"/>
          <w:u w:val="single"/>
        </w:rPr>
        <w:t>0898—86622109　　　　　</w:t>
      </w:r>
    </w:p>
    <w:p>
      <w:pPr>
        <w:pStyle w:val="2"/>
        <w:spacing w:line="360" w:lineRule="auto"/>
        <w:ind w:firstLine="840" w:firstLineChars="300"/>
        <w:jc w:val="left"/>
        <w:rPr>
          <w:rFonts w:ascii="仿宋" w:hAnsi="仿宋" w:eastAsia="仿宋" w:cs="宋体"/>
          <w:b w:val="0"/>
          <w:bCs w:val="0"/>
          <w:sz w:val="28"/>
          <w:szCs w:val="28"/>
        </w:rPr>
      </w:pPr>
      <w:bookmarkStart w:id="6" w:name="_Toc35393642"/>
      <w:bookmarkStart w:id="7" w:name="_Toc35393811"/>
      <w:bookmarkStart w:id="8" w:name="_Toc28359024"/>
      <w:bookmarkStart w:id="9" w:name="_Toc28359101"/>
      <w:r>
        <w:rPr>
          <w:rFonts w:hint="eastAsia" w:ascii="仿宋" w:hAnsi="仿宋" w:eastAsia="仿宋" w:cs="宋体"/>
          <w:b w:val="0"/>
          <w:bCs w:val="0"/>
          <w:sz w:val="28"/>
          <w:szCs w:val="28"/>
        </w:rPr>
        <w:t>2.采购代理机构信息（如有）</w:t>
      </w:r>
      <w:bookmarkEnd w:id="6"/>
      <w:bookmarkEnd w:id="7"/>
      <w:bookmarkEnd w:id="8"/>
      <w:bookmarkEnd w:id="9"/>
    </w:p>
    <w:p>
      <w:pPr>
        <w:spacing w:line="360" w:lineRule="auto"/>
        <w:ind w:firstLine="840" w:firstLineChars="300"/>
        <w:jc w:val="left"/>
        <w:rPr>
          <w:rFonts w:ascii="仿宋" w:hAnsi="仿宋" w:eastAsia="仿宋"/>
          <w:b w:val="0"/>
          <w:bCs w:val="0"/>
          <w:sz w:val="28"/>
          <w:szCs w:val="28"/>
          <w:u w:val="single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名    称：</w:t>
      </w:r>
      <w:r>
        <w:rPr>
          <w:rFonts w:hint="eastAsia" w:ascii="仿宋" w:hAnsi="仿宋" w:eastAsia="仿宋"/>
          <w:b w:val="0"/>
          <w:bCs w:val="0"/>
          <w:sz w:val="28"/>
          <w:szCs w:val="28"/>
          <w:u w:val="single"/>
        </w:rPr>
        <w:t>海南建云项目管理有限公司　 　　</w:t>
      </w:r>
    </w:p>
    <w:p>
      <w:pPr>
        <w:spacing w:line="360" w:lineRule="auto"/>
        <w:ind w:firstLine="840" w:firstLineChars="300"/>
        <w:jc w:val="left"/>
        <w:rPr>
          <w:rFonts w:ascii="仿宋" w:hAnsi="仿宋" w:eastAsia="仿宋"/>
          <w:b w:val="0"/>
          <w:bCs w:val="0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地　  址：</w:t>
      </w:r>
      <w:r>
        <w:rPr>
          <w:rFonts w:hint="eastAsia" w:ascii="仿宋" w:hAnsi="仿宋" w:eastAsia="仿宋"/>
          <w:b w:val="0"/>
          <w:bCs w:val="0"/>
          <w:sz w:val="28"/>
          <w:szCs w:val="28"/>
          <w:u w:val="single"/>
        </w:rPr>
        <w:t xml:space="preserve">海南省海口市琼山区学苑公寓D座20A室 </w:t>
      </w:r>
    </w:p>
    <w:p>
      <w:pPr>
        <w:spacing w:line="360" w:lineRule="auto"/>
        <w:ind w:firstLine="840" w:firstLineChars="300"/>
        <w:jc w:val="left"/>
        <w:rPr>
          <w:rFonts w:ascii="仿宋" w:hAnsi="仿宋" w:eastAsia="仿宋"/>
          <w:b w:val="0"/>
          <w:bCs w:val="0"/>
          <w:sz w:val="28"/>
          <w:szCs w:val="28"/>
          <w:u w:val="single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联系方式：</w:t>
      </w:r>
      <w:r>
        <w:rPr>
          <w:rFonts w:hint="eastAsia" w:ascii="仿宋" w:hAnsi="仿宋" w:eastAsia="仿宋"/>
          <w:b w:val="0"/>
          <w:bCs w:val="0"/>
          <w:sz w:val="28"/>
          <w:szCs w:val="28"/>
          <w:u w:val="single"/>
        </w:rPr>
        <w:t xml:space="preserve">0898-65819810　 </w:t>
      </w:r>
    </w:p>
    <w:p>
      <w:pPr>
        <w:pStyle w:val="2"/>
        <w:spacing w:line="360" w:lineRule="auto"/>
        <w:ind w:firstLine="840" w:firstLineChars="300"/>
        <w:jc w:val="left"/>
        <w:rPr>
          <w:rFonts w:ascii="仿宋" w:hAnsi="仿宋" w:eastAsia="仿宋" w:cs="宋体"/>
          <w:b w:val="0"/>
          <w:bCs w:val="0"/>
          <w:sz w:val="28"/>
          <w:szCs w:val="28"/>
        </w:rPr>
      </w:pPr>
      <w:bookmarkStart w:id="10" w:name="_Toc28359025"/>
      <w:bookmarkStart w:id="11" w:name="_Toc28359102"/>
      <w:bookmarkStart w:id="12" w:name="_Toc35393812"/>
      <w:bookmarkStart w:id="13" w:name="_Toc35393643"/>
      <w:r>
        <w:rPr>
          <w:rFonts w:hint="eastAsia" w:ascii="仿宋" w:hAnsi="仿宋" w:eastAsia="仿宋" w:cs="宋体"/>
          <w:b w:val="0"/>
          <w:bCs w:val="0"/>
          <w:sz w:val="28"/>
          <w:szCs w:val="28"/>
        </w:rPr>
        <w:t>3.项目</w:t>
      </w:r>
      <w:r>
        <w:rPr>
          <w:rFonts w:ascii="仿宋" w:hAnsi="仿宋" w:eastAsia="仿宋" w:cs="宋体"/>
          <w:b w:val="0"/>
          <w:bCs w:val="0"/>
          <w:sz w:val="28"/>
          <w:szCs w:val="28"/>
        </w:rPr>
        <w:t>联系方式</w:t>
      </w:r>
      <w:bookmarkEnd w:id="10"/>
      <w:bookmarkEnd w:id="11"/>
      <w:bookmarkEnd w:id="12"/>
      <w:bookmarkEnd w:id="13"/>
    </w:p>
    <w:p>
      <w:pPr>
        <w:pStyle w:val="4"/>
        <w:spacing w:line="360" w:lineRule="auto"/>
        <w:ind w:firstLine="840" w:firstLineChars="300"/>
        <w:jc w:val="left"/>
        <w:rPr>
          <w:rFonts w:ascii="仿宋" w:hAnsi="仿宋" w:eastAsia="仿宋"/>
          <w:b w:val="0"/>
          <w:bCs w:val="0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项目联系人：</w:t>
      </w:r>
      <w:r>
        <w:rPr>
          <w:rFonts w:hint="eastAsia" w:ascii="仿宋" w:hAnsi="仿宋" w:eastAsia="仿宋"/>
          <w:b w:val="0"/>
          <w:bCs w:val="0"/>
          <w:sz w:val="28"/>
          <w:szCs w:val="28"/>
          <w:u w:val="single"/>
        </w:rPr>
        <w:t>王工</w:t>
      </w:r>
    </w:p>
    <w:p>
      <w:pPr>
        <w:spacing w:line="360" w:lineRule="auto"/>
        <w:ind w:firstLine="840" w:firstLineChars="300"/>
        <w:jc w:val="left"/>
        <w:rPr>
          <w:rFonts w:ascii="仿宋" w:hAnsi="仿宋" w:eastAsia="仿宋"/>
          <w:b w:val="0"/>
          <w:bCs w:val="0"/>
          <w:sz w:val="28"/>
          <w:szCs w:val="28"/>
          <w:u w:val="single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电　  话：</w:t>
      </w:r>
      <w:r>
        <w:rPr>
          <w:rFonts w:hint="eastAsia" w:ascii="仿宋" w:hAnsi="仿宋" w:eastAsia="仿宋"/>
          <w:b w:val="0"/>
          <w:bCs w:val="0"/>
          <w:sz w:val="28"/>
          <w:szCs w:val="28"/>
          <w:u w:val="single"/>
        </w:rPr>
        <w:t>0898-65819810　</w:t>
      </w: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4B9E0D"/>
    <w:multiLevelType w:val="singleLevel"/>
    <w:tmpl w:val="5A4B9E0D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9168C"/>
    <w:rsid w:val="064E1A00"/>
    <w:rsid w:val="08874B47"/>
    <w:rsid w:val="13F32FB9"/>
    <w:rsid w:val="22FB21F6"/>
    <w:rsid w:val="345A32C4"/>
    <w:rsid w:val="36C62C98"/>
    <w:rsid w:val="3B0B0067"/>
    <w:rsid w:val="41B35BC1"/>
    <w:rsid w:val="4A3827FF"/>
    <w:rsid w:val="57C30971"/>
    <w:rsid w:val="60B1416B"/>
    <w:rsid w:val="630D4A2B"/>
    <w:rsid w:val="729F33F8"/>
    <w:rsid w:val="73DD12FA"/>
    <w:rsid w:val="73E2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jc w:val="center"/>
      <w:outlineLvl w:val="1"/>
    </w:pPr>
    <w:rPr>
      <w:rFonts w:ascii="Arial" w:hAnsi="Arial" w:eastAsia="宋体" w:cs="Arial"/>
      <w:b/>
      <w:sz w:val="28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table" w:styleId="6">
    <w:name w:val="Table Grid"/>
    <w:basedOn w:val="5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llowedHyperlink"/>
    <w:basedOn w:val="7"/>
    <w:qFormat/>
    <w:uiPriority w:val="0"/>
    <w:rPr>
      <w:color w:val="428BCA"/>
      <w:u w:val="none"/>
    </w:rPr>
  </w:style>
  <w:style w:type="character" w:styleId="10">
    <w:name w:val="HTML Definition"/>
    <w:basedOn w:val="7"/>
    <w:qFormat/>
    <w:uiPriority w:val="0"/>
    <w:rPr>
      <w:i/>
      <w:iCs/>
    </w:rPr>
  </w:style>
  <w:style w:type="character" w:styleId="11">
    <w:name w:val="Hyperlink"/>
    <w:basedOn w:val="7"/>
    <w:qFormat/>
    <w:uiPriority w:val="0"/>
    <w:rPr>
      <w:color w:val="428BCA"/>
      <w:u w:val="none"/>
    </w:rPr>
  </w:style>
  <w:style w:type="character" w:styleId="12">
    <w:name w:val="HTML Code"/>
    <w:basedOn w:val="7"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Cite"/>
    <w:basedOn w:val="7"/>
    <w:qFormat/>
    <w:uiPriority w:val="0"/>
  </w:style>
  <w:style w:type="character" w:styleId="14">
    <w:name w:val="HTML Keyboard"/>
    <w:basedOn w:val="7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5">
    <w:name w:val="HTML Sample"/>
    <w:basedOn w:val="7"/>
    <w:qFormat/>
    <w:uiPriority w:val="0"/>
    <w:rPr>
      <w:rFonts w:ascii="Consolas" w:hAnsi="Consolas" w:eastAsia="Consolas" w:cs="Consolas"/>
      <w:sz w:val="21"/>
      <w:szCs w:val="21"/>
    </w:rPr>
  </w:style>
  <w:style w:type="paragraph" w:customStyle="1" w:styleId="16">
    <w:name w:val="&quot;Normal&quot;"/>
    <w:qFormat/>
    <w:uiPriority w:val="0"/>
    <w:pPr>
      <w:widowControl w:val="0"/>
      <w:adjustRightInd w:val="0"/>
      <w:spacing w:line="312" w:lineRule="atLeast"/>
      <w:jc w:val="both"/>
    </w:pPr>
    <w:rPr>
      <w:rFonts w:ascii="宋体" w:hAnsi="Calibri" w:eastAsia="宋体" w:cs="Times New Roman"/>
      <w:sz w:val="34"/>
      <w:lang w:val="en-US" w:eastAsia="zh-CN" w:bidi="ar-SA"/>
    </w:rPr>
  </w:style>
  <w:style w:type="character" w:customStyle="1" w:styleId="17">
    <w:name w:val="font3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before"/>
    <w:basedOn w:val="7"/>
    <w:uiPriority w:val="0"/>
    <w:rPr>
      <w:rFonts w:hint="default" w:ascii="FontAwesome" w:hAnsi="FontAwesome" w:eastAsia="FontAwesome" w:cs="FontAwesome"/>
      <w:color w:val="888888"/>
    </w:rPr>
  </w:style>
  <w:style w:type="character" w:customStyle="1" w:styleId="19">
    <w:name w:val="before1"/>
    <w:basedOn w:val="7"/>
    <w:uiPriority w:val="0"/>
    <w:rPr>
      <w:rFonts w:hint="default" w:ascii="FontAwesome" w:hAnsi="FontAwesome" w:eastAsia="FontAwesome" w:cs="FontAwesome"/>
      <w:color w:val="888888"/>
    </w:rPr>
  </w:style>
  <w:style w:type="character" w:customStyle="1" w:styleId="20">
    <w:name w:val="ui-icon38"/>
    <w:basedOn w:val="7"/>
    <w:uiPriority w:val="0"/>
  </w:style>
  <w:style w:type="character" w:customStyle="1" w:styleId="21">
    <w:name w:val="ui-icon39"/>
    <w:basedOn w:val="7"/>
    <w:uiPriority w:val="0"/>
  </w:style>
  <w:style w:type="character" w:customStyle="1" w:styleId="22">
    <w:name w:val="ui-icon40"/>
    <w:basedOn w:val="7"/>
    <w:uiPriority w:val="0"/>
  </w:style>
  <w:style w:type="character" w:customStyle="1" w:styleId="23">
    <w:name w:val="input-icon"/>
    <w:basedOn w:val="7"/>
    <w:uiPriority w:val="0"/>
  </w:style>
  <w:style w:type="character" w:customStyle="1" w:styleId="24">
    <w:name w:val="ui-jqgrid-resize"/>
    <w:basedOn w:val="7"/>
    <w:uiPriority w:val="0"/>
  </w:style>
  <w:style w:type="character" w:customStyle="1" w:styleId="25">
    <w:name w:val="old"/>
    <w:basedOn w:val="7"/>
    <w:uiPriority w:val="0"/>
    <w:rPr>
      <w:color w:val="999999"/>
    </w:rPr>
  </w:style>
  <w:style w:type="character" w:customStyle="1" w:styleId="26">
    <w:name w:val="hover6"/>
    <w:basedOn w:val="7"/>
    <w:uiPriority w:val="0"/>
    <w:rPr>
      <w:shd w:val="clear" w:fill="EEEEEE"/>
    </w:rPr>
  </w:style>
  <w:style w:type="character" w:customStyle="1" w:styleId="27">
    <w:name w:val="active5"/>
    <w:basedOn w:val="7"/>
    <w:uiPriority w:val="0"/>
    <w:rPr>
      <w:color w:val="FFFFFF"/>
      <w:shd w:val="clear" w:fill="428BC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（解玲）</cp:lastModifiedBy>
  <dcterms:modified xsi:type="dcterms:W3CDTF">2021-06-25T10:06:58Z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6D507092AE9740529D1BA411DBAC52E2</vt:lpwstr>
  </property>
</Properties>
</file>