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宋体" w:hAnsi="宋体" w:eastAsia="宋体" w:cs="宋体"/>
          <w:sz w:val="24"/>
          <w:szCs w:val="24"/>
        </w:rPr>
      </w:pPr>
      <w:bookmarkStart w:id="0" w:name="_Toc16339"/>
      <w:r>
        <w:rPr>
          <w:rFonts w:hint="eastAsia"/>
          <w:sz w:val="36"/>
          <w:szCs w:val="36"/>
          <w:lang w:eastAsia="zh-CN"/>
        </w:rPr>
        <w:t>二、开标一览表</w:t>
      </w:r>
      <w:bookmarkEnd w:id="0"/>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文昌市中小学校设备设施及图书采购项目</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rPr>
        <w:t>投标人名称：</w:t>
      </w:r>
      <w:r>
        <w:rPr>
          <w:rFonts w:hint="eastAsia" w:ascii="宋体" w:hAnsi="宋体" w:eastAsia="宋体" w:cs="宋体"/>
          <w:sz w:val="24"/>
          <w:szCs w:val="24"/>
          <w:u w:val="single"/>
          <w:lang w:eastAsia="zh-CN"/>
        </w:rPr>
        <w:t>海口华能发展有限公司</w:t>
      </w:r>
      <w:r>
        <w:rPr>
          <w:rFonts w:hint="eastAsia" w:ascii="宋体" w:hAnsi="宋体" w:eastAsia="宋体" w:cs="宋体"/>
          <w:sz w:val="24"/>
          <w:szCs w:val="24"/>
        </w:rPr>
        <w:t xml:space="preserve"> （盖章）                           </w:t>
      </w:r>
    </w:p>
    <w:p>
      <w:pPr>
        <w:spacing w:line="360" w:lineRule="exact"/>
        <w:outlineLvl w:val="9"/>
        <w:rPr>
          <w:rFonts w:hint="eastAsia" w:ascii="宋体" w:hAnsi="宋体" w:eastAsia="宋体" w:cs="宋体"/>
          <w:sz w:val="24"/>
        </w:rPr>
      </w:pPr>
    </w:p>
    <w:tbl>
      <w:tblPr>
        <w:tblStyle w:val="7"/>
        <w:tblW w:w="10785" w:type="dxa"/>
        <w:tblInd w:w="-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705"/>
        <w:gridCol w:w="975"/>
        <w:gridCol w:w="1170"/>
        <w:gridCol w:w="2970"/>
        <w:gridCol w:w="600"/>
        <w:gridCol w:w="420"/>
        <w:gridCol w:w="555"/>
        <w:gridCol w:w="795"/>
        <w:gridCol w:w="169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499" w:hRule="atLeast"/>
        </w:trPr>
        <w:tc>
          <w:tcPr>
            <w:tcW w:w="705" w:type="dxa"/>
            <w:vAlign w:val="center"/>
          </w:tcPr>
          <w:p>
            <w:pPr>
              <w:spacing w:line="360" w:lineRule="exact"/>
              <w:jc w:val="center"/>
              <w:outlineLvl w:val="9"/>
              <w:rPr>
                <w:rFonts w:hint="eastAsia" w:ascii="宋体" w:hAnsi="宋体" w:eastAsia="宋体" w:cs="宋体"/>
                <w:sz w:val="21"/>
                <w:szCs w:val="21"/>
              </w:rPr>
            </w:pPr>
            <w:r>
              <w:rPr>
                <w:rFonts w:hint="eastAsia" w:ascii="宋体" w:hAnsi="宋体" w:eastAsia="宋体" w:cs="宋体"/>
                <w:sz w:val="21"/>
                <w:szCs w:val="21"/>
              </w:rPr>
              <w:t>1</w:t>
            </w:r>
          </w:p>
        </w:tc>
        <w:tc>
          <w:tcPr>
            <w:tcW w:w="975" w:type="dxa"/>
            <w:vAlign w:val="center"/>
          </w:tcPr>
          <w:p>
            <w:pPr>
              <w:spacing w:line="360" w:lineRule="exact"/>
              <w:jc w:val="center"/>
              <w:outlineLvl w:val="9"/>
              <w:rPr>
                <w:rFonts w:hint="eastAsia" w:ascii="宋体" w:hAnsi="宋体" w:eastAsia="宋体" w:cs="宋体"/>
                <w:sz w:val="21"/>
                <w:szCs w:val="21"/>
              </w:rPr>
            </w:pPr>
            <w:r>
              <w:rPr>
                <w:rFonts w:hint="eastAsia" w:ascii="宋体" w:hAnsi="宋体" w:eastAsia="宋体" w:cs="宋体"/>
                <w:sz w:val="21"/>
                <w:szCs w:val="21"/>
              </w:rPr>
              <w:t>2</w:t>
            </w:r>
          </w:p>
        </w:tc>
        <w:tc>
          <w:tcPr>
            <w:tcW w:w="1170" w:type="dxa"/>
            <w:vAlign w:val="center"/>
          </w:tcPr>
          <w:p>
            <w:pPr>
              <w:spacing w:line="360" w:lineRule="exact"/>
              <w:jc w:val="center"/>
              <w:outlineLvl w:val="9"/>
              <w:rPr>
                <w:rFonts w:hint="eastAsia" w:ascii="宋体" w:hAnsi="宋体" w:eastAsia="宋体" w:cs="宋体"/>
                <w:sz w:val="21"/>
                <w:szCs w:val="21"/>
              </w:rPr>
            </w:pPr>
            <w:r>
              <w:rPr>
                <w:rFonts w:hint="eastAsia" w:ascii="宋体" w:hAnsi="宋体" w:eastAsia="宋体" w:cs="宋体"/>
                <w:sz w:val="21"/>
                <w:szCs w:val="21"/>
              </w:rPr>
              <w:t>3</w:t>
            </w:r>
          </w:p>
        </w:tc>
        <w:tc>
          <w:tcPr>
            <w:tcW w:w="2970" w:type="dxa"/>
            <w:vAlign w:val="center"/>
          </w:tcPr>
          <w:p>
            <w:pPr>
              <w:spacing w:line="360" w:lineRule="exact"/>
              <w:jc w:val="center"/>
              <w:outlineLvl w:val="9"/>
              <w:rPr>
                <w:rFonts w:hint="eastAsia" w:ascii="宋体" w:hAnsi="宋体" w:eastAsia="宋体" w:cs="宋体"/>
                <w:sz w:val="21"/>
                <w:szCs w:val="21"/>
              </w:rPr>
            </w:pPr>
            <w:r>
              <w:rPr>
                <w:rFonts w:hint="eastAsia" w:ascii="宋体" w:hAnsi="宋体" w:eastAsia="宋体" w:cs="宋体"/>
                <w:sz w:val="21"/>
                <w:szCs w:val="21"/>
              </w:rPr>
              <w:t>4</w:t>
            </w:r>
          </w:p>
        </w:tc>
        <w:tc>
          <w:tcPr>
            <w:tcW w:w="600" w:type="dxa"/>
            <w:vAlign w:val="center"/>
          </w:tcPr>
          <w:p>
            <w:pPr>
              <w:spacing w:line="360" w:lineRule="exact"/>
              <w:jc w:val="center"/>
              <w:outlineLvl w:val="9"/>
              <w:rPr>
                <w:rFonts w:hint="eastAsia" w:ascii="宋体" w:hAnsi="宋体" w:eastAsia="宋体" w:cs="宋体"/>
                <w:sz w:val="21"/>
                <w:szCs w:val="21"/>
              </w:rPr>
            </w:pPr>
            <w:r>
              <w:rPr>
                <w:rFonts w:hint="eastAsia" w:ascii="宋体" w:hAnsi="宋体" w:eastAsia="宋体" w:cs="宋体"/>
                <w:sz w:val="21"/>
                <w:szCs w:val="21"/>
              </w:rPr>
              <w:t>5</w:t>
            </w:r>
          </w:p>
        </w:tc>
        <w:tc>
          <w:tcPr>
            <w:tcW w:w="420" w:type="dxa"/>
            <w:vAlign w:val="center"/>
          </w:tcPr>
          <w:p>
            <w:pPr>
              <w:spacing w:line="360" w:lineRule="exact"/>
              <w:jc w:val="center"/>
              <w:outlineLvl w:val="9"/>
              <w:rPr>
                <w:rFonts w:hint="eastAsia" w:ascii="宋体" w:hAnsi="宋体" w:eastAsia="宋体" w:cs="宋体"/>
                <w:sz w:val="21"/>
                <w:szCs w:val="21"/>
              </w:rPr>
            </w:pPr>
            <w:r>
              <w:rPr>
                <w:rFonts w:hint="eastAsia" w:ascii="宋体" w:hAnsi="宋体" w:eastAsia="宋体" w:cs="宋体"/>
                <w:sz w:val="21"/>
                <w:szCs w:val="21"/>
              </w:rPr>
              <w:t>6</w:t>
            </w:r>
          </w:p>
        </w:tc>
        <w:tc>
          <w:tcPr>
            <w:tcW w:w="555" w:type="dxa"/>
            <w:vAlign w:val="center"/>
          </w:tcPr>
          <w:p>
            <w:pPr>
              <w:spacing w:line="360" w:lineRule="exact"/>
              <w:jc w:val="center"/>
              <w:outlineLvl w:val="9"/>
              <w:rPr>
                <w:rFonts w:hint="eastAsia" w:ascii="宋体" w:hAnsi="宋体" w:eastAsia="宋体" w:cs="宋体"/>
                <w:sz w:val="21"/>
                <w:szCs w:val="21"/>
              </w:rPr>
            </w:pPr>
            <w:r>
              <w:rPr>
                <w:rFonts w:hint="eastAsia" w:ascii="宋体" w:hAnsi="宋体" w:eastAsia="宋体" w:cs="宋体"/>
                <w:sz w:val="21"/>
                <w:szCs w:val="21"/>
              </w:rPr>
              <w:t>7</w:t>
            </w:r>
          </w:p>
        </w:tc>
        <w:tc>
          <w:tcPr>
            <w:tcW w:w="795" w:type="dxa"/>
            <w:vAlign w:val="center"/>
          </w:tcPr>
          <w:p>
            <w:pPr>
              <w:spacing w:line="360" w:lineRule="exact"/>
              <w:jc w:val="center"/>
              <w:outlineLvl w:val="9"/>
              <w:rPr>
                <w:rFonts w:hint="eastAsia" w:ascii="宋体" w:hAnsi="宋体" w:eastAsia="宋体" w:cs="宋体"/>
                <w:sz w:val="21"/>
                <w:szCs w:val="21"/>
              </w:rPr>
            </w:pPr>
            <w:r>
              <w:rPr>
                <w:rFonts w:hint="eastAsia" w:ascii="宋体" w:hAnsi="宋体" w:eastAsia="宋体" w:cs="宋体"/>
                <w:sz w:val="21"/>
                <w:szCs w:val="21"/>
              </w:rPr>
              <w:t>8</w:t>
            </w:r>
          </w:p>
        </w:tc>
        <w:tc>
          <w:tcPr>
            <w:tcW w:w="1695" w:type="dxa"/>
            <w:vAlign w:val="center"/>
          </w:tcPr>
          <w:p>
            <w:pPr>
              <w:spacing w:line="360" w:lineRule="exact"/>
              <w:jc w:val="center"/>
              <w:outlineLvl w:val="9"/>
              <w:rPr>
                <w:rFonts w:hint="eastAsia" w:ascii="宋体" w:hAnsi="宋体" w:eastAsia="宋体" w:cs="宋体"/>
                <w:sz w:val="21"/>
                <w:szCs w:val="21"/>
              </w:rPr>
            </w:pPr>
            <w:r>
              <w:rPr>
                <w:rFonts w:hint="eastAsia" w:ascii="宋体" w:hAnsi="宋体" w:eastAsia="宋体" w:cs="宋体"/>
                <w:sz w:val="21"/>
                <w:szCs w:val="21"/>
              </w:rPr>
              <w:t>9</w:t>
            </w:r>
          </w:p>
        </w:tc>
        <w:tc>
          <w:tcPr>
            <w:tcW w:w="900" w:type="dxa"/>
            <w:vAlign w:val="center"/>
          </w:tcPr>
          <w:p>
            <w:pPr>
              <w:spacing w:line="360" w:lineRule="exact"/>
              <w:jc w:val="center"/>
              <w:outlineLvl w:val="9"/>
              <w:rPr>
                <w:rFonts w:hint="eastAsia" w:ascii="宋体" w:hAnsi="宋体" w:eastAsia="宋体" w:cs="宋体"/>
                <w:sz w:val="21"/>
                <w:szCs w:val="21"/>
              </w:rPr>
            </w:pPr>
            <w:r>
              <w:rPr>
                <w:rFonts w:hint="eastAsia" w:ascii="宋体" w:hAns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499" w:hRule="atLeast"/>
        </w:trPr>
        <w:tc>
          <w:tcPr>
            <w:tcW w:w="705" w:type="dxa"/>
            <w:vAlign w:val="center"/>
          </w:tcPr>
          <w:p>
            <w:pPr>
              <w:spacing w:line="360" w:lineRule="exact"/>
              <w:jc w:val="center"/>
              <w:outlineLvl w:val="9"/>
              <w:rPr>
                <w:rFonts w:hint="eastAsia" w:ascii="宋体" w:hAnsi="宋体" w:eastAsia="宋体" w:cs="宋体"/>
                <w:sz w:val="21"/>
                <w:szCs w:val="21"/>
              </w:rPr>
            </w:pPr>
            <w:r>
              <w:rPr>
                <w:rFonts w:hint="eastAsia" w:ascii="宋体" w:hAnsi="宋体" w:eastAsia="宋体" w:cs="宋体"/>
                <w:sz w:val="21"/>
                <w:szCs w:val="21"/>
              </w:rPr>
              <w:t>序号</w:t>
            </w:r>
          </w:p>
        </w:tc>
        <w:tc>
          <w:tcPr>
            <w:tcW w:w="975" w:type="dxa"/>
            <w:vAlign w:val="center"/>
          </w:tcPr>
          <w:p>
            <w:pPr>
              <w:spacing w:line="360" w:lineRule="exact"/>
              <w:jc w:val="center"/>
              <w:outlineLvl w:val="9"/>
              <w:rPr>
                <w:rFonts w:hint="eastAsia" w:ascii="宋体" w:hAnsi="宋体" w:eastAsia="宋体" w:cs="宋体"/>
                <w:sz w:val="21"/>
                <w:szCs w:val="21"/>
              </w:rPr>
            </w:pPr>
            <w:r>
              <w:rPr>
                <w:rFonts w:hint="eastAsia" w:ascii="宋体" w:hAnsi="宋体" w:eastAsia="宋体" w:cs="宋体"/>
                <w:sz w:val="21"/>
                <w:szCs w:val="21"/>
              </w:rPr>
              <w:t>货物名称</w:t>
            </w:r>
          </w:p>
        </w:tc>
        <w:tc>
          <w:tcPr>
            <w:tcW w:w="1170" w:type="dxa"/>
            <w:vAlign w:val="center"/>
          </w:tcPr>
          <w:p>
            <w:pPr>
              <w:spacing w:line="360" w:lineRule="exact"/>
              <w:jc w:val="center"/>
              <w:outlineLvl w:val="9"/>
              <w:rPr>
                <w:rFonts w:hint="eastAsia" w:ascii="宋体" w:hAnsi="宋体" w:eastAsia="宋体" w:cs="宋体"/>
                <w:sz w:val="21"/>
                <w:szCs w:val="21"/>
              </w:rPr>
            </w:pPr>
            <w:r>
              <w:rPr>
                <w:rFonts w:hint="eastAsia" w:ascii="宋体" w:hAnsi="宋体" w:eastAsia="宋体" w:cs="宋体"/>
                <w:sz w:val="21"/>
                <w:szCs w:val="21"/>
              </w:rPr>
              <w:t>厂家及厂地</w:t>
            </w:r>
          </w:p>
        </w:tc>
        <w:tc>
          <w:tcPr>
            <w:tcW w:w="2970" w:type="dxa"/>
            <w:vAlign w:val="center"/>
          </w:tcPr>
          <w:p>
            <w:pPr>
              <w:spacing w:line="360" w:lineRule="exact"/>
              <w:jc w:val="center"/>
              <w:outlineLvl w:val="9"/>
              <w:rPr>
                <w:rFonts w:hint="eastAsia" w:ascii="宋体" w:hAnsi="宋体" w:eastAsia="宋体" w:cs="宋体"/>
                <w:sz w:val="21"/>
                <w:szCs w:val="21"/>
              </w:rPr>
            </w:pPr>
            <w:r>
              <w:rPr>
                <w:rFonts w:hint="eastAsia" w:ascii="宋体" w:hAnsi="宋体" w:eastAsia="宋体" w:cs="宋体"/>
                <w:sz w:val="21"/>
                <w:szCs w:val="21"/>
              </w:rPr>
              <w:t>品牌型号及技术参数</w:t>
            </w:r>
          </w:p>
        </w:tc>
        <w:tc>
          <w:tcPr>
            <w:tcW w:w="600" w:type="dxa"/>
            <w:vAlign w:val="center"/>
          </w:tcPr>
          <w:p>
            <w:pPr>
              <w:spacing w:line="360" w:lineRule="exact"/>
              <w:jc w:val="center"/>
              <w:outlineLvl w:val="9"/>
              <w:rPr>
                <w:rFonts w:hint="eastAsia" w:ascii="宋体" w:hAnsi="宋体" w:eastAsia="宋体" w:cs="宋体"/>
                <w:sz w:val="21"/>
                <w:szCs w:val="21"/>
              </w:rPr>
            </w:pPr>
            <w:r>
              <w:rPr>
                <w:rFonts w:hint="eastAsia" w:ascii="宋体" w:hAnsi="宋体" w:eastAsia="宋体" w:cs="宋体"/>
                <w:sz w:val="21"/>
                <w:szCs w:val="21"/>
              </w:rPr>
              <w:t>数量</w:t>
            </w:r>
          </w:p>
        </w:tc>
        <w:tc>
          <w:tcPr>
            <w:tcW w:w="420" w:type="dxa"/>
            <w:vAlign w:val="center"/>
          </w:tcPr>
          <w:p>
            <w:pPr>
              <w:spacing w:line="360" w:lineRule="exact"/>
              <w:jc w:val="center"/>
              <w:outlineLvl w:val="9"/>
              <w:rPr>
                <w:rFonts w:hint="eastAsia" w:ascii="宋体" w:hAnsi="宋体" w:eastAsia="宋体" w:cs="宋体"/>
                <w:sz w:val="21"/>
                <w:szCs w:val="21"/>
              </w:rPr>
            </w:pPr>
            <w:r>
              <w:rPr>
                <w:rFonts w:hint="eastAsia" w:ascii="宋体" w:hAnsi="宋体" w:eastAsia="宋体" w:cs="宋体"/>
                <w:sz w:val="21"/>
                <w:szCs w:val="21"/>
              </w:rPr>
              <w:t>单位</w:t>
            </w:r>
          </w:p>
        </w:tc>
        <w:tc>
          <w:tcPr>
            <w:tcW w:w="555" w:type="dxa"/>
            <w:vAlign w:val="center"/>
          </w:tcPr>
          <w:p>
            <w:pPr>
              <w:spacing w:line="360" w:lineRule="exact"/>
              <w:jc w:val="center"/>
              <w:outlineLvl w:val="9"/>
              <w:rPr>
                <w:rFonts w:hint="eastAsia" w:ascii="宋体" w:hAnsi="宋体" w:eastAsia="宋体" w:cs="宋体"/>
                <w:sz w:val="21"/>
                <w:szCs w:val="21"/>
              </w:rPr>
            </w:pPr>
            <w:r>
              <w:rPr>
                <w:rFonts w:hint="eastAsia" w:ascii="宋体" w:hAnsi="宋体" w:eastAsia="宋体" w:cs="宋体"/>
                <w:sz w:val="21"/>
                <w:szCs w:val="21"/>
              </w:rPr>
              <w:t>单价</w:t>
            </w:r>
          </w:p>
        </w:tc>
        <w:tc>
          <w:tcPr>
            <w:tcW w:w="795" w:type="dxa"/>
            <w:vAlign w:val="center"/>
          </w:tcPr>
          <w:p>
            <w:pPr>
              <w:spacing w:line="360" w:lineRule="exact"/>
              <w:jc w:val="center"/>
              <w:outlineLvl w:val="9"/>
              <w:rPr>
                <w:rFonts w:hint="eastAsia" w:ascii="宋体" w:hAnsi="宋体" w:eastAsia="宋体" w:cs="宋体"/>
                <w:sz w:val="21"/>
                <w:szCs w:val="21"/>
              </w:rPr>
            </w:pPr>
            <w:r>
              <w:rPr>
                <w:rFonts w:hint="eastAsia" w:ascii="宋体" w:hAnsi="宋体" w:eastAsia="宋体" w:cs="宋体"/>
                <w:sz w:val="21"/>
                <w:szCs w:val="21"/>
              </w:rPr>
              <w:t>投标单项总价</w:t>
            </w:r>
          </w:p>
        </w:tc>
        <w:tc>
          <w:tcPr>
            <w:tcW w:w="1695" w:type="dxa"/>
          </w:tcPr>
          <w:p>
            <w:pPr>
              <w:spacing w:line="360" w:lineRule="exact"/>
              <w:jc w:val="center"/>
              <w:outlineLvl w:val="9"/>
              <w:rPr>
                <w:rFonts w:hint="eastAsia" w:ascii="宋体" w:hAnsi="宋体" w:eastAsia="宋体" w:cs="宋体"/>
                <w:sz w:val="21"/>
                <w:szCs w:val="21"/>
              </w:rPr>
            </w:pPr>
          </w:p>
          <w:p>
            <w:pPr>
              <w:spacing w:line="360" w:lineRule="exact"/>
              <w:jc w:val="center"/>
              <w:outlineLvl w:val="9"/>
              <w:rPr>
                <w:rFonts w:hint="eastAsia" w:ascii="宋体" w:hAnsi="宋体" w:eastAsia="宋体" w:cs="宋体"/>
                <w:sz w:val="21"/>
                <w:szCs w:val="21"/>
              </w:rPr>
            </w:pPr>
          </w:p>
          <w:p>
            <w:pPr>
              <w:spacing w:line="360" w:lineRule="exact"/>
              <w:jc w:val="center"/>
              <w:outlineLvl w:val="9"/>
              <w:rPr>
                <w:rFonts w:hint="eastAsia" w:ascii="宋体" w:hAnsi="宋体" w:eastAsia="宋体" w:cs="宋体"/>
                <w:sz w:val="21"/>
                <w:szCs w:val="21"/>
              </w:rPr>
            </w:pPr>
            <w:r>
              <w:rPr>
                <w:rFonts w:hint="eastAsia" w:ascii="宋体" w:hAnsi="宋体" w:eastAsia="宋体" w:cs="宋体"/>
                <w:sz w:val="21"/>
                <w:szCs w:val="21"/>
              </w:rPr>
              <w:t>交货期</w:t>
            </w:r>
          </w:p>
        </w:tc>
        <w:tc>
          <w:tcPr>
            <w:tcW w:w="900" w:type="dxa"/>
            <w:vAlign w:val="center"/>
          </w:tcPr>
          <w:p>
            <w:pPr>
              <w:spacing w:line="360" w:lineRule="exact"/>
              <w:jc w:val="center"/>
              <w:outlineLvl w:val="9"/>
              <w:rPr>
                <w:rFonts w:hint="eastAsia" w:ascii="宋体" w:hAnsi="宋体" w:eastAsia="宋体" w:cs="宋体"/>
                <w:sz w:val="21"/>
                <w:szCs w:val="21"/>
              </w:rPr>
            </w:pPr>
            <w:r>
              <w:rPr>
                <w:rFonts w:hint="eastAsia" w:ascii="宋体" w:hAnsi="宋体" w:eastAsia="宋体" w:cs="宋体"/>
                <w:sz w:val="21"/>
                <w:szCs w:val="21"/>
              </w:rPr>
              <w:t>优惠政策产品扣除2%后单项总价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20" w:hRule="atLeast"/>
        </w:trPr>
        <w:tc>
          <w:tcPr>
            <w:tcW w:w="705" w:type="dxa"/>
            <w:vAlign w:val="center"/>
          </w:tcPr>
          <w:p>
            <w:pPr>
              <w:spacing w:line="360" w:lineRule="exact"/>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975" w:type="dxa"/>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64路16盘位硬盘录像机</w:t>
            </w:r>
          </w:p>
        </w:tc>
        <w:tc>
          <w:tcPr>
            <w:tcW w:w="1170" w:type="dxa"/>
            <w:vAlign w:val="center"/>
          </w:tcPr>
          <w:p>
            <w:pPr>
              <w:widowControl/>
              <w:numPr>
                <w:ilvl w:val="0"/>
                <w:numId w:val="0"/>
              </w:numPr>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b w:val="0"/>
                <w:bCs w:val="0"/>
                <w:color w:val="000000"/>
                <w:kern w:val="0"/>
                <w:sz w:val="21"/>
                <w:szCs w:val="21"/>
                <w:lang w:eastAsia="zh-CN"/>
              </w:rPr>
              <w:t>海康威视</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val="en-US" w:eastAsia="zh-CN"/>
              </w:rPr>
              <w:t>杭州</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品牌：海康威视</w:t>
            </w:r>
          </w:p>
          <w:p>
            <w:pPr>
              <w:pStyle w:val="6"/>
              <w:ind w:left="0" w:leftChars="0" w:firstLine="0" w:firstLineChars="0"/>
              <w:rPr>
                <w:rFonts w:hint="eastAsia" w:ascii="宋体" w:hAnsi="宋体" w:eastAsia="宋体" w:cs="宋体"/>
                <w:b/>
                <w:bCs/>
                <w:sz w:val="21"/>
                <w:szCs w:val="21"/>
                <w:lang w:eastAsia="zh-CN"/>
              </w:rPr>
            </w:pPr>
            <w:r>
              <w:rPr>
                <w:rFonts w:hint="eastAsia" w:ascii="宋体" w:hAnsi="宋体" w:eastAsia="宋体" w:cs="宋体"/>
                <w:b/>
                <w:bCs/>
                <w:color w:val="000000"/>
                <w:kern w:val="0"/>
                <w:sz w:val="21"/>
                <w:szCs w:val="21"/>
                <w:lang w:eastAsia="zh-CN"/>
              </w:rPr>
              <w:t>型号：DS-8664N-I16</w:t>
            </w:r>
          </w:p>
          <w:p>
            <w:pPr>
              <w:widowControl/>
              <w:numPr>
                <w:ilvl w:val="0"/>
                <w:numId w:val="0"/>
              </w:numPr>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rPr>
              <w:t>支持接驳符合ONVIF、RTSP标准及众多主流厂商的网络摄像机；</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2、支持H.265、H.264编码前端自适应接入；</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3、支持IPC集中管理，包括IPC参数配置、信息的导入/导出和升级等功能；</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4、支持64路网络视频输入，输入带宽320Mbps；</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5、支持即时回放功能，在预览画面下对指定通道的当前录像进行回放，并且不影响其他通道预览；</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6、支持16个SATA接口，1个eSATA接口，可用于录像和备份；</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7、支持重要录像文件加锁保护功能；</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8、支持2个HDMI和2个VGA同时输出；</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9、支持1/4/6/8/9/16/25/32/36画面分割；</w:t>
            </w:r>
          </w:p>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支持报警事件、异常事件实时计数提醒，并以图标形式在监控界面上提醒用户。用户可以点击报警图标，查看报警详情列表，可在列表中快速查看报警关联的录像。当有新事件发生时计数自动累加，当用户查看后计数自动清零。（</w:t>
            </w:r>
            <w:r>
              <w:rPr>
                <w:rFonts w:hint="eastAsia" w:ascii="宋体" w:hAnsi="宋体" w:cs="宋体"/>
                <w:color w:val="auto"/>
                <w:kern w:val="0"/>
                <w:sz w:val="21"/>
                <w:szCs w:val="21"/>
                <w:lang w:eastAsia="zh-CN"/>
              </w:rPr>
              <w:t>我公司已</w:t>
            </w:r>
            <w:r>
              <w:rPr>
                <w:rFonts w:hint="eastAsia" w:ascii="宋体" w:hAnsi="宋体" w:eastAsia="宋体" w:cs="宋体"/>
                <w:color w:val="auto"/>
                <w:kern w:val="0"/>
                <w:sz w:val="21"/>
                <w:szCs w:val="21"/>
              </w:rPr>
              <w:t>提供公安部检验报告证明复印件，并加盖厂家公章或投标专用章</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11、★支持按年龄、性别、眼镜、上衣颜色、骑车、背包属性分组显示人员录像文件。</w:t>
            </w:r>
            <w:r>
              <w:rPr>
                <w:rFonts w:hint="eastAsia" w:ascii="宋体" w:hAnsi="宋体" w:eastAsia="宋体" w:cs="宋体"/>
                <w:color w:val="auto"/>
                <w:kern w:val="0"/>
                <w:sz w:val="21"/>
                <w:szCs w:val="21"/>
              </w:rPr>
              <w:t>（</w:t>
            </w:r>
            <w:r>
              <w:rPr>
                <w:rFonts w:hint="eastAsia" w:ascii="宋体" w:hAnsi="宋体" w:cs="宋体"/>
                <w:color w:val="auto"/>
                <w:kern w:val="0"/>
                <w:sz w:val="21"/>
                <w:szCs w:val="21"/>
                <w:lang w:eastAsia="zh-CN"/>
              </w:rPr>
              <w:t>我公司已</w:t>
            </w:r>
            <w:r>
              <w:rPr>
                <w:rFonts w:hint="eastAsia" w:ascii="宋体" w:hAnsi="宋体" w:eastAsia="宋体" w:cs="宋体"/>
                <w:color w:val="auto"/>
                <w:kern w:val="0"/>
                <w:sz w:val="21"/>
                <w:szCs w:val="21"/>
              </w:rPr>
              <w:t>提供公安部检验报告证明复印件，并加盖厂家公章或投标专用章）</w:t>
            </w:r>
            <w:r>
              <w:rPr>
                <w:rFonts w:hint="eastAsia" w:ascii="宋体" w:hAnsi="宋体" w:eastAsia="宋体" w:cs="宋体"/>
                <w:color w:val="auto"/>
                <w:kern w:val="0"/>
                <w:sz w:val="21"/>
                <w:szCs w:val="21"/>
              </w:rPr>
              <w:br w:type="textWrapping"/>
            </w:r>
            <w:r>
              <w:rPr>
                <w:rFonts w:hint="eastAsia" w:ascii="宋体" w:hAnsi="宋体" w:eastAsia="宋体" w:cs="宋体"/>
                <w:color w:val="000000"/>
                <w:kern w:val="0"/>
                <w:sz w:val="21"/>
                <w:szCs w:val="21"/>
              </w:rPr>
              <w:t>12、★支持本地预览权限的配置，设置权限后的通道只有登录后才会出现预览画面；支持远程预览加密，只有输入密钥才能解开视频。并支持码流加密；（</w:t>
            </w:r>
            <w:r>
              <w:rPr>
                <w:rFonts w:hint="eastAsia" w:ascii="宋体" w:hAnsi="宋体" w:cs="宋体"/>
                <w:color w:val="000000"/>
                <w:kern w:val="0"/>
                <w:sz w:val="21"/>
                <w:szCs w:val="21"/>
                <w:lang w:eastAsia="zh-CN"/>
              </w:rPr>
              <w:t>我</w:t>
            </w:r>
            <w:r>
              <w:rPr>
                <w:rFonts w:hint="eastAsia" w:ascii="宋体" w:hAnsi="宋体" w:cs="宋体"/>
                <w:color w:val="auto"/>
                <w:kern w:val="0"/>
                <w:sz w:val="21"/>
                <w:szCs w:val="21"/>
                <w:lang w:eastAsia="zh-CN"/>
              </w:rPr>
              <w:t>公司已</w:t>
            </w:r>
            <w:r>
              <w:rPr>
                <w:rFonts w:hint="eastAsia" w:ascii="宋体" w:hAnsi="宋体" w:eastAsia="宋体" w:cs="宋体"/>
                <w:color w:val="auto"/>
                <w:kern w:val="0"/>
                <w:sz w:val="21"/>
                <w:szCs w:val="21"/>
              </w:rPr>
              <w:t>提供公安部检验报告证明复印件，并加盖厂家公章或投标专用章）</w:t>
            </w:r>
          </w:p>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13、★支持通过客户端与设备端进行双向语音对讲</w:t>
            </w:r>
            <w:r>
              <w:rPr>
                <w:rFonts w:hint="eastAsia" w:ascii="宋体" w:hAnsi="宋体" w:eastAsia="宋体" w:cs="宋体"/>
                <w:color w:val="auto"/>
                <w:kern w:val="0"/>
                <w:sz w:val="21"/>
                <w:szCs w:val="21"/>
              </w:rPr>
              <w:t>（</w:t>
            </w:r>
            <w:r>
              <w:rPr>
                <w:rFonts w:hint="eastAsia" w:ascii="宋体" w:hAnsi="宋体" w:cs="宋体"/>
                <w:color w:val="auto"/>
                <w:kern w:val="0"/>
                <w:sz w:val="21"/>
                <w:szCs w:val="21"/>
                <w:lang w:eastAsia="zh-CN"/>
              </w:rPr>
              <w:t>我公司已</w:t>
            </w:r>
            <w:r>
              <w:rPr>
                <w:rFonts w:hint="eastAsia" w:ascii="宋体" w:hAnsi="宋体" w:eastAsia="宋体" w:cs="宋体"/>
                <w:color w:val="auto"/>
                <w:kern w:val="0"/>
                <w:sz w:val="21"/>
                <w:szCs w:val="21"/>
              </w:rPr>
              <w:t>提供公安部检验报告证明复印件，并加盖厂家公章或投标专用章）</w:t>
            </w:r>
          </w:p>
          <w:p>
            <w:pPr>
              <w:widowControl/>
              <w:jc w:val="left"/>
              <w:textAlignment w:val="center"/>
              <w:rPr>
                <w:rFonts w:hint="eastAsia" w:ascii="宋体" w:hAnsi="宋体" w:eastAsia="宋体" w:cs="宋体"/>
                <w:sz w:val="21"/>
                <w:szCs w:val="21"/>
                <w:lang w:eastAsia="zh-CN"/>
              </w:rPr>
            </w:pPr>
            <w:r>
              <w:rPr>
                <w:rFonts w:hint="eastAsia" w:ascii="宋体" w:hAnsi="宋体" w:eastAsia="宋体" w:cs="宋体"/>
                <w:color w:val="000000"/>
                <w:kern w:val="0"/>
                <w:sz w:val="21"/>
                <w:szCs w:val="21"/>
              </w:rPr>
              <w:t>14、★当视频信号丢失时，能发出报警信号</w:t>
            </w:r>
            <w:r>
              <w:rPr>
                <w:rFonts w:hint="eastAsia" w:ascii="宋体" w:hAnsi="宋体" w:eastAsia="宋体" w:cs="宋体"/>
                <w:color w:val="auto"/>
                <w:kern w:val="0"/>
                <w:sz w:val="21"/>
                <w:szCs w:val="21"/>
              </w:rPr>
              <w:t>（</w:t>
            </w:r>
            <w:r>
              <w:rPr>
                <w:rFonts w:hint="eastAsia" w:ascii="宋体" w:hAnsi="宋体" w:cs="宋体"/>
                <w:color w:val="auto"/>
                <w:kern w:val="0"/>
                <w:sz w:val="21"/>
                <w:szCs w:val="21"/>
                <w:lang w:eastAsia="zh-CN"/>
              </w:rPr>
              <w:t>我公司已</w:t>
            </w:r>
            <w:r>
              <w:rPr>
                <w:rFonts w:hint="eastAsia" w:ascii="宋体" w:hAnsi="宋体" w:eastAsia="宋体" w:cs="宋体"/>
                <w:color w:val="auto"/>
                <w:kern w:val="0"/>
                <w:sz w:val="21"/>
                <w:szCs w:val="21"/>
              </w:rPr>
              <w:t>提供公安部检验报告证明复印件，并加盖厂家公章或投标专用章）</w:t>
            </w:r>
          </w:p>
        </w:tc>
        <w:tc>
          <w:tcPr>
            <w:tcW w:w="60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3</w:t>
            </w:r>
          </w:p>
        </w:tc>
        <w:tc>
          <w:tcPr>
            <w:tcW w:w="42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台</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9000</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27000</w:t>
            </w:r>
          </w:p>
        </w:tc>
        <w:tc>
          <w:tcPr>
            <w:tcW w:w="1695" w:type="dxa"/>
            <w:vAlign w:val="center"/>
          </w:tcPr>
          <w:p>
            <w:pPr>
              <w:spacing w:line="360" w:lineRule="exact"/>
              <w:jc w:val="center"/>
              <w:outlineLvl w:val="9"/>
              <w:rPr>
                <w:rFonts w:hint="eastAsia" w:ascii="宋体" w:hAnsi="宋体" w:eastAsia="宋体" w:cs="宋体"/>
                <w:sz w:val="21"/>
                <w:szCs w:val="21"/>
                <w:lang w:eastAsia="zh-CN"/>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975" w:type="dxa"/>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64路8盘位硬盘录像机</w:t>
            </w:r>
          </w:p>
        </w:tc>
        <w:tc>
          <w:tcPr>
            <w:tcW w:w="1170" w:type="dxa"/>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b w:val="0"/>
                <w:bCs w:val="0"/>
                <w:color w:val="000000"/>
                <w:kern w:val="0"/>
                <w:sz w:val="21"/>
                <w:szCs w:val="21"/>
                <w:lang w:eastAsia="zh-CN"/>
              </w:rPr>
              <w:t>海康威视</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val="en-US" w:eastAsia="zh-CN"/>
              </w:rPr>
              <w:t>杭州</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品牌：海康威视</w:t>
            </w:r>
          </w:p>
          <w:p>
            <w:pPr>
              <w:pStyle w:val="6"/>
              <w:ind w:left="0" w:leftChars="0" w:firstLine="0" w:firstLineChars="0"/>
              <w:rPr>
                <w:rFonts w:hint="eastAsia" w:ascii="宋体" w:hAnsi="宋体" w:eastAsia="宋体" w:cs="宋体"/>
                <w:b/>
                <w:bCs/>
                <w:sz w:val="21"/>
                <w:szCs w:val="21"/>
                <w:lang w:eastAsia="zh-CN"/>
              </w:rPr>
            </w:pPr>
            <w:r>
              <w:rPr>
                <w:rFonts w:hint="eastAsia" w:ascii="宋体" w:hAnsi="宋体" w:eastAsia="宋体" w:cs="宋体"/>
                <w:b/>
                <w:bCs/>
                <w:color w:val="000000"/>
                <w:kern w:val="0"/>
                <w:sz w:val="21"/>
                <w:szCs w:val="21"/>
                <w:lang w:eastAsia="zh-CN"/>
              </w:rPr>
              <w:t>型号：DS-8664N-K8</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1、支持接驳符合ONVIF、RTSP标准及众多主流厂商的网络摄像机；</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2、支持IPC集中管理，包括IPC参数配置、信息的导入/导出和升级等功能；</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3、支持即时回放功能，在预览画面下对指定通道的当前录像进行回放，并且不影响其他通道预览；</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4、支持8个SATA接口，1个eSATA接口，可用于录像和备份；</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5、支持64路视频接入路数，输入带宽256Mbps；</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6、支持缩略图,录像回放中，当鼠标在进度条上移动时，可自动显示该时间点附近的视频画面图片；</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7、支持弹幕显示，录像回放时，当播放至有录像标签时间点时，可在画面上自动叠加显示标签内容；</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8、支持H.265、H.264编码前端自适应接入；</w:t>
            </w:r>
          </w:p>
        </w:tc>
        <w:tc>
          <w:tcPr>
            <w:tcW w:w="60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1</w:t>
            </w:r>
          </w:p>
        </w:tc>
        <w:tc>
          <w:tcPr>
            <w:tcW w:w="42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台</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7350</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7350</w:t>
            </w:r>
          </w:p>
        </w:tc>
        <w:tc>
          <w:tcPr>
            <w:tcW w:w="1695" w:type="dxa"/>
            <w:vAlign w:val="center"/>
          </w:tcPr>
          <w:p>
            <w:pPr>
              <w:spacing w:line="360" w:lineRule="exact"/>
              <w:jc w:val="center"/>
              <w:outlineLvl w:val="9"/>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975" w:type="dxa"/>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32路8盘位硬盘录像机</w:t>
            </w:r>
          </w:p>
        </w:tc>
        <w:tc>
          <w:tcPr>
            <w:tcW w:w="1170" w:type="dxa"/>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b w:val="0"/>
                <w:bCs w:val="0"/>
                <w:color w:val="000000"/>
                <w:kern w:val="0"/>
                <w:sz w:val="21"/>
                <w:szCs w:val="21"/>
                <w:lang w:eastAsia="zh-CN"/>
              </w:rPr>
              <w:t>海康威视</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val="en-US" w:eastAsia="zh-CN"/>
              </w:rPr>
              <w:t>杭州</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品牌：海康威视</w:t>
            </w:r>
          </w:p>
          <w:p>
            <w:pPr>
              <w:pStyle w:val="6"/>
              <w:ind w:left="0" w:leftChars="0" w:firstLine="0" w:firstLineChars="0"/>
              <w:rPr>
                <w:rFonts w:hint="eastAsia" w:ascii="宋体" w:hAnsi="宋体" w:eastAsia="宋体" w:cs="宋体"/>
                <w:b/>
                <w:bCs/>
                <w:sz w:val="21"/>
                <w:szCs w:val="21"/>
                <w:lang w:eastAsia="zh-CN"/>
              </w:rPr>
            </w:pPr>
            <w:r>
              <w:rPr>
                <w:rFonts w:hint="eastAsia" w:ascii="宋体" w:hAnsi="宋体" w:eastAsia="宋体" w:cs="宋体"/>
                <w:b/>
                <w:bCs/>
                <w:color w:val="000000"/>
                <w:kern w:val="0"/>
                <w:sz w:val="21"/>
                <w:szCs w:val="21"/>
                <w:lang w:eastAsia="zh-CN"/>
              </w:rPr>
              <w:t>型号：DS-8632N-I8</w:t>
            </w:r>
          </w:p>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1、支持接驳符合ONVIF、RTSP标准及众多主流厂商的网络摄像机；</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2、支持32路的视频接入路数，且网络输入带宽256Mbps；</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3、支持同屏预览，可实现监控画面与报警信息同屏显示；</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4、支持H.265、H.264编码前端自适应接入；</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5、支持4K高清网络视频的预览、存储与回放；</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6、支持8个SATA接口，支持满配8T硬盘，1个eSATA盘库，可用于录像和备份；</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7、支持IPC集中管理，包括IPC参数配置、信息的导入/导出和升级等功能；</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8、★支持开启视频流智能分析，NVR网络发送带宽不会降低。（</w:t>
            </w:r>
            <w:r>
              <w:rPr>
                <w:rFonts w:hint="eastAsia" w:ascii="宋体" w:hAnsi="宋体" w:cs="宋体"/>
                <w:color w:val="000000"/>
                <w:kern w:val="0"/>
                <w:sz w:val="21"/>
                <w:szCs w:val="21"/>
                <w:lang w:eastAsia="zh-CN"/>
              </w:rPr>
              <w:t>我公司已</w:t>
            </w:r>
            <w:r>
              <w:rPr>
                <w:rFonts w:hint="eastAsia" w:ascii="宋体" w:hAnsi="宋体" w:eastAsia="宋体" w:cs="宋体"/>
                <w:color w:val="000000"/>
                <w:kern w:val="0"/>
                <w:sz w:val="21"/>
                <w:szCs w:val="21"/>
              </w:rPr>
              <w:t>提供公安部检验报告证明复印件，并加盖厂家公章或投标专用章）</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9、★支持在视频预览画面查看实时预警面板，包括：事件名称、事件触发时间、人脸抓图，针对人脸比对同时显示姓名、相似度，针对车辆报警同时显示车牌。针对人体和车辆目标，可分别显示出“人体”、“车辆”。</w:t>
            </w:r>
            <w:r>
              <w:rPr>
                <w:rFonts w:hint="eastAsia" w:ascii="宋体" w:hAnsi="宋体" w:eastAsia="宋体" w:cs="宋体"/>
                <w:color w:val="auto"/>
                <w:kern w:val="0"/>
                <w:sz w:val="21"/>
                <w:szCs w:val="21"/>
              </w:rPr>
              <w:t>（</w:t>
            </w:r>
            <w:r>
              <w:rPr>
                <w:rFonts w:hint="eastAsia" w:ascii="宋体" w:hAnsi="宋体" w:cs="宋体"/>
                <w:color w:val="auto"/>
                <w:kern w:val="0"/>
                <w:sz w:val="21"/>
                <w:szCs w:val="21"/>
                <w:lang w:eastAsia="zh-CN"/>
              </w:rPr>
              <w:t>我公司已</w:t>
            </w:r>
            <w:r>
              <w:rPr>
                <w:rFonts w:hint="eastAsia" w:ascii="宋体" w:hAnsi="宋体" w:eastAsia="宋体" w:cs="宋体"/>
                <w:color w:val="auto"/>
                <w:kern w:val="0"/>
                <w:sz w:val="21"/>
                <w:szCs w:val="21"/>
              </w:rPr>
              <w:t>提供公安部检验报告证明复印件，并加盖厂家公章或投标专用章）</w:t>
            </w:r>
          </w:p>
        </w:tc>
        <w:tc>
          <w:tcPr>
            <w:tcW w:w="60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19</w:t>
            </w:r>
          </w:p>
        </w:tc>
        <w:tc>
          <w:tcPr>
            <w:tcW w:w="42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台</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5450</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103550</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95"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975" w:type="dxa"/>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32路4盘位硬盘录像机</w:t>
            </w:r>
          </w:p>
        </w:tc>
        <w:tc>
          <w:tcPr>
            <w:tcW w:w="1170" w:type="dxa"/>
            <w:vAlign w:val="center"/>
          </w:tcPr>
          <w:p>
            <w:pPr>
              <w:widowControl/>
              <w:numPr>
                <w:ilvl w:val="0"/>
                <w:numId w:val="0"/>
              </w:numPr>
              <w:jc w:val="center"/>
              <w:textAlignment w:val="center"/>
              <w:rPr>
                <w:rFonts w:hint="eastAsia" w:ascii="宋体" w:hAnsi="宋体" w:eastAsia="宋体" w:cs="宋体"/>
                <w:color w:val="000000"/>
                <w:kern w:val="0"/>
                <w:sz w:val="21"/>
                <w:szCs w:val="21"/>
              </w:rPr>
            </w:pPr>
            <w:r>
              <w:rPr>
                <w:rFonts w:hint="eastAsia" w:ascii="宋体" w:hAnsi="宋体" w:eastAsia="宋体" w:cs="宋体"/>
                <w:b w:val="0"/>
                <w:bCs w:val="0"/>
                <w:color w:val="000000"/>
                <w:kern w:val="0"/>
                <w:sz w:val="21"/>
                <w:szCs w:val="21"/>
                <w:lang w:eastAsia="zh-CN"/>
              </w:rPr>
              <w:t>海康威视</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val="en-US" w:eastAsia="zh-CN"/>
              </w:rPr>
              <w:t>杭州</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品牌：海康威视</w:t>
            </w:r>
          </w:p>
          <w:p>
            <w:pPr>
              <w:pStyle w:val="6"/>
              <w:ind w:left="0" w:leftChars="0" w:firstLine="0" w:firstLineChars="0"/>
              <w:rPr>
                <w:rFonts w:hint="eastAsia" w:ascii="宋体" w:hAnsi="宋体" w:eastAsia="宋体" w:cs="宋体"/>
                <w:b/>
                <w:bCs/>
                <w:sz w:val="21"/>
                <w:szCs w:val="21"/>
                <w:lang w:eastAsia="zh-CN"/>
              </w:rPr>
            </w:pPr>
            <w:r>
              <w:rPr>
                <w:rFonts w:hint="eastAsia" w:ascii="宋体" w:hAnsi="宋体" w:eastAsia="宋体" w:cs="宋体"/>
                <w:b/>
                <w:bCs/>
                <w:color w:val="000000"/>
                <w:kern w:val="0"/>
                <w:sz w:val="21"/>
                <w:szCs w:val="21"/>
                <w:lang w:eastAsia="zh-CN"/>
              </w:rPr>
              <w:t>型号：DS-7932N-R4</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1、支持IPC集中管理，包括IPC参数配置、信息的导入/导出和升级等功能；</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2、支持H.265、H.264编码前端自适应接入；</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3、支持32路网络视频输入；</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4、支持标签定义、查询、回放录像文件；</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6、支持接驳符合ONVIF、RTSP标准及众多主流厂商的网络摄像机；</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7、支持4个SATA接口；</w:t>
            </w:r>
          </w:p>
        </w:tc>
        <w:tc>
          <w:tcPr>
            <w:tcW w:w="60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8</w:t>
            </w:r>
          </w:p>
        </w:tc>
        <w:tc>
          <w:tcPr>
            <w:tcW w:w="42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台</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2600</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20800</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975" w:type="dxa"/>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16路4盘位硬盘录像机</w:t>
            </w:r>
          </w:p>
        </w:tc>
        <w:tc>
          <w:tcPr>
            <w:tcW w:w="1170" w:type="dxa"/>
            <w:vAlign w:val="center"/>
          </w:tcPr>
          <w:p>
            <w:pPr>
              <w:widowControl/>
              <w:numPr>
                <w:ilvl w:val="0"/>
                <w:numId w:val="0"/>
              </w:numPr>
              <w:jc w:val="center"/>
              <w:textAlignment w:val="center"/>
              <w:rPr>
                <w:rFonts w:hint="eastAsia" w:ascii="宋体" w:hAnsi="宋体" w:eastAsia="宋体" w:cs="宋体"/>
                <w:color w:val="000000"/>
                <w:kern w:val="0"/>
                <w:sz w:val="21"/>
                <w:szCs w:val="21"/>
              </w:rPr>
            </w:pPr>
            <w:r>
              <w:rPr>
                <w:rFonts w:hint="eastAsia" w:ascii="宋体" w:hAnsi="宋体" w:eastAsia="宋体" w:cs="宋体"/>
                <w:b w:val="0"/>
                <w:bCs w:val="0"/>
                <w:color w:val="000000"/>
                <w:kern w:val="0"/>
                <w:sz w:val="21"/>
                <w:szCs w:val="21"/>
                <w:lang w:eastAsia="zh-CN"/>
              </w:rPr>
              <w:t>海康威视</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val="en-US" w:eastAsia="zh-CN"/>
              </w:rPr>
              <w:t>杭州</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品牌：海康威视</w:t>
            </w:r>
          </w:p>
          <w:p>
            <w:pPr>
              <w:pStyle w:val="6"/>
              <w:ind w:left="0" w:leftChars="0" w:firstLine="0" w:firstLineChars="0"/>
              <w:rPr>
                <w:rFonts w:hint="eastAsia" w:ascii="宋体" w:hAnsi="宋体" w:eastAsia="宋体" w:cs="宋体"/>
                <w:b/>
                <w:bCs/>
                <w:sz w:val="21"/>
                <w:szCs w:val="21"/>
                <w:lang w:eastAsia="zh-CN"/>
              </w:rPr>
            </w:pPr>
            <w:r>
              <w:rPr>
                <w:rFonts w:hint="eastAsia" w:ascii="宋体" w:hAnsi="宋体" w:eastAsia="宋体" w:cs="宋体"/>
                <w:b/>
                <w:bCs/>
                <w:color w:val="000000"/>
                <w:kern w:val="0"/>
                <w:sz w:val="21"/>
                <w:szCs w:val="21"/>
                <w:lang w:eastAsia="zh-CN"/>
              </w:rPr>
              <w:t>型号：DS-7916N-R4</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1、支持IPC集中管理，包括IPC参数配置、信息的导入/导出和升级等功能；</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2、支持H.265、H.264编码前端自适应接入；</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3、支持16路网络视频输入；</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4、支持标签定义、查询、回放录像文件；</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5、支持接驳符合ONVIF、RTSP标准及众多主流厂商的网络摄像机；</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6、支持4个SATA接口；</w:t>
            </w:r>
          </w:p>
        </w:tc>
        <w:tc>
          <w:tcPr>
            <w:tcW w:w="60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3</w:t>
            </w:r>
          </w:p>
        </w:tc>
        <w:tc>
          <w:tcPr>
            <w:tcW w:w="42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台</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2200</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 xml:space="preserve">6600 </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975" w:type="dxa"/>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16路2盘位硬盘录像机</w:t>
            </w:r>
          </w:p>
        </w:tc>
        <w:tc>
          <w:tcPr>
            <w:tcW w:w="1170" w:type="dxa"/>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b w:val="0"/>
                <w:bCs w:val="0"/>
                <w:color w:val="000000"/>
                <w:kern w:val="0"/>
                <w:sz w:val="21"/>
                <w:szCs w:val="21"/>
                <w:lang w:eastAsia="zh-CN"/>
              </w:rPr>
              <w:t>海康威视</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val="en-US" w:eastAsia="zh-CN"/>
              </w:rPr>
              <w:t>杭州</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品牌：海康威视</w:t>
            </w:r>
          </w:p>
          <w:p>
            <w:pPr>
              <w:pStyle w:val="6"/>
              <w:ind w:left="0" w:leftChars="0" w:firstLine="0" w:firstLineChars="0"/>
              <w:rPr>
                <w:rFonts w:hint="eastAsia" w:ascii="宋体" w:hAnsi="宋体" w:eastAsia="宋体" w:cs="宋体"/>
                <w:b/>
                <w:bCs/>
                <w:sz w:val="21"/>
                <w:szCs w:val="21"/>
                <w:lang w:eastAsia="zh-CN"/>
              </w:rPr>
            </w:pPr>
            <w:r>
              <w:rPr>
                <w:rFonts w:hint="eastAsia" w:ascii="宋体" w:hAnsi="宋体" w:eastAsia="宋体" w:cs="宋体"/>
                <w:b/>
                <w:bCs/>
                <w:color w:val="000000"/>
                <w:kern w:val="0"/>
                <w:sz w:val="21"/>
                <w:szCs w:val="21"/>
                <w:lang w:eastAsia="zh-CN"/>
              </w:rPr>
              <w:t>型号：DS-7816HQH-K2</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1、支持IPC集中管理，包括IPC参数配置、信息的导入/导出和升级等功能；</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2、支持H.265、H.264编码前端自适应接入；</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3、支持16路网络视频输入；</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4、支持标签定义、查询、回放录像文件；</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5、支持接驳符合ONVIF、RTSP标准及众多主流厂商的网络摄像机；</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6、支持2个SATA接口；</w:t>
            </w:r>
          </w:p>
        </w:tc>
        <w:tc>
          <w:tcPr>
            <w:tcW w:w="60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1</w:t>
            </w:r>
          </w:p>
        </w:tc>
        <w:tc>
          <w:tcPr>
            <w:tcW w:w="42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台</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1600</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 xml:space="preserve">1600 </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975" w:type="dxa"/>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8路2盘位硬盘录像机</w:t>
            </w:r>
          </w:p>
        </w:tc>
        <w:tc>
          <w:tcPr>
            <w:tcW w:w="1170" w:type="dxa"/>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b w:val="0"/>
                <w:bCs w:val="0"/>
                <w:color w:val="000000"/>
                <w:kern w:val="0"/>
                <w:sz w:val="21"/>
                <w:szCs w:val="21"/>
                <w:lang w:eastAsia="zh-CN"/>
              </w:rPr>
              <w:t>海康威视</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val="en-US" w:eastAsia="zh-CN"/>
              </w:rPr>
              <w:t>杭州</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品牌：海康威视</w:t>
            </w:r>
          </w:p>
          <w:p>
            <w:pPr>
              <w:pStyle w:val="6"/>
              <w:ind w:left="0" w:leftChars="0" w:firstLine="0" w:firstLineChars="0"/>
              <w:rPr>
                <w:rFonts w:hint="eastAsia" w:ascii="宋体" w:hAnsi="宋体" w:eastAsia="宋体" w:cs="宋体"/>
                <w:b/>
                <w:bCs/>
                <w:sz w:val="21"/>
                <w:szCs w:val="21"/>
                <w:lang w:eastAsia="zh-CN"/>
              </w:rPr>
            </w:pPr>
            <w:r>
              <w:rPr>
                <w:rFonts w:hint="eastAsia" w:ascii="宋体" w:hAnsi="宋体" w:eastAsia="宋体" w:cs="宋体"/>
                <w:b/>
                <w:bCs/>
                <w:color w:val="000000"/>
                <w:kern w:val="0"/>
                <w:sz w:val="21"/>
                <w:szCs w:val="21"/>
                <w:lang w:eastAsia="zh-CN"/>
              </w:rPr>
              <w:t>型号：DS-7808N-R2</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1、支持IPC集中管理，包括IPC参数配置、信息的导入/导出和升级等功能；</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2、支持H.265、H.264编码前端自适应接入；</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3、支持8路网络视频输入；</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4、支持标签定义、查询、回放录像文件；</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5、支持接驳符合ONVIF、RTSP标准及众多主流厂商的网络摄像机；</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6、支持2个SATA接口；</w:t>
            </w:r>
          </w:p>
        </w:tc>
        <w:tc>
          <w:tcPr>
            <w:tcW w:w="60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2</w:t>
            </w:r>
          </w:p>
        </w:tc>
        <w:tc>
          <w:tcPr>
            <w:tcW w:w="42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台</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1100</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2200</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975" w:type="dxa"/>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8路1盘位硬盘录像机</w:t>
            </w:r>
          </w:p>
        </w:tc>
        <w:tc>
          <w:tcPr>
            <w:tcW w:w="1170" w:type="dxa"/>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b w:val="0"/>
                <w:bCs w:val="0"/>
                <w:color w:val="000000"/>
                <w:kern w:val="0"/>
                <w:sz w:val="21"/>
                <w:szCs w:val="21"/>
                <w:lang w:eastAsia="zh-CN"/>
              </w:rPr>
              <w:t>海康威视</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val="en-US" w:eastAsia="zh-CN"/>
              </w:rPr>
              <w:t>杭州</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品牌：海康威视</w:t>
            </w:r>
          </w:p>
          <w:p>
            <w:pPr>
              <w:pStyle w:val="6"/>
              <w:ind w:left="0" w:leftChars="0" w:firstLine="0" w:firstLineChars="0"/>
              <w:rPr>
                <w:rFonts w:hint="eastAsia" w:ascii="宋体" w:hAnsi="宋体" w:eastAsia="宋体" w:cs="宋体"/>
                <w:b/>
                <w:bCs/>
                <w:sz w:val="21"/>
                <w:szCs w:val="21"/>
                <w:lang w:eastAsia="zh-CN"/>
              </w:rPr>
            </w:pPr>
            <w:r>
              <w:rPr>
                <w:rFonts w:hint="eastAsia" w:ascii="宋体" w:hAnsi="宋体" w:eastAsia="宋体" w:cs="宋体"/>
                <w:b/>
                <w:bCs/>
                <w:color w:val="000000"/>
                <w:kern w:val="0"/>
                <w:sz w:val="21"/>
                <w:szCs w:val="21"/>
                <w:lang w:eastAsia="zh-CN"/>
              </w:rPr>
              <w:t>型号：DS-7808HGH-F1/M</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1、支持IPC集中管理，包括IPC参数配置、信息的导入/导出和升级等功能；</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2、支持H.265、H.264编码前端自适应接入；</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3、支持8路网络视频输入；</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4、支持标签定义、查询、回放录像文件；</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5、支持接驳符合ONVIF、RTSP标准及众多主流厂商的网络摄像机；</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6、支持1个SATA接口；</w:t>
            </w:r>
          </w:p>
        </w:tc>
        <w:tc>
          <w:tcPr>
            <w:tcW w:w="60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2</w:t>
            </w:r>
          </w:p>
        </w:tc>
        <w:tc>
          <w:tcPr>
            <w:tcW w:w="42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台</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900</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1800</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975" w:type="dxa"/>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硬盘</w:t>
            </w:r>
          </w:p>
        </w:tc>
        <w:tc>
          <w:tcPr>
            <w:tcW w:w="1170" w:type="dxa"/>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b w:val="0"/>
                <w:bCs w:val="0"/>
                <w:color w:val="000000"/>
                <w:kern w:val="0"/>
                <w:sz w:val="21"/>
                <w:szCs w:val="21"/>
                <w:lang w:eastAsia="zh-CN"/>
              </w:rPr>
              <w:t>希捷</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rPr>
              <w:fldChar w:fldCharType="begin"/>
            </w:r>
            <w:r>
              <w:rPr>
                <w:rFonts w:hint="eastAsia" w:ascii="宋体" w:hAnsi="宋体" w:eastAsia="宋体" w:cs="宋体"/>
                <w:b w:val="0"/>
                <w:bCs w:val="0"/>
                <w:color w:val="000000"/>
                <w:kern w:val="0"/>
                <w:sz w:val="21"/>
                <w:szCs w:val="21"/>
              </w:rPr>
              <w:instrText xml:space="preserve"> HYPERLINK "https://baike.baidu.com/item/%E6%97%A0%E9%94%A1" \t "https://baike.baidu.com/item/%E5%B8%8C%E6%8D%B7/_blank" </w:instrText>
            </w:r>
            <w:r>
              <w:rPr>
                <w:rFonts w:hint="eastAsia" w:ascii="宋体" w:hAnsi="宋体" w:eastAsia="宋体" w:cs="宋体"/>
                <w:b w:val="0"/>
                <w:bCs w:val="0"/>
                <w:color w:val="000000"/>
                <w:kern w:val="0"/>
                <w:sz w:val="21"/>
                <w:szCs w:val="21"/>
              </w:rPr>
              <w:fldChar w:fldCharType="separate"/>
            </w:r>
            <w:r>
              <w:rPr>
                <w:rFonts w:hint="eastAsia" w:ascii="宋体" w:hAnsi="宋体" w:eastAsia="宋体" w:cs="宋体"/>
                <w:b w:val="0"/>
                <w:bCs w:val="0"/>
                <w:color w:val="000000"/>
                <w:kern w:val="0"/>
                <w:sz w:val="21"/>
                <w:szCs w:val="21"/>
              </w:rPr>
              <w:t>无锡</w:t>
            </w:r>
            <w:r>
              <w:rPr>
                <w:rFonts w:hint="eastAsia" w:ascii="宋体" w:hAnsi="宋体" w:eastAsia="宋体" w:cs="宋体"/>
                <w:b w:val="0"/>
                <w:bCs w:val="0"/>
                <w:color w:val="000000"/>
                <w:kern w:val="0"/>
                <w:sz w:val="21"/>
                <w:szCs w:val="21"/>
              </w:rPr>
              <w:fldChar w:fldCharType="end"/>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品牌：希捷</w:t>
            </w:r>
          </w:p>
          <w:p>
            <w:pPr>
              <w:pStyle w:val="6"/>
              <w:ind w:left="0" w:leftChars="0" w:firstLine="0" w:firstLineChars="0"/>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型号：6TB</w:t>
            </w:r>
          </w:p>
          <w:p>
            <w:pPr>
              <w:pStyle w:val="6"/>
              <w:ind w:left="0" w:leftChars="0" w:firstLine="0" w:firstLineChars="0"/>
              <w:rPr>
                <w:rFonts w:hint="eastAsia" w:ascii="宋体" w:hAnsi="宋体" w:eastAsia="宋体" w:cs="宋体"/>
                <w:sz w:val="21"/>
                <w:szCs w:val="21"/>
              </w:rPr>
            </w:pPr>
            <w:r>
              <w:rPr>
                <w:rFonts w:hint="eastAsia" w:ascii="宋体" w:hAnsi="宋体" w:eastAsia="宋体" w:cs="宋体"/>
                <w:color w:val="000000"/>
                <w:kern w:val="0"/>
                <w:sz w:val="21"/>
                <w:szCs w:val="21"/>
              </w:rPr>
              <w:t>1、容量:6TB</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2、接口:SATA</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3、硬盘缓存:256M</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4、转速:5400转</w:t>
            </w:r>
          </w:p>
        </w:tc>
        <w:tc>
          <w:tcPr>
            <w:tcW w:w="60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156</w:t>
            </w:r>
          </w:p>
        </w:tc>
        <w:tc>
          <w:tcPr>
            <w:tcW w:w="42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块</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1430</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223080</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975" w:type="dxa"/>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监视器</w:t>
            </w:r>
          </w:p>
        </w:tc>
        <w:tc>
          <w:tcPr>
            <w:tcW w:w="1170" w:type="dxa"/>
            <w:vAlign w:val="center"/>
          </w:tcPr>
          <w:p>
            <w:pPr>
              <w:widowControl/>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飞利浦</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val="en-US" w:eastAsia="zh-CN"/>
              </w:rPr>
              <w:t>杭州</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品牌：飞利浦</w:t>
            </w:r>
          </w:p>
          <w:p>
            <w:pPr>
              <w:pStyle w:val="6"/>
              <w:ind w:left="0" w:leftChars="0" w:firstLine="0" w:firstLineChars="0"/>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 xml:space="preserve">型号：43PFF6365/T3 </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1、屏幕尺寸：43英寸</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2、分辨率：1920x1080</w:t>
            </w:r>
          </w:p>
        </w:tc>
        <w:tc>
          <w:tcPr>
            <w:tcW w:w="60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1</w:t>
            </w:r>
          </w:p>
        </w:tc>
        <w:tc>
          <w:tcPr>
            <w:tcW w:w="42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台</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2490</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 xml:space="preserve">2490 </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975" w:type="dxa"/>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监视器</w:t>
            </w:r>
          </w:p>
        </w:tc>
        <w:tc>
          <w:tcPr>
            <w:tcW w:w="1170" w:type="dxa"/>
            <w:vAlign w:val="center"/>
          </w:tcPr>
          <w:p>
            <w:pPr>
              <w:widowControl/>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飞利浦</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val="en-US" w:eastAsia="zh-CN"/>
              </w:rPr>
              <w:t>杭州</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品牌：飞利浦</w:t>
            </w:r>
          </w:p>
          <w:p>
            <w:pPr>
              <w:pStyle w:val="6"/>
              <w:ind w:left="0" w:leftChars="0" w:firstLine="0" w:firstLineChars="0"/>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型号： 241V8L</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1、屏幕尺寸：23.8英寸</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2、分辨率：1920x1080</w:t>
            </w:r>
          </w:p>
        </w:tc>
        <w:tc>
          <w:tcPr>
            <w:tcW w:w="60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4</w:t>
            </w:r>
          </w:p>
        </w:tc>
        <w:tc>
          <w:tcPr>
            <w:tcW w:w="42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台</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1150</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 xml:space="preserve">4600 </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975" w:type="dxa"/>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200万全彩网络摄像机（枪机）</w:t>
            </w:r>
          </w:p>
        </w:tc>
        <w:tc>
          <w:tcPr>
            <w:tcW w:w="1170" w:type="dxa"/>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b w:val="0"/>
                <w:bCs w:val="0"/>
                <w:color w:val="000000"/>
                <w:kern w:val="0"/>
                <w:sz w:val="21"/>
                <w:szCs w:val="21"/>
                <w:lang w:eastAsia="zh-CN"/>
              </w:rPr>
              <w:t>海康威视</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val="en-US" w:eastAsia="zh-CN"/>
              </w:rPr>
              <w:t>杭州</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品牌：海康威视</w:t>
            </w:r>
          </w:p>
          <w:p>
            <w:pPr>
              <w:pStyle w:val="6"/>
              <w:ind w:left="0" w:leftChars="0" w:firstLine="0" w:firstLineChars="0"/>
              <w:rPr>
                <w:rFonts w:hint="eastAsia"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eastAsia="zh-CN"/>
              </w:rPr>
              <w:t>型号：DS-2CD2T2XYZUV-ABCDEF</w:t>
            </w:r>
          </w:p>
          <w:p>
            <w:pPr>
              <w:widowControl/>
              <w:jc w:val="left"/>
              <w:textAlignment w:val="center"/>
              <w:rPr>
                <w:rFonts w:hint="eastAsia" w:ascii="宋体" w:hAnsi="宋体" w:eastAsia="宋体" w:cs="宋体"/>
                <w:color w:val="auto"/>
                <w:kern w:val="0"/>
                <w:sz w:val="21"/>
                <w:szCs w:val="21"/>
              </w:rPr>
            </w:pPr>
            <w:r>
              <w:rPr>
                <w:rFonts w:hint="eastAsia" w:ascii="宋体" w:hAnsi="宋体" w:eastAsia="宋体" w:cs="宋体"/>
                <w:color w:val="000000"/>
                <w:kern w:val="0"/>
                <w:sz w:val="21"/>
                <w:szCs w:val="21"/>
              </w:rPr>
              <w:t>1、具有200万像素CMOS传感器。</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2、最低照度满足彩色：0.0005lx；</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3、支持分辨率1920×1080@25 fps，在该分辨率下可输出实时图像；</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4、支持ROI感兴趣区域增强编码，支持Smart265/264编码；</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5、支持背光补偿，强光抑制，3D数字降噪，120dB宽动态，适应不同监控环境；</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6、支持暖光灯补光，照射距离30 m；</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7、具有1个内置麦克风；</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8、采用IP66级防尘防水设计，可靠性高；</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9、支持背光补偿、强光抑制、3D数字降噪等图像功能；</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10、支持DC12V/PoE供电；</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11、★同一静止场景相同图像质量下，设备在H.265编码方式时，开启智能编码功能和不开启智能编码相比，码率节约1/2。（</w:t>
            </w:r>
            <w:r>
              <w:rPr>
                <w:rFonts w:hint="eastAsia" w:ascii="宋体" w:hAnsi="宋体" w:cs="宋体"/>
                <w:color w:val="000000"/>
                <w:kern w:val="0"/>
                <w:sz w:val="21"/>
                <w:szCs w:val="21"/>
                <w:lang w:eastAsia="zh-CN"/>
              </w:rPr>
              <w:t>我</w:t>
            </w:r>
            <w:r>
              <w:rPr>
                <w:rFonts w:hint="eastAsia" w:ascii="宋体" w:hAnsi="宋体" w:cs="宋体"/>
                <w:color w:val="auto"/>
                <w:kern w:val="0"/>
                <w:sz w:val="21"/>
                <w:szCs w:val="21"/>
                <w:lang w:eastAsia="zh-CN"/>
              </w:rPr>
              <w:t>公司已</w:t>
            </w:r>
            <w:r>
              <w:rPr>
                <w:rFonts w:hint="eastAsia" w:ascii="宋体" w:hAnsi="宋体" w:eastAsia="宋体" w:cs="宋体"/>
                <w:color w:val="auto"/>
                <w:kern w:val="0"/>
                <w:sz w:val="21"/>
                <w:szCs w:val="21"/>
              </w:rPr>
              <w:t>提供公安部检验报告证明复印件，并加盖厂家公章或投标专用章）</w:t>
            </w:r>
          </w:p>
          <w:p>
            <w:pPr>
              <w:widowControl/>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12、所投产品制造商具有中国信息安全测评中心颁发的信息安全服务资质（安全工程类）证书（</w:t>
            </w:r>
            <w:r>
              <w:rPr>
                <w:rFonts w:hint="eastAsia" w:ascii="宋体" w:hAnsi="宋体" w:cs="宋体"/>
                <w:color w:val="auto"/>
                <w:kern w:val="0"/>
                <w:sz w:val="21"/>
                <w:szCs w:val="21"/>
                <w:lang w:eastAsia="zh-CN"/>
              </w:rPr>
              <w:t>我公司已</w:t>
            </w:r>
            <w:r>
              <w:rPr>
                <w:rFonts w:hint="eastAsia" w:ascii="宋体" w:hAnsi="宋体" w:eastAsia="宋体" w:cs="宋体"/>
                <w:color w:val="auto"/>
                <w:kern w:val="0"/>
                <w:sz w:val="21"/>
                <w:szCs w:val="21"/>
              </w:rPr>
              <w:t>提供证书复印件并加盖厂商公章或投标专用章）</w:t>
            </w:r>
          </w:p>
          <w:p>
            <w:pPr>
              <w:widowControl/>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13、所投产品制造商具有发展和改革委员会印发的国家地方联合工程研究中心或国家地方联合工程实验室证明（</w:t>
            </w:r>
            <w:r>
              <w:rPr>
                <w:rFonts w:hint="eastAsia" w:ascii="宋体" w:hAnsi="宋体" w:cs="宋体"/>
                <w:color w:val="auto"/>
                <w:kern w:val="0"/>
                <w:sz w:val="21"/>
                <w:szCs w:val="21"/>
                <w:lang w:eastAsia="zh-CN"/>
              </w:rPr>
              <w:t>我公司已</w:t>
            </w:r>
            <w:r>
              <w:rPr>
                <w:rFonts w:hint="eastAsia" w:ascii="宋体" w:hAnsi="宋体" w:eastAsia="宋体" w:cs="宋体"/>
                <w:color w:val="auto"/>
                <w:kern w:val="0"/>
                <w:sz w:val="21"/>
                <w:szCs w:val="21"/>
              </w:rPr>
              <w:t>提供证明复印件并加盖厂商公章或投标专用章的）。</w:t>
            </w:r>
          </w:p>
          <w:p>
            <w:pPr>
              <w:widowControl/>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14、所投产品制造商具有中国信息安全测评中心颁发的国家信息安全漏洞库（CNNVD）技术支撑单位等级证书（</w:t>
            </w:r>
            <w:r>
              <w:rPr>
                <w:rFonts w:hint="eastAsia" w:ascii="宋体" w:hAnsi="宋体" w:cs="宋体"/>
                <w:color w:val="auto"/>
                <w:kern w:val="0"/>
                <w:sz w:val="21"/>
                <w:szCs w:val="21"/>
                <w:lang w:eastAsia="zh-CN"/>
              </w:rPr>
              <w:t>我公司已</w:t>
            </w:r>
            <w:r>
              <w:rPr>
                <w:rFonts w:hint="eastAsia" w:ascii="宋体" w:hAnsi="宋体" w:eastAsia="宋体" w:cs="宋体"/>
                <w:color w:val="auto"/>
                <w:kern w:val="0"/>
                <w:sz w:val="21"/>
                <w:szCs w:val="21"/>
              </w:rPr>
              <w:t>提供证书复印件并加盖厂商公章或投标专用章）。</w:t>
            </w:r>
          </w:p>
          <w:p>
            <w:pPr>
              <w:widowControl/>
              <w:jc w:val="left"/>
              <w:textAlignment w:val="center"/>
              <w:rPr>
                <w:rFonts w:hint="eastAsia" w:ascii="宋体" w:hAnsi="宋体" w:eastAsia="宋体" w:cs="宋体"/>
                <w:sz w:val="21"/>
                <w:szCs w:val="21"/>
              </w:rPr>
            </w:pPr>
            <w:r>
              <w:rPr>
                <w:rFonts w:hint="eastAsia" w:ascii="宋体" w:hAnsi="宋体" w:eastAsia="宋体" w:cs="宋体"/>
                <w:color w:val="auto"/>
                <w:kern w:val="0"/>
                <w:sz w:val="21"/>
                <w:szCs w:val="21"/>
              </w:rPr>
              <w:t>15、为保证产品质量，</w:t>
            </w:r>
            <w:r>
              <w:rPr>
                <w:rFonts w:hint="eastAsia" w:ascii="宋体" w:hAnsi="宋体" w:cs="宋体"/>
                <w:color w:val="auto"/>
                <w:kern w:val="0"/>
                <w:sz w:val="21"/>
                <w:szCs w:val="21"/>
                <w:lang w:eastAsia="zh-CN"/>
              </w:rPr>
              <w:t>我公司</w:t>
            </w:r>
            <w:r>
              <w:rPr>
                <w:rFonts w:hint="eastAsia" w:ascii="宋体" w:hAnsi="宋体" w:eastAsia="宋体" w:cs="宋体"/>
                <w:color w:val="auto"/>
                <w:kern w:val="0"/>
                <w:sz w:val="21"/>
                <w:szCs w:val="21"/>
              </w:rPr>
              <w:t>所投的摄像机产品</w:t>
            </w:r>
            <w:r>
              <w:rPr>
                <w:rFonts w:hint="eastAsia" w:ascii="宋体" w:hAnsi="宋体" w:cs="宋体"/>
                <w:color w:val="auto"/>
                <w:kern w:val="0"/>
                <w:sz w:val="21"/>
                <w:szCs w:val="21"/>
                <w:lang w:eastAsia="zh-CN"/>
              </w:rPr>
              <w:t>已</w:t>
            </w:r>
            <w:r>
              <w:rPr>
                <w:rFonts w:hint="eastAsia" w:ascii="宋体" w:hAnsi="宋体" w:eastAsia="宋体" w:cs="宋体"/>
                <w:color w:val="auto"/>
                <w:kern w:val="0"/>
                <w:sz w:val="21"/>
                <w:szCs w:val="21"/>
              </w:rPr>
              <w:t>提供产品制造厂商授权函。</w:t>
            </w:r>
          </w:p>
        </w:tc>
        <w:tc>
          <w:tcPr>
            <w:tcW w:w="60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96</w:t>
            </w:r>
          </w:p>
        </w:tc>
        <w:tc>
          <w:tcPr>
            <w:tcW w:w="42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台</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765</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73440</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975" w:type="dxa"/>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200万全彩网络摄像机(半球)</w:t>
            </w:r>
          </w:p>
        </w:tc>
        <w:tc>
          <w:tcPr>
            <w:tcW w:w="1170" w:type="dxa"/>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b w:val="0"/>
                <w:bCs w:val="0"/>
                <w:color w:val="000000"/>
                <w:kern w:val="0"/>
                <w:sz w:val="21"/>
                <w:szCs w:val="21"/>
                <w:lang w:eastAsia="zh-CN"/>
              </w:rPr>
              <w:t>海康威视</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val="en-US" w:eastAsia="zh-CN"/>
              </w:rPr>
              <w:t>杭州</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品牌：海康威视</w:t>
            </w:r>
          </w:p>
          <w:p>
            <w:pPr>
              <w:pStyle w:val="6"/>
              <w:ind w:left="0" w:leftChars="0" w:firstLine="0" w:firstLineChars="0"/>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型号：DS-2CD3327WDV3-L</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1、具有200万像素CMOS传感器；</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2、最低照度满足彩色：0.0005 lx；</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3、 内置1个内置麦克风，具有1个RJ45 10 M/100 M自适应以太网口；</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4、支持最高分辨率1920×1080@25fps，并可输出实时图像；</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5、 支持柔光灯补光，照射距离30 m；</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6、支持DC12V/PoE供电。</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7、 采用IP66级防尘防水设计，可靠性高；</w:t>
            </w:r>
          </w:p>
        </w:tc>
        <w:tc>
          <w:tcPr>
            <w:tcW w:w="60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2</w:t>
            </w:r>
          </w:p>
        </w:tc>
        <w:tc>
          <w:tcPr>
            <w:tcW w:w="42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台</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790</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 xml:space="preserve">1580 </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975" w:type="dxa"/>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400万全彩广角网络摄像机</w:t>
            </w:r>
          </w:p>
        </w:tc>
        <w:tc>
          <w:tcPr>
            <w:tcW w:w="1170" w:type="dxa"/>
            <w:vAlign w:val="center"/>
          </w:tcPr>
          <w:p>
            <w:pPr>
              <w:widowControl/>
              <w:numPr>
                <w:ilvl w:val="0"/>
                <w:numId w:val="0"/>
              </w:numPr>
              <w:jc w:val="center"/>
              <w:textAlignment w:val="center"/>
              <w:rPr>
                <w:rFonts w:hint="eastAsia" w:ascii="宋体" w:hAnsi="宋体" w:eastAsia="宋体" w:cs="宋体"/>
                <w:color w:val="000000"/>
                <w:kern w:val="0"/>
                <w:sz w:val="21"/>
                <w:szCs w:val="21"/>
              </w:rPr>
            </w:pPr>
            <w:r>
              <w:rPr>
                <w:rFonts w:hint="eastAsia" w:ascii="宋体" w:hAnsi="宋体" w:eastAsia="宋体" w:cs="宋体"/>
                <w:b w:val="0"/>
                <w:bCs w:val="0"/>
                <w:color w:val="000000"/>
                <w:kern w:val="0"/>
                <w:sz w:val="21"/>
                <w:szCs w:val="21"/>
                <w:lang w:eastAsia="zh-CN"/>
              </w:rPr>
              <w:t>海康威视</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val="en-US" w:eastAsia="zh-CN"/>
              </w:rPr>
              <w:t>杭州</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品牌：海康威视</w:t>
            </w:r>
          </w:p>
          <w:p>
            <w:pPr>
              <w:pStyle w:val="6"/>
              <w:ind w:left="0" w:leftChars="0" w:firstLine="0" w:firstLineChars="0"/>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 xml:space="preserve">型号：DS-2CD3T47FWDP2-LS </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 xml:space="preserve">1、最高分辨率可达3840×1080 @25 fps；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2、支持背光补偿，强光抑制，3D数字降噪，120 dB宽动态，适应不同监控环境；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3、支持最大256 GB Micro SD/Micro SDHC/Micro SDXC卡本地存储；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4、符合IP66防尘防水设计，可靠性高；</w:t>
            </w:r>
          </w:p>
        </w:tc>
        <w:tc>
          <w:tcPr>
            <w:tcW w:w="60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4</w:t>
            </w:r>
          </w:p>
        </w:tc>
        <w:tc>
          <w:tcPr>
            <w:tcW w:w="42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台</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1150</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4600</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975" w:type="dxa"/>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交换机</w:t>
            </w:r>
          </w:p>
        </w:tc>
        <w:tc>
          <w:tcPr>
            <w:tcW w:w="1170" w:type="dxa"/>
            <w:vAlign w:val="center"/>
          </w:tcPr>
          <w:p>
            <w:pPr>
              <w:widowControl/>
              <w:numPr>
                <w:ilvl w:val="0"/>
                <w:numId w:val="0"/>
              </w:numPr>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b w:val="0"/>
                <w:bCs w:val="0"/>
                <w:color w:val="000000"/>
                <w:kern w:val="0"/>
                <w:sz w:val="21"/>
                <w:szCs w:val="21"/>
                <w:lang w:eastAsia="zh-CN"/>
              </w:rPr>
              <w:t>普联技术有限公司</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val="en-US" w:eastAsia="zh-CN"/>
              </w:rPr>
              <w:t>深圳</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品牌：TP-LINK</w:t>
            </w:r>
          </w:p>
          <w:p>
            <w:pPr>
              <w:pStyle w:val="6"/>
              <w:ind w:left="0" w:leftChars="0" w:firstLine="0" w:firstLineChars="0"/>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型号：TL-SF1005PF</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 xml:space="preserve">5口POE供电交换机，1个百兆上联端口，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整机PoE供电功率57W，单口PoE供电功率30W； </w:t>
            </w:r>
          </w:p>
        </w:tc>
        <w:tc>
          <w:tcPr>
            <w:tcW w:w="60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9</w:t>
            </w:r>
          </w:p>
        </w:tc>
        <w:tc>
          <w:tcPr>
            <w:tcW w:w="42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台</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410</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 xml:space="preserve">3690 </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975" w:type="dxa"/>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交换机</w:t>
            </w:r>
          </w:p>
        </w:tc>
        <w:tc>
          <w:tcPr>
            <w:tcW w:w="1170" w:type="dxa"/>
            <w:vAlign w:val="center"/>
          </w:tcPr>
          <w:p>
            <w:pPr>
              <w:widowControl/>
              <w:numPr>
                <w:ilvl w:val="0"/>
                <w:numId w:val="0"/>
              </w:numPr>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b w:val="0"/>
                <w:bCs w:val="0"/>
                <w:color w:val="000000"/>
                <w:kern w:val="0"/>
                <w:sz w:val="21"/>
                <w:szCs w:val="21"/>
                <w:lang w:eastAsia="zh-CN"/>
              </w:rPr>
              <w:t>普联技术有限公司</w:t>
            </w:r>
            <w:r>
              <w:rPr>
                <w:rFonts w:hint="eastAsia" w:ascii="宋体" w:hAnsi="宋体" w:cs="宋体"/>
                <w:b w:val="0"/>
                <w:bCs w:val="0"/>
                <w:color w:val="000000"/>
                <w:kern w:val="0"/>
                <w:sz w:val="21"/>
                <w:szCs w:val="21"/>
                <w:lang w:eastAsia="zh-CN"/>
              </w:rPr>
              <w:t>，</w:t>
            </w:r>
            <w:r>
              <w:rPr>
                <w:rFonts w:hint="eastAsia" w:ascii="宋体" w:hAnsi="宋体" w:eastAsia="宋体" w:cs="宋体"/>
                <w:color w:val="000000"/>
                <w:kern w:val="0"/>
                <w:sz w:val="21"/>
                <w:szCs w:val="21"/>
                <w:lang w:val="en-US" w:eastAsia="zh-CN"/>
              </w:rPr>
              <w:t>深圳</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品牌：TP-LINK</w:t>
            </w:r>
          </w:p>
          <w:p>
            <w:pPr>
              <w:pStyle w:val="6"/>
              <w:ind w:left="0" w:leftChars="0" w:firstLine="0" w:firstLineChars="0"/>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型号：TL-SF1009P</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 xml:space="preserve">9口POE供电交换机，1个百兆上联端口，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整机PoE供电功率57W，单口PoE供电功率30W </w:t>
            </w:r>
          </w:p>
        </w:tc>
        <w:tc>
          <w:tcPr>
            <w:tcW w:w="60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5</w:t>
            </w:r>
          </w:p>
        </w:tc>
        <w:tc>
          <w:tcPr>
            <w:tcW w:w="42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台</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640</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 xml:space="preserve">3200 </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975" w:type="dxa"/>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交换机</w:t>
            </w:r>
          </w:p>
        </w:tc>
        <w:tc>
          <w:tcPr>
            <w:tcW w:w="1170" w:type="dxa"/>
            <w:vAlign w:val="center"/>
          </w:tcPr>
          <w:p>
            <w:pPr>
              <w:widowControl/>
              <w:numPr>
                <w:ilvl w:val="0"/>
                <w:numId w:val="0"/>
              </w:numPr>
              <w:jc w:val="center"/>
              <w:textAlignment w:val="center"/>
              <w:rPr>
                <w:rFonts w:hint="eastAsia" w:ascii="宋体" w:hAnsi="宋体" w:eastAsia="宋体" w:cs="宋体"/>
                <w:color w:val="000000"/>
                <w:kern w:val="0"/>
                <w:sz w:val="21"/>
                <w:szCs w:val="21"/>
              </w:rPr>
            </w:pPr>
            <w:r>
              <w:rPr>
                <w:rFonts w:hint="eastAsia" w:ascii="宋体" w:hAnsi="宋体" w:eastAsia="宋体" w:cs="宋体"/>
                <w:b w:val="0"/>
                <w:bCs w:val="0"/>
                <w:color w:val="000000"/>
                <w:kern w:val="0"/>
                <w:sz w:val="21"/>
                <w:szCs w:val="21"/>
                <w:lang w:eastAsia="zh-CN"/>
              </w:rPr>
              <w:t>普联技术有限公司</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val="en-US" w:eastAsia="zh-CN"/>
              </w:rPr>
              <w:t>深圳</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品牌：TP-LINK</w:t>
            </w:r>
          </w:p>
          <w:p>
            <w:pPr>
              <w:pStyle w:val="6"/>
              <w:ind w:left="0" w:leftChars="0" w:firstLine="0" w:firstLineChars="0"/>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型号：TL-SG2218P</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16口千兆PoE供电交换机，2个千兆上联口，整机功率180W，单口最大供电功率为30W</w:t>
            </w:r>
          </w:p>
        </w:tc>
        <w:tc>
          <w:tcPr>
            <w:tcW w:w="60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5</w:t>
            </w:r>
          </w:p>
        </w:tc>
        <w:tc>
          <w:tcPr>
            <w:tcW w:w="42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台</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1300</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 xml:space="preserve">6500 </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975" w:type="dxa"/>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网桥</w:t>
            </w:r>
          </w:p>
        </w:tc>
        <w:tc>
          <w:tcPr>
            <w:tcW w:w="1170" w:type="dxa"/>
            <w:vAlign w:val="center"/>
          </w:tcPr>
          <w:p>
            <w:pPr>
              <w:widowControl/>
              <w:numPr>
                <w:ilvl w:val="0"/>
                <w:numId w:val="0"/>
              </w:numPr>
              <w:jc w:val="left"/>
              <w:textAlignment w:val="center"/>
              <w:rPr>
                <w:rFonts w:hint="eastAsia" w:ascii="宋体" w:hAnsi="宋体" w:eastAsia="宋体" w:cs="宋体"/>
                <w:color w:val="000000"/>
                <w:kern w:val="0"/>
                <w:sz w:val="21"/>
                <w:szCs w:val="21"/>
              </w:rPr>
            </w:pPr>
            <w:r>
              <w:rPr>
                <w:rFonts w:hint="eastAsia" w:ascii="宋体" w:hAnsi="宋体" w:eastAsia="宋体" w:cs="宋体"/>
                <w:b w:val="0"/>
                <w:bCs w:val="0"/>
                <w:color w:val="000000"/>
                <w:kern w:val="0"/>
                <w:sz w:val="21"/>
                <w:szCs w:val="21"/>
                <w:lang w:eastAsia="zh-CN"/>
              </w:rPr>
              <w:t>普联技术有限公司</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val="en-US" w:eastAsia="zh-CN"/>
              </w:rPr>
              <w:t>深圳</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品牌：TP-LINK</w:t>
            </w:r>
          </w:p>
          <w:p>
            <w:pPr>
              <w:pStyle w:val="6"/>
              <w:ind w:left="0" w:leftChars="0" w:firstLine="0" w:firstLineChars="0"/>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型号：TL-CPE501录像机端</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室外监控专用无线网桥,内置高增益双极化天线,支持Passive PoE 和 DC供电</w:t>
            </w:r>
          </w:p>
        </w:tc>
        <w:tc>
          <w:tcPr>
            <w:tcW w:w="60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8</w:t>
            </w:r>
          </w:p>
        </w:tc>
        <w:tc>
          <w:tcPr>
            <w:tcW w:w="42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对</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740</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 xml:space="preserve">5920 </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975" w:type="dxa"/>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汇聚交换机</w:t>
            </w:r>
          </w:p>
        </w:tc>
        <w:tc>
          <w:tcPr>
            <w:tcW w:w="1170" w:type="dxa"/>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普联技术有限公司</w:t>
            </w:r>
            <w:r>
              <w:rPr>
                <w:rFonts w:hint="eastAsia" w:ascii="宋体" w:hAnsi="宋体" w:cs="宋体"/>
                <w:color w:val="000000"/>
                <w:kern w:val="0"/>
                <w:sz w:val="21"/>
                <w:szCs w:val="21"/>
                <w:lang w:val="en-US" w:eastAsia="zh-CN"/>
              </w:rPr>
              <w:t>，</w:t>
            </w:r>
            <w:r>
              <w:rPr>
                <w:rFonts w:hint="eastAsia" w:ascii="宋体" w:hAnsi="宋体" w:eastAsia="宋体" w:cs="宋体"/>
                <w:color w:val="000000"/>
                <w:kern w:val="0"/>
                <w:sz w:val="21"/>
                <w:szCs w:val="21"/>
                <w:lang w:val="en-US" w:eastAsia="zh-CN"/>
              </w:rPr>
              <w:t>深圳</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品牌：TP-LINK</w:t>
            </w:r>
          </w:p>
          <w:p>
            <w:pPr>
              <w:pStyle w:val="6"/>
              <w:ind w:left="0" w:leftChars="0" w:firstLine="0" w:firstLineChars="0"/>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型号：TL-SG2016D</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16个千兆RJ45口，网管交换机</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钢壳桌面型，带铰铁可上机架</w:t>
            </w:r>
          </w:p>
        </w:tc>
        <w:tc>
          <w:tcPr>
            <w:tcW w:w="60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5</w:t>
            </w:r>
          </w:p>
        </w:tc>
        <w:tc>
          <w:tcPr>
            <w:tcW w:w="420" w:type="dxa"/>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台</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740</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3700</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975" w:type="dxa"/>
            <w:vAlign w:val="center"/>
          </w:tcPr>
          <w:p>
            <w:pPr>
              <w:widowControl/>
              <w:jc w:val="left"/>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支架</w:t>
            </w:r>
          </w:p>
        </w:tc>
        <w:tc>
          <w:tcPr>
            <w:tcW w:w="1170" w:type="dxa"/>
            <w:vAlign w:val="center"/>
          </w:tcPr>
          <w:p>
            <w:pPr>
              <w:widowControl/>
              <w:numPr>
                <w:ilvl w:val="0"/>
                <w:numId w:val="0"/>
              </w:numPr>
              <w:jc w:val="left"/>
              <w:textAlignment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国标</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eastAsia="zh-CN"/>
              </w:rPr>
              <w:t>国产</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品牌：国标</w:t>
            </w:r>
          </w:p>
          <w:p>
            <w:pPr>
              <w:pStyle w:val="6"/>
              <w:ind w:left="0" w:leftChars="0" w:firstLine="0" w:firstLineChars="0"/>
              <w:rPr>
                <w:rFonts w:hint="eastAsia"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eastAsia="zh-CN"/>
              </w:rPr>
              <w:t>型号：</w:t>
            </w:r>
            <w:r>
              <w:rPr>
                <w:rFonts w:hint="eastAsia" w:ascii="宋体" w:hAnsi="宋体" w:eastAsia="宋体" w:cs="宋体"/>
                <w:b/>
                <w:bCs/>
                <w:color w:val="000000"/>
                <w:kern w:val="0"/>
                <w:sz w:val="21"/>
                <w:szCs w:val="21"/>
                <w:lang w:val="en-US" w:eastAsia="zh-CN"/>
              </w:rPr>
              <w:t>1212</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豪华枪机支架(铝）</w:t>
            </w:r>
          </w:p>
        </w:tc>
        <w:tc>
          <w:tcPr>
            <w:tcW w:w="60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101</w:t>
            </w:r>
          </w:p>
        </w:tc>
        <w:tc>
          <w:tcPr>
            <w:tcW w:w="42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根</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45</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 xml:space="preserve">4545 </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975" w:type="dxa"/>
            <w:vAlign w:val="center"/>
          </w:tcPr>
          <w:p>
            <w:pPr>
              <w:widowControl/>
              <w:jc w:val="left"/>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机柜</w:t>
            </w:r>
          </w:p>
        </w:tc>
        <w:tc>
          <w:tcPr>
            <w:tcW w:w="1170" w:type="dxa"/>
            <w:vAlign w:val="center"/>
          </w:tcPr>
          <w:p>
            <w:pPr>
              <w:widowControl/>
              <w:jc w:val="center"/>
              <w:textAlignment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eastAsia="zh-CN"/>
              </w:rPr>
              <w:t>艾德华盾</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val="en-US" w:eastAsia="zh-CN"/>
              </w:rPr>
              <w:t>广州</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品牌：艾德华盾</w:t>
            </w:r>
          </w:p>
          <w:p>
            <w:pPr>
              <w:pStyle w:val="6"/>
              <w:ind w:left="0" w:leftChars="0" w:firstLine="0" w:firstLineChars="0"/>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型号：24U</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1200*600*600mm</w:t>
            </w:r>
          </w:p>
        </w:tc>
        <w:tc>
          <w:tcPr>
            <w:tcW w:w="60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2</w:t>
            </w:r>
          </w:p>
        </w:tc>
        <w:tc>
          <w:tcPr>
            <w:tcW w:w="42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个</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1100</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 xml:space="preserve">2200 </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975" w:type="dxa"/>
            <w:vAlign w:val="center"/>
          </w:tcPr>
          <w:p>
            <w:pPr>
              <w:widowControl/>
              <w:jc w:val="left"/>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机柜</w:t>
            </w:r>
          </w:p>
        </w:tc>
        <w:tc>
          <w:tcPr>
            <w:tcW w:w="1170" w:type="dxa"/>
            <w:vAlign w:val="center"/>
          </w:tcPr>
          <w:p>
            <w:pPr>
              <w:widowControl/>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艾德华盾</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val="en-US" w:eastAsia="zh-CN"/>
              </w:rPr>
              <w:t>广州</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品牌：艾德华盾</w:t>
            </w:r>
          </w:p>
          <w:p>
            <w:pPr>
              <w:pStyle w:val="6"/>
              <w:ind w:left="0" w:leftChars="0" w:firstLine="0" w:firstLineChars="0"/>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型号：6U</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600*450*350mm</w:t>
            </w:r>
          </w:p>
        </w:tc>
        <w:tc>
          <w:tcPr>
            <w:tcW w:w="60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6</w:t>
            </w:r>
          </w:p>
        </w:tc>
        <w:tc>
          <w:tcPr>
            <w:tcW w:w="42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个</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420</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 xml:space="preserve">2520 </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w:t>
            </w:r>
          </w:p>
        </w:tc>
        <w:tc>
          <w:tcPr>
            <w:tcW w:w="975" w:type="dxa"/>
            <w:vAlign w:val="center"/>
          </w:tcPr>
          <w:p>
            <w:pPr>
              <w:widowControl/>
              <w:jc w:val="left"/>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不锈钢防水箱</w:t>
            </w:r>
          </w:p>
        </w:tc>
        <w:tc>
          <w:tcPr>
            <w:tcW w:w="1170" w:type="dxa"/>
            <w:vAlign w:val="center"/>
          </w:tcPr>
          <w:p>
            <w:pPr>
              <w:widowControl/>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国标</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eastAsia="zh-CN"/>
              </w:rPr>
              <w:t>国产</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品牌：国标</w:t>
            </w:r>
          </w:p>
          <w:p>
            <w:pPr>
              <w:pStyle w:val="6"/>
              <w:ind w:left="0" w:leftChars="0" w:firstLine="0" w:firstLineChars="0"/>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型号：国标</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防水箱300*250*160mm 不锈钢</w:t>
            </w:r>
          </w:p>
        </w:tc>
        <w:tc>
          <w:tcPr>
            <w:tcW w:w="60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10</w:t>
            </w:r>
          </w:p>
        </w:tc>
        <w:tc>
          <w:tcPr>
            <w:tcW w:w="42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个</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250</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 xml:space="preserve">2500 </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975" w:type="dxa"/>
            <w:vAlign w:val="center"/>
          </w:tcPr>
          <w:p>
            <w:pPr>
              <w:widowControl/>
              <w:jc w:val="left"/>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塑料盒防水箱</w:t>
            </w:r>
          </w:p>
        </w:tc>
        <w:tc>
          <w:tcPr>
            <w:tcW w:w="1170" w:type="dxa"/>
            <w:vAlign w:val="center"/>
          </w:tcPr>
          <w:p>
            <w:pPr>
              <w:widowControl/>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国产</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eastAsia="zh-CN"/>
              </w:rPr>
              <w:t>国产</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品牌：国产</w:t>
            </w:r>
          </w:p>
          <w:p>
            <w:pPr>
              <w:pStyle w:val="6"/>
              <w:ind w:left="0" w:leftChars="0" w:firstLine="0" w:firstLineChars="0"/>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型号：国标</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防水箱 塑料盒（12*11*8cm）</w:t>
            </w:r>
          </w:p>
        </w:tc>
        <w:tc>
          <w:tcPr>
            <w:tcW w:w="60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101</w:t>
            </w:r>
          </w:p>
        </w:tc>
        <w:tc>
          <w:tcPr>
            <w:tcW w:w="42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个</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17</w:t>
            </w:r>
          </w:p>
        </w:tc>
        <w:tc>
          <w:tcPr>
            <w:tcW w:w="795" w:type="dxa"/>
            <w:vAlign w:val="center"/>
          </w:tcPr>
          <w:p>
            <w:pPr>
              <w:widowControl/>
              <w:jc w:val="left"/>
              <w:textAlignment w:val="center"/>
              <w:rPr>
                <w:rFonts w:hint="eastAsia" w:ascii="宋体" w:hAnsi="宋体" w:eastAsia="宋体" w:cs="宋体"/>
                <w:color w:val="000000"/>
                <w:kern w:val="0"/>
                <w:sz w:val="21"/>
                <w:szCs w:val="21"/>
                <w:lang w:val="en-US"/>
              </w:rPr>
            </w:pPr>
            <w:r>
              <w:rPr>
                <w:rFonts w:hint="eastAsia" w:ascii="宋体" w:hAnsi="宋体" w:eastAsia="宋体" w:cs="宋体"/>
                <w:color w:val="000000"/>
                <w:kern w:val="0"/>
                <w:sz w:val="21"/>
                <w:szCs w:val="21"/>
                <w:lang w:val="en-US" w:eastAsia="zh-CN"/>
              </w:rPr>
              <w:t>1717</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w:t>
            </w:r>
          </w:p>
        </w:tc>
        <w:tc>
          <w:tcPr>
            <w:tcW w:w="975" w:type="dxa"/>
            <w:vAlign w:val="center"/>
          </w:tcPr>
          <w:p>
            <w:pPr>
              <w:widowControl/>
              <w:jc w:val="left"/>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光纤线</w:t>
            </w:r>
          </w:p>
        </w:tc>
        <w:tc>
          <w:tcPr>
            <w:tcW w:w="1170" w:type="dxa"/>
            <w:vAlign w:val="center"/>
          </w:tcPr>
          <w:p>
            <w:pPr>
              <w:widowControl/>
              <w:numPr>
                <w:ilvl w:val="0"/>
                <w:numId w:val="0"/>
              </w:numPr>
              <w:jc w:val="left"/>
              <w:textAlignment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博雁翔</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eastAsia="zh-CN"/>
              </w:rPr>
              <w:t>北京</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品牌：博雁翔</w:t>
            </w:r>
          </w:p>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型号：4芯</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4芯光纤线</w:t>
            </w:r>
          </w:p>
        </w:tc>
        <w:tc>
          <w:tcPr>
            <w:tcW w:w="60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750</w:t>
            </w:r>
          </w:p>
        </w:tc>
        <w:tc>
          <w:tcPr>
            <w:tcW w:w="42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米</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2.5</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1875</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w:t>
            </w:r>
          </w:p>
        </w:tc>
        <w:tc>
          <w:tcPr>
            <w:tcW w:w="975" w:type="dxa"/>
            <w:vAlign w:val="center"/>
          </w:tcPr>
          <w:p>
            <w:pPr>
              <w:widowControl/>
              <w:jc w:val="left"/>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终端盒</w:t>
            </w:r>
          </w:p>
        </w:tc>
        <w:tc>
          <w:tcPr>
            <w:tcW w:w="1170" w:type="dxa"/>
            <w:vAlign w:val="center"/>
          </w:tcPr>
          <w:p>
            <w:pPr>
              <w:widowControl/>
              <w:numPr>
                <w:ilvl w:val="0"/>
                <w:numId w:val="0"/>
              </w:numPr>
              <w:jc w:val="left"/>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国产</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eastAsia="zh-CN"/>
              </w:rPr>
              <w:t>国产</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品牌：国产</w:t>
            </w:r>
          </w:p>
          <w:p>
            <w:pPr>
              <w:pStyle w:val="6"/>
              <w:ind w:left="0" w:leftChars="0" w:firstLine="0" w:firstLineChars="0"/>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型号：4口</w:t>
            </w:r>
            <w:bookmarkStart w:id="1" w:name="_GoBack"/>
            <w:bookmarkEnd w:id="1"/>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终端盒</w:t>
            </w:r>
          </w:p>
        </w:tc>
        <w:tc>
          <w:tcPr>
            <w:tcW w:w="60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8</w:t>
            </w:r>
          </w:p>
        </w:tc>
        <w:tc>
          <w:tcPr>
            <w:tcW w:w="42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个</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200</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 xml:space="preserve">1600 </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w:t>
            </w:r>
          </w:p>
        </w:tc>
        <w:tc>
          <w:tcPr>
            <w:tcW w:w="975" w:type="dxa"/>
            <w:vAlign w:val="center"/>
          </w:tcPr>
          <w:p>
            <w:pPr>
              <w:widowControl/>
              <w:jc w:val="left"/>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电源线</w:t>
            </w:r>
          </w:p>
        </w:tc>
        <w:tc>
          <w:tcPr>
            <w:tcW w:w="1170" w:type="dxa"/>
            <w:vAlign w:val="center"/>
          </w:tcPr>
          <w:p>
            <w:pPr>
              <w:widowControl/>
              <w:numPr>
                <w:ilvl w:val="0"/>
                <w:numId w:val="0"/>
              </w:numPr>
              <w:jc w:val="left"/>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迅</w:t>
            </w:r>
            <w:r>
              <w:rPr>
                <w:rFonts w:hint="eastAsia" w:ascii="宋体" w:hAnsi="宋体" w:cs="宋体"/>
                <w:b w:val="0"/>
                <w:bCs w:val="0"/>
                <w:color w:val="000000"/>
                <w:kern w:val="0"/>
                <w:sz w:val="21"/>
                <w:szCs w:val="21"/>
                <w:lang w:eastAsia="zh-CN"/>
              </w:rPr>
              <w:t>诚，</w:t>
            </w:r>
            <w:r>
              <w:rPr>
                <w:rFonts w:hint="eastAsia" w:ascii="宋体" w:hAnsi="宋体" w:eastAsia="宋体" w:cs="宋体"/>
                <w:b w:val="0"/>
                <w:bCs w:val="0"/>
                <w:color w:val="000000"/>
                <w:kern w:val="0"/>
                <w:sz w:val="21"/>
                <w:szCs w:val="21"/>
                <w:lang w:eastAsia="zh-CN"/>
              </w:rPr>
              <w:t>中国</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品牌：迅</w:t>
            </w:r>
            <w:r>
              <w:rPr>
                <w:rFonts w:hint="eastAsia" w:ascii="宋体" w:hAnsi="宋体" w:cs="宋体"/>
                <w:b/>
                <w:bCs/>
                <w:color w:val="000000"/>
                <w:kern w:val="0"/>
                <w:sz w:val="21"/>
                <w:szCs w:val="21"/>
                <w:lang w:eastAsia="zh-CN"/>
              </w:rPr>
              <w:t>诚</w:t>
            </w:r>
          </w:p>
          <w:p>
            <w:pPr>
              <w:pStyle w:val="6"/>
              <w:ind w:left="0" w:leftChars="0" w:firstLine="0" w:firstLineChars="0"/>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型号：RVV2*1.0</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电源线RVV2*1.0</w:t>
            </w:r>
          </w:p>
        </w:tc>
        <w:tc>
          <w:tcPr>
            <w:tcW w:w="60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1250</w:t>
            </w:r>
          </w:p>
        </w:tc>
        <w:tc>
          <w:tcPr>
            <w:tcW w:w="42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米</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 xml:space="preserve">3750 </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w:t>
            </w:r>
          </w:p>
        </w:tc>
        <w:tc>
          <w:tcPr>
            <w:tcW w:w="975" w:type="dxa"/>
            <w:vAlign w:val="center"/>
          </w:tcPr>
          <w:p>
            <w:pPr>
              <w:widowControl/>
              <w:jc w:val="left"/>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超五类网线</w:t>
            </w:r>
          </w:p>
        </w:tc>
        <w:tc>
          <w:tcPr>
            <w:tcW w:w="1170" w:type="dxa"/>
            <w:vAlign w:val="center"/>
          </w:tcPr>
          <w:p>
            <w:pPr>
              <w:widowControl/>
              <w:jc w:val="center"/>
              <w:textAlignment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海康威视</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eastAsia="zh-CN"/>
              </w:rPr>
              <w:t>杭州</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品牌：海康威视</w:t>
            </w:r>
          </w:p>
          <w:p>
            <w:pPr>
              <w:pStyle w:val="6"/>
              <w:ind w:left="0" w:leftChars="0" w:firstLine="0" w:firstLineChars="0"/>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型号：DS-1LN5E-S/E</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超五类网线</w:t>
            </w:r>
          </w:p>
        </w:tc>
        <w:tc>
          <w:tcPr>
            <w:tcW w:w="60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5380</w:t>
            </w:r>
          </w:p>
        </w:tc>
        <w:tc>
          <w:tcPr>
            <w:tcW w:w="42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米</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3.5</w:t>
            </w:r>
          </w:p>
        </w:tc>
        <w:tc>
          <w:tcPr>
            <w:tcW w:w="795" w:type="dxa"/>
            <w:vAlign w:val="center"/>
          </w:tcPr>
          <w:p>
            <w:pPr>
              <w:widowControl/>
              <w:jc w:val="left"/>
              <w:textAlignment w:val="center"/>
              <w:rPr>
                <w:rFonts w:hint="eastAsia" w:ascii="宋体" w:hAnsi="宋体" w:eastAsia="宋体" w:cs="宋体"/>
                <w:color w:val="000000"/>
                <w:kern w:val="0"/>
                <w:sz w:val="21"/>
                <w:szCs w:val="21"/>
                <w:lang w:val="en-US"/>
              </w:rPr>
            </w:pPr>
            <w:r>
              <w:rPr>
                <w:rFonts w:hint="eastAsia" w:ascii="宋体" w:hAnsi="宋体" w:eastAsia="宋体" w:cs="宋体"/>
                <w:color w:val="000000"/>
                <w:kern w:val="0"/>
                <w:sz w:val="21"/>
                <w:szCs w:val="21"/>
                <w:lang w:val="en-US" w:eastAsia="zh-CN"/>
              </w:rPr>
              <w:t>18830</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w:t>
            </w:r>
          </w:p>
        </w:tc>
        <w:tc>
          <w:tcPr>
            <w:tcW w:w="975" w:type="dxa"/>
            <w:vAlign w:val="center"/>
          </w:tcPr>
          <w:p>
            <w:pPr>
              <w:widowControl/>
              <w:jc w:val="left"/>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监控专用立杆</w:t>
            </w:r>
          </w:p>
        </w:tc>
        <w:tc>
          <w:tcPr>
            <w:tcW w:w="1170" w:type="dxa"/>
            <w:vAlign w:val="center"/>
          </w:tcPr>
          <w:p>
            <w:pPr>
              <w:widowControl/>
              <w:jc w:val="center"/>
              <w:textAlignment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国产</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eastAsia="zh-CN"/>
              </w:rPr>
              <w:t>中国</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品牌：国产</w:t>
            </w:r>
          </w:p>
          <w:p>
            <w:pPr>
              <w:pStyle w:val="6"/>
              <w:ind w:left="0" w:leftChars="0" w:firstLine="0" w:firstLineChars="0"/>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型号：3.5米</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地垄+横杆（可选安装一台或两台摄像机）+顶锈钢装饰球,镀锌钢管材质，表层高温烤漆喷塑处理,杆子底部设有检修口</w:t>
            </w:r>
          </w:p>
        </w:tc>
        <w:tc>
          <w:tcPr>
            <w:tcW w:w="60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4</w:t>
            </w:r>
          </w:p>
        </w:tc>
        <w:tc>
          <w:tcPr>
            <w:tcW w:w="42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根</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840</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 xml:space="preserve">3360 </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w:t>
            </w:r>
          </w:p>
        </w:tc>
        <w:tc>
          <w:tcPr>
            <w:tcW w:w="975" w:type="dxa"/>
            <w:vAlign w:val="center"/>
          </w:tcPr>
          <w:p>
            <w:pPr>
              <w:widowControl/>
              <w:jc w:val="left"/>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辅助材料</w:t>
            </w:r>
          </w:p>
        </w:tc>
        <w:tc>
          <w:tcPr>
            <w:tcW w:w="1170" w:type="dxa"/>
            <w:vAlign w:val="center"/>
          </w:tcPr>
          <w:p>
            <w:pPr>
              <w:widowControl/>
              <w:jc w:val="center"/>
              <w:textAlignment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国标</w:t>
            </w:r>
            <w:r>
              <w:rPr>
                <w:rFonts w:hint="eastAsia" w:ascii="宋体" w:hAnsi="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eastAsia="zh-CN"/>
              </w:rPr>
              <w:t>中国</w:t>
            </w:r>
          </w:p>
        </w:tc>
        <w:tc>
          <w:tcPr>
            <w:tcW w:w="2970" w:type="dxa"/>
            <w:vAlign w:val="center"/>
          </w:tcPr>
          <w:p>
            <w:pPr>
              <w:widowControl/>
              <w:numPr>
                <w:ilvl w:val="0"/>
                <w:numId w:val="0"/>
              </w:numPr>
              <w:jc w:val="left"/>
              <w:textAlignment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品牌：国标</w:t>
            </w:r>
          </w:p>
          <w:p>
            <w:pPr>
              <w:pStyle w:val="6"/>
              <w:ind w:left="0" w:leftChars="0" w:firstLine="0" w:firstLineChars="0"/>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型号：国标</w:t>
            </w:r>
          </w:p>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PVC管 配件 直接 水晶头 等</w:t>
            </w:r>
          </w:p>
        </w:tc>
        <w:tc>
          <w:tcPr>
            <w:tcW w:w="60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1</w:t>
            </w:r>
          </w:p>
        </w:tc>
        <w:tc>
          <w:tcPr>
            <w:tcW w:w="42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批</w:t>
            </w:r>
          </w:p>
        </w:tc>
        <w:tc>
          <w:tcPr>
            <w:tcW w:w="55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7830</w:t>
            </w:r>
          </w:p>
        </w:tc>
        <w:tc>
          <w:tcPr>
            <w:tcW w:w="795" w:type="dxa"/>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 xml:space="preserve">7830 </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trHeight w:val="150" w:hRule="atLeast"/>
        </w:trPr>
        <w:tc>
          <w:tcPr>
            <w:tcW w:w="705"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w:t>
            </w:r>
          </w:p>
        </w:tc>
        <w:tc>
          <w:tcPr>
            <w:tcW w:w="975" w:type="dxa"/>
            <w:vAlign w:val="center"/>
          </w:tcPr>
          <w:p>
            <w:pPr>
              <w:widowControl/>
              <w:jc w:val="left"/>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施工</w:t>
            </w:r>
          </w:p>
        </w:tc>
        <w:tc>
          <w:tcPr>
            <w:tcW w:w="1170" w:type="dxa"/>
            <w:vAlign w:val="center"/>
          </w:tcPr>
          <w:p>
            <w:pPr>
              <w:widowControl/>
              <w:jc w:val="center"/>
              <w:textAlignment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人工</w:t>
            </w:r>
          </w:p>
        </w:tc>
        <w:tc>
          <w:tcPr>
            <w:tcW w:w="2970" w:type="dxa"/>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共49所学校视频监控系统 综合布线 安装调试 系统接入</w:t>
            </w:r>
          </w:p>
        </w:tc>
        <w:tc>
          <w:tcPr>
            <w:tcW w:w="60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1</w:t>
            </w:r>
          </w:p>
        </w:tc>
        <w:tc>
          <w:tcPr>
            <w:tcW w:w="420" w:type="dxa"/>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项</w:t>
            </w:r>
          </w:p>
        </w:tc>
        <w:tc>
          <w:tcPr>
            <w:tcW w:w="555" w:type="dxa"/>
            <w:vAlign w:val="center"/>
          </w:tcPr>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 xml:space="preserve">305100 </w:t>
            </w:r>
          </w:p>
        </w:tc>
        <w:tc>
          <w:tcPr>
            <w:tcW w:w="795" w:type="dxa"/>
            <w:vAlign w:val="center"/>
          </w:tcPr>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305100</w:t>
            </w:r>
          </w:p>
        </w:tc>
        <w:tc>
          <w:tcPr>
            <w:tcW w:w="1695" w:type="dxa"/>
            <w:vAlign w:val="center"/>
          </w:tcPr>
          <w:p>
            <w:pPr>
              <w:spacing w:line="360" w:lineRule="exact"/>
              <w:jc w:val="center"/>
              <w:rPr>
                <w:rFonts w:hint="eastAsia" w:ascii="宋体" w:hAnsi="宋体" w:eastAsia="宋体" w:cs="宋体"/>
                <w:sz w:val="21"/>
                <w:szCs w:val="21"/>
              </w:rPr>
            </w:pPr>
            <w:r>
              <w:rPr>
                <w:rFonts w:hint="eastAsia" w:ascii="宋体" w:hAnsi="宋体" w:cs="宋体"/>
                <w:kern w:val="0"/>
                <w:sz w:val="21"/>
                <w:szCs w:val="21"/>
              </w:rPr>
              <w:t>合同签订后30天内发货到业主指定地点安装完成</w:t>
            </w:r>
            <w:r>
              <w:rPr>
                <w:rFonts w:hint="eastAsia" w:ascii="宋体" w:hAnsi="宋体" w:cs="宋体"/>
                <w:kern w:val="0"/>
                <w:sz w:val="21"/>
                <w:szCs w:val="21"/>
                <w:lang w:eastAsia="zh-CN"/>
              </w:rPr>
              <w:t>。</w:t>
            </w:r>
          </w:p>
        </w:tc>
        <w:tc>
          <w:tcPr>
            <w:tcW w:w="900" w:type="dxa"/>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bl>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是否小微型企业产品:是（   ）；否（ √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eastAsia="宋体" w:cs="宋体"/>
          <w:sz w:val="24"/>
          <w:szCs w:val="24"/>
        </w:rPr>
      </w:pPr>
      <w:r>
        <w:rPr>
          <w:rFonts w:hint="eastAsia" w:ascii="宋体" w:hAnsi="宋体" w:eastAsia="宋体" w:cs="宋体"/>
          <w:sz w:val="24"/>
          <w:szCs w:val="24"/>
        </w:rPr>
        <w:t>总价：</w:t>
      </w:r>
      <w:r>
        <w:rPr>
          <w:rFonts w:hint="eastAsia" w:ascii="宋体" w:hAnsi="宋体" w:cs="宋体"/>
          <w:b w:val="0"/>
          <w:bCs w:val="0"/>
          <w:sz w:val="24"/>
          <w:szCs w:val="24"/>
        </w:rPr>
        <w:t>￥</w:t>
      </w:r>
      <w:r>
        <w:rPr>
          <w:rFonts w:hint="eastAsia" w:ascii="宋体" w:hAnsi="宋体" w:eastAsia="宋体" w:cs="宋体"/>
          <w:sz w:val="24"/>
          <w:szCs w:val="24"/>
          <w:lang w:val="en-US" w:eastAsia="zh-CN"/>
        </w:rPr>
        <w:t>859527</w:t>
      </w:r>
      <w:r>
        <w:rPr>
          <w:rFonts w:hint="eastAsia" w:ascii="宋体" w:hAnsi="宋体" w:cs="宋体"/>
          <w:sz w:val="24"/>
          <w:szCs w:val="24"/>
          <w:lang w:val="en-US" w:eastAsia="zh-CN"/>
        </w:rPr>
        <w:t>.00</w:t>
      </w:r>
      <w:r>
        <w:rPr>
          <w:rFonts w:hint="eastAsia" w:ascii="宋体" w:hAnsi="宋体" w:eastAsia="宋体" w:cs="宋体"/>
          <w:sz w:val="24"/>
          <w:szCs w:val="24"/>
          <w:lang w:val="en-US" w:eastAsia="zh-CN"/>
        </w:rPr>
        <w:t>元</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大写：</w:t>
      </w:r>
      <w:r>
        <w:rPr>
          <w:rFonts w:hint="eastAsia" w:ascii="宋体" w:hAnsi="宋体" w:cs="宋体"/>
          <w:sz w:val="24"/>
          <w:szCs w:val="24"/>
          <w:lang w:eastAsia="zh-CN"/>
        </w:rPr>
        <w:t>人民币</w:t>
      </w:r>
      <w:r>
        <w:rPr>
          <w:rFonts w:hint="eastAsia" w:ascii="宋体" w:hAnsi="宋体" w:eastAsia="宋体" w:cs="宋体"/>
          <w:sz w:val="24"/>
          <w:szCs w:val="24"/>
          <w:lang w:eastAsia="zh-CN"/>
        </w:rPr>
        <w:t>捌拾伍万玖仟伍佰贰拾柒元</w:t>
      </w:r>
      <w:r>
        <w:rPr>
          <w:rFonts w:hint="eastAsia" w:ascii="宋体" w:hAnsi="宋体" w:cs="宋体"/>
          <w:sz w:val="24"/>
          <w:szCs w:val="24"/>
          <w:lang w:eastAsia="zh-CN"/>
        </w:rPr>
        <w:t>整</w:t>
      </w:r>
      <w:r>
        <w:rPr>
          <w:rFonts w:hint="eastAsia" w:ascii="宋体" w:hAnsi="宋体" w:eastAsia="宋体" w:cs="宋体"/>
          <w:sz w:val="24"/>
          <w:szCs w:val="24"/>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eastAsia="宋体" w:cs="宋体"/>
          <w:sz w:val="24"/>
          <w:szCs w:val="24"/>
        </w:rPr>
      </w:pPr>
      <w:r>
        <w:rPr>
          <w:rFonts w:hint="eastAsia" w:ascii="宋体" w:hAnsi="宋体" w:eastAsia="宋体" w:cs="宋体"/>
          <w:sz w:val="24"/>
          <w:szCs w:val="24"/>
        </w:rPr>
        <w:drawing>
          <wp:anchor distT="0" distB="0" distL="114935" distR="114935" simplePos="0" relativeHeight="251659264" behindDoc="0" locked="0" layoutInCell="1" allowOverlap="1">
            <wp:simplePos x="0" y="0"/>
            <wp:positionH relativeFrom="column">
              <wp:posOffset>1169670</wp:posOffset>
            </wp:positionH>
            <wp:positionV relativeFrom="paragraph">
              <wp:posOffset>113665</wp:posOffset>
            </wp:positionV>
            <wp:extent cx="699770" cy="525145"/>
            <wp:effectExtent l="0" t="0" r="0" b="0"/>
            <wp:wrapNone/>
            <wp:docPr id="25" name="图片 25" descr="d2f6880c43f4eb38151971a0d060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d2f6880c43f4eb38151971a0d0602c0"/>
                    <pic:cNvPicPr>
                      <a:picLocks noChangeAspect="1"/>
                    </pic:cNvPicPr>
                  </pic:nvPicPr>
                  <pic:blipFill>
                    <a:blip r:embed="rId4"/>
                    <a:stretch>
                      <a:fillRect/>
                    </a:stretch>
                  </pic:blipFill>
                  <pic:spPr>
                    <a:xfrm>
                      <a:off x="0" y="0"/>
                      <a:ext cx="699770" cy="525145"/>
                    </a:xfrm>
                    <a:prstGeom prst="rect">
                      <a:avLst/>
                    </a:prstGeom>
                  </pic:spPr>
                </pic:pic>
              </a:graphicData>
            </a:graphic>
          </wp:anchor>
        </w:drawing>
      </w:r>
      <w:r>
        <w:rPr>
          <w:rFonts w:hint="eastAsia" w:ascii="宋体" w:hAnsi="宋体" w:eastAsia="宋体" w:cs="宋体"/>
          <w:sz w:val="24"/>
          <w:szCs w:val="24"/>
        </w:rPr>
        <w:t>优惠政策产品扣除后总价：</w:t>
      </w:r>
      <w:r>
        <w:rPr>
          <w:rFonts w:hint="eastAsia" w:ascii="宋体" w:hAnsi="宋体" w:cs="宋体"/>
          <w:sz w:val="24"/>
          <w:szCs w:val="24"/>
          <w:lang w:val="en-US" w:eastAsia="zh-CN"/>
        </w:rPr>
        <w:t>/</w:t>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大写：</w:t>
      </w:r>
      <w:r>
        <w:rPr>
          <w:rFonts w:hint="eastAsia" w:ascii="宋体" w:hAnsi="宋体" w:cs="宋体"/>
          <w:sz w:val="24"/>
          <w:szCs w:val="24"/>
          <w:lang w:val="en-US" w:eastAsia="zh-CN"/>
        </w:rPr>
        <w:t>/</w:t>
      </w:r>
      <w:r>
        <w:rPr>
          <w:rFonts w:hint="eastAsia" w:ascii="宋体" w:hAnsi="宋体" w:eastAsia="宋体" w:cs="宋体"/>
          <w:sz w:val="24"/>
          <w:szCs w:val="24"/>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outlineLvl w:val="9"/>
        <w:rPr>
          <w:rFonts w:hint="eastAsia" w:ascii="宋体" w:hAnsi="宋体" w:eastAsia="宋体" w:cs="宋体"/>
          <w:b/>
          <w:sz w:val="24"/>
          <w:szCs w:val="24"/>
        </w:rPr>
      </w:pPr>
      <w:r>
        <w:rPr>
          <w:rFonts w:hint="eastAsia" w:ascii="宋体" w:hAnsi="宋体" w:eastAsia="宋体" w:cs="宋体"/>
          <w:sz w:val="24"/>
          <w:szCs w:val="24"/>
        </w:rPr>
        <w:t>投标人代表签名：             职务：</w:t>
      </w:r>
      <w:r>
        <w:rPr>
          <w:rFonts w:hint="eastAsia" w:ascii="宋体" w:hAnsi="宋体" w:eastAsia="宋体" w:cs="宋体"/>
          <w:sz w:val="24"/>
          <w:szCs w:val="24"/>
          <w:u w:val="single"/>
          <w:lang w:val="en-US" w:eastAsia="zh-CN"/>
        </w:rPr>
        <w:t>商务</w:t>
      </w:r>
      <w:r>
        <w:rPr>
          <w:rFonts w:hint="eastAsia" w:ascii="宋体" w:hAnsi="宋体" w:cs="宋体"/>
          <w:sz w:val="24"/>
          <w:szCs w:val="24"/>
          <w:u w:val="single"/>
          <w:lang w:val="en-US" w:eastAsia="zh-CN"/>
        </w:rPr>
        <w:t>助理</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       联系电话：</w:t>
      </w:r>
      <w:r>
        <w:rPr>
          <w:rFonts w:hint="eastAsia" w:ascii="宋体" w:hAnsi="宋体" w:eastAsia="宋体" w:cs="宋体"/>
          <w:sz w:val="24"/>
          <w:szCs w:val="24"/>
          <w:u w:val="single"/>
          <w:lang w:val="en-US" w:eastAsia="zh-CN"/>
        </w:rPr>
        <w:t>18889800790</w:t>
      </w:r>
      <w:r>
        <w:rPr>
          <w:rFonts w:hint="eastAsia" w:ascii="宋体" w:hAnsi="宋体" w:eastAsia="宋体" w:cs="宋体"/>
          <w:sz w:val="24"/>
          <w:szCs w:val="24"/>
        </w:rPr>
        <w:t xml:space="preserve">           日期：</w:t>
      </w:r>
      <w:r>
        <w:rPr>
          <w:rFonts w:hint="eastAsia" w:ascii="宋体" w:hAnsi="宋体" w:eastAsia="宋体" w:cs="宋体"/>
          <w:sz w:val="24"/>
          <w:szCs w:val="24"/>
          <w:lang w:val="en-US" w:eastAsia="zh-CN"/>
        </w:rPr>
        <w:t>2021年08月05日</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p>
    <w:p>
      <w:pPr>
        <w:tabs>
          <w:tab w:val="left" w:pos="654"/>
          <w:tab w:val="left" w:pos="1734"/>
          <w:tab w:val="left" w:pos="2814"/>
          <w:tab w:val="left" w:pos="3894"/>
          <w:tab w:val="left" w:pos="5334"/>
          <w:tab w:val="left" w:pos="6414"/>
          <w:tab w:val="left" w:pos="7254"/>
          <w:tab w:val="left" w:pos="8574"/>
          <w:tab w:val="left" w:pos="9654"/>
        </w:tabs>
        <w:spacing w:line="360" w:lineRule="auto"/>
        <w:outlineLvl w:val="9"/>
        <w:rPr>
          <w:rFonts w:hint="eastAsia" w:ascii="宋体" w:hAnsi="宋体" w:eastAsia="宋体" w:cs="宋体"/>
          <w:bCs/>
          <w:sz w:val="24"/>
          <w:szCs w:val="24"/>
        </w:rPr>
      </w:pPr>
      <w:r>
        <w:rPr>
          <w:rFonts w:hint="eastAsia" w:ascii="宋体" w:hAnsi="宋体" w:eastAsia="宋体" w:cs="宋体"/>
          <w:b/>
          <w:sz w:val="24"/>
          <w:szCs w:val="24"/>
        </w:rPr>
        <w:t>注：</w:t>
      </w:r>
      <w:r>
        <w:rPr>
          <w:rFonts w:hint="eastAsia" w:ascii="宋体" w:hAnsi="宋体" w:eastAsia="宋体" w:cs="宋体"/>
          <w:bCs/>
          <w:sz w:val="24"/>
          <w:szCs w:val="24"/>
        </w:rPr>
        <w:t>1、设备用人民币报价。</w:t>
      </w:r>
    </w:p>
    <w:p>
      <w:pPr>
        <w:spacing w:line="360" w:lineRule="auto"/>
        <w:ind w:firstLine="480" w:firstLineChars="200"/>
        <w:jc w:val="left"/>
        <w:outlineLvl w:val="9"/>
        <w:rPr>
          <w:rFonts w:hint="eastAsia" w:ascii="宋体" w:hAnsi="宋体" w:eastAsia="宋体" w:cs="宋体"/>
          <w:bCs/>
          <w:sz w:val="24"/>
          <w:szCs w:val="24"/>
        </w:rPr>
      </w:pPr>
      <w:r>
        <w:rPr>
          <w:rFonts w:hint="eastAsia" w:ascii="宋体" w:hAnsi="宋体" w:eastAsia="宋体" w:cs="宋体"/>
          <w:bCs/>
          <w:sz w:val="24"/>
          <w:szCs w:val="24"/>
        </w:rPr>
        <w:t>2、第7栏的单价应包括全部安装、调试、培训、技术服务、必不可少的部件、标准备件、专用工具等费用。</w:t>
      </w:r>
    </w:p>
    <w:p>
      <w:pPr>
        <w:spacing w:line="360" w:lineRule="auto"/>
        <w:ind w:firstLine="480" w:firstLineChars="200"/>
        <w:jc w:val="left"/>
        <w:outlineLvl w:val="9"/>
        <w:rPr>
          <w:rFonts w:hint="eastAsia" w:ascii="宋体" w:hAnsi="宋体" w:eastAsia="宋体" w:cs="宋体"/>
          <w:bCs/>
          <w:sz w:val="24"/>
          <w:szCs w:val="24"/>
        </w:rPr>
      </w:pPr>
      <w:r>
        <w:rPr>
          <w:rFonts w:hint="eastAsia" w:ascii="宋体" w:hAnsi="宋体" w:eastAsia="宋体" w:cs="宋体"/>
          <w:bCs/>
          <w:sz w:val="24"/>
          <w:szCs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pPr>
        <w:pStyle w:val="6"/>
        <w:ind w:left="0" w:leftChars="0" w:firstLine="480" w:firstLineChars="200"/>
        <w:rPr>
          <w:rFonts w:hint="eastAsia" w:ascii="宋体" w:hAnsi="宋体" w:eastAsia="宋体" w:cs="宋体"/>
          <w:b/>
          <w:sz w:val="36"/>
          <w:szCs w:val="36"/>
          <w:lang w:eastAsia="zh-CN"/>
        </w:rPr>
      </w:pPr>
      <w:r>
        <w:rPr>
          <w:rFonts w:hint="eastAsia" w:ascii="宋体" w:hAnsi="宋体" w:eastAsia="宋体" w:cs="宋体"/>
          <w:bCs/>
          <w:sz w:val="24"/>
          <w:szCs w:val="24"/>
        </w:rPr>
        <w:t>4、第10栏中的优惠政策产品指</w:t>
      </w:r>
      <w:r>
        <w:rPr>
          <w:rFonts w:hint="eastAsia" w:ascii="宋体" w:hAnsi="宋体" w:eastAsia="宋体" w:cs="宋体"/>
          <w:sz w:val="24"/>
          <w:szCs w:val="24"/>
        </w:rPr>
        <w:t>节能产品、信息安全产品、环境标志产品、绿色产品。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10B83"/>
    <w:rsid w:val="2B533861"/>
    <w:rsid w:val="43C10B83"/>
    <w:rsid w:val="47276590"/>
    <w:rsid w:val="67D56804"/>
    <w:rsid w:val="7F752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5">
    <w:name w:val="Body Text Indent"/>
    <w:basedOn w:val="1"/>
    <w:qFormat/>
    <w:uiPriority w:val="0"/>
    <w:pPr>
      <w:spacing w:line="480" w:lineRule="auto"/>
      <w:ind w:firstLine="560" w:firstLineChars="200"/>
    </w:pPr>
    <w:rPr>
      <w:kern w:val="0"/>
      <w:sz w:val="24"/>
    </w:rPr>
  </w:style>
  <w:style w:type="paragraph" w:styleId="6">
    <w:name w:val="Body Text First Indent 2"/>
    <w:basedOn w:val="5"/>
    <w:qFormat/>
    <w:uiPriority w:val="0"/>
    <w:pPr>
      <w:spacing w:after="120" w:line="240" w:lineRule="auto"/>
      <w:ind w:left="420" w:leftChars="200" w:firstLine="420"/>
    </w:pPr>
    <w:rPr>
      <w:kern w:val="2"/>
      <w:sz w:val="21"/>
    </w:rPr>
  </w:style>
  <w:style w:type="paragraph" w:customStyle="1" w:styleId="9">
    <w:name w:val="样式2"/>
    <w:basedOn w:val="3"/>
    <w:next w:val="1"/>
    <w:uiPriority w:val="0"/>
    <w:rPr>
      <w:rFonts w:ascii="Times New Roman" w:hAnsi="Times New Roman" w:eastAsia="宋体" w:cs="Times New Roman"/>
      <w:sz w:val="32"/>
    </w:rPr>
  </w:style>
  <w:style w:type="paragraph" w:customStyle="1" w:styleId="10">
    <w:name w:val="样式3"/>
    <w:basedOn w:val="3"/>
    <w:next w:val="1"/>
    <w:uiPriority w:val="0"/>
    <w:rPr>
      <w:rFonts w:ascii="Times New Roman" w:hAnsi="Times New Roman" w:eastAsia="宋体" w:cs="Times New Roman"/>
      <w:sz w:val="32"/>
    </w:rPr>
  </w:style>
  <w:style w:type="paragraph" w:customStyle="1" w:styleId="11">
    <w:name w:val="样式4"/>
    <w:basedOn w:val="4"/>
    <w:next w:val="1"/>
    <w:uiPriority w:val="0"/>
    <w:rPr>
      <w:rFonts w:ascii="Arial" w:hAnsi="Arial" w:eastAsia="宋体" w:cs="Times New Roman"/>
      <w:bCs/>
      <w:kern w:val="0"/>
      <w:sz w:val="30"/>
      <w:szCs w:val="32"/>
    </w:rPr>
  </w:style>
  <w:style w:type="paragraph" w:customStyle="1" w:styleId="12">
    <w:name w:val="样式5"/>
    <w:basedOn w:val="3"/>
    <w:next w:val="1"/>
    <w:qFormat/>
    <w:uiPriority w:val="0"/>
    <w:rPr>
      <w:rFonts w:ascii="Times New Roman" w:hAnsi="Times New Roman" w:eastAsia="宋体" w:cs="Times New Roman"/>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EBF1F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2021-08-05T08:02:00Z</dcterms:created>
  <dc:creator>0</dc:creator>
  <cp:lastModifiedBy>0</cp:lastModifiedBy>
  <dcterms:modified xsi:type="dcterms:W3CDTF">2021-08-05T08:05:17Z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43AE9D40DD414E39BFB8072B82895CE5</vt:lpwstr>
  </property>
</Properties>
</file>