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CCD" w:rsidRPr="00173C9C" w:rsidRDefault="00845CCD">
      <w:pPr>
        <w:pStyle w:val="FormTop"/>
        <w:jc w:val="both"/>
        <w:rPr>
          <w:rStyle w:val="NormalCharacter"/>
        </w:rPr>
      </w:pPr>
    </w:p>
    <w:p w:rsidR="00845CCD" w:rsidRPr="00173C9C" w:rsidRDefault="00A5598F">
      <w:pPr>
        <w:spacing w:line="600" w:lineRule="atLeast"/>
        <w:jc w:val="left"/>
        <w:textAlignment w:val="bottom"/>
        <w:rPr>
          <w:rStyle w:val="NormalCharacter"/>
          <w:szCs w:val="21"/>
        </w:rPr>
      </w:pPr>
      <w:r w:rsidRPr="00173C9C">
        <w:rPr>
          <w:rStyle w:val="NormalCharacter"/>
          <w:rFonts w:ascii="宋体" w:hAnsi="宋体"/>
          <w:kern w:val="0"/>
          <w:szCs w:val="21"/>
        </w:rPr>
        <w:br/>
      </w:r>
    </w:p>
    <w:p w:rsidR="00845CCD" w:rsidRPr="00173C9C" w:rsidRDefault="00845CCD">
      <w:pPr>
        <w:pStyle w:val="FormBottom"/>
        <w:rPr>
          <w:rStyle w:val="NormalCharacter"/>
        </w:rPr>
      </w:pPr>
    </w:p>
    <w:p w:rsidR="00845CCD" w:rsidRPr="00173C9C" w:rsidRDefault="00A5598F">
      <w:pPr>
        <w:jc w:val="left"/>
        <w:rPr>
          <w:rStyle w:val="NormalCharacter"/>
        </w:rPr>
      </w:pPr>
      <w:r w:rsidRPr="00173C9C">
        <w:rPr>
          <w:rStyle w:val="NormalCharacter"/>
          <w:rFonts w:ascii="宋体" w:hAnsi="宋体"/>
          <w:kern w:val="0"/>
          <w:sz w:val="24"/>
        </w:rPr>
        <w:t xml:space="preserve">         （白沙黎族自治县机关事务服务中心2021年公务用车采购） </w:t>
      </w:r>
      <w:r w:rsidRPr="00173C9C">
        <w:rPr>
          <w:rStyle w:val="NormalCharacter"/>
          <w:rFonts w:ascii="宋体" w:hAnsi="宋体"/>
          <w:kern w:val="0"/>
          <w:sz w:val="32"/>
          <w:szCs w:val="32"/>
        </w:rPr>
        <w:t>项目</w:t>
      </w:r>
    </w:p>
    <w:p w:rsidR="00845CCD" w:rsidRPr="00173C9C" w:rsidRDefault="00A5598F">
      <w:pPr>
        <w:spacing w:after="240"/>
        <w:jc w:val="left"/>
        <w:rPr>
          <w:rStyle w:val="NormalCharacter"/>
        </w:rPr>
      </w:pPr>
      <w:r w:rsidRPr="00173C9C">
        <w:rPr>
          <w:rStyle w:val="NormalCharacter"/>
          <w:rFonts w:ascii="宋体" w:hAnsi="宋体"/>
          <w:kern w:val="0"/>
          <w:sz w:val="24"/>
        </w:rPr>
        <w:br/>
      </w:r>
      <w:r w:rsidRPr="00173C9C">
        <w:rPr>
          <w:rStyle w:val="NormalCharacter"/>
          <w:rFonts w:ascii="宋体" w:hAnsi="宋体"/>
          <w:kern w:val="0"/>
          <w:sz w:val="24"/>
        </w:rPr>
        <w:br/>
      </w:r>
      <w:r w:rsidRPr="00173C9C">
        <w:rPr>
          <w:rStyle w:val="NormalCharacter"/>
          <w:rFonts w:ascii="宋体" w:hAnsi="宋体"/>
          <w:kern w:val="0"/>
          <w:sz w:val="24"/>
        </w:rPr>
        <w:br/>
      </w:r>
    </w:p>
    <w:p w:rsidR="00845CCD" w:rsidRPr="00173C9C" w:rsidRDefault="00A5598F">
      <w:pPr>
        <w:pStyle w:val="HtmlNormal"/>
        <w:spacing w:before="0" w:after="0"/>
        <w:jc w:val="center"/>
        <w:rPr>
          <w:rStyle w:val="NormalCharacter"/>
        </w:rPr>
      </w:pPr>
      <w:r w:rsidRPr="00173C9C">
        <w:rPr>
          <w:rStyle w:val="NormalCharacter"/>
          <w:rFonts w:ascii="宋体" w:hAnsi="宋体"/>
          <w:b/>
          <w:sz w:val="32"/>
          <w:szCs w:val="32"/>
        </w:rPr>
        <w:t>招标文件</w:t>
      </w:r>
    </w:p>
    <w:p w:rsidR="00845CCD" w:rsidRPr="00173C9C" w:rsidRDefault="00A5598F">
      <w:pPr>
        <w:spacing w:after="240"/>
        <w:jc w:val="left"/>
        <w:rPr>
          <w:rStyle w:val="NormalCharacter"/>
          <w:rFonts w:ascii="宋体" w:hAnsi="宋体"/>
          <w:kern w:val="0"/>
          <w:sz w:val="24"/>
        </w:rPr>
      </w:pPr>
      <w:r w:rsidRPr="00173C9C">
        <w:rPr>
          <w:rStyle w:val="NormalCharacter"/>
          <w:rFonts w:ascii="宋体" w:hAnsi="宋体"/>
          <w:kern w:val="0"/>
          <w:sz w:val="24"/>
        </w:rPr>
        <w:br/>
      </w:r>
    </w:p>
    <w:p w:rsidR="00845CCD" w:rsidRPr="00173C9C" w:rsidRDefault="00A5598F">
      <w:pPr>
        <w:spacing w:after="240"/>
        <w:jc w:val="left"/>
        <w:rPr>
          <w:rStyle w:val="NormalCharacter"/>
        </w:rPr>
      </w:pPr>
      <w:r w:rsidRPr="00173C9C">
        <w:rPr>
          <w:rStyle w:val="NormalCharacter"/>
          <w:rFonts w:ascii="宋体" w:hAnsi="宋体"/>
          <w:kern w:val="0"/>
          <w:sz w:val="24"/>
        </w:rPr>
        <w:br/>
      </w:r>
      <w:r w:rsidRPr="00173C9C">
        <w:rPr>
          <w:rStyle w:val="NormalCharacter"/>
          <w:rFonts w:ascii="宋体" w:hAnsi="宋体"/>
          <w:kern w:val="0"/>
          <w:sz w:val="24"/>
        </w:rPr>
        <w:br/>
      </w:r>
    </w:p>
    <w:p w:rsidR="00845CCD" w:rsidRPr="00173C9C" w:rsidRDefault="00A5598F">
      <w:pPr>
        <w:pStyle w:val="HtmlNormal"/>
        <w:spacing w:before="0" w:after="0"/>
        <w:rPr>
          <w:rStyle w:val="NormalCharacter"/>
        </w:rPr>
      </w:pPr>
      <w:r w:rsidRPr="00173C9C">
        <w:rPr>
          <w:rStyle w:val="NormalCharacter"/>
          <w:rFonts w:ascii="宋体" w:hAnsi="宋体"/>
          <w:sz w:val="32"/>
          <w:szCs w:val="32"/>
        </w:rPr>
        <w:t>招标编号：HNGP2021-48</w:t>
      </w:r>
    </w:p>
    <w:p w:rsidR="00845CCD" w:rsidRPr="00173C9C" w:rsidRDefault="00845CCD">
      <w:pPr>
        <w:pStyle w:val="FormTop"/>
        <w:rPr>
          <w:rStyle w:val="NormalCharacter"/>
        </w:rPr>
      </w:pPr>
    </w:p>
    <w:p w:rsidR="00845CCD" w:rsidRPr="00173C9C" w:rsidRDefault="00845CCD">
      <w:pPr>
        <w:spacing w:line="600" w:lineRule="atLeast"/>
        <w:jc w:val="left"/>
        <w:textAlignment w:val="bottom"/>
        <w:rPr>
          <w:rStyle w:val="NormalCharacter"/>
          <w:rFonts w:ascii="宋体" w:hAnsi="宋体"/>
          <w:szCs w:val="21"/>
        </w:rPr>
      </w:pPr>
    </w:p>
    <w:p w:rsidR="00845CCD" w:rsidRPr="00173C9C" w:rsidRDefault="00845CCD">
      <w:pPr>
        <w:pStyle w:val="FormBottom"/>
        <w:rPr>
          <w:rStyle w:val="NormalCharacter"/>
        </w:rPr>
      </w:pPr>
    </w:p>
    <w:p w:rsidR="00845CCD" w:rsidRPr="00173C9C" w:rsidRDefault="00A5598F">
      <w:pPr>
        <w:pStyle w:val="HtmlNormal"/>
        <w:spacing w:before="0" w:after="0"/>
        <w:rPr>
          <w:rStyle w:val="NormalCharacter"/>
        </w:rPr>
      </w:pPr>
      <w:r w:rsidRPr="00173C9C">
        <w:rPr>
          <w:rStyle w:val="NormalCharacter"/>
          <w:rFonts w:ascii="宋体" w:hAnsi="宋体"/>
          <w:sz w:val="32"/>
          <w:szCs w:val="32"/>
        </w:rPr>
        <w:t>采 购 人：白沙黎族自治县机关事务服务中心</w:t>
      </w:r>
    </w:p>
    <w:p w:rsidR="00845CCD" w:rsidRPr="00173C9C" w:rsidRDefault="00845CCD">
      <w:pPr>
        <w:pStyle w:val="FormTop"/>
        <w:rPr>
          <w:rStyle w:val="NormalCharacter"/>
        </w:rPr>
      </w:pPr>
    </w:p>
    <w:p w:rsidR="00845CCD" w:rsidRPr="00173C9C" w:rsidRDefault="00845CCD">
      <w:pPr>
        <w:spacing w:line="600" w:lineRule="atLeast"/>
        <w:jc w:val="left"/>
        <w:textAlignment w:val="bottom"/>
        <w:rPr>
          <w:rStyle w:val="NormalCharacter"/>
          <w:rFonts w:ascii="宋体" w:hAnsi="宋体"/>
          <w:szCs w:val="21"/>
        </w:rPr>
      </w:pPr>
    </w:p>
    <w:p w:rsidR="00845CCD" w:rsidRPr="00173C9C" w:rsidRDefault="00845CCD">
      <w:pPr>
        <w:pStyle w:val="FormBottom"/>
        <w:rPr>
          <w:rStyle w:val="NormalCharacter"/>
        </w:rPr>
      </w:pPr>
    </w:p>
    <w:p w:rsidR="00845CCD" w:rsidRPr="00173C9C" w:rsidRDefault="00A5598F">
      <w:pPr>
        <w:pStyle w:val="HtmlNormal"/>
        <w:spacing w:before="0" w:after="0"/>
        <w:rPr>
          <w:rStyle w:val="NormalCharacter"/>
        </w:rPr>
      </w:pPr>
      <w:r w:rsidRPr="00173C9C">
        <w:rPr>
          <w:rStyle w:val="NormalCharacter"/>
          <w:rFonts w:ascii="宋体" w:hAnsi="宋体"/>
          <w:sz w:val="32"/>
          <w:szCs w:val="32"/>
        </w:rPr>
        <w:t>代理机构：海南省政府采购中心</w:t>
      </w:r>
    </w:p>
    <w:p w:rsidR="00845CCD" w:rsidRPr="00173C9C" w:rsidRDefault="00845CCD">
      <w:pPr>
        <w:pStyle w:val="FormTop"/>
        <w:rPr>
          <w:rStyle w:val="NormalCharacter"/>
        </w:rPr>
      </w:pPr>
    </w:p>
    <w:p w:rsidR="00845CCD" w:rsidRPr="00173C9C" w:rsidRDefault="00845CCD">
      <w:pPr>
        <w:spacing w:line="600" w:lineRule="atLeast"/>
        <w:jc w:val="left"/>
        <w:textAlignment w:val="bottom"/>
        <w:rPr>
          <w:rStyle w:val="NormalCharacter"/>
          <w:rFonts w:ascii="宋体" w:hAnsi="宋体"/>
          <w:szCs w:val="21"/>
        </w:rPr>
      </w:pPr>
    </w:p>
    <w:p w:rsidR="00845CCD" w:rsidRPr="00173C9C" w:rsidRDefault="00845CCD">
      <w:pPr>
        <w:pStyle w:val="FormBottom"/>
        <w:rPr>
          <w:rStyle w:val="NormalCharacter"/>
        </w:rPr>
      </w:pPr>
    </w:p>
    <w:p w:rsidR="00845CCD" w:rsidRPr="00173C9C" w:rsidRDefault="00A5598F" w:rsidP="00CC5A68">
      <w:pPr>
        <w:pStyle w:val="HtmlNormal"/>
        <w:spacing w:before="0" w:after="0"/>
        <w:rPr>
          <w:rStyle w:val="NormalCharacter"/>
          <w:szCs w:val="21"/>
        </w:rPr>
      </w:pPr>
      <w:r w:rsidRPr="00173C9C">
        <w:rPr>
          <w:rStyle w:val="NormalCharacter"/>
          <w:rFonts w:ascii="宋体" w:hAnsi="宋体"/>
          <w:sz w:val="32"/>
          <w:szCs w:val="32"/>
        </w:rPr>
        <w:t>日  期：2021年7月</w:t>
      </w:r>
    </w:p>
    <w:p w:rsidR="00845CCD" w:rsidRPr="00173C9C" w:rsidRDefault="00845CCD">
      <w:pPr>
        <w:pStyle w:val="FormBottom"/>
        <w:rPr>
          <w:rStyle w:val="NormalCharacter"/>
        </w:rPr>
      </w:pPr>
    </w:p>
    <w:p w:rsidR="00845CCD" w:rsidRPr="00173C9C" w:rsidRDefault="00845CCD">
      <w:pPr>
        <w:pStyle w:val="Heading1"/>
        <w:shd w:val="clear" w:color="auto" w:fill="FFFFFF"/>
        <w:spacing w:before="0" w:after="0" w:line="240" w:lineRule="atLeast"/>
        <w:jc w:val="center"/>
        <w:rPr>
          <w:rStyle w:val="NormalCharacter"/>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pStyle w:val="Heading1"/>
        <w:shd w:val="clear" w:color="auto" w:fill="FFFFFF"/>
        <w:spacing w:before="0" w:after="0" w:line="240" w:lineRule="atLeast"/>
        <w:jc w:val="center"/>
        <w:rPr>
          <w:rStyle w:val="NormalCharacter"/>
          <w:rFonts w:ascii="Verdana" w:eastAsia="Verdana" w:hAnsi="Verdana"/>
          <w:sz w:val="44"/>
          <w:szCs w:val="44"/>
        </w:rPr>
      </w:pPr>
      <w:r w:rsidRPr="00173C9C">
        <w:rPr>
          <w:rStyle w:val="NormalCharacter"/>
          <w:sz w:val="44"/>
          <w:szCs w:val="44"/>
        </w:rPr>
        <w:lastRenderedPageBreak/>
        <w:t>政府采购计算机辅助评标须知</w:t>
      </w:r>
    </w:p>
    <w:p w:rsidR="00845CCD" w:rsidRPr="00173C9C" w:rsidRDefault="00845CCD">
      <w:pPr>
        <w:jc w:val="left"/>
        <w:rPr>
          <w:rStyle w:val="NormalCharacter"/>
        </w:rPr>
      </w:pPr>
    </w:p>
    <w:p w:rsidR="00845CCD" w:rsidRPr="00173C9C" w:rsidRDefault="00A5598F">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一、电子投标文件的编制及报送要求</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1、电子投标文件应当统一使用符合国家检测标准经所属交易平台认可的“电子标书制作工具”制作投标文件。电子投标文件的文本等其他内容编制后，需导入“电子标书制作工具”生成电子投标文件。</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2、“电子标书制作工具”必须配备含有本单位电子标书工具加密锁才能使用，采购供应商不得将电子标书工具加密锁转借或使用他人的电子标书工具加密锁编制投标文件。</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3、如本招标文件要求采购供应商同时提交电子投标文件和纸质投标文件，为确保电子文件与纸质文件一致，纸质投标文件应使用“电子标书制作工具”的打印功能进行打印。如电子文件和纸质文件存在不一致的地方，以电子投标文件为准。</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4、为保证电子投标文件的合法性、安全性和完整性，电子文件转换完成后，应在规定部位加盖含有CA数字证书的电子印章，并使用CA数字证书进行加密，生成后缀名为GPT格式的加密投标文件用于正常的投标工作。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5、电子投标文件制作完成后，应将电子投标文件复制到光盘及U盘各一份，按照招标文件的相对应条款的规定进行密封及递交，如有电子招标投标系统，在投标截止时间之前将加密的电子投标文件上传至电子招标投标系统。光盘表面应粘贴标签，写明项目名称、采购人名称、采购供应商名称等信息。光盘及U盘只能有文件名一致、内容一致的电子投标文件，不得含有其他无关文件，否则其投标将被拒绝。开标时，以在电子招标投标系统上传的文件导入为准，如上传文件无法导入，则导入光盘上的文件,如光盘上的文件无法读取时,则导入U盘上的文件。若电子招标投标系统上传的文件、光盘和U盘文件全部无法读取，则该投标文件应被拒绝。</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6、提交光盘及U盘介质中只能有内容一致的唯一电子标书文件，不能有其它任何文件，注意查杀电脑病毒。</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7、开标必须携带加密投标文件的CA数字证书和光盘、U盘拷贝的投标书。</w:t>
      </w:r>
    </w:p>
    <w:p w:rsidR="00845CCD" w:rsidRPr="00173C9C" w:rsidRDefault="00A5598F">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二、计算机辅助开、评标方法</w:t>
      </w:r>
    </w:p>
    <w:p w:rsidR="00845CCD" w:rsidRPr="00173C9C" w:rsidRDefault="00A5598F">
      <w:pPr>
        <w:pStyle w:val="HtmlNormal"/>
        <w:shd w:val="clear" w:color="auto" w:fill="FFFFFF"/>
        <w:spacing w:before="0" w:after="0"/>
        <w:rPr>
          <w:rStyle w:val="NormalCharacter"/>
          <w:rFonts w:ascii="微软雅黑" w:eastAsia="微软雅黑" w:hAnsi="微软雅黑"/>
          <w:sz w:val="21"/>
          <w:szCs w:val="21"/>
        </w:rPr>
      </w:pPr>
      <w:r w:rsidRPr="00173C9C">
        <w:rPr>
          <w:rStyle w:val="NormalCharacter"/>
          <w:rFonts w:ascii="宋体" w:hAnsi="宋体"/>
          <w:sz w:val="21"/>
          <w:szCs w:val="21"/>
        </w:rPr>
        <w:t>1、采购代理（或采购人）应安排熟悉计算机辅助开标系统的工作人员登录开标系统进行的开标工作。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1.1 开标系统包含开标倒计时、同步投标人、开标准备、开标、唱标、开标报表、开标结束共七个功能环节。</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lastRenderedPageBreak/>
        <w:t>1.2 登录系统后，进入到项目管理界面，选择本次需要开标的项目，点击【进入开标系统】按钮即可以进入到项目开标主流程页面。</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1.3 在开标时间未到达之前，会显示开标倒计时剩余时间。到达开标时间后，开标准备、开标、唱标、开标报表、开标结束等功能方可进行操作。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1.4 在系统中可使用【同步投标人】功能，同步已报名的供应商信息。</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1.5 【开标】阶段中会显示投标单位、文件状态、投标人解密信息，可使用【同步投标文件】功能批量获取采购单位在交易系统上传的加密电子投标文件。之后在开标电脑上，依次插入各供应商的CA数字证书进行投标文件解密。解密成功后，界面上会显示绿色的“已解密”。如批量获取不成功或解密失败可使用采购供应商的光盘或U盘重新导入电子版投标文件并重新解密。</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1.6 解密阶段完成后，在【唱标】页面可显示唱标信息，可由采购代理（或采购人）唱读供应商名称、报价、交付期等内容。</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1.7 【开标报表】页面记录开标过程产生的数据，并且可添加记录开标现场情况和开标现场人员情况，具体由采购代理（或采购人）进行操作记录。</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1.8 开标活动完成后，点击【开标结束】按钮可进行评标活动。</w:t>
      </w:r>
    </w:p>
    <w:p w:rsidR="00845CCD" w:rsidRPr="00173C9C" w:rsidRDefault="00A5598F">
      <w:pPr>
        <w:pStyle w:val="HtmlNormal"/>
        <w:shd w:val="clear" w:color="auto" w:fill="FFFFFF"/>
        <w:spacing w:before="0" w:after="0"/>
        <w:rPr>
          <w:rStyle w:val="NormalCharacter"/>
          <w:rFonts w:ascii="微软雅黑" w:eastAsia="微软雅黑" w:hAnsi="微软雅黑"/>
          <w:sz w:val="21"/>
          <w:szCs w:val="21"/>
        </w:rPr>
      </w:pPr>
      <w:r w:rsidRPr="00173C9C">
        <w:rPr>
          <w:rStyle w:val="NormalCharacter"/>
          <w:rFonts w:ascii="宋体" w:hAnsi="宋体"/>
          <w:sz w:val="21"/>
          <w:szCs w:val="21"/>
        </w:rPr>
        <w:t>2、评标委员会到齐后可进行评标工作</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2.1 公开招标和邀请招标类型的项目须有采购人组织建立资格审查小组，进行资格审查工作，资格审查人员可登录系统进行资格审查。</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2.2 评标专家需使用个人账号和密码登录计算机辅助评标系统进行评标，根据招标文件设定的评标流程依次完成符合性评审或打分评审，即可完成本次评标工作。 如电子文件和纸质文件存在不一致的地方，以电子投标文件为准。</w:t>
      </w:r>
    </w:p>
    <w:p w:rsidR="00845CCD" w:rsidRPr="00173C9C" w:rsidRDefault="00A5598F">
      <w:pPr>
        <w:pStyle w:val="HtmlNormal"/>
        <w:shd w:val="clear" w:color="auto" w:fill="FFFFFF"/>
        <w:spacing w:before="0" w:after="0"/>
        <w:ind w:firstLine="480"/>
        <w:rPr>
          <w:rStyle w:val="NormalCharacter"/>
          <w:rFonts w:ascii="微软雅黑" w:eastAsia="微软雅黑" w:hAnsi="微软雅黑"/>
          <w:sz w:val="21"/>
          <w:szCs w:val="21"/>
        </w:rPr>
      </w:pPr>
      <w:r w:rsidRPr="00173C9C">
        <w:rPr>
          <w:rStyle w:val="NormalCharacter"/>
          <w:rFonts w:ascii="宋体" w:hAnsi="宋体"/>
          <w:sz w:val="21"/>
          <w:szCs w:val="21"/>
        </w:rPr>
        <w:t>2.3 评标完成后，评标专家应使用CA数字证书在评标报表上加盖电子印章，最后会生成包含评标专家数字签名的电子评标报表，可供采购代理（采购人）打印书面评标报表。</w:t>
      </w:r>
    </w:p>
    <w:p w:rsidR="00845CCD" w:rsidRPr="00173C9C" w:rsidRDefault="00845CCD">
      <w:pPr>
        <w:pStyle w:val="Heading1"/>
        <w:shd w:val="clear" w:color="auto" w:fill="FFFFFF"/>
        <w:spacing w:before="0" w:after="0" w:line="240" w:lineRule="atLeast"/>
        <w:jc w:val="center"/>
        <w:rPr>
          <w:rStyle w:val="NormalCharacter"/>
          <w:sz w:val="44"/>
          <w:szCs w:val="44"/>
        </w:rPr>
        <w:sectPr w:rsidR="00845CCD" w:rsidRPr="00173C9C">
          <w:footerReference w:type="default" r:id="rId8"/>
          <w:pgSz w:w="11906" w:h="16838"/>
          <w:pgMar w:top="1440" w:right="1800" w:bottom="1440" w:left="1800" w:header="851" w:footer="992" w:gutter="0"/>
          <w:pgNumType w:start="1"/>
          <w:cols w:space="425"/>
          <w:docGrid w:type="lines" w:linePitch="312"/>
        </w:sectPr>
      </w:pPr>
    </w:p>
    <w:p w:rsidR="00845CCD" w:rsidRPr="00173C9C" w:rsidRDefault="00A5598F">
      <w:pPr>
        <w:pStyle w:val="Heading1"/>
        <w:shd w:val="clear" w:color="auto" w:fill="FFFFFF"/>
        <w:spacing w:before="0" w:after="0" w:line="240" w:lineRule="atLeast"/>
        <w:jc w:val="center"/>
        <w:rPr>
          <w:rStyle w:val="NormalCharacter"/>
          <w:rFonts w:ascii="Verdana" w:eastAsia="Verdana" w:hAnsi="Verdana"/>
          <w:sz w:val="44"/>
          <w:szCs w:val="44"/>
        </w:rPr>
      </w:pPr>
      <w:r w:rsidRPr="00173C9C">
        <w:rPr>
          <w:rStyle w:val="NormalCharacter"/>
          <w:sz w:val="44"/>
          <w:szCs w:val="44"/>
        </w:rPr>
        <w:lastRenderedPageBreak/>
        <w:t>第一章 投标邀请</w:t>
      </w:r>
    </w:p>
    <w:p w:rsidR="00845CCD" w:rsidRPr="00173C9C" w:rsidRDefault="00845CCD">
      <w:pPr>
        <w:pStyle w:val="FormBottom"/>
        <w:ind w:firstLineChars="1000" w:firstLine="1600"/>
        <w:jc w:val="both"/>
        <w:rPr>
          <w:rStyle w:val="NormalCharacter"/>
        </w:rPr>
      </w:pPr>
    </w:p>
    <w:p w:rsidR="00845CCD" w:rsidRPr="00173C9C" w:rsidRDefault="00A5598F">
      <w:pPr>
        <w:ind w:firstLineChars="1100" w:firstLine="2640"/>
        <w:jc w:val="left"/>
        <w:rPr>
          <w:rStyle w:val="NormalCharacter"/>
        </w:rPr>
      </w:pPr>
      <w:r w:rsidRPr="00173C9C">
        <w:rPr>
          <w:rStyle w:val="NormalCharacter"/>
          <w:rFonts w:ascii="宋体" w:hAnsi="宋体"/>
          <w:kern w:val="0"/>
          <w:sz w:val="24"/>
        </w:rPr>
        <w:t> </w:t>
      </w:r>
      <w:r w:rsidRPr="00173C9C">
        <w:rPr>
          <w:rStyle w:val="NormalCharacter"/>
          <w:rFonts w:ascii="宋体" w:hAnsi="宋体"/>
          <w:kern w:val="0"/>
          <w:sz w:val="32"/>
          <w:szCs w:val="32"/>
        </w:rPr>
        <w:t>投标邀请公告</w:t>
      </w:r>
    </w:p>
    <w:p w:rsidR="00845CCD" w:rsidRPr="00173C9C" w:rsidRDefault="00845CCD">
      <w:pPr>
        <w:pStyle w:val="FormBottom"/>
        <w:rPr>
          <w:rStyle w:val="NormalCharacter"/>
        </w:rPr>
      </w:pPr>
    </w:p>
    <w:p w:rsidR="00845CCD" w:rsidRPr="00173C9C" w:rsidRDefault="00A5598F">
      <w:pPr>
        <w:ind w:firstLineChars="300" w:firstLine="720"/>
        <w:jc w:val="left"/>
        <w:rPr>
          <w:rStyle w:val="NormalCharacter"/>
          <w:rFonts w:ascii="宋体" w:hAnsi="宋体"/>
          <w:kern w:val="0"/>
          <w:szCs w:val="21"/>
        </w:rPr>
      </w:pPr>
      <w:r w:rsidRPr="00173C9C">
        <w:rPr>
          <w:rStyle w:val="NormalCharacter"/>
          <w:rFonts w:ascii="宋体" w:hAnsi="宋体"/>
          <w:kern w:val="0"/>
          <w:sz w:val="24"/>
        </w:rPr>
        <w:t>受白沙黎族自治县机关事务服务中心委托，对白沙黎族自治县机关事务服务中心2021年公务用车采购项目进行国内公开招标采购，诚邀请合格的供应商前来投标。</w:t>
      </w:r>
    </w:p>
    <w:p w:rsidR="00845CCD" w:rsidRPr="00173C9C" w:rsidRDefault="00A5598F">
      <w:pPr>
        <w:snapToGrid w:val="0"/>
        <w:spacing w:before="100" w:after="100" w:line="240" w:lineRule="exact"/>
        <w:rPr>
          <w:rStyle w:val="NormalCharacter"/>
          <w:rFonts w:ascii="宋体" w:hAnsi="宋体"/>
          <w:b/>
          <w:kern w:val="0"/>
          <w:sz w:val="28"/>
          <w:szCs w:val="28"/>
        </w:rPr>
      </w:pPr>
      <w:r w:rsidRPr="00173C9C">
        <w:rPr>
          <w:rStyle w:val="NormalCharacter"/>
          <w:rFonts w:ascii="宋体" w:hAnsi="宋体"/>
          <w:b/>
          <w:kern w:val="0"/>
          <w:sz w:val="28"/>
          <w:szCs w:val="28"/>
        </w:rPr>
        <w:t>一、项目基本情况</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1.项目编号：HNGP2021-48</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2.项目名称：白沙黎族自治县机关事务服务中心2021年公务用车采购</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3.预算金额：273.75万元</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4.最高限价（如有）：</w:t>
      </w:r>
      <w:r w:rsidR="00E7038F" w:rsidRPr="00173C9C">
        <w:rPr>
          <w:rStyle w:val="NormalCharacter"/>
          <w:rFonts w:ascii="宋体" w:hAnsi="宋体" w:hint="eastAsia"/>
          <w:kern w:val="0"/>
          <w:sz w:val="24"/>
        </w:rPr>
        <w:t>详见“第三章 采购需求 ”</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5.采购需求：详见“第三章 采购需求 ”</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6.合同履行期限：详见“第三章 采购需求”</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7.本项目不接受联合体投标。</w:t>
      </w:r>
    </w:p>
    <w:p w:rsidR="00845CCD" w:rsidRPr="00173C9C" w:rsidRDefault="00845CCD">
      <w:pPr>
        <w:pStyle w:val="FormTop"/>
        <w:rPr>
          <w:rStyle w:val="NormalCharacter"/>
        </w:rPr>
      </w:pP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二、供应商资格要求</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1.满足《中华人民共和国政府采购法》第二十二条规定；</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2.落实政府采购政策需满足的资格要求：</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（1）在“信用中国”网站（www.creditchina.gov.cn）、中国政府采购网（www.ccgp.gov.cn）没有列入失信被执行人、重大税收违法案件当事人名单、政府采购严重违法失信行为记录名单的供应商；</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w:t>
      </w:r>
      <w:r w:rsidR="00CC5A68" w:rsidRPr="00173C9C">
        <w:rPr>
          <w:rStyle w:val="NormalCharacter"/>
          <w:rFonts w:ascii="宋体" w:hAnsi="宋体"/>
          <w:kern w:val="0"/>
          <w:sz w:val="24"/>
        </w:rPr>
        <w:t>2</w:t>
      </w:r>
      <w:r w:rsidRPr="00173C9C">
        <w:rPr>
          <w:rStyle w:val="NormalCharacter"/>
          <w:rFonts w:ascii="宋体" w:hAnsi="宋体"/>
          <w:kern w:val="0"/>
          <w:sz w:val="24"/>
        </w:rPr>
        <w:t>）参加政府采购活动前三年内，无环保类行政处罚记录；</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w:t>
      </w:r>
      <w:r w:rsidR="00CC5A68" w:rsidRPr="00173C9C">
        <w:rPr>
          <w:rStyle w:val="NormalCharacter"/>
          <w:rFonts w:ascii="宋体" w:hAnsi="宋体"/>
          <w:kern w:val="0"/>
          <w:sz w:val="24"/>
        </w:rPr>
        <w:t>3</w:t>
      </w:r>
      <w:r w:rsidRPr="00173C9C">
        <w:rPr>
          <w:rStyle w:val="NormalCharacter"/>
          <w:rFonts w:ascii="宋体" w:hAnsi="宋体"/>
          <w:kern w:val="0"/>
          <w:sz w:val="24"/>
        </w:rPr>
        <w:t>）不接受进口产品投标。</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3.</w:t>
      </w:r>
      <w:r w:rsidR="00CC5A68" w:rsidRPr="00173C9C">
        <w:rPr>
          <w:rFonts w:hint="eastAsia"/>
        </w:rPr>
        <w:t xml:space="preserve"> </w:t>
      </w:r>
      <w:r w:rsidR="00CC5A68" w:rsidRPr="00173C9C">
        <w:rPr>
          <w:rStyle w:val="NormalCharacter"/>
          <w:rFonts w:ascii="宋体" w:hAnsi="宋体" w:hint="eastAsia"/>
          <w:kern w:val="0"/>
          <w:sz w:val="24"/>
        </w:rPr>
        <w:t>本项目的特定资格要求：无</w:t>
      </w: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三、获取招标文件</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1.时间：遵照招标公告或更正公告的相关约定（北京时间）</w:t>
      </w:r>
    </w:p>
    <w:p w:rsidR="00845CCD" w:rsidRPr="00173C9C" w:rsidRDefault="00A5598F">
      <w:pPr>
        <w:snapToGrid w:val="0"/>
        <w:ind w:firstLineChars="200" w:firstLine="480"/>
        <w:jc w:val="left"/>
        <w:rPr>
          <w:rStyle w:val="NormalCharacter"/>
          <w:rFonts w:ascii="宋体" w:hAnsi="宋体"/>
          <w:kern w:val="0"/>
          <w:sz w:val="24"/>
        </w:rPr>
      </w:pPr>
      <w:r w:rsidRPr="00173C9C">
        <w:rPr>
          <w:rStyle w:val="NormalCharacter"/>
          <w:rFonts w:ascii="宋体" w:hAnsi="宋体"/>
          <w:kern w:val="0"/>
          <w:sz w:val="24"/>
        </w:rPr>
        <w:t>2.地点及方式：http://zw.hainan.gov.cn/zfcg/gbp/login.do?systemId=2c91e4c25474c566015474cdc19c000a在线下载。</w:t>
      </w: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四、提交投标文件截止时间、开标时间和地点</w:t>
      </w: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t>1.提交投标文件截止时间：遵照招标公告或更正公告的相关约定（北京时间）；</w:t>
      </w: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t>2.开标时间及地点：遵照招标公告或更正公告的相关约定（北京时间）</w:t>
      </w: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lastRenderedPageBreak/>
        <w:t>3.提交投标文件地点:投标人应当通过数字身份认证锁登录全国公共资源交易平台（海南省）（http://zw.hainan.gov.cn/ggzy/）上传电子投标文件。</w:t>
      </w:r>
    </w:p>
    <w:p w:rsidR="00845CCD" w:rsidRPr="00173C9C" w:rsidRDefault="00A5598F">
      <w:pPr>
        <w:pStyle w:val="HtmlNormal"/>
        <w:shd w:val="clear" w:color="auto" w:fill="FFFFFF"/>
        <w:spacing w:before="0" w:after="0"/>
        <w:rPr>
          <w:rStyle w:val="NormalCharacter"/>
          <w:rFonts w:ascii="宋体" w:hAnsi="宋体"/>
          <w:b/>
          <w:sz w:val="28"/>
          <w:szCs w:val="28"/>
        </w:rPr>
      </w:pPr>
      <w:r w:rsidRPr="00173C9C">
        <w:rPr>
          <w:rStyle w:val="NormalCharacter"/>
          <w:rFonts w:ascii="宋体" w:hAnsi="宋体"/>
          <w:b/>
          <w:sz w:val="28"/>
          <w:szCs w:val="28"/>
        </w:rPr>
        <w:t>五、公告期限</w:t>
      </w:r>
    </w:p>
    <w:p w:rsidR="00845CCD" w:rsidRPr="00173C9C" w:rsidRDefault="00A5598F">
      <w:pPr>
        <w:pStyle w:val="HtmlNormal"/>
        <w:shd w:val="clear" w:color="auto" w:fill="FFFFFF"/>
        <w:spacing w:before="0" w:after="0"/>
        <w:ind w:firstLineChars="200" w:firstLine="480"/>
        <w:rPr>
          <w:rStyle w:val="NormalCharacter"/>
          <w:rFonts w:ascii="宋体" w:hAnsi="宋体"/>
          <w:b/>
        </w:rPr>
      </w:pPr>
      <w:r w:rsidRPr="00173C9C">
        <w:rPr>
          <w:rStyle w:val="NormalCharacter"/>
          <w:rFonts w:ascii="宋体" w:hAnsi="宋体"/>
        </w:rPr>
        <w:t>自本项目招标公告发布之日起5个工作日。</w:t>
      </w:r>
    </w:p>
    <w:p w:rsidR="00845CCD" w:rsidRPr="00173C9C" w:rsidRDefault="00A5598F">
      <w:pPr>
        <w:pStyle w:val="HtmlNormal"/>
        <w:shd w:val="clear" w:color="auto" w:fill="FFFFFF"/>
        <w:spacing w:before="0" w:after="0"/>
        <w:rPr>
          <w:rStyle w:val="NormalCharacter"/>
          <w:rFonts w:ascii="宋体" w:hAnsi="宋体"/>
        </w:rPr>
      </w:pPr>
      <w:r w:rsidRPr="00173C9C">
        <w:rPr>
          <w:rStyle w:val="NormalCharacter"/>
          <w:rFonts w:ascii="宋体" w:hAnsi="宋体"/>
          <w:b/>
          <w:sz w:val="28"/>
          <w:szCs w:val="28"/>
        </w:rPr>
        <w:t>六、其他补充事宜</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1.必须登录全国公共资源交易平台（海南省）（http://zw.hainan.gov.cn/ggzy/），进入到“投标人、供应商、竞买人”入口的企业信息管理系统（建议用IE11或搜狗浏览器）进行企业注册并备案通过，然后到海南省人民政府政务服务中心二楼海南省数字证书认证中心窗口申请数字证书和电子签章，接着登陆海南省公共资源交易交易平台（http://zw.hainan.gov.cn/zfcg/gbp/login.do?systemId=2c91e4c25474c566015474cdc19c000a）下载电子版的招标文件（已注册备案通过并取得数字证书和电子签章的供应商不需再重新备案）。</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2.办理数字证书和电子签章详见海南省公共资源交易网《办事指南》中的《关于规范电子招投标企业信息注册登记须知》。 </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3.提交投标文件截止时间前，必须将电子投标文件（电子标：投标书为GPT格式）上传到海南省公共资源交易交易平台（http://zw.hainan.gov.cn/zfcg/gbp/login.do?systemId=2c91e4c25474c566015474cdc19c000a），电子投标文件包含内容详见招标文件，否则</w:t>
      </w:r>
      <w:r w:rsidRPr="00173C9C">
        <w:rPr>
          <w:rStyle w:val="NormalCharacter"/>
          <w:rFonts w:ascii="宋体" w:hAnsi="宋体" w:cs="宋体"/>
          <w:b/>
          <w:bCs/>
          <w:kern w:val="0"/>
          <w:sz w:val="24"/>
        </w:rPr>
        <w:t>投标无效</w:t>
      </w:r>
      <w:r w:rsidRPr="00173C9C">
        <w:rPr>
          <w:rStyle w:val="NormalCharacter"/>
          <w:rFonts w:ascii="宋体" w:hAnsi="宋体"/>
          <w:kern w:val="0"/>
          <w:sz w:val="24"/>
        </w:rPr>
        <w:t>。 </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4.开标的时候必须携带加密锁(CA数字认证锁)和光盘、U 盘拷贝的电子版投标书；投标现场需携带数字身份认证锁进行文件解密，投标现场未提供数字身份认证锁将导致投标文件无法解密，由此产生的后果由投标人自行负责。</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5.本项目开标方式：现场电子标。电子标（招标文件后缀名.GPZ）：必须使用最新版本的电子投标工具（在http://zw.hainan.gov.cn/ggzy/ggzy/xgrjxz/index.jhtml下载投标工具）制作电子版的投标文件；</w:t>
      </w:r>
    </w:p>
    <w:p w:rsidR="00845CCD" w:rsidRPr="00173C9C" w:rsidRDefault="00A5598F">
      <w:pPr>
        <w:ind w:firstLineChars="200" w:firstLine="480"/>
        <w:rPr>
          <w:rStyle w:val="NormalCharacter"/>
          <w:rFonts w:ascii="宋体" w:hAnsi="宋体"/>
          <w:kern w:val="0"/>
          <w:sz w:val="24"/>
        </w:rPr>
      </w:pPr>
      <w:r w:rsidRPr="00173C9C">
        <w:rPr>
          <w:rStyle w:val="NormalCharacter"/>
          <w:rFonts w:ascii="宋体" w:hAnsi="宋体"/>
          <w:kern w:val="0"/>
          <w:sz w:val="24"/>
        </w:rPr>
        <w:t>6.供应商须在获取招标文件的时间内登录海南省公共资源交易交易平台（http://zw.hainan.gov.cn/zfcg/gbp/login.do?systemId=2c91e4c25474c566015474cdc19c000a），点击“确认投标”才能参与本项目的投标，否则</w:t>
      </w:r>
      <w:r w:rsidRPr="00173C9C">
        <w:rPr>
          <w:rStyle w:val="NormalCharacter"/>
          <w:rFonts w:ascii="宋体" w:hAnsi="宋体" w:cs="宋体"/>
          <w:b/>
          <w:bCs/>
          <w:kern w:val="0"/>
          <w:sz w:val="24"/>
        </w:rPr>
        <w:t>投标无效</w:t>
      </w:r>
      <w:r w:rsidRPr="00173C9C">
        <w:rPr>
          <w:rStyle w:val="NormalCharacter"/>
          <w:rFonts w:ascii="宋体" w:hAnsi="宋体"/>
          <w:kern w:val="0"/>
          <w:sz w:val="24"/>
        </w:rPr>
        <w:t>。</w:t>
      </w:r>
    </w:p>
    <w:p w:rsidR="00845CCD" w:rsidRPr="00173C9C" w:rsidRDefault="00A5598F">
      <w:pPr>
        <w:snapToGrid w:val="0"/>
        <w:spacing w:line="460" w:lineRule="exact"/>
        <w:rPr>
          <w:rStyle w:val="NormalCharacter"/>
          <w:rFonts w:ascii="宋体" w:hAnsi="宋体"/>
          <w:b/>
          <w:kern w:val="0"/>
          <w:sz w:val="28"/>
          <w:szCs w:val="28"/>
        </w:rPr>
      </w:pPr>
      <w:r w:rsidRPr="00173C9C">
        <w:rPr>
          <w:rStyle w:val="NormalCharacter"/>
          <w:rFonts w:ascii="宋体" w:hAnsi="宋体"/>
          <w:b/>
          <w:kern w:val="0"/>
          <w:sz w:val="28"/>
          <w:szCs w:val="28"/>
        </w:rPr>
        <w:t>七、采购人、集中采购机构的名称、地址和联系方式</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 xml:space="preserve">1.采购人信息 </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名  称：白沙黎族自治县机关事务服务中心</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地  址：白沙黎族自治县</w:t>
      </w:r>
    </w:p>
    <w:p w:rsidR="00845CCD" w:rsidRPr="00173C9C" w:rsidRDefault="00A5598F">
      <w:pPr>
        <w:ind w:firstLineChars="200" w:firstLine="480"/>
        <w:jc w:val="left"/>
        <w:rPr>
          <w:rStyle w:val="NormalCharacter"/>
        </w:rPr>
      </w:pPr>
      <w:r w:rsidRPr="00173C9C">
        <w:rPr>
          <w:rStyle w:val="NormalCharacter"/>
          <w:rFonts w:ascii="宋体" w:hAnsi="宋体"/>
          <w:kern w:val="0"/>
          <w:sz w:val="24"/>
        </w:rPr>
        <w:t>联系人： 赵工</w:t>
      </w:r>
    </w:p>
    <w:p w:rsidR="00845CCD" w:rsidRPr="00173C9C" w:rsidRDefault="00A5598F">
      <w:pPr>
        <w:ind w:firstLineChars="200" w:firstLine="480"/>
        <w:jc w:val="left"/>
        <w:rPr>
          <w:rStyle w:val="NormalCharacter"/>
          <w:rFonts w:ascii="宋体" w:hAnsi="宋体"/>
          <w:kern w:val="0"/>
          <w:sz w:val="24"/>
        </w:rPr>
      </w:pPr>
      <w:r w:rsidRPr="00173C9C">
        <w:rPr>
          <w:rStyle w:val="NormalCharacter"/>
          <w:rFonts w:ascii="宋体" w:hAnsi="宋体"/>
          <w:kern w:val="0"/>
          <w:sz w:val="24"/>
        </w:rPr>
        <w:t xml:space="preserve">联系人电话：0898-27723989 </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2.集中采购机构信息</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lastRenderedPageBreak/>
        <w:t>名  称：海南省政府采购中心</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地  址：海口市国兴大道9号会展楼2楼</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联系人：</w:t>
      </w:r>
      <w:r w:rsidR="00445B7B" w:rsidRPr="00445B7B">
        <w:rPr>
          <w:rStyle w:val="NormalCharacter"/>
          <w:rFonts w:ascii="宋体" w:hAnsi="宋体" w:hint="eastAsia"/>
          <w:kern w:val="0"/>
          <w:sz w:val="24"/>
        </w:rPr>
        <w:t>谭先生</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联系电话：0898-665298</w:t>
      </w:r>
      <w:r w:rsidR="00445B7B">
        <w:rPr>
          <w:rStyle w:val="NormalCharacter"/>
          <w:rFonts w:ascii="宋体" w:hAnsi="宋体"/>
          <w:kern w:val="0"/>
          <w:sz w:val="24"/>
        </w:rPr>
        <w:t>23</w:t>
      </w:r>
    </w:p>
    <w:p w:rsidR="00845CCD" w:rsidRPr="00173C9C" w:rsidRDefault="00A5598F">
      <w:pPr>
        <w:snapToGrid w:val="0"/>
        <w:ind w:firstLineChars="225" w:firstLine="540"/>
        <w:rPr>
          <w:rStyle w:val="NormalCharacter"/>
          <w:rFonts w:ascii="宋体" w:hAnsi="宋体"/>
          <w:kern w:val="0"/>
          <w:sz w:val="24"/>
        </w:rPr>
      </w:pPr>
      <w:r w:rsidRPr="00173C9C">
        <w:rPr>
          <w:rStyle w:val="NormalCharacter"/>
          <w:rFonts w:ascii="宋体" w:hAnsi="宋体"/>
          <w:kern w:val="0"/>
          <w:sz w:val="24"/>
        </w:rPr>
        <w:t>传真：</w:t>
      </w:r>
      <w:r w:rsidR="00AF1F70" w:rsidRPr="00173C9C">
        <w:rPr>
          <w:rStyle w:val="NormalCharacter"/>
          <w:rFonts w:ascii="宋体" w:hAnsi="宋体"/>
          <w:kern w:val="0"/>
          <w:sz w:val="24"/>
        </w:rPr>
        <w:t xml:space="preserve">0898-66529852 </w:t>
      </w:r>
    </w:p>
    <w:p w:rsidR="00845CCD" w:rsidRPr="00173C9C" w:rsidRDefault="00A5598F">
      <w:pPr>
        <w:pStyle w:val="Heading2"/>
        <w:shd w:val="clear" w:color="auto" w:fill="FFFFFF"/>
        <w:spacing w:before="0" w:after="0" w:line="240" w:lineRule="atLeast"/>
        <w:rPr>
          <w:rStyle w:val="NormalCharacter"/>
          <w:sz w:val="28"/>
          <w:szCs w:val="28"/>
        </w:rPr>
      </w:pPr>
      <w:r w:rsidRPr="00173C9C">
        <w:rPr>
          <w:rStyle w:val="NormalCharacter"/>
          <w:sz w:val="28"/>
          <w:szCs w:val="28"/>
        </w:rPr>
        <w:t>八、采购信息发布媒体</w:t>
      </w:r>
    </w:p>
    <w:p w:rsidR="00845CCD" w:rsidRPr="00173C9C" w:rsidRDefault="00A5598F">
      <w:pPr>
        <w:pStyle w:val="Heading2"/>
        <w:shd w:val="clear" w:color="auto" w:fill="FFFFFF"/>
        <w:spacing w:before="0" w:after="0" w:line="240" w:lineRule="atLeast"/>
        <w:ind w:firstLineChars="200" w:firstLine="480"/>
        <w:rPr>
          <w:rStyle w:val="NormalCharacter"/>
          <w:b w:val="0"/>
          <w:sz w:val="24"/>
          <w:szCs w:val="24"/>
        </w:rPr>
      </w:pPr>
      <w:r w:rsidRPr="00173C9C">
        <w:rPr>
          <w:rStyle w:val="NormalCharacter"/>
          <w:b w:val="0"/>
          <w:sz w:val="24"/>
          <w:szCs w:val="24"/>
        </w:rPr>
        <w:t>1.本项目采购信息指定发布媒体为：海南省政府采购网（网站） http://www.ccgp-hainan.gov.cn/；海南省人民政府（网站）http://www.hainan.gov.cn；海南省公共资源交易平台：http://zw.hainan.gov.cn/ggzy/。</w:t>
      </w:r>
    </w:p>
    <w:p w:rsidR="00845CCD" w:rsidRPr="00173C9C" w:rsidRDefault="00845CCD">
      <w:pPr>
        <w:pStyle w:val="FormBottom"/>
        <w:rPr>
          <w:rStyle w:val="NormalCharacter"/>
          <w:rFonts w:ascii="宋体" w:hAnsi="宋体"/>
          <w:kern w:val="0"/>
          <w:sz w:val="24"/>
        </w:rPr>
      </w:pPr>
    </w:p>
    <w:p w:rsidR="00845CCD" w:rsidRPr="00173C9C" w:rsidRDefault="00A5598F">
      <w:pPr>
        <w:pStyle w:val="HtmlNormal"/>
        <w:shd w:val="clear" w:color="auto" w:fill="FFFFFF"/>
        <w:spacing w:before="0" w:after="0"/>
        <w:ind w:firstLine="480"/>
        <w:rPr>
          <w:rStyle w:val="NormalCharacter"/>
          <w:rFonts w:ascii="宋体" w:hAnsi="宋体"/>
        </w:rPr>
      </w:pPr>
      <w:r w:rsidRPr="00173C9C">
        <w:rPr>
          <w:rStyle w:val="NormalCharacter"/>
          <w:rFonts w:ascii="宋体" w:hAnsi="宋体"/>
        </w:rPr>
        <w:t>2.有关本项目招标文件的补遗、澄清及变更信息以上述网站公告与下载为准，采购代理机构不再另行通知，</w:t>
      </w:r>
      <w:bookmarkStart w:id="0" w:name="_GoBack"/>
      <w:bookmarkEnd w:id="0"/>
      <w:r w:rsidRPr="00173C9C">
        <w:rPr>
          <w:rStyle w:val="NormalCharacter"/>
          <w:rFonts w:ascii="宋体" w:hAnsi="宋体"/>
        </w:rPr>
        <w:t>招标文件与更正公告的内容相互矛盾时，以最后发出的更正公告内容为准。</w:t>
      </w:r>
    </w:p>
    <w:p w:rsidR="00845CCD" w:rsidRPr="00173C9C" w:rsidRDefault="00A5598F">
      <w:pPr>
        <w:rPr>
          <w:rStyle w:val="NormalCharacter"/>
          <w:sz w:val="24"/>
        </w:rPr>
      </w:pPr>
      <w:r w:rsidRPr="00173C9C">
        <w:rPr>
          <w:rStyle w:val="NormalCharacter"/>
          <w:rFonts w:ascii="宋体" w:hAnsi="宋体"/>
          <w:sz w:val="24"/>
        </w:rPr>
        <w:t xml:space="preserve">     </w:t>
      </w:r>
      <w:r w:rsidRPr="00173C9C">
        <w:rPr>
          <w:rStyle w:val="NormalCharacter"/>
          <w:sz w:val="24"/>
        </w:rPr>
        <w:t xml:space="preserve">    </w:t>
      </w:r>
    </w:p>
    <w:p w:rsidR="00845CCD" w:rsidRPr="00173C9C" w:rsidRDefault="00A5598F">
      <w:pPr>
        <w:jc w:val="right"/>
        <w:rPr>
          <w:rStyle w:val="NormalCharacter"/>
          <w:sz w:val="24"/>
        </w:rPr>
        <w:sectPr w:rsidR="00845CCD" w:rsidRPr="00173C9C">
          <w:pgSz w:w="11906" w:h="16838"/>
          <w:pgMar w:top="1440" w:right="1800" w:bottom="1440" w:left="1800" w:header="851" w:footer="992" w:gutter="0"/>
          <w:pgNumType w:start="1"/>
          <w:cols w:space="425"/>
          <w:docGrid w:type="lines" w:linePitch="312"/>
        </w:sectPr>
      </w:pPr>
      <w:r w:rsidRPr="00173C9C">
        <w:rPr>
          <w:rStyle w:val="NormalCharacter"/>
          <w:sz w:val="24"/>
        </w:rPr>
        <w:t>2021</w:t>
      </w:r>
      <w:r w:rsidRPr="00173C9C">
        <w:rPr>
          <w:rStyle w:val="NormalCharacter"/>
          <w:sz w:val="24"/>
        </w:rPr>
        <w:t>年</w:t>
      </w:r>
      <w:r w:rsidRPr="00173C9C">
        <w:rPr>
          <w:rStyle w:val="NormalCharacter"/>
          <w:sz w:val="24"/>
        </w:rPr>
        <w:t xml:space="preserve">7 </w:t>
      </w:r>
      <w:r w:rsidRPr="00173C9C">
        <w:rPr>
          <w:rStyle w:val="NormalCharacter"/>
          <w:sz w:val="24"/>
        </w:rPr>
        <w:t>月</w:t>
      </w:r>
    </w:p>
    <w:p w:rsidR="00845CCD" w:rsidRPr="00173C9C" w:rsidRDefault="00A5598F">
      <w:pPr>
        <w:numPr>
          <w:ilvl w:val="0"/>
          <w:numId w:val="2"/>
        </w:numPr>
        <w:jc w:val="center"/>
        <w:rPr>
          <w:rStyle w:val="NormalCharacter"/>
          <w:rFonts w:cs="Times New Roman"/>
          <w:b/>
          <w:bCs/>
          <w:sz w:val="44"/>
          <w:szCs w:val="44"/>
        </w:rPr>
      </w:pPr>
      <w:r w:rsidRPr="00173C9C">
        <w:rPr>
          <w:rStyle w:val="NormalCharacter"/>
          <w:rFonts w:cs="Times New Roman"/>
          <w:b/>
          <w:bCs/>
          <w:sz w:val="44"/>
          <w:szCs w:val="44"/>
        </w:rPr>
        <w:lastRenderedPageBreak/>
        <w:t xml:space="preserve">  </w:t>
      </w:r>
      <w:r w:rsidRPr="00173C9C">
        <w:rPr>
          <w:rStyle w:val="NormalCharacter"/>
          <w:rFonts w:cs="Times New Roman"/>
          <w:b/>
          <w:bCs/>
          <w:sz w:val="44"/>
          <w:szCs w:val="44"/>
        </w:rPr>
        <w:t>投标人须知</w:t>
      </w: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一、总则</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kern w:val="2"/>
          <w:sz w:val="24"/>
          <w:szCs w:val="24"/>
        </w:rPr>
      </w:pPr>
      <w:r w:rsidRPr="00173C9C">
        <w:rPr>
          <w:rStyle w:val="NormalCharacter"/>
          <w:b/>
          <w:kern w:val="2"/>
          <w:sz w:val="24"/>
          <w:szCs w:val="24"/>
        </w:rPr>
        <w:t xml:space="preserve">1.1术语说明 </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1.1.1 “集中采购机构” 指本次采购活动的执行机构(简称采购中心)。</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 xml:space="preserve">1.1.2 “采购单位”指采购文件中所述所有货物及相关服务的甲方。 </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1.1.3 “货物”是指投标人制造或组织符合采购文件要求的货物等。采购文件中没有提及采购货物来源地的，根据《政府采购法》的相关规定均应是本国货物，另有规定的除外。投标人所响应的货物必须是其合法生产的符合国家有关标准要求的货物，并能够按照货物合同规定的品牌、产地、质量、价格和有效期等。</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1.1.4 “服务”是指除货物以外的其他政府采购对象,其中包括：投标人须承担的运输、安装、技术支持、培训以及其它类似附加服务的义务。投标人除按照采购文件的要求提供货物及服务外，还应提供下列服务：货物的现场安装、启动和试运行；提供货物组装和维修所需的工具；在质量保证期内对所交付货物提供运行监督、维修、保养等；并就货物的安装、启动、运行、维护等对采购单位人员进行必要的培训。以上服务的费用应包含在报价中，不单独进行支付。</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 xml:space="preserve">1.1.5 </w:t>
      </w:r>
      <w:r w:rsidRPr="00173C9C">
        <w:rPr>
          <w:rStyle w:val="NormalCharacter"/>
          <w:rFonts w:hAnsi="宋体"/>
          <w:sz w:val="24"/>
        </w:rPr>
        <w:t>“投标人”指响应招标、已按招标文件规定取得招标文件并参加投标竞争的法人、其他组织或自然人</w:t>
      </w:r>
      <w:r w:rsidRPr="00173C9C">
        <w:rPr>
          <w:rStyle w:val="NormalCharacter"/>
          <w:rFonts w:hAnsi="宋体"/>
          <w:kern w:val="2"/>
          <w:sz w:val="24"/>
          <w:szCs w:val="24"/>
        </w:rPr>
        <w:t>。</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1.1.6 “中标人”是指经评标委员会评审，授予合同的投标人。</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1.1.7 采购文件中涉及的时间均为北京时间。</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1.1.8 标注“★”的要求和条件为不允许偏离的实质性条款。</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1.2适用范围</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本招标文件仅适用于采购中心组织的本次招标活动。</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1.3合格的供应商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1.3.1 供应商资格要求</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1.3.1.1符合《中华人民共和国政府采购法》第二十二条规定的条件：</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具有独立承担民事责任的能力。</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投标人是企业（包括合伙企业）的，提供在工商部门注册的有效的“企业法人营业执照”或“营业执照”；投标人是事业单位的，提供有效的“事业单位法人证书”；投标人是非企业专业服务机构的，如律师事务所，提供执业许可证等证明文件；投标人是个体工商户的，提供有效的“个体工商户营业执照”；投标人是自然人的，提供有效的自然人身份证明。要求提供的资料须是复印件加盖公章。</w:t>
      </w:r>
    </w:p>
    <w:p w:rsidR="00845CCD" w:rsidRPr="00173C9C" w:rsidRDefault="00A5598F">
      <w:pPr>
        <w:pStyle w:val="NormalIndent"/>
        <w:rPr>
          <w:rStyle w:val="NormalCharacter"/>
          <w:rFonts w:hAnsi="宋体"/>
          <w:sz w:val="24"/>
        </w:rPr>
      </w:pPr>
      <w:r w:rsidRPr="00173C9C">
        <w:rPr>
          <w:rStyle w:val="NormalCharacter"/>
          <w:rFonts w:hAnsi="宋体"/>
          <w:sz w:val="24"/>
        </w:rPr>
        <w:t xml:space="preserve"> 如投标人是银行、保险、石油石化、电力、电信行业的，分支机构可参与本项目的政府采购活动。采购文件中涉及要求提供“法定代表人”相关证明材料的，提供分支机构“负责人”的相关证明材料。</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只有中国公民才能以自然人的身份参加本项目的政府采购活动。</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具有良好的商业信誉和健全的财务会计制度。</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提供2021年任意一个月的企业财务报表，包括资产负债表、损益表、现金流量表。提供的资料须加盖公章。</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具有履行政府采购合同所必需的产品和专业技术能力。</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有依法缴纳税收和社会保障资金的良好记录。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提供缴纳2021年任意一个月的税收、社保记录凭证。投标人是零报税的，应提供由税务部门盖章的纳税申报表。提供的资料须加盖公章。</w:t>
      </w:r>
    </w:p>
    <w:p w:rsidR="00845CCD" w:rsidRPr="00173C9C" w:rsidRDefault="00A5598F">
      <w:pPr>
        <w:pStyle w:val="NormalIndent"/>
        <w:ind w:firstLine="480"/>
        <w:rPr>
          <w:rStyle w:val="NormalCharacter"/>
          <w:rFonts w:hAnsi="宋体"/>
          <w:sz w:val="24"/>
        </w:rPr>
      </w:pPr>
      <w:r w:rsidRPr="00173C9C">
        <w:rPr>
          <w:rStyle w:val="NormalCharacter"/>
          <w:rFonts w:hAnsi="宋体"/>
          <w:sz w:val="24"/>
        </w:rPr>
        <w:t>依法免税或不需要缴纳社会保障资金的投标人，提供相应文件证明其依法免税或不需要缴纳社会保障资金。</w:t>
      </w:r>
    </w:p>
    <w:p w:rsidR="00845CCD" w:rsidRPr="00173C9C" w:rsidRDefault="00A5598F">
      <w:pPr>
        <w:pStyle w:val="NormalIndent"/>
        <w:numPr>
          <w:ilvl w:val="0"/>
          <w:numId w:val="3"/>
        </w:numPr>
        <w:ind w:firstLineChars="175" w:firstLine="420"/>
        <w:rPr>
          <w:rStyle w:val="NormalCharacter"/>
          <w:rFonts w:hAnsi="宋体"/>
          <w:sz w:val="24"/>
        </w:rPr>
      </w:pPr>
      <w:r w:rsidRPr="00173C9C">
        <w:rPr>
          <w:rStyle w:val="NormalCharacter"/>
          <w:rFonts w:hAnsi="宋体"/>
          <w:sz w:val="24"/>
        </w:rPr>
        <w:t>参加政府采购活动前三年内，在经营活动中没有重大违法记录。</w:t>
      </w:r>
    </w:p>
    <w:p w:rsidR="00845CCD" w:rsidRPr="00173C9C" w:rsidRDefault="00A5598F">
      <w:pPr>
        <w:pStyle w:val="NormalIndent"/>
        <w:ind w:leftChars="175" w:left="368" w:firstLineChars="100" w:firstLine="240"/>
        <w:rPr>
          <w:rStyle w:val="NormalCharacter"/>
          <w:rFonts w:hAnsi="宋体"/>
          <w:sz w:val="24"/>
        </w:rPr>
      </w:pPr>
      <w:r w:rsidRPr="00173C9C">
        <w:rPr>
          <w:rStyle w:val="NormalCharacter"/>
          <w:rFonts w:hAnsi="宋体"/>
          <w:sz w:val="24"/>
        </w:rPr>
        <w:t>提供无重大违法记录声明函，加盖公章。</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（6）法律、行政法规规定的其他条件。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1.3.1.2满足第一章投标邀请 “2、供应商资格要求”中除1.3.1.1条款外的其他资格条件。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（1）投标人无不良信用记录。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投标人在“信用中国”网站（www.creditchina.gov.cn）未被列入失信被执行人、重大税收违法案件当事人名单，在中国政府采购网（www.ccgp.gov.cn）未被列入政府采购严重违法失信行为记录名单。（由采购人登录网站查询）</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（2）参加政府采购活动前三年内，无环保类行政处罚记录。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提供无环保类行政处罚记录声明函，加盖公章。</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（3）其他资格条件。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1.3.2未为本项目提供整体设计、规范编制或者项目管理、监理、检测等服务的投标人。</w:t>
      </w:r>
    </w:p>
    <w:p w:rsidR="00845CCD" w:rsidRPr="00173C9C" w:rsidRDefault="00A5598F">
      <w:pPr>
        <w:pStyle w:val="NormalIndent"/>
        <w:ind w:firstLine="0"/>
        <w:rPr>
          <w:rStyle w:val="NormalCharacter"/>
          <w:rFonts w:hAnsi="宋体" w:cs="Times New Roman"/>
          <w:b/>
          <w:bCs/>
          <w:sz w:val="24"/>
        </w:rPr>
      </w:pPr>
      <w:r w:rsidRPr="00173C9C">
        <w:rPr>
          <w:rStyle w:val="NormalCharacter"/>
          <w:rFonts w:hAnsi="宋体" w:cs="Times New Roman"/>
          <w:b/>
          <w:bCs/>
          <w:sz w:val="24"/>
        </w:rPr>
        <w:t>1.4招标费用</w:t>
      </w:r>
    </w:p>
    <w:p w:rsidR="00845CCD" w:rsidRPr="00173C9C" w:rsidRDefault="00A5598F">
      <w:pPr>
        <w:pStyle w:val="NormalIndent"/>
        <w:ind w:firstLineChars="175"/>
        <w:jc w:val="both"/>
        <w:rPr>
          <w:rStyle w:val="NormalCharacter"/>
          <w:rFonts w:hAnsi="宋体"/>
          <w:sz w:val="24"/>
        </w:rPr>
      </w:pPr>
      <w:r w:rsidRPr="00173C9C">
        <w:rPr>
          <w:rStyle w:val="NormalCharacter"/>
          <w:rFonts w:hAnsi="宋体"/>
          <w:sz w:val="24"/>
        </w:rPr>
        <w:t>1.4.1 本项目向中标人收取服务费。收取标准参照《海南省物价局关于降低部分招标代理服务收费标准的通知》（琼价费管[2011]225号）文件采用差额定率累进法收取。</w:t>
      </w:r>
    </w:p>
    <w:p w:rsidR="00845CCD" w:rsidRPr="00173C9C" w:rsidRDefault="00A5598F">
      <w:pPr>
        <w:pStyle w:val="NormalIndent"/>
        <w:ind w:firstLineChars="175"/>
        <w:jc w:val="both"/>
        <w:rPr>
          <w:rStyle w:val="NormalCharacter"/>
          <w:rFonts w:hAnsi="宋体"/>
          <w:sz w:val="24"/>
        </w:rPr>
      </w:pPr>
      <w:r w:rsidRPr="00173C9C">
        <w:rPr>
          <w:rStyle w:val="NormalCharacter"/>
          <w:rFonts w:hAnsi="宋体"/>
          <w:sz w:val="24"/>
        </w:rPr>
        <w:t>缴纳方式：以公对公转账方式将服务费缴入指定账户（账号将另行通知）。</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1.4.2投标人中标后，须按招标文件的规定缴纳中标服务费，否则，采购中心将不向其发出中标通知书。</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1.4.3不论招标结果如何，投标人应自行承担其准备和参加本次采购活动所涉及的一切费用。</w:t>
      </w:r>
    </w:p>
    <w:p w:rsidR="00845CCD" w:rsidRPr="00173C9C" w:rsidRDefault="00A5598F">
      <w:pPr>
        <w:pStyle w:val="NormalIndent"/>
        <w:ind w:firstLine="0"/>
        <w:rPr>
          <w:rStyle w:val="NormalCharacter"/>
          <w:b/>
          <w:sz w:val="24"/>
          <w:szCs w:val="24"/>
        </w:rPr>
      </w:pPr>
      <w:r w:rsidRPr="00173C9C">
        <w:rPr>
          <w:rStyle w:val="NormalCharacter"/>
          <w:b/>
          <w:sz w:val="24"/>
          <w:szCs w:val="24"/>
        </w:rPr>
        <w:t>1.5现场考察、答疑会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1.5.1 现场考察（如有），采购单位应在规定的时间、地点组织已报名的潜在投标人进行现场考察。（组织时间、地点、联系人、联系电话：遵照招标公告或更正公告的相关约定。）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1.5.2 答疑会（如有），采购单位应在规定的时间、地点组织已报名的潜在投标人召开答疑会。（组织时间、地点、联系人、联系电话：遵照招标公告或更正公告的相关约定。）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1.5.3 潜在投标人现场考察和参加答疑会所发生的费用自理。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1.5.4 除采购单位的原因外，投标人自行负责在现场考察中所发生的意外伤害和财产损失。</w:t>
      </w:r>
    </w:p>
    <w:p w:rsidR="00845CCD" w:rsidRPr="00173C9C" w:rsidRDefault="00A5598F">
      <w:pPr>
        <w:pStyle w:val="NormalIndent"/>
        <w:ind w:firstLineChars="175"/>
        <w:rPr>
          <w:rStyle w:val="NormalCharacter"/>
          <w:sz w:val="24"/>
        </w:rPr>
      </w:pPr>
      <w:r w:rsidRPr="00173C9C">
        <w:rPr>
          <w:rStyle w:val="NormalCharacter"/>
          <w:sz w:val="24"/>
        </w:rPr>
        <w:t>1.5.5 采购单位在现场考察和答疑会中所提供的信息，供潜在投标人在编制投标文件时参考。采购单位不对潜在投标人现场考察做出的判断和决策负责。</w:t>
      </w:r>
    </w:p>
    <w:p w:rsidR="00845CCD" w:rsidRPr="00173C9C" w:rsidRDefault="00A5598F">
      <w:pPr>
        <w:pStyle w:val="NormalIndent"/>
        <w:ind w:firstLine="0"/>
        <w:rPr>
          <w:rStyle w:val="NormalCharacter"/>
          <w:b/>
          <w:sz w:val="24"/>
          <w:szCs w:val="24"/>
        </w:rPr>
      </w:pPr>
      <w:r w:rsidRPr="00173C9C">
        <w:rPr>
          <w:rStyle w:val="NormalCharacter"/>
          <w:b/>
          <w:sz w:val="24"/>
          <w:szCs w:val="24"/>
        </w:rPr>
        <w:t>1.6 遵循标准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1.6.1 除专用术语外，与招标投标有关的文字语言均使用中文。必要时专用术语应附有中文注释。如投标人提交的支持文件或印刷文献是其他语言，应附有相应的中文翻译本。</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1.6.2 所有计量均采用中华人民共和国法定计量单位。</w:t>
      </w:r>
    </w:p>
    <w:p w:rsidR="00845CCD" w:rsidRPr="00173C9C" w:rsidRDefault="00845CCD">
      <w:pPr>
        <w:spacing w:line="360" w:lineRule="auto"/>
        <w:rPr>
          <w:rStyle w:val="NormalCharacter"/>
          <w:rFonts w:ascii="宋体" w:hAnsi="宋体"/>
          <w:sz w:val="24"/>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二、招标文件</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2.1招标文件的组成</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2.1.1招标文件由五部分组成，包括：</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第一章  投标邀请</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第二章  投标人须知</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第三章  采购需求</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第四章  评标办法</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第五章  合同文本</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第六章  投标文件格式要求</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2.1.2投标人被视为充分熟悉本采购项目所在地的与履行合同有关的各种情况，包括自然环境、气候条件、劳动力及公用设施等，本招标文件不再对上述情况进行描述。</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2.1.3 投标人必须详阅招标文件的所有条款、文件及表格格式。投标人若未按招标文件的要求和规范编制、提交投标文件，将有可能导致投标文件被拒绝接受，所造成的负面后果由投标人负责。</w:t>
      </w:r>
    </w:p>
    <w:p w:rsidR="00845CCD" w:rsidRPr="00173C9C" w:rsidRDefault="00A5598F">
      <w:pPr>
        <w:pStyle w:val="UserStyle12"/>
        <w:numPr>
          <w:ilvl w:val="0"/>
          <w:numId w:val="0"/>
        </w:numPr>
        <w:tabs>
          <w:tab w:val="left" w:pos="420"/>
        </w:tabs>
        <w:spacing w:before="312" w:beforeAutospacing="1" w:line="360" w:lineRule="auto"/>
        <w:ind w:leftChars="29" w:left="770" w:hanging="709"/>
        <w:rPr>
          <w:rStyle w:val="NormalCharacter"/>
          <w:b/>
          <w:sz w:val="24"/>
          <w:szCs w:val="24"/>
        </w:rPr>
      </w:pPr>
      <w:r w:rsidRPr="00173C9C">
        <w:rPr>
          <w:rStyle w:val="NormalCharacter"/>
          <w:b/>
          <w:sz w:val="24"/>
        </w:rPr>
        <w:t>2.2</w:t>
      </w:r>
      <w:r w:rsidRPr="00173C9C">
        <w:rPr>
          <w:rStyle w:val="NormalCharacter"/>
          <w:b/>
          <w:sz w:val="24"/>
          <w:szCs w:val="24"/>
        </w:rPr>
        <w:t>招标文件的澄清和修改</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2.2.1投标人应仔细阅读和检查招标文件的全部内容。如发现缺项或招标文件构成要件不全，应及时向采购中心提出，以便获得文件补全。</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2.2.2招标文件发出后，采购中心和采购单位可以对招标文件进行澄清和修改。澄清和修改的内容采购中心将以法定网站上公告的方式通知。（网址详见投标邀请）</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2.2.3当招标文件、更正公告等内容相互矛盾时，以最后发出的为准。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2.2.4招标文件的澄清和更正内容是招标文件的组成部分，对投标人具有约束力, 投标人应及时关注并按澄清和更正文件的要求编制投标文件。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2.2.5为了给投标人合理的时间修改和调整，采购中心可以延长递交投标文件的截止日期，具体时间将在更正公告中写明。</w:t>
      </w:r>
    </w:p>
    <w:p w:rsidR="00845CCD" w:rsidRPr="00173C9C" w:rsidRDefault="00845CCD">
      <w:pPr>
        <w:spacing w:line="360" w:lineRule="auto"/>
        <w:rPr>
          <w:rStyle w:val="NormalCharacter"/>
          <w:rFonts w:ascii="宋体" w:hAnsi="宋体"/>
          <w:b/>
          <w:sz w:val="28"/>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三、投标文件</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3.1投标文件的组成</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3.1.1投标人应按不同包段分别编制投标文件。</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3.1.2投标文件应按“第六章、投标文件格式要求”要求编制，如有必要可增加附页，并作为投标文件的组成部分。</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3.2报价</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3.2.1报价均须以人民币为计算单位。只能有一个报价，不接受有选择的报价。</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3.3投标保证金</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3.3.1</w:t>
      </w:r>
      <w:r w:rsidRPr="00173C9C">
        <w:rPr>
          <w:rStyle w:val="NormalCharacter"/>
          <w:rFonts w:ascii="宋体" w:hAnsi="宋体"/>
          <w:kern w:val="0"/>
          <w:sz w:val="24"/>
        </w:rPr>
        <w:t>投标保证金是参加本项目投标的必要条件，保证金金额：</w:t>
      </w:r>
      <w:r w:rsidRPr="00173C9C">
        <w:rPr>
          <w:rStyle w:val="NormalCharacter"/>
          <w:rFonts w:ascii="宋体" w:hAnsi="宋体"/>
          <w:kern w:val="0"/>
          <w:sz w:val="24"/>
          <w:u w:val="single" w:color="000000"/>
        </w:rPr>
        <w:t xml:space="preserve"> 40000  </w:t>
      </w:r>
      <w:r w:rsidRPr="00173C9C">
        <w:rPr>
          <w:rStyle w:val="NormalCharacter"/>
          <w:rFonts w:ascii="宋体" w:hAnsi="宋体"/>
          <w:kern w:val="0"/>
          <w:sz w:val="24"/>
        </w:rPr>
        <w:t>元；保证金到账截止时间即提交投标文件截止时间（具体时间详见“第一章 投标邀请”）。</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3.3.2投标保证金缴纳方式：网上支付或线下银行转账支付、银行保函支付；支付地址为：</w:t>
      </w:r>
      <w:r w:rsidRPr="00173C9C">
        <w:rPr>
          <w:rStyle w:val="a8"/>
          <w:rFonts w:ascii="宋体" w:hAnsi="宋体" w:cs="Times New Roman"/>
          <w:b/>
          <w:bCs/>
          <w:color w:val="auto"/>
          <w:u w:val="single" w:color="333333"/>
        </w:rPr>
        <w:t>http://zw.hainan.gov.cn/zfcg/gbp/login.do?systemId=2c91e4c25474c566015474cdc19c000a</w:t>
      </w:r>
      <w:r w:rsidRPr="00173C9C">
        <w:rPr>
          <w:rStyle w:val="NormalCharacter"/>
          <w:rFonts w:ascii="宋体" w:hAnsi="宋体"/>
          <w:kern w:val="0"/>
          <w:sz w:val="24"/>
        </w:rPr>
        <w:t>。</w:t>
      </w:r>
    </w:p>
    <w:p w:rsidR="00845CCD" w:rsidRPr="00173C9C" w:rsidRDefault="00A5598F">
      <w:pPr>
        <w:spacing w:line="360" w:lineRule="auto"/>
        <w:ind w:firstLineChars="200" w:firstLine="480"/>
        <w:rPr>
          <w:rStyle w:val="NormalCharacter"/>
          <w:rFonts w:ascii="宋体" w:hAnsi="宋体"/>
          <w:kern w:val="0"/>
          <w:sz w:val="24"/>
        </w:rPr>
      </w:pPr>
      <w:r w:rsidRPr="00173C9C">
        <w:rPr>
          <w:rStyle w:val="NormalCharacter"/>
          <w:rFonts w:ascii="宋体" w:hAnsi="宋体"/>
          <w:kern w:val="0"/>
          <w:sz w:val="24"/>
        </w:rPr>
        <w:t>3.3.3投标人必须在投标截止时间前将投标保证金按海南省公共资源交易交易平台系统提示提交到指定账户并注明汇款单位，投标人在投标截止时间前投标保证金未到达海南省公共资源交易交易平台系统指定账户或系统显示“未缴纳”的，</w:t>
      </w:r>
      <w:r w:rsidRPr="00173C9C">
        <w:rPr>
          <w:rStyle w:val="NormalCharacter"/>
          <w:rFonts w:ascii="宋体" w:hAnsi="宋体" w:cs="Times New Roman"/>
          <w:b/>
          <w:bCs/>
          <w:kern w:val="0"/>
          <w:sz w:val="24"/>
        </w:rPr>
        <w:t>其投标将被拒绝。</w:t>
      </w:r>
    </w:p>
    <w:p w:rsidR="00845CCD" w:rsidRPr="00173C9C" w:rsidRDefault="00A5598F">
      <w:pPr>
        <w:spacing w:line="360" w:lineRule="auto"/>
        <w:ind w:firstLineChars="200" w:firstLine="480"/>
        <w:rPr>
          <w:rStyle w:val="NormalCharacter"/>
          <w:rFonts w:ascii="宋体" w:hAnsi="宋体"/>
          <w:kern w:val="0"/>
          <w:sz w:val="24"/>
        </w:rPr>
      </w:pPr>
      <w:r w:rsidRPr="00173C9C">
        <w:rPr>
          <w:rStyle w:val="NormalCharacter"/>
          <w:rFonts w:ascii="宋体" w:hAnsi="宋体"/>
          <w:kern w:val="0"/>
          <w:sz w:val="24"/>
        </w:rPr>
        <w:t>3.3.4网上支付或线下银行转账支付的，供应商支付后须登录海南省公共资源交易交易平台系统查询是否缴纳成功，系统显示“缴纳成功”则缴纳成功，如显示“未缴纳”请立即与系统工作人员联系。</w:t>
      </w:r>
    </w:p>
    <w:p w:rsidR="00845CCD" w:rsidRPr="00173C9C" w:rsidRDefault="00A5598F">
      <w:pPr>
        <w:spacing w:line="360" w:lineRule="auto"/>
        <w:ind w:firstLineChars="200" w:firstLine="480"/>
        <w:rPr>
          <w:rStyle w:val="NormalCharacter"/>
        </w:rPr>
      </w:pPr>
      <w:r w:rsidRPr="00173C9C">
        <w:rPr>
          <w:rStyle w:val="NormalCharacter"/>
          <w:rFonts w:ascii="宋体" w:hAnsi="宋体"/>
          <w:kern w:val="0"/>
          <w:sz w:val="24"/>
        </w:rPr>
        <w:t>3.3.5若投标人不按规定提交投标保证金，其投标文件将被拒绝接收</w:t>
      </w:r>
      <w:r w:rsidRPr="00173C9C">
        <w:rPr>
          <w:rStyle w:val="NormalCharacter"/>
          <w:rFonts w:ascii="宋体" w:hAnsi="宋体"/>
          <w:sz w:val="24"/>
        </w:rPr>
        <w:t>。</w:t>
      </w:r>
    </w:p>
    <w:p w:rsidR="00845CCD" w:rsidRPr="00173C9C" w:rsidRDefault="00A5598F">
      <w:pPr>
        <w:spacing w:line="360" w:lineRule="auto"/>
        <w:rPr>
          <w:rStyle w:val="NormalCharacter"/>
          <w:rFonts w:ascii="宋体" w:hAnsi="宋体" w:cs="Times New Roman"/>
          <w:b/>
          <w:bCs/>
          <w:sz w:val="24"/>
        </w:rPr>
      </w:pPr>
      <w:r w:rsidRPr="00173C9C">
        <w:rPr>
          <w:rStyle w:val="NormalCharacter"/>
          <w:rFonts w:ascii="宋体" w:hAnsi="宋体" w:cs="Times New Roman"/>
          <w:b/>
          <w:bCs/>
          <w:sz w:val="24"/>
        </w:rPr>
        <w:t>3.4投标保证金的退还</w:t>
      </w:r>
    </w:p>
    <w:p w:rsidR="00845CCD" w:rsidRPr="00173C9C" w:rsidRDefault="00A5598F">
      <w:pPr>
        <w:spacing w:line="360" w:lineRule="auto"/>
        <w:ind w:firstLineChars="200" w:firstLine="480"/>
        <w:rPr>
          <w:rStyle w:val="NormalCharacter"/>
          <w:rFonts w:ascii="宋体" w:hAnsi="宋体"/>
          <w:kern w:val="0"/>
          <w:sz w:val="24"/>
        </w:rPr>
      </w:pPr>
      <w:r w:rsidRPr="00173C9C">
        <w:rPr>
          <w:rStyle w:val="NormalCharacter"/>
          <w:rFonts w:ascii="宋体" w:hAnsi="宋体"/>
          <w:sz w:val="24"/>
        </w:rPr>
        <w:lastRenderedPageBreak/>
        <w:t>3.4.1中标人的投标保证金在其与采购人签订了采购合同之日起5个工作日内无息退还。</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3.4.2未中标的投标人的投标保证金将在采购中心发出中标通知书之日起5个工作日内无息退还。</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3.4.3发生下列情况之一，投标保证金将不予退还：</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（1）投标人在规定的投标有效期内撤销或修改其投标文件的；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（2）成交后无正当理由，在规定期限内不能或拒绝按规定签订政府采购合同的；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（3）投标人提供虚假材料谋取中标、成交的；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（4）与采购人、其它投标人或者采购中心恶意串通的；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（5）向采购人、采购机构、评标委员会成员行贿或者提供其他不正当利益的；</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（6）将中标项目转让给他人，或者在投标文件中未说明，且未经采购代理机构和采购单位同意，将中标项目分包给他人的。</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3.5投标有效期</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3.5.l 投标有效期为从递交投标文件的截止之日起60个日历日，有效期短于此规定的</w:t>
      </w:r>
      <w:r w:rsidRPr="00173C9C">
        <w:rPr>
          <w:rStyle w:val="NormalCharacter"/>
          <w:rFonts w:ascii="宋体" w:hAnsi="宋体" w:cs="Times New Roman"/>
          <w:b/>
          <w:bCs/>
          <w:sz w:val="24"/>
        </w:rPr>
        <w:t>投标文件将被视为无效</w:t>
      </w:r>
      <w:r w:rsidRPr="00173C9C">
        <w:rPr>
          <w:rStyle w:val="NormalCharacter"/>
          <w:rFonts w:ascii="宋体" w:hAnsi="宋体"/>
          <w:sz w:val="24"/>
        </w:rPr>
        <w:t>。</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3.5.2在特殊情况下，采购中心可于投标有效期满之前，征得投标人同意延长投标有效期，要求与答复均应以书面形式进行。投标人可以拒绝接受这一要求而放弃报价，投标保证金将尽快无息退还。同意这一要求的投标人，无需也不允许修改其投标文件，但须相应延长投标有效期。受投标有效期制约的所有权利和义务均应延长至新的有效期。</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3.6投标文件的编制、数量及签署</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3.6.1投标文件的编制</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3.6.1.1投标文件由</w:t>
      </w:r>
      <w:r w:rsidRPr="00173C9C">
        <w:rPr>
          <w:rStyle w:val="NormalCharacter"/>
          <w:rFonts w:hAnsi="宋体"/>
          <w:sz w:val="24"/>
          <w:szCs w:val="24"/>
        </w:rPr>
        <w:t>“资格证明材料”、“符合性证明材料及技术、商务等响应材料”和“</w:t>
      </w:r>
      <w:r w:rsidRPr="00173C9C">
        <w:rPr>
          <w:rStyle w:val="NormalCharacter"/>
          <w:rFonts w:hAnsi="宋体"/>
          <w:sz w:val="24"/>
        </w:rPr>
        <w:t>其他投标材料（如有）</w:t>
      </w:r>
      <w:r w:rsidRPr="00173C9C">
        <w:rPr>
          <w:rStyle w:val="NormalCharacter"/>
          <w:rFonts w:hAnsi="宋体"/>
          <w:sz w:val="24"/>
          <w:szCs w:val="24"/>
        </w:rPr>
        <w:t>”组成</w:t>
      </w:r>
      <w:r w:rsidRPr="00173C9C">
        <w:rPr>
          <w:rStyle w:val="NormalCharacter"/>
          <w:rFonts w:hAnsi="宋体"/>
          <w:sz w:val="24"/>
        </w:rPr>
        <w:t>。</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3.6.1.2投标文件应按“第六章 投标文件格式要求”的要求及顺序组织编写，如有必要可增加附页，并作为投标文件的组成部分。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lastRenderedPageBreak/>
        <w:t>3.6.1.3投标人须在投标文件中正确地填写相对应的页码，不准确可能造成评标委员会无法直观定位应标内容而做出不利判断，投标人需独自承担可能产生的各种不利结果。</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3.6.1.4投标人应在投标文件中提供证明其真实、合法身份和连续经营的相关证明文件。</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3.6.1.5 投标人应在投标文件中提供有资格参加本次采购活动的相关证明文件。</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3.6.1.6 投标人应在投标文件中提供证明其所投货物、服务的合格性和符合招标文件规定的相关证明文件。</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3.6.1.7投标人在投标文件中提供的各种证明文件必须真实可靠而且合法有效。</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3.6.1.8投标人应在投标文件中完整表达履行本采购项目的相关技术方案、方法和措施，及证明其中标后具有良好履约能力的说明材料。</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3.6.1.9电子投标文件的编制及报送要求详见《政府采购计算机辅助评标须知》。</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3.6.1.10其他投标人需要补充的材料。</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3.6.2投标文件的数量及签署</w:t>
      </w:r>
    </w:p>
    <w:p w:rsidR="00845CCD" w:rsidRPr="00173C9C" w:rsidRDefault="00A5598F">
      <w:pPr>
        <w:spacing w:line="360" w:lineRule="auto"/>
        <w:ind w:firstLineChars="200" w:firstLine="480"/>
        <w:rPr>
          <w:rStyle w:val="NormalCharacter"/>
          <w:rFonts w:ascii="宋体" w:hAnsi="宋体"/>
          <w:kern w:val="0"/>
          <w:sz w:val="24"/>
          <w:szCs w:val="20"/>
        </w:rPr>
      </w:pPr>
      <w:r w:rsidRPr="00173C9C">
        <w:rPr>
          <w:rStyle w:val="NormalCharacter"/>
          <w:rFonts w:ascii="宋体" w:hAnsi="宋体"/>
          <w:sz w:val="24"/>
        </w:rPr>
        <w:t>3.6.2.1</w:t>
      </w:r>
      <w:r w:rsidRPr="00173C9C">
        <w:rPr>
          <w:rStyle w:val="NormalCharacter"/>
          <w:rFonts w:ascii="宋体" w:hAnsi="宋体"/>
          <w:kern w:val="0"/>
          <w:sz w:val="24"/>
          <w:szCs w:val="20"/>
        </w:rPr>
        <w:t>电子版投标文件，投标人应使用安全锁，对投标文件中须盖章的部位加盖电子印章。</w:t>
      </w:r>
    </w:p>
    <w:p w:rsidR="00845CCD" w:rsidRPr="00173C9C" w:rsidRDefault="00A5598F">
      <w:pPr>
        <w:spacing w:line="360" w:lineRule="auto"/>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电子版投标文件的编制及递交技术咨询电话：0898-65203207（广联达）</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3.6.2.2本招标文件第六章“投标文件格式要求”中涉及法定代表人或授权代表签名的资料，必须使用法定代表人或授权代表的签字或盖章。投标文件中的任何行间重要插字、涂改和增删，必须由法定代表人或经其正式授权的代表在旁边签名（即签字或盖章）方才有效。</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3.6.3.3投标人的电子投标文件必须逐页盖章,否则视为</w:t>
      </w:r>
      <w:r w:rsidRPr="00173C9C">
        <w:rPr>
          <w:rStyle w:val="NormalCharacter"/>
          <w:rFonts w:hAnsi="宋体" w:cs="Times New Roman"/>
          <w:b/>
          <w:bCs/>
          <w:sz w:val="24"/>
        </w:rPr>
        <w:t>投标无效</w:t>
      </w:r>
      <w:r w:rsidRPr="00173C9C">
        <w:rPr>
          <w:rStyle w:val="NormalCharacter"/>
          <w:rFonts w:hAnsi="宋体"/>
          <w:sz w:val="24"/>
        </w:rPr>
        <w:t>。</w:t>
      </w:r>
    </w:p>
    <w:p w:rsidR="00845CCD" w:rsidRPr="00173C9C" w:rsidRDefault="00845CCD">
      <w:pPr>
        <w:spacing w:line="360" w:lineRule="auto"/>
        <w:rPr>
          <w:rStyle w:val="NormalCharacter"/>
          <w:rFonts w:ascii="宋体" w:hAnsi="宋体"/>
          <w:b/>
          <w:sz w:val="28"/>
        </w:rPr>
      </w:pPr>
    </w:p>
    <w:p w:rsidR="00845CCD" w:rsidRPr="00173C9C" w:rsidRDefault="00A5598F">
      <w:pPr>
        <w:spacing w:line="360" w:lineRule="auto"/>
        <w:rPr>
          <w:rStyle w:val="NormalCharacter"/>
          <w:rFonts w:hAnsi="宋体" w:cs="Times New Roman"/>
          <w:b/>
          <w:bCs/>
          <w:sz w:val="24"/>
        </w:rPr>
      </w:pPr>
      <w:r w:rsidRPr="00173C9C">
        <w:rPr>
          <w:rStyle w:val="NormalCharacter"/>
          <w:rFonts w:ascii="宋体" w:hAnsi="宋体"/>
          <w:b/>
          <w:sz w:val="28"/>
        </w:rPr>
        <w:t>四、投标文件的密封及递交</w:t>
      </w:r>
    </w:p>
    <w:p w:rsidR="00845CCD" w:rsidRPr="00173C9C" w:rsidRDefault="00A5598F">
      <w:pPr>
        <w:pStyle w:val="NormalIndent"/>
        <w:ind w:firstLine="0"/>
        <w:rPr>
          <w:rStyle w:val="NormalCharacter"/>
          <w:rFonts w:hAnsi="宋体" w:cs="Times New Roman"/>
          <w:b/>
          <w:bCs/>
          <w:sz w:val="24"/>
        </w:rPr>
      </w:pPr>
      <w:r w:rsidRPr="00173C9C">
        <w:rPr>
          <w:rStyle w:val="NormalCharacter"/>
          <w:rFonts w:hAnsi="宋体" w:cs="Times New Roman"/>
          <w:b/>
          <w:bCs/>
          <w:sz w:val="24"/>
        </w:rPr>
        <w:t>4.1投标文件的递交</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4.1.1递交方式及地址：详见“第一章 投标邀请”。</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4.1.2递交要求：递交投标文件截止时间前，投标人须在网上上传电子投标文件（电子标：投标书为GPT格式），未上传电子投标文件的，视为其</w:t>
      </w:r>
      <w:r w:rsidRPr="00173C9C">
        <w:rPr>
          <w:rStyle w:val="NormalCharacter"/>
          <w:rFonts w:hAnsi="宋体" w:cs="宋体"/>
          <w:b/>
          <w:bCs/>
          <w:sz w:val="24"/>
        </w:rPr>
        <w:t>投标无效</w:t>
      </w:r>
      <w:r w:rsidRPr="00173C9C">
        <w:rPr>
          <w:rStyle w:val="NormalCharacter"/>
          <w:rFonts w:hAnsi="宋体"/>
          <w:sz w:val="24"/>
        </w:rPr>
        <w:t>。</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4.1.3逾期上传的或未按指定方式上传的投标文件，采购中心不予受理。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4.1.4 采购中心可根据需要调整文件递交时间，文件递交时间改变将会通过网络方式进行公告或书面通知投标人。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4.1.5投标文件将不予退还。</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4.2修改与重投</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4.2.1投标人在递交投标文件截止时间前可修改或撤回其上传的投标文件。修改的响应内容应按规定要求上传。</w:t>
      </w:r>
    </w:p>
    <w:p w:rsidR="00845CCD" w:rsidRPr="00173C9C" w:rsidRDefault="00A5598F">
      <w:pPr>
        <w:spacing w:line="380" w:lineRule="exact"/>
        <w:ind w:firstLineChars="200" w:firstLine="480"/>
        <w:rPr>
          <w:rStyle w:val="NormalCharacter"/>
          <w:rFonts w:ascii="宋体" w:hAnsi="宋体"/>
          <w:sz w:val="24"/>
        </w:rPr>
      </w:pPr>
      <w:r w:rsidRPr="00173C9C">
        <w:rPr>
          <w:rStyle w:val="NormalCharacter"/>
          <w:rFonts w:ascii="宋体" w:hAnsi="宋体"/>
          <w:kern w:val="0"/>
          <w:sz w:val="24"/>
          <w:szCs w:val="20"/>
        </w:rPr>
        <w:t>4.2.2投标人不得在递交投标</w:t>
      </w:r>
      <w:r w:rsidRPr="00173C9C">
        <w:rPr>
          <w:rStyle w:val="NormalCharacter"/>
          <w:rFonts w:ascii="宋体" w:hAnsi="宋体"/>
          <w:sz w:val="24"/>
        </w:rPr>
        <w:t>文件截止时间以后修改投标文件。</w:t>
      </w:r>
    </w:p>
    <w:p w:rsidR="00845CCD" w:rsidRPr="00173C9C" w:rsidRDefault="00845CCD">
      <w:pPr>
        <w:pStyle w:val="NormalIndent"/>
        <w:ind w:firstLineChars="200" w:firstLine="480"/>
        <w:rPr>
          <w:rStyle w:val="NormalCharacter"/>
          <w:rFonts w:hAnsi="宋体"/>
          <w:sz w:val="24"/>
        </w:rPr>
      </w:pP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五、开 标</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5.1 开标时间和地点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5.1.1 采购中心将按照招标公告或更正公告约定的时间和地点进行公开开标, 采购中心有权邀请政府采购监管部门、纪检、监察、审计等有关单位代表出席开标会。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5.1.2 开标由采购人或采购中心主持，邀请投标人参加。评标委员会成员不得参加开标活动。</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5.1.3 出席开标现场的代表必须携带身份证。</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5.1.4开标必须携带加密投标文件的CA数字证书和光盘、U盘拷贝的投标书。</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5.1.5投标人应派其法定代表人或其授权代表准时参加开标会，并代表投标人进行签到、文件解密、确认开标报告等工作。</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5.1.6截至递交投标文件截止时间，投标人未到达开标现场的，视为放弃参加开标，由此产生的后果由投标人自行负责。</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5.1.7文件解密时间：开标时开始进行解密，由于投标人自身原因，未能及时解密或解密失败的，其</w:t>
      </w:r>
      <w:r w:rsidRPr="00173C9C">
        <w:rPr>
          <w:rStyle w:val="NormalCharacter"/>
          <w:rFonts w:hAnsi="宋体"/>
          <w:b/>
          <w:sz w:val="24"/>
        </w:rPr>
        <w:t>投标将被视作无效</w:t>
      </w:r>
      <w:r w:rsidRPr="00173C9C">
        <w:rPr>
          <w:rStyle w:val="NormalCharacter"/>
          <w:rFonts w:hAnsi="宋体"/>
          <w:sz w:val="24"/>
        </w:rPr>
        <w:t>。</w:t>
      </w:r>
    </w:p>
    <w:p w:rsidR="00845CCD" w:rsidRPr="00173C9C" w:rsidRDefault="00A5598F">
      <w:pPr>
        <w:pStyle w:val="NormalIndent"/>
        <w:ind w:firstLineChars="100" w:firstLine="240"/>
        <w:rPr>
          <w:rStyle w:val="NormalCharacter"/>
          <w:b/>
          <w:sz w:val="24"/>
          <w:szCs w:val="24"/>
        </w:rPr>
      </w:pPr>
      <w:r w:rsidRPr="00173C9C">
        <w:rPr>
          <w:rStyle w:val="NormalCharacter"/>
          <w:rFonts w:hAnsi="宋体"/>
          <w:sz w:val="24"/>
        </w:rPr>
        <w:lastRenderedPageBreak/>
        <w:t>（注：以上5.1.1、5.1.2项如更正公告有新的约定，则按最后更正公告的约定进行。）</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5.2 开标程序</w:t>
      </w:r>
    </w:p>
    <w:p w:rsidR="00845CCD" w:rsidRPr="00173C9C" w:rsidRDefault="00A5598F">
      <w:pPr>
        <w:pStyle w:val="UserStyle12"/>
        <w:numPr>
          <w:ilvl w:val="0"/>
          <w:numId w:val="0"/>
        </w:numPr>
        <w:tabs>
          <w:tab w:val="left" w:pos="420"/>
        </w:tabs>
        <w:spacing w:before="156" w:line="360" w:lineRule="auto"/>
        <w:ind w:firstLine="506"/>
        <w:rPr>
          <w:rStyle w:val="NormalCharacter"/>
          <w:b/>
          <w:sz w:val="24"/>
          <w:szCs w:val="24"/>
        </w:rPr>
      </w:pPr>
      <w:r w:rsidRPr="00173C9C">
        <w:rPr>
          <w:rStyle w:val="NormalCharacter"/>
          <w:kern w:val="2"/>
          <w:sz w:val="24"/>
          <w:szCs w:val="22"/>
        </w:rPr>
        <w:t>到递交投标文件截止时间，递交投标文件的</w:t>
      </w:r>
      <w:r w:rsidRPr="00173C9C">
        <w:rPr>
          <w:rStyle w:val="NormalCharacter"/>
          <w:sz w:val="24"/>
        </w:rPr>
        <w:t>投标人</w:t>
      </w:r>
      <w:r w:rsidRPr="00173C9C">
        <w:rPr>
          <w:rStyle w:val="NormalCharacter"/>
          <w:kern w:val="2"/>
          <w:sz w:val="24"/>
          <w:szCs w:val="22"/>
        </w:rPr>
        <w:t>不足三家的，不开标，项目按废标处理。达到三家的按以下程序进行开标。</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 xml:space="preserve">5.2.1 </w:t>
      </w:r>
      <w:r w:rsidRPr="00173C9C">
        <w:rPr>
          <w:rStyle w:val="NormalCharacter"/>
          <w:rFonts w:hAnsi="宋体"/>
          <w:kern w:val="2"/>
          <w:sz w:val="24"/>
          <w:szCs w:val="22"/>
        </w:rPr>
        <w:t>按招标公告或更正公告规定的时间进行签到。</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 xml:space="preserve">5.2.2 宣布开标纪律及参会人员。 </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5.2.3公布投标人名称。</w:t>
      </w:r>
    </w:p>
    <w:p w:rsidR="00845CCD" w:rsidRPr="00173C9C" w:rsidRDefault="00A5598F">
      <w:pPr>
        <w:spacing w:line="380" w:lineRule="exact"/>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 xml:space="preserve">5.2.4 </w:t>
      </w:r>
      <w:r w:rsidRPr="00173C9C">
        <w:rPr>
          <w:rStyle w:val="NormalCharacter"/>
          <w:rFonts w:ascii="宋体" w:hAnsi="宋体"/>
          <w:sz w:val="24"/>
        </w:rPr>
        <w:t>按要求完成投标文件的解密。</w:t>
      </w:r>
    </w:p>
    <w:p w:rsidR="00845CCD" w:rsidRPr="00173C9C" w:rsidRDefault="00A5598F">
      <w:pPr>
        <w:spacing w:line="380" w:lineRule="exact"/>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5.2.5</w:t>
      </w:r>
      <w:r w:rsidRPr="00173C9C">
        <w:rPr>
          <w:rStyle w:val="NormalCharacter"/>
          <w:rFonts w:ascii="宋体" w:hAnsi="宋体"/>
          <w:sz w:val="24"/>
        </w:rPr>
        <w:t>唱标，投标人浏览唱标信息。</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5.2.6 产生开标报告，阅读开标报告，签署开标报告。</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5.2.7 开标结束。</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5.2.8开标过程应当由采购人或采购中心负责记录，由参加开标的各投标人和相关工作人员签字确认后随采购文件一并存档。投标人代表对开标过程和开标报告有疑义，以及认为采购人、采购中心相关工作人员有需要回避的情形的，应当场提出询问或者回避申请。采购人、采购中心对投标人代表提出的询问或者回避申请应当及时处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5.3 电子开标的应急措施</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电子开标如出现下列原因，导致系统无法正常运行，或者无法保证投标过程的公平、公正和信息安全时，改用纸质投标文件开标。</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（1）系统服务器发生故障，无法访问或无法使用系统；</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（2）系统的软件或数据库出现错误，不能进行正常操作；</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（3）系统发现有安全漏洞，有潜在的泄密危险；</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（4）病毒发作或受到外来病毒的攻击；</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（5）其他无法保证开标过程公平、公正和信息安全的情形。</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5.4 出现下列情形之一的，将导致投标人本次投标无效。</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t>（1）投标文件未按规定要求上传的；</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t>（2）经检查安全锁中的证书无效的投标文件；</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t>（3）未在规定的时间内完成文件解密的；</w:t>
      </w:r>
    </w:p>
    <w:p w:rsidR="00845CCD" w:rsidRPr="00173C9C" w:rsidRDefault="00A5598F">
      <w:pPr>
        <w:pStyle w:val="NormalIndent"/>
        <w:ind w:left="420" w:firstLine="0"/>
        <w:rPr>
          <w:rStyle w:val="NormalCharacter"/>
          <w:rFonts w:hAnsi="宋体"/>
          <w:sz w:val="24"/>
          <w:szCs w:val="24"/>
        </w:rPr>
      </w:pPr>
      <w:r w:rsidRPr="00173C9C">
        <w:rPr>
          <w:rStyle w:val="NormalCharacter"/>
          <w:rFonts w:hAnsi="宋体"/>
          <w:sz w:val="24"/>
          <w:szCs w:val="24"/>
        </w:rPr>
        <w:lastRenderedPageBreak/>
        <w:t>（4）</w:t>
      </w:r>
      <w:r w:rsidRPr="00173C9C">
        <w:rPr>
          <w:rStyle w:val="NormalCharacter"/>
          <w:rFonts w:hAnsi="宋体"/>
          <w:sz w:val="24"/>
        </w:rPr>
        <w:t>不满足“供应商资格要求”或未按要求提供“供应商资格要求”中的有效证明文件的</w:t>
      </w:r>
      <w:r w:rsidRPr="00173C9C">
        <w:rPr>
          <w:rStyle w:val="NormalCharacter"/>
          <w:rFonts w:hAnsi="宋体"/>
          <w:sz w:val="24"/>
          <w:szCs w:val="24"/>
        </w:rPr>
        <w:t>；</w:t>
      </w:r>
    </w:p>
    <w:p w:rsidR="00845CCD" w:rsidRPr="00173C9C" w:rsidRDefault="00A5598F">
      <w:pPr>
        <w:pStyle w:val="NormalIndent"/>
        <w:ind w:left="426" w:firstLine="0"/>
        <w:rPr>
          <w:rStyle w:val="NormalCharacter"/>
          <w:rFonts w:hAnsi="宋体"/>
          <w:sz w:val="24"/>
        </w:rPr>
      </w:pPr>
      <w:r w:rsidRPr="00173C9C">
        <w:rPr>
          <w:rStyle w:val="NormalCharacter"/>
          <w:rFonts w:hAnsi="宋体"/>
          <w:sz w:val="24"/>
        </w:rPr>
        <w:t>（5）未按招标文件要求提交投标保证金的；</w:t>
      </w:r>
    </w:p>
    <w:p w:rsidR="00845CCD" w:rsidRPr="00173C9C" w:rsidRDefault="00A5598F">
      <w:pPr>
        <w:tabs>
          <w:tab w:val="left" w:pos="720"/>
          <w:tab w:val="left" w:pos="1030"/>
        </w:tabs>
        <w:spacing w:line="440" w:lineRule="exact"/>
        <w:ind w:left="426"/>
        <w:rPr>
          <w:rStyle w:val="NormalCharacter"/>
          <w:rFonts w:ascii="宋体" w:hAnsi="宋体"/>
          <w:sz w:val="24"/>
        </w:rPr>
      </w:pPr>
      <w:r w:rsidRPr="00173C9C">
        <w:rPr>
          <w:rStyle w:val="NormalCharacter"/>
          <w:rFonts w:ascii="宋体" w:hAnsi="宋体"/>
          <w:sz w:val="24"/>
        </w:rPr>
        <w:t>（6）投标文件未按招标文件规定要求及给定的格式填写、签署及盖章的；</w:t>
      </w:r>
    </w:p>
    <w:p w:rsidR="00845CCD" w:rsidRPr="00173C9C" w:rsidRDefault="00A5598F">
      <w:pPr>
        <w:tabs>
          <w:tab w:val="left" w:pos="720"/>
          <w:tab w:val="left" w:pos="1030"/>
        </w:tabs>
        <w:spacing w:line="440" w:lineRule="exact"/>
        <w:ind w:left="426"/>
        <w:rPr>
          <w:rStyle w:val="NormalCharacter"/>
          <w:rFonts w:ascii="宋体" w:hAnsi="宋体"/>
          <w:sz w:val="24"/>
        </w:rPr>
      </w:pPr>
      <w:r w:rsidRPr="00173C9C">
        <w:rPr>
          <w:rStyle w:val="NormalCharacter"/>
          <w:rFonts w:ascii="宋体" w:hAnsi="宋体"/>
          <w:sz w:val="24"/>
        </w:rPr>
        <w:t>（7）报价超过招标文件中规定的预算金额或者最高限价的；</w:t>
      </w:r>
    </w:p>
    <w:p w:rsidR="00845CCD" w:rsidRPr="00173C9C" w:rsidRDefault="00A5598F">
      <w:pPr>
        <w:tabs>
          <w:tab w:val="left" w:pos="284"/>
        </w:tabs>
        <w:spacing w:line="440" w:lineRule="exact"/>
        <w:ind w:left="426"/>
        <w:rPr>
          <w:rStyle w:val="NormalCharacter"/>
          <w:rFonts w:ascii="宋体" w:hAnsi="宋体"/>
          <w:sz w:val="24"/>
        </w:rPr>
      </w:pPr>
      <w:r w:rsidRPr="00173C9C">
        <w:rPr>
          <w:rStyle w:val="NormalCharacter"/>
          <w:rFonts w:ascii="宋体" w:hAnsi="宋体"/>
          <w:sz w:val="24"/>
        </w:rPr>
        <w:t>（8）评标委员会认为投标人的报价明显低于其他通过符合性审查投标人，有可能影响产品质量或者不能诚信履约的，且投标人不能按评标委员会的要求证明其报价合理性的；</w:t>
      </w:r>
    </w:p>
    <w:p w:rsidR="00845CCD" w:rsidRPr="00173C9C" w:rsidRDefault="00A5598F">
      <w:pPr>
        <w:tabs>
          <w:tab w:val="left" w:pos="720"/>
          <w:tab w:val="left" w:pos="900"/>
        </w:tabs>
        <w:spacing w:line="440" w:lineRule="exact"/>
        <w:ind w:left="426"/>
        <w:rPr>
          <w:rStyle w:val="NormalCharacter"/>
          <w:rFonts w:ascii="宋体" w:hAnsi="宋体"/>
          <w:sz w:val="24"/>
        </w:rPr>
      </w:pPr>
      <w:r w:rsidRPr="00173C9C">
        <w:rPr>
          <w:rStyle w:val="NormalCharacter"/>
          <w:rFonts w:ascii="宋体" w:hAnsi="宋体"/>
          <w:sz w:val="24"/>
        </w:rPr>
        <w:t>（9）不满足招标文件中规定的其他实质性要求和条件的；</w:t>
      </w:r>
    </w:p>
    <w:p w:rsidR="00845CCD" w:rsidRPr="00173C9C" w:rsidRDefault="00A5598F">
      <w:pPr>
        <w:spacing w:line="440" w:lineRule="exact"/>
        <w:ind w:left="426"/>
        <w:rPr>
          <w:rStyle w:val="NormalCharacter"/>
          <w:rFonts w:ascii="宋体" w:hAnsi="宋体"/>
          <w:sz w:val="24"/>
        </w:rPr>
      </w:pPr>
      <w:r w:rsidRPr="00173C9C">
        <w:rPr>
          <w:rStyle w:val="NormalCharacter"/>
          <w:rFonts w:ascii="宋体" w:hAnsi="宋体"/>
          <w:sz w:val="24"/>
        </w:rPr>
        <w:t>（10）投标文件含有采购人不能接受的附加条件的；</w:t>
      </w:r>
    </w:p>
    <w:p w:rsidR="00845CCD" w:rsidRPr="00173C9C" w:rsidRDefault="00A5598F">
      <w:pPr>
        <w:spacing w:line="440" w:lineRule="exact"/>
        <w:ind w:left="426"/>
        <w:rPr>
          <w:rStyle w:val="NormalCharacter"/>
          <w:rFonts w:ascii="宋体" w:hAnsi="宋体"/>
          <w:sz w:val="24"/>
        </w:rPr>
      </w:pPr>
      <w:r w:rsidRPr="00173C9C">
        <w:rPr>
          <w:rStyle w:val="NormalCharacter"/>
          <w:rFonts w:ascii="宋体" w:hAnsi="宋体"/>
          <w:sz w:val="24"/>
        </w:rPr>
        <w:t>（11）属于招标文件中规定的串通投标的情形的；</w:t>
      </w:r>
    </w:p>
    <w:p w:rsidR="00845CCD" w:rsidRPr="00173C9C" w:rsidRDefault="00A5598F">
      <w:pPr>
        <w:spacing w:line="440" w:lineRule="exact"/>
        <w:ind w:left="426"/>
        <w:rPr>
          <w:rStyle w:val="NormalCharacter"/>
          <w:rFonts w:ascii="宋体" w:hAnsi="宋体"/>
          <w:sz w:val="24"/>
        </w:rPr>
      </w:pPr>
      <w:r w:rsidRPr="00173C9C">
        <w:rPr>
          <w:rStyle w:val="NormalCharacter"/>
          <w:rFonts w:ascii="宋体" w:hAnsi="宋体"/>
          <w:sz w:val="24"/>
        </w:rPr>
        <w:t>（12）法律、法规和招标文件规定的其他投标无效的情形。</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六、资格审查</w:t>
      </w:r>
    </w:p>
    <w:p w:rsidR="00845CCD" w:rsidRPr="00173C9C" w:rsidRDefault="00A5598F">
      <w:pPr>
        <w:spacing w:line="360" w:lineRule="auto"/>
        <w:rPr>
          <w:rStyle w:val="NormalCharacter"/>
          <w:rFonts w:ascii="宋体" w:hAnsi="宋体"/>
          <w:b/>
          <w:kern w:val="0"/>
          <w:sz w:val="24"/>
        </w:rPr>
      </w:pPr>
      <w:r w:rsidRPr="00173C9C">
        <w:rPr>
          <w:rStyle w:val="NormalCharacter"/>
          <w:rFonts w:ascii="宋体" w:hAnsi="宋体"/>
          <w:b/>
          <w:kern w:val="0"/>
          <w:sz w:val="24"/>
        </w:rPr>
        <w:t>6.1资格审查人员</w:t>
      </w:r>
    </w:p>
    <w:p w:rsidR="00845CCD" w:rsidRPr="00173C9C" w:rsidRDefault="00A5598F">
      <w:pPr>
        <w:spacing w:line="360" w:lineRule="auto"/>
        <w:rPr>
          <w:rStyle w:val="NormalCharacter"/>
          <w:rFonts w:ascii="宋体" w:hAnsi="宋体"/>
          <w:b/>
          <w:kern w:val="0"/>
          <w:sz w:val="24"/>
        </w:rPr>
      </w:pPr>
      <w:r w:rsidRPr="00173C9C">
        <w:rPr>
          <w:rStyle w:val="NormalCharacter"/>
          <w:rFonts w:ascii="宋体" w:hAnsi="宋体"/>
          <w:kern w:val="0"/>
          <w:sz w:val="24"/>
        </w:rPr>
        <w:t xml:space="preserve">    采购人对投标人的资格进行审查。</w:t>
      </w:r>
    </w:p>
    <w:p w:rsidR="00845CCD" w:rsidRPr="00173C9C" w:rsidRDefault="00A5598F">
      <w:pPr>
        <w:spacing w:line="360" w:lineRule="auto"/>
        <w:rPr>
          <w:rStyle w:val="NormalCharacter"/>
          <w:rFonts w:ascii="宋体" w:hAnsi="宋体"/>
          <w:b/>
          <w:kern w:val="0"/>
          <w:sz w:val="24"/>
        </w:rPr>
      </w:pPr>
      <w:r w:rsidRPr="00173C9C">
        <w:rPr>
          <w:rStyle w:val="NormalCharacter"/>
          <w:rFonts w:ascii="宋体" w:hAnsi="宋体"/>
          <w:b/>
          <w:kern w:val="0"/>
          <w:sz w:val="24"/>
        </w:rPr>
        <w:t>6.2审查程序</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kern w:val="0"/>
          <w:sz w:val="24"/>
        </w:rPr>
        <w:t>6.2.1</w:t>
      </w:r>
      <w:r w:rsidRPr="00173C9C">
        <w:rPr>
          <w:rStyle w:val="NormalCharacter"/>
          <w:rFonts w:ascii="宋体" w:hAnsi="宋体"/>
          <w:sz w:val="24"/>
        </w:rPr>
        <w:t>资格审查人员对投标人所提交的投标文件进行资格审查。只有对招标文件所列各项资格性审查条款做出实质性响应的投标文件才能通过审查。</w:t>
      </w:r>
      <w:r w:rsidRPr="00173C9C">
        <w:rPr>
          <w:rStyle w:val="NormalCharacter"/>
          <w:rFonts w:ascii="宋体" w:hAnsi="宋体"/>
          <w:kern w:val="0"/>
          <w:sz w:val="24"/>
        </w:rPr>
        <w:t>资格审查的内容只要有一条不满足，</w:t>
      </w:r>
      <w:r w:rsidRPr="00173C9C">
        <w:rPr>
          <w:rStyle w:val="NormalCharacter"/>
          <w:rFonts w:ascii="宋体" w:hAnsi="宋体" w:cs="Times New Roman"/>
          <w:b/>
          <w:bCs/>
          <w:kern w:val="0"/>
          <w:sz w:val="24"/>
        </w:rPr>
        <w:t>则投标文件无效</w:t>
      </w:r>
      <w:r w:rsidRPr="00173C9C">
        <w:rPr>
          <w:rStyle w:val="NormalCharacter"/>
          <w:rFonts w:ascii="宋体" w:hAnsi="宋体"/>
          <w:kern w:val="0"/>
          <w:sz w:val="24"/>
        </w:rPr>
        <w:t>。</w:t>
      </w:r>
    </w:p>
    <w:p w:rsidR="00845CCD" w:rsidRPr="00173C9C" w:rsidRDefault="00A5598F">
      <w:pPr>
        <w:tabs>
          <w:tab w:val="left" w:pos="0"/>
        </w:tabs>
        <w:spacing w:line="480" w:lineRule="exact"/>
        <w:ind w:firstLineChars="200" w:firstLine="480"/>
        <w:rPr>
          <w:rStyle w:val="NormalCharacter"/>
          <w:rFonts w:ascii="宋体" w:hAnsi="宋体"/>
          <w:sz w:val="24"/>
        </w:rPr>
      </w:pPr>
      <w:r w:rsidRPr="00173C9C">
        <w:rPr>
          <w:rStyle w:val="NormalCharacter"/>
          <w:rFonts w:ascii="宋体" w:hAnsi="宋体"/>
          <w:kern w:val="0"/>
          <w:sz w:val="24"/>
          <w:szCs w:val="20"/>
        </w:rPr>
        <w:t>6.2.2投标人需在《</w:t>
      </w:r>
      <w:r w:rsidRPr="00173C9C">
        <w:rPr>
          <w:rStyle w:val="NormalCharacter"/>
          <w:rFonts w:ascii="宋体" w:hAnsi="宋体"/>
          <w:sz w:val="24"/>
        </w:rPr>
        <w:t>资格性审查响应表</w:t>
      </w:r>
      <w:r w:rsidRPr="00173C9C">
        <w:rPr>
          <w:rStyle w:val="NormalCharacter"/>
          <w:rFonts w:ascii="宋体" w:hAnsi="宋体"/>
          <w:kern w:val="0"/>
          <w:sz w:val="24"/>
          <w:szCs w:val="20"/>
        </w:rPr>
        <w:t>》中指出评审点的评判依据，即投标文件中哪些起止页码范围响应了对应的评审点。由于投标人未响应此表，或未正确地响应评审点的起止页码，导致审查人员无法加以正确审查的，投标人需独自承担可能产生的各种不利结果。</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6.2.3审查人员根据招标文件中要求的“供应商资格要求”对投标人进行资格审查，只有对“供应商资格要求”所列各项所要求提供的证明材料做出有效响应的投标文件才能通过审查。对是否有效响应招标文件的要求有争议的投标，资格审查人员将以记名方式表决，得票超过半数的投标人有资格进入下一阶段的评审，否则将被淘汰。</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6.2.4通过资格审查的投标人不足三家的，按废标处理。</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lastRenderedPageBreak/>
        <w:t>6.2.5提供相同品牌产品的不同投标人参加同一合同项下投标的，按一家投标人计算。非单一产品采购项目，多家投标人提供的核心产品品牌相同的，按一家投标人计算。核心产品详见“采购需求”。</w:t>
      </w:r>
    </w:p>
    <w:p w:rsidR="00845CCD" w:rsidRPr="00173C9C" w:rsidRDefault="00A5598F">
      <w:pPr>
        <w:pStyle w:val="NormalIndent"/>
        <w:ind w:firstLineChars="200" w:firstLine="480"/>
        <w:jc w:val="both"/>
        <w:rPr>
          <w:rStyle w:val="NormalCharacter"/>
          <w:rFonts w:hAnsi="宋体"/>
          <w:sz w:val="24"/>
        </w:rPr>
      </w:pPr>
      <w:r w:rsidRPr="00173C9C">
        <w:rPr>
          <w:rStyle w:val="NormalCharacter"/>
          <w:rFonts w:hAnsi="宋体"/>
          <w:sz w:val="24"/>
        </w:rPr>
        <w:t>6.2.6采购人查询投标人的信用记录。投标人存在不良信用记录的，其投标将被认定为</w:t>
      </w:r>
      <w:r w:rsidRPr="00173C9C">
        <w:rPr>
          <w:rStyle w:val="NormalCharacter"/>
          <w:rFonts w:hAnsi="宋体"/>
          <w:b/>
          <w:sz w:val="24"/>
        </w:rPr>
        <w:t>投标无效</w:t>
      </w:r>
      <w:r w:rsidRPr="00173C9C">
        <w:rPr>
          <w:rStyle w:val="NormalCharacter"/>
          <w:rFonts w:hAnsi="宋体"/>
          <w:sz w:val="24"/>
        </w:rPr>
        <w:t>。</w:t>
      </w:r>
    </w:p>
    <w:p w:rsidR="00845CCD" w:rsidRPr="00173C9C" w:rsidRDefault="00A5598F">
      <w:pPr>
        <w:pStyle w:val="NormalIndent"/>
        <w:ind w:firstLineChars="200" w:firstLine="480"/>
        <w:jc w:val="both"/>
        <w:rPr>
          <w:rStyle w:val="NormalCharacter"/>
          <w:rFonts w:hAnsi="宋体"/>
          <w:sz w:val="24"/>
        </w:rPr>
      </w:pPr>
      <w:r w:rsidRPr="00173C9C">
        <w:rPr>
          <w:rStyle w:val="NormalCharacter"/>
          <w:rFonts w:hAnsi="宋体"/>
          <w:sz w:val="24"/>
        </w:rPr>
        <w:t>6.2.7不良信用记录指：投标人在“信用中国”网站</w:t>
      </w:r>
    </w:p>
    <w:p w:rsidR="00845CCD" w:rsidRPr="00173C9C" w:rsidRDefault="00A5598F">
      <w:pPr>
        <w:pStyle w:val="NormalIndent"/>
        <w:ind w:firstLine="0"/>
        <w:jc w:val="both"/>
        <w:rPr>
          <w:rStyle w:val="NormalCharacter"/>
          <w:rFonts w:hAnsi="宋体"/>
          <w:sz w:val="24"/>
        </w:rPr>
      </w:pPr>
      <w:r w:rsidRPr="00173C9C">
        <w:rPr>
          <w:rStyle w:val="NormalCharacter"/>
          <w:rFonts w:hAnsi="宋体"/>
          <w:sz w:val="24"/>
        </w:rPr>
        <w:t>（www.creditchina.gov.cn）被列入失信被执行人、重大税收违法案件当事人名</w:t>
      </w:r>
    </w:p>
    <w:p w:rsidR="00845CCD" w:rsidRPr="00173C9C" w:rsidRDefault="00A5598F">
      <w:pPr>
        <w:pStyle w:val="NormalIndent"/>
        <w:ind w:firstLine="0"/>
        <w:jc w:val="both"/>
        <w:rPr>
          <w:rStyle w:val="NormalCharacter"/>
          <w:rFonts w:hAnsi="宋体"/>
          <w:sz w:val="24"/>
        </w:rPr>
      </w:pPr>
      <w:r w:rsidRPr="00173C9C">
        <w:rPr>
          <w:rStyle w:val="NormalCharacter"/>
          <w:rFonts w:hAnsi="宋体"/>
          <w:sz w:val="24"/>
        </w:rPr>
        <w:t>单，或在中国政府采购网（www.ccgp.gov.cn）被列入政府采购严重违法失信行为记录名单。</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以联合体形式参加投标的，联合体任何成员存在以上不良信用记录的，联合体投标将被认定为投标无效。</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6.2.8查询及记录方式：采购人经办人将查询网页打印、签字并存档备查。</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6.2.9查询时间：递交投标文件截止时间后至评标结束前。</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投标人不良信用记录以采购人查询结果为准。</w:t>
      </w:r>
    </w:p>
    <w:p w:rsidR="00845CCD" w:rsidRPr="00173C9C" w:rsidRDefault="00A5598F">
      <w:pPr>
        <w:pStyle w:val="NormalIndent"/>
        <w:ind w:firstLineChars="177" w:firstLine="425"/>
        <w:jc w:val="both"/>
        <w:rPr>
          <w:rStyle w:val="NormalCharacter"/>
          <w:rFonts w:hAnsi="宋体"/>
          <w:sz w:val="24"/>
        </w:rPr>
      </w:pPr>
      <w:r w:rsidRPr="00173C9C">
        <w:rPr>
          <w:rStyle w:val="NormalCharacter"/>
          <w:rFonts w:hAnsi="宋体"/>
          <w:sz w:val="24"/>
        </w:rPr>
        <w:t>在本招标文件规定的查询时间之后，网站信息发生的任何变更均不再作为评标依据。投标人自行提供的与网站信息不一致的其他证明材料亦不作为资格审查的依据。</w:t>
      </w:r>
    </w:p>
    <w:p w:rsidR="00845CCD" w:rsidRPr="00173C9C" w:rsidRDefault="00845CCD">
      <w:pPr>
        <w:spacing w:line="360" w:lineRule="auto"/>
        <w:ind w:firstLineChars="100" w:firstLine="281"/>
        <w:rPr>
          <w:rStyle w:val="NormalCharacter"/>
          <w:rFonts w:ascii="宋体" w:hAnsi="宋体"/>
          <w:b/>
          <w:sz w:val="28"/>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七、评 标</w:t>
      </w: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7.1</w:t>
      </w:r>
      <w:r w:rsidRPr="00173C9C">
        <w:rPr>
          <w:rStyle w:val="NormalCharacter"/>
          <w:b/>
          <w:sz w:val="24"/>
        </w:rPr>
        <w:t>评标委员会</w:t>
      </w:r>
    </w:p>
    <w:p w:rsidR="00845CCD" w:rsidRPr="00173C9C" w:rsidRDefault="00A5598F">
      <w:pPr>
        <w:tabs>
          <w:tab w:val="left" w:pos="0"/>
          <w:tab w:val="left" w:pos="1080"/>
          <w:tab w:val="left" w:pos="1802"/>
        </w:tabs>
        <w:spacing w:line="480" w:lineRule="exact"/>
        <w:ind w:firstLineChars="200" w:firstLine="480"/>
        <w:rPr>
          <w:rStyle w:val="NormalCharacter"/>
          <w:rFonts w:ascii="宋体" w:hAnsi="宋体"/>
          <w:sz w:val="24"/>
        </w:rPr>
      </w:pPr>
      <w:r w:rsidRPr="00173C9C">
        <w:rPr>
          <w:rStyle w:val="NormalCharacter"/>
          <w:rFonts w:ascii="宋体" w:hAnsi="宋体"/>
          <w:sz w:val="24"/>
        </w:rPr>
        <w:t>评标委员会由采购单位代表和评审专家组成，成员人数为五人以上单数。评标委员会负责具体评标事务，根据有关法律法规和招标文件规定独立履行评标委员会职责。</w:t>
      </w:r>
    </w:p>
    <w:p w:rsidR="00845CCD" w:rsidRPr="00173C9C" w:rsidRDefault="00A5598F">
      <w:pPr>
        <w:tabs>
          <w:tab w:val="left" w:pos="0"/>
          <w:tab w:val="left" w:pos="1080"/>
          <w:tab w:val="left" w:pos="1802"/>
        </w:tabs>
        <w:spacing w:line="480" w:lineRule="exact"/>
        <w:rPr>
          <w:rStyle w:val="NormalCharacter"/>
          <w:rFonts w:ascii="宋体" w:hAnsi="宋体"/>
          <w:b/>
          <w:sz w:val="24"/>
        </w:rPr>
      </w:pPr>
      <w:r w:rsidRPr="00173C9C">
        <w:rPr>
          <w:rStyle w:val="NormalCharacter"/>
          <w:rFonts w:ascii="宋体" w:hAnsi="宋体"/>
          <w:b/>
          <w:sz w:val="24"/>
        </w:rPr>
        <w:t>7.2原则和方法</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7.2.1 评标活动应遵循客观、公正、审慎的原则。</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7.2.2 评标委员会将按本招标文件中规定的评标方法进行评标。</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7.2.3 评标委员会各成员应当独立对每个投标人的投标文件进行评价。</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7.2.4评审过程分为符合性审查、澄清说明补正（如需）、综合评审、推荐中标候选人。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7.2.5 评标过程中的一些约定事项：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（1）计算百分数时，保留百分数小数点后两位有效数字。</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（2）计算最终得分时，保留小数点后一位有效数字。</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（3）所有专家评分的算术平均值加上价格得分为投标单位的最终得分。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（4）评标中如有未考虑到的问题，由评标委员会集体研究处理。</w:t>
      </w:r>
    </w:p>
    <w:p w:rsidR="00845CCD" w:rsidRPr="00173C9C" w:rsidRDefault="00845CCD">
      <w:pPr>
        <w:pStyle w:val="NormalIndent"/>
        <w:ind w:firstLineChars="175"/>
        <w:rPr>
          <w:rStyle w:val="NormalCharacter"/>
          <w:rFonts w:hAnsi="宋体"/>
          <w:sz w:val="24"/>
        </w:rPr>
      </w:pPr>
    </w:p>
    <w:p w:rsidR="00845CCD" w:rsidRPr="00173C9C" w:rsidRDefault="00A5598F">
      <w:pPr>
        <w:spacing w:line="360" w:lineRule="auto"/>
        <w:rPr>
          <w:rStyle w:val="NormalCharacter"/>
          <w:b/>
          <w:sz w:val="24"/>
        </w:rPr>
      </w:pPr>
      <w:r w:rsidRPr="00173C9C">
        <w:rPr>
          <w:rStyle w:val="NormalCharacter"/>
          <w:rFonts w:ascii="宋体" w:hAnsi="宋体"/>
          <w:b/>
          <w:kern w:val="0"/>
          <w:sz w:val="24"/>
          <w:szCs w:val="20"/>
        </w:rPr>
        <w:t>7.3</w:t>
      </w:r>
      <w:r w:rsidRPr="00173C9C">
        <w:rPr>
          <w:rStyle w:val="NormalCharacter"/>
          <w:b/>
          <w:sz w:val="24"/>
        </w:rPr>
        <w:t>符合性审查</w:t>
      </w:r>
    </w:p>
    <w:p w:rsidR="00845CCD" w:rsidRPr="00173C9C" w:rsidRDefault="00A5598F">
      <w:pPr>
        <w:pStyle w:val="NormalIndent"/>
        <w:ind w:firstLineChars="175"/>
        <w:rPr>
          <w:rStyle w:val="NormalCharacter"/>
          <w:rFonts w:hAnsi="宋体" w:cs="Times New Roman"/>
          <w:b/>
          <w:bCs/>
          <w:sz w:val="24"/>
        </w:rPr>
      </w:pPr>
      <w:r w:rsidRPr="00173C9C">
        <w:rPr>
          <w:rStyle w:val="NormalCharacter"/>
          <w:rFonts w:hAnsi="宋体"/>
          <w:sz w:val="24"/>
        </w:rPr>
        <w:t>7.3.1 评标委员会将依据符合性审查条款规定的评审标准，对投标人所提交的投标文件进行符合性审查。符合性审查的内容只要有一条不满足，则</w:t>
      </w:r>
      <w:r w:rsidRPr="00173C9C">
        <w:rPr>
          <w:rStyle w:val="NormalCharacter"/>
          <w:rFonts w:hAnsi="宋体" w:cs="Times New Roman"/>
          <w:b/>
          <w:bCs/>
          <w:sz w:val="24"/>
        </w:rPr>
        <w:t>投标文件无效。</w:t>
      </w:r>
    </w:p>
    <w:p w:rsidR="00845CCD" w:rsidRPr="00173C9C" w:rsidRDefault="00A5598F">
      <w:pPr>
        <w:tabs>
          <w:tab w:val="left" w:pos="0"/>
        </w:tabs>
        <w:spacing w:line="480" w:lineRule="exact"/>
        <w:ind w:firstLineChars="200" w:firstLine="480"/>
        <w:rPr>
          <w:rStyle w:val="NormalCharacter"/>
          <w:rFonts w:ascii="宋体" w:hAnsi="宋体"/>
          <w:kern w:val="0"/>
          <w:sz w:val="24"/>
          <w:szCs w:val="20"/>
        </w:rPr>
      </w:pPr>
      <w:r w:rsidRPr="00173C9C">
        <w:rPr>
          <w:rStyle w:val="NormalCharacter"/>
          <w:rFonts w:ascii="宋体" w:hAnsi="宋体"/>
          <w:kern w:val="0"/>
          <w:sz w:val="24"/>
          <w:szCs w:val="20"/>
        </w:rPr>
        <w:t>7.3.2投标人需在《符合性审查响应表》中指出评审点的评判依据，即投标文件中哪些起止页码范围响应了对应的评审点。由于投标人未响应此表，或未正确地响应评审点的起止页码，导致评标委员会无法加以正确评判的，投标人需独自承担可能产生的各种不利结果。</w:t>
      </w:r>
    </w:p>
    <w:p w:rsidR="00845CCD" w:rsidRPr="00173C9C" w:rsidRDefault="00A5598F">
      <w:pPr>
        <w:tabs>
          <w:tab w:val="left" w:pos="0"/>
        </w:tabs>
        <w:spacing w:line="480" w:lineRule="exact"/>
        <w:ind w:firstLineChars="200" w:firstLine="480"/>
        <w:rPr>
          <w:rStyle w:val="NormalCharacter"/>
          <w:rFonts w:ascii="宋体" w:hAnsi="宋体"/>
          <w:sz w:val="24"/>
        </w:rPr>
      </w:pPr>
      <w:r w:rsidRPr="00173C9C">
        <w:rPr>
          <w:rStyle w:val="NormalCharacter"/>
          <w:rFonts w:ascii="宋体" w:hAnsi="宋体"/>
          <w:sz w:val="24"/>
        </w:rPr>
        <w:t>7.3.3评标委员会根据招标文件中符合性审查条款对投标人的符合性进行审查，只有对招标文件所列各项符合性审查条款做出实质性响应的投标文件才能通过审查。对是否实质性响应招标文件的要求有争议的投标，评标委员会将以记名方式表决，得票超过半数的投标人有资格进入下一阶段的评审，否则将被淘汰。</w:t>
      </w:r>
    </w:p>
    <w:p w:rsidR="00845CCD" w:rsidRPr="00173C9C" w:rsidRDefault="00A5598F">
      <w:pPr>
        <w:tabs>
          <w:tab w:val="left" w:pos="360"/>
        </w:tabs>
        <w:spacing w:line="480" w:lineRule="exact"/>
        <w:ind w:firstLineChars="175" w:firstLine="420"/>
        <w:rPr>
          <w:rStyle w:val="NormalCharacter"/>
          <w:rFonts w:ascii="宋体" w:hAnsi="宋体"/>
          <w:sz w:val="24"/>
        </w:rPr>
      </w:pPr>
      <w:r w:rsidRPr="00173C9C">
        <w:rPr>
          <w:rStyle w:val="NormalCharacter"/>
          <w:rFonts w:ascii="宋体" w:hAnsi="宋体"/>
          <w:sz w:val="24"/>
        </w:rPr>
        <w:t>7.3.4通过符合性审查的投标人不足三家的，按废标处理。投标人数量计算见6.2.5条规定。</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7.3.5在评审过程中，评标委员会发现投标人有下列表现形式之一的，视为投标人串通投标，</w:t>
      </w:r>
      <w:r w:rsidRPr="00173C9C">
        <w:rPr>
          <w:rStyle w:val="NormalCharacter"/>
          <w:rFonts w:hAnsi="宋体" w:cs="Times New Roman"/>
          <w:b/>
          <w:bCs/>
          <w:sz w:val="24"/>
        </w:rPr>
        <w:t>其投标无效，</w:t>
      </w:r>
      <w:r w:rsidRPr="00173C9C">
        <w:rPr>
          <w:rStyle w:val="NormalCharacter"/>
          <w:rFonts w:hAnsi="宋体"/>
          <w:sz w:val="24"/>
        </w:rPr>
        <w:t>具体表现形式如下：</w:t>
      </w:r>
    </w:p>
    <w:p w:rsidR="00845CCD" w:rsidRPr="00173C9C" w:rsidRDefault="00A5598F">
      <w:pPr>
        <w:pStyle w:val="NormalIndent"/>
        <w:ind w:firstLineChars="175"/>
        <w:rPr>
          <w:rStyle w:val="NormalCharacter"/>
          <w:sz w:val="24"/>
          <w:szCs w:val="24"/>
        </w:rPr>
      </w:pPr>
      <w:r w:rsidRPr="00173C9C">
        <w:rPr>
          <w:rStyle w:val="NormalCharacter"/>
          <w:sz w:val="24"/>
          <w:szCs w:val="24"/>
        </w:rPr>
        <w:t>（1）不同投标人的投标文件由同一单位或者个人编制；</w:t>
      </w:r>
    </w:p>
    <w:p w:rsidR="00845CCD" w:rsidRPr="00173C9C" w:rsidRDefault="00A5598F">
      <w:pPr>
        <w:pStyle w:val="NormalIndent"/>
        <w:ind w:firstLineChars="175"/>
        <w:rPr>
          <w:rStyle w:val="NormalCharacter"/>
          <w:sz w:val="24"/>
          <w:szCs w:val="24"/>
        </w:rPr>
      </w:pPr>
      <w:r w:rsidRPr="00173C9C">
        <w:rPr>
          <w:rStyle w:val="NormalCharacter"/>
          <w:sz w:val="24"/>
          <w:szCs w:val="24"/>
        </w:rPr>
        <w:t>（2）不同投标人委托同一单位或者个人办理投标事宜；</w:t>
      </w:r>
    </w:p>
    <w:p w:rsidR="00845CCD" w:rsidRPr="00173C9C" w:rsidRDefault="00A5598F">
      <w:pPr>
        <w:pStyle w:val="NormalIndent"/>
        <w:ind w:firstLineChars="175"/>
        <w:rPr>
          <w:rStyle w:val="NormalCharacter"/>
          <w:sz w:val="24"/>
          <w:szCs w:val="24"/>
        </w:rPr>
      </w:pPr>
      <w:r w:rsidRPr="00173C9C">
        <w:rPr>
          <w:rStyle w:val="NormalCharacter"/>
          <w:sz w:val="24"/>
          <w:szCs w:val="24"/>
        </w:rPr>
        <w:t>（3）不同投标人的投标文件载明的项目管理成员或者联系人员为同一人；</w:t>
      </w:r>
    </w:p>
    <w:p w:rsidR="00845CCD" w:rsidRPr="00173C9C" w:rsidRDefault="00A5598F">
      <w:pPr>
        <w:pStyle w:val="NormalIndent"/>
        <w:ind w:firstLineChars="175"/>
        <w:rPr>
          <w:rStyle w:val="NormalCharacter"/>
          <w:sz w:val="24"/>
          <w:szCs w:val="24"/>
        </w:rPr>
      </w:pPr>
      <w:r w:rsidRPr="00173C9C">
        <w:rPr>
          <w:rStyle w:val="NormalCharacter"/>
          <w:sz w:val="24"/>
          <w:szCs w:val="24"/>
        </w:rPr>
        <w:t>（4）不同投标人的投标文件异常一致或者投标报价呈规律性差异；</w:t>
      </w:r>
    </w:p>
    <w:p w:rsidR="00845CCD" w:rsidRPr="00173C9C" w:rsidRDefault="00A5598F">
      <w:pPr>
        <w:pStyle w:val="NormalIndent"/>
        <w:ind w:firstLineChars="175"/>
        <w:rPr>
          <w:rStyle w:val="NormalCharacter"/>
          <w:sz w:val="24"/>
          <w:szCs w:val="24"/>
        </w:rPr>
      </w:pPr>
      <w:r w:rsidRPr="00173C9C">
        <w:rPr>
          <w:rStyle w:val="NormalCharacter"/>
          <w:sz w:val="24"/>
          <w:szCs w:val="24"/>
        </w:rPr>
        <w:lastRenderedPageBreak/>
        <w:t>（5）不同投标人的投标文件相互混装；</w:t>
      </w:r>
    </w:p>
    <w:p w:rsidR="00845CCD" w:rsidRPr="00173C9C" w:rsidRDefault="00A5598F">
      <w:pPr>
        <w:pStyle w:val="NormalIndent"/>
        <w:ind w:firstLineChars="175"/>
        <w:rPr>
          <w:rStyle w:val="NormalCharacter"/>
          <w:sz w:val="24"/>
          <w:szCs w:val="24"/>
        </w:rPr>
      </w:pPr>
      <w:r w:rsidRPr="00173C9C">
        <w:rPr>
          <w:rStyle w:val="NormalCharacter"/>
          <w:sz w:val="24"/>
          <w:szCs w:val="24"/>
        </w:rPr>
        <w:t>（6）不同投标人的投标保证金从同一单位或者个人的账户转出；</w:t>
      </w:r>
    </w:p>
    <w:p w:rsidR="00845CCD" w:rsidRPr="00173C9C" w:rsidRDefault="00A5598F">
      <w:pPr>
        <w:pStyle w:val="NormalIndent"/>
        <w:ind w:firstLineChars="175"/>
        <w:rPr>
          <w:rStyle w:val="NormalCharacter"/>
          <w:sz w:val="24"/>
          <w:szCs w:val="24"/>
        </w:rPr>
      </w:pPr>
      <w:r w:rsidRPr="00173C9C">
        <w:rPr>
          <w:rStyle w:val="NormalCharacter"/>
          <w:sz w:val="24"/>
          <w:szCs w:val="24"/>
        </w:rPr>
        <w:t>（7）不同投标人的标书硬件特征码一致。</w:t>
      </w:r>
    </w:p>
    <w:p w:rsidR="00845CCD" w:rsidRPr="00173C9C" w:rsidRDefault="00A5598F">
      <w:pPr>
        <w:pStyle w:val="UserStyle12"/>
        <w:numPr>
          <w:ilvl w:val="0"/>
          <w:numId w:val="0"/>
        </w:numPr>
        <w:tabs>
          <w:tab w:val="left" w:pos="420"/>
        </w:tabs>
        <w:spacing w:before="156" w:line="360" w:lineRule="auto"/>
        <w:rPr>
          <w:rStyle w:val="NormalCharacter"/>
          <w:b/>
          <w:sz w:val="24"/>
          <w:szCs w:val="24"/>
        </w:rPr>
      </w:pPr>
      <w:r w:rsidRPr="00173C9C">
        <w:rPr>
          <w:rStyle w:val="NormalCharacter"/>
          <w:b/>
          <w:sz w:val="24"/>
        </w:rPr>
        <w:t>7.4</w:t>
      </w:r>
      <w:r w:rsidRPr="00173C9C">
        <w:rPr>
          <w:rStyle w:val="NormalCharacter"/>
          <w:b/>
          <w:sz w:val="24"/>
          <w:szCs w:val="24"/>
        </w:rPr>
        <w:t>澄清、说明、补正</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7.4.1 评标委员会对于投标文件中含义不明确、同类问题表述不一致或者有明显文字和计算错误的内容或数据，应当以书面形式要求投标人在规定的时限内做出必要的澄清、说明或者补正。</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7.4.2 投标报价有计算上或累加上的算术错误，修正错误的原则如下：</w:t>
      </w:r>
    </w:p>
    <w:p w:rsidR="00845CCD" w:rsidRPr="00173C9C" w:rsidRDefault="00A5598F">
      <w:pPr>
        <w:spacing w:line="360" w:lineRule="auto"/>
        <w:ind w:firstLineChars="150" w:firstLine="360"/>
        <w:jc w:val="left"/>
        <w:rPr>
          <w:rStyle w:val="NormalCharacter"/>
          <w:rFonts w:ascii="宋体" w:hAnsi="宋体"/>
          <w:sz w:val="24"/>
          <w:szCs w:val="22"/>
        </w:rPr>
      </w:pPr>
      <w:r w:rsidRPr="00173C9C">
        <w:rPr>
          <w:rStyle w:val="NormalCharacter"/>
          <w:rFonts w:ascii="宋体" w:hAnsi="宋体"/>
          <w:sz w:val="24"/>
          <w:szCs w:val="22"/>
        </w:rPr>
        <w:t>（1）投标文件中开标一览表内容与投标文件中相应内容不一致的，以开标一览表为准；</w:t>
      </w:r>
    </w:p>
    <w:p w:rsidR="00845CCD" w:rsidRPr="00173C9C" w:rsidRDefault="00A5598F">
      <w:pPr>
        <w:spacing w:line="360" w:lineRule="auto"/>
        <w:jc w:val="left"/>
        <w:rPr>
          <w:rStyle w:val="NormalCharacter"/>
          <w:rFonts w:ascii="宋体" w:hAnsi="宋体"/>
          <w:sz w:val="24"/>
          <w:szCs w:val="22"/>
        </w:rPr>
      </w:pPr>
      <w:r w:rsidRPr="00173C9C">
        <w:rPr>
          <w:rStyle w:val="NormalCharacter"/>
          <w:rFonts w:ascii="宋体" w:hAnsi="宋体"/>
          <w:sz w:val="24"/>
          <w:szCs w:val="22"/>
        </w:rPr>
        <w:t xml:space="preserve">　 （2）大写金额和小写金额不一致的，以大写金额为准；</w:t>
      </w:r>
    </w:p>
    <w:p w:rsidR="00845CCD" w:rsidRPr="00173C9C" w:rsidRDefault="00A5598F">
      <w:pPr>
        <w:spacing w:line="360" w:lineRule="auto"/>
        <w:jc w:val="left"/>
        <w:rPr>
          <w:rStyle w:val="NormalCharacter"/>
          <w:rFonts w:ascii="宋体" w:hAnsi="宋体"/>
          <w:sz w:val="24"/>
          <w:szCs w:val="22"/>
        </w:rPr>
      </w:pPr>
      <w:r w:rsidRPr="00173C9C">
        <w:rPr>
          <w:rStyle w:val="NormalCharacter"/>
          <w:rFonts w:ascii="宋体" w:hAnsi="宋体"/>
          <w:sz w:val="24"/>
          <w:szCs w:val="22"/>
        </w:rPr>
        <w:t xml:space="preserve">　 （3）单价金额小数点或者百分比有明显错位的，以开标一览表的总价为准，并修改单价；</w:t>
      </w:r>
    </w:p>
    <w:p w:rsidR="00845CCD" w:rsidRPr="00173C9C" w:rsidRDefault="00A5598F">
      <w:pPr>
        <w:spacing w:line="360" w:lineRule="auto"/>
        <w:jc w:val="left"/>
        <w:rPr>
          <w:rStyle w:val="NormalCharacter"/>
          <w:rFonts w:ascii="宋体" w:hAnsi="宋体"/>
          <w:sz w:val="24"/>
          <w:szCs w:val="22"/>
        </w:rPr>
      </w:pPr>
      <w:r w:rsidRPr="00173C9C">
        <w:rPr>
          <w:rStyle w:val="NormalCharacter"/>
          <w:rFonts w:ascii="宋体" w:hAnsi="宋体"/>
          <w:sz w:val="24"/>
          <w:szCs w:val="22"/>
        </w:rPr>
        <w:t xml:space="preserve">　 （4）总价金额与按单价汇总金额不一致的，以单价金额计算结果为准。</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同时出现两种以上不一致的，按照前款规定的顺序修正。修正后的报价采用书面形式，并加盖公章，或者由法定代表人或其授权的代表签字确认后产生约束力，投标人不确认的，其投标无效。</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7.4.3投标人的澄清、说明或者补正应当采用书面形式，并加盖公章，或者由法定代表人或者授权的代表签字。</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7.4.4 澄清、说明或补正的内容不得超出投标文件的范围或者改变投标文件的实质性内容。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7.4.5 未按7.4.4条要求或未在规定时间内进行澄清、说明、补正的，其投标文件按无效处理。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7.5 综合评审</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7.5.1评标委员会将对投标人递交的投标文件进行综合评审并打分。投标人需在《技术、商务评分响应表》中指出评分点的评判依据，即投标文件中哪些起止页码范围响应了对应的评分点。</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7.5.2 由于投标人未响应此表，或未正确地响应评分点的起止页码，导致评标委员会无法加以正确评判的，投标人需独自承担可能产生的各种不利结果。</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sz w:val="24"/>
        </w:rPr>
        <w:t>7.5.3</w:t>
      </w:r>
      <w:r w:rsidRPr="00173C9C">
        <w:rPr>
          <w:rStyle w:val="NormalCharacter"/>
          <w:rFonts w:hAnsi="宋体"/>
          <w:sz w:val="24"/>
          <w:szCs w:val="24"/>
        </w:rPr>
        <w:t>对小型或微型企业投标的扶持（监狱企业、残疾人福利性单位视同小型、微型企业）：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本项目对小微型企业的投标报价给予</w:t>
      </w:r>
      <w:r w:rsidRPr="00173C9C">
        <w:rPr>
          <w:rStyle w:val="NormalCharacter"/>
        </w:rPr>
        <w:t>6%</w:t>
      </w:r>
      <w:r w:rsidRPr="00173C9C">
        <w:rPr>
          <w:rStyle w:val="NormalCharacter"/>
          <w:rFonts w:hAnsi="宋体"/>
          <w:sz w:val="24"/>
        </w:rPr>
        <w:t>的扣除（包括成员全部为小微企业的联合体），用扣除后的价格参加评审。</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若接受大中型企业与小微企业组成联合体或者允许大中型企业向一家或者多家小微型企业分包参与采购项目的，且联合协议或者分包意向协议约定小微企业的合同份额占到合同总金额30%以上的，对联合体或者大中型企业的报价给予</w:t>
      </w:r>
      <w:r w:rsidRPr="00173C9C">
        <w:rPr>
          <w:rStyle w:val="NormalCharacter"/>
        </w:rPr>
        <w:t>2%</w:t>
      </w:r>
      <w:r w:rsidRPr="00173C9C">
        <w:rPr>
          <w:rStyle w:val="NormalCharacter"/>
          <w:rFonts w:hAnsi="宋体"/>
          <w:sz w:val="24"/>
        </w:rPr>
        <w:t>的价格扣除，用扣除后的价格参加评审。</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sz w:val="24"/>
          <w:szCs w:val="24"/>
        </w:rPr>
        <w:t>（</w:t>
      </w:r>
      <w:r w:rsidRPr="00173C9C">
        <w:rPr>
          <w:rStyle w:val="NormalCharacter"/>
          <w:rFonts w:hAnsi="宋体"/>
          <w:b/>
          <w:sz w:val="24"/>
          <w:szCs w:val="24"/>
        </w:rPr>
        <w:t>注</w:t>
      </w:r>
      <w:r w:rsidRPr="00173C9C">
        <w:rPr>
          <w:rStyle w:val="NormalCharacter"/>
          <w:rFonts w:hAnsi="宋体"/>
          <w:sz w:val="24"/>
          <w:szCs w:val="24"/>
        </w:rPr>
        <w:t>：1、中小企业应当按要求在投标文件中提供《中小企业声明函》。</w:t>
      </w:r>
      <w:r w:rsidRPr="00173C9C">
        <w:rPr>
          <w:rStyle w:val="NormalCharacter"/>
          <w:rFonts w:hAnsi="宋体"/>
          <w:sz w:val="24"/>
        </w:rPr>
        <w:t>投标人提供的货物、工程或者服务享受中小企业扶持政策的具体要求详见《政府采购促进中小企业发展管理办法》（财库[2020]46号）。2、</w:t>
      </w:r>
      <w:r w:rsidRPr="00173C9C">
        <w:rPr>
          <w:rStyle w:val="NormalCharacter"/>
          <w:rFonts w:hAnsi="宋体"/>
          <w:sz w:val="24"/>
          <w:szCs w:val="24"/>
        </w:rPr>
        <w:t>监狱企业应当在投标文件中提供由省级以上监狱管理局、戒毒管理局(含新疆生产建设兵团)出具的属于监狱企业的证明文件。3、残疾人福利性单位应当在投标文件中提供《残疾人福利性单位声明函》。）</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sz w:val="24"/>
          <w:szCs w:val="24"/>
        </w:rPr>
        <w:t>7.5.4</w:t>
      </w:r>
      <w:r w:rsidRPr="00173C9C">
        <w:rPr>
          <w:rStyle w:val="NormalCharacter"/>
          <w:rFonts w:hAnsi="宋体"/>
          <w:sz w:val="24"/>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将作为无效投标处理。</w:t>
      </w:r>
    </w:p>
    <w:p w:rsidR="00845CCD" w:rsidRPr="00173C9C" w:rsidRDefault="00A5598F">
      <w:pPr>
        <w:spacing w:line="495" w:lineRule="atLeast"/>
        <w:ind w:firstLineChars="150" w:firstLine="360"/>
        <w:rPr>
          <w:rStyle w:val="NormalCharacter"/>
          <w:rFonts w:ascii="宋体" w:hAnsi="宋体"/>
          <w:sz w:val="24"/>
        </w:rPr>
      </w:pPr>
      <w:r w:rsidRPr="00173C9C">
        <w:rPr>
          <w:rStyle w:val="NormalCharacter"/>
          <w:rFonts w:ascii="宋体" w:hAnsi="宋体"/>
          <w:sz w:val="24"/>
        </w:rPr>
        <w:t>7.5.5综合评分法中的价格分统一采用低价优先法计算，即满足招标文件要求且投标价格最低的投标报价为评标基准价，其价格分为满分。其他投标人的价格分统一按照下列公式计算：</w:t>
      </w:r>
    </w:p>
    <w:p w:rsidR="00845CCD" w:rsidRPr="00173C9C" w:rsidRDefault="00A5598F">
      <w:pPr>
        <w:snapToGrid w:val="0"/>
        <w:spacing w:before="156" w:line="360" w:lineRule="auto"/>
        <w:ind w:firstLineChars="150" w:firstLine="360"/>
        <w:rPr>
          <w:rStyle w:val="NormalCharacter"/>
          <w:rFonts w:ascii="宋体" w:hAnsi="宋体"/>
          <w:sz w:val="24"/>
        </w:rPr>
      </w:pPr>
      <w:r w:rsidRPr="00173C9C">
        <w:rPr>
          <w:rStyle w:val="NormalCharacter"/>
          <w:rFonts w:ascii="宋体" w:hAnsi="宋体"/>
          <w:sz w:val="24"/>
        </w:rPr>
        <w:t>投标报价得分=(评标基准价／投标报价)×价格权值×100</w:t>
      </w:r>
    </w:p>
    <w:p w:rsidR="00845CCD" w:rsidRPr="00173C9C" w:rsidRDefault="00A5598F">
      <w:pPr>
        <w:tabs>
          <w:tab w:val="left" w:pos="1030"/>
        </w:tabs>
        <w:spacing w:line="480" w:lineRule="exact"/>
        <w:rPr>
          <w:rStyle w:val="NormalCharacter"/>
          <w:rFonts w:ascii="宋体" w:hAnsi="宋体"/>
          <w:b/>
          <w:sz w:val="24"/>
        </w:rPr>
      </w:pPr>
      <w:r w:rsidRPr="00173C9C">
        <w:rPr>
          <w:rStyle w:val="NormalCharacter"/>
          <w:rFonts w:ascii="宋体" w:hAnsi="宋体"/>
          <w:b/>
          <w:sz w:val="24"/>
        </w:rPr>
        <w:t>价格评审：</w:t>
      </w:r>
    </w:p>
    <w:p w:rsidR="00845CCD" w:rsidRPr="00173C9C" w:rsidRDefault="00A5598F">
      <w:pPr>
        <w:tabs>
          <w:tab w:val="left" w:pos="1030"/>
          <w:tab w:val="left" w:pos="2160"/>
        </w:tabs>
        <w:spacing w:line="480" w:lineRule="exact"/>
        <w:ind w:firstLineChars="146" w:firstLine="352"/>
        <w:rPr>
          <w:rStyle w:val="NormalCharacter"/>
          <w:rFonts w:ascii="宋体" w:hAnsi="宋体"/>
          <w:b/>
          <w:sz w:val="24"/>
        </w:rPr>
      </w:pPr>
      <w:r w:rsidRPr="00173C9C">
        <w:rPr>
          <w:rStyle w:val="NormalCharacter"/>
          <w:rFonts w:ascii="宋体" w:hAnsi="宋体"/>
          <w:b/>
          <w:sz w:val="24"/>
        </w:rPr>
        <w:t>7.5.6评审因素权重分配</w:t>
      </w:r>
    </w:p>
    <w:tbl>
      <w:tblPr>
        <w:tblW w:w="7939" w:type="dxa"/>
        <w:tblInd w:w="42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700"/>
        <w:gridCol w:w="3260"/>
        <w:gridCol w:w="2979"/>
      </w:tblGrid>
      <w:tr w:rsidR="00173C9C" w:rsidRPr="00173C9C">
        <w:trPr>
          <w:trHeight w:val="400"/>
        </w:trPr>
        <w:tc>
          <w:tcPr>
            <w:tcW w:w="170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评审因素</w:t>
            </w:r>
          </w:p>
        </w:tc>
        <w:tc>
          <w:tcPr>
            <w:tcW w:w="3260"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技术、商务等评分</w:t>
            </w:r>
          </w:p>
        </w:tc>
        <w:tc>
          <w:tcPr>
            <w:tcW w:w="2979"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价格评分</w:t>
            </w:r>
          </w:p>
        </w:tc>
      </w:tr>
      <w:tr w:rsidR="00173C9C" w:rsidRPr="00173C9C">
        <w:trPr>
          <w:trHeight w:val="400"/>
        </w:trPr>
        <w:tc>
          <w:tcPr>
            <w:tcW w:w="1700" w:type="dxa"/>
            <w:tcBorders>
              <w:top w:val="single" w:sz="6" w:space="0" w:color="000000"/>
              <w:left w:val="single" w:sz="6" w:space="0" w:color="000000"/>
              <w:bottom w:val="single" w:sz="6" w:space="0" w:color="000000"/>
              <w:right w:val="single" w:sz="6"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权    重</w:t>
            </w:r>
          </w:p>
        </w:tc>
        <w:tc>
          <w:tcPr>
            <w:tcW w:w="3260" w:type="dxa"/>
            <w:tcBorders>
              <w:top w:val="single" w:sz="6" w:space="0" w:color="000000"/>
              <w:left w:val="single" w:sz="4"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70%</w:t>
            </w:r>
          </w:p>
        </w:tc>
        <w:tc>
          <w:tcPr>
            <w:tcW w:w="2979" w:type="dxa"/>
            <w:tcBorders>
              <w:top w:val="single" w:sz="6" w:space="0" w:color="000000"/>
              <w:left w:val="single" w:sz="6"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30%</w:t>
            </w:r>
          </w:p>
        </w:tc>
      </w:tr>
    </w:tbl>
    <w:p w:rsidR="00845CCD" w:rsidRPr="00173C9C" w:rsidRDefault="00A5598F">
      <w:pPr>
        <w:tabs>
          <w:tab w:val="left" w:pos="540"/>
        </w:tabs>
        <w:spacing w:line="480" w:lineRule="exact"/>
        <w:ind w:firstLineChars="150" w:firstLine="361"/>
        <w:rPr>
          <w:rStyle w:val="NormalCharacter"/>
          <w:rFonts w:ascii="宋体" w:hAnsi="宋体"/>
          <w:sz w:val="24"/>
        </w:rPr>
      </w:pPr>
      <w:r w:rsidRPr="00173C9C">
        <w:rPr>
          <w:rStyle w:val="NormalCharacter"/>
          <w:rFonts w:ascii="宋体" w:hAnsi="宋体"/>
          <w:b/>
          <w:sz w:val="24"/>
        </w:rPr>
        <w:lastRenderedPageBreak/>
        <w:t xml:space="preserve">7.5.7 </w:t>
      </w:r>
      <w:r w:rsidRPr="00173C9C">
        <w:rPr>
          <w:rStyle w:val="NormalCharacter"/>
          <w:rFonts w:ascii="宋体" w:hAnsi="宋体"/>
          <w:sz w:val="24"/>
        </w:rPr>
        <w:t>评标委员会对投标文件的各项评审因素进行评价、打分，经汇总各评审因素得分（价格评分除外）后取平均值，再与价格评分相加即得综合得分。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7.6 推荐中标候选人</w:t>
      </w:r>
    </w:p>
    <w:p w:rsidR="00845CCD" w:rsidRPr="00173C9C" w:rsidRDefault="00A5598F">
      <w:pPr>
        <w:pStyle w:val="NormalIndent"/>
        <w:ind w:firstLineChars="175"/>
        <w:rPr>
          <w:rStyle w:val="NormalCharacter"/>
          <w:rFonts w:ascii="仿宋" w:eastAsia="仿宋" w:hAnsi="仿宋"/>
          <w:sz w:val="29"/>
          <w:szCs w:val="29"/>
        </w:rPr>
      </w:pPr>
      <w:r w:rsidRPr="00173C9C">
        <w:rPr>
          <w:rStyle w:val="NormalCharacter"/>
          <w:rFonts w:hAnsi="宋体"/>
          <w:sz w:val="24"/>
        </w:rPr>
        <w:t>7.6.1评标委员会向采购单位推荐不少于三名中标候选人，依据对各投标文件的评审结果，按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7.6.2提供同品牌产品且通过资格审查、符合性审查的不同投标人参加同一合同项下投标的，评审后得分最高的同品牌投标人获得中标人推荐资格；评审得分相同的，评标委员会推选投标价低的投标人获得中标人推荐资格。</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7.7 中标人的确定</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7.7.1 采购单位按照评标报告中推荐的中标候选投标人的顺序依法确定中标人。中标候选人并列的，由采购人或者采购人委托评标委员会确定投标价低的中标候选人为中标人。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7.7.2 采购中心依据采购单位的确认结果，在“第一章 投标邀请”中规定的信息发布媒体上发布中标公告。</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7.7.3对中标结果提出质疑的，若所公告的中标结果确实存在问题的，采购单位将按照中标候选人的推荐排序重新公告中标结果，或按相关规定依法重新进行招标，确保公正性。</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7.7.4 如确定的中标人因不可抗力或者自身原因不能履行政府采购合同的，采购单位将按中标候选人名单排序，确定下一候选人为中标供应商（以此类推），也可以重新开展政府采购活动。</w:t>
      </w:r>
    </w:p>
    <w:p w:rsidR="00845CCD" w:rsidRPr="00173C9C" w:rsidRDefault="00845CCD">
      <w:pPr>
        <w:pStyle w:val="NormalIndent"/>
        <w:ind w:firstLineChars="175"/>
        <w:rPr>
          <w:rStyle w:val="NormalCharacter"/>
          <w:rFonts w:hAnsi="宋体"/>
          <w:sz w:val="24"/>
        </w:rPr>
      </w:pPr>
    </w:p>
    <w:p w:rsidR="00845CCD" w:rsidRPr="00173C9C" w:rsidRDefault="00A5598F">
      <w:pPr>
        <w:spacing w:line="360" w:lineRule="auto"/>
        <w:rPr>
          <w:rStyle w:val="NormalCharacter"/>
          <w:rFonts w:ascii="宋体" w:hAnsi="宋体"/>
          <w:b/>
          <w:sz w:val="28"/>
        </w:rPr>
      </w:pPr>
      <w:r w:rsidRPr="00173C9C">
        <w:rPr>
          <w:rStyle w:val="NormalCharacter"/>
          <w:rFonts w:ascii="宋体" w:hAnsi="宋体"/>
          <w:b/>
          <w:sz w:val="28"/>
        </w:rPr>
        <w:t>八、合同授予</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8.1 中标通知</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8.1.1 根据采购人确定的中标结果，采购中心将向中标人发出中标通知书。</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lastRenderedPageBreak/>
        <w:t>8.1.2 中标通知书对采购单位和中标人具有同等法律效力。中标通知书发出后，采购单位改变中标结果，或者中标人放弃中标，应当承担相应的法律责任。</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8.1.3中标通知书是政府采购合同的组成部分。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8.2 履约保证</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8.2.1 在签订合同前，供应商应在收到中标通知书，根据采购人的要求缴纳成交金额的10%的履约保证金（具体帐号再另行通知）。设备验收合格后，经采购人确认后,采购人将履约保证金退还中标供应商。中标供应商如未能按合同要求供货或设备验收不合格，采购人有权从履约保证金中取得补偿。</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8.2.2 中标供应商不能在中标通知书发出后、8.3.1条规定的签订合同时间前缴纳履约保证金的，视为</w:t>
      </w:r>
      <w:r w:rsidRPr="00173C9C">
        <w:rPr>
          <w:rStyle w:val="NormalCharacter"/>
          <w:rFonts w:hAnsi="宋体"/>
          <w:b/>
          <w:sz w:val="24"/>
        </w:rPr>
        <w:t>放弃中标</w:t>
      </w:r>
      <w:r w:rsidRPr="00173C9C">
        <w:rPr>
          <w:rStyle w:val="NormalCharacter"/>
          <w:rFonts w:hAnsi="宋体"/>
          <w:sz w:val="24"/>
        </w:rPr>
        <w:t>，其投标保证金不予退还，给采购单位造成的损失超过投标保证金数额的，中标供应商还应当对超过部分予以赔偿。</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8.2.3 中标供应商的履约保证金将在合同履约完毕，且已签署验收合格的《项目验收单》，可办理履约保证的退还而且是无息的，任何形式的履约保证都不能中途退还。</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8.3 合同签订</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8.3.1 合同签订周期：中标通知书发出后30个日历日内。</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8.3.2 采购单位应当自中标通知书发出后规定的时间内，按照招标文件和中标人投标文件的约定，与中标人签订政府采购合同。所签政府采购合同不得对招标文件和中标人的投标文件作实质性修改。</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8.3.3 中标人应按中标通知书规定的时间、地点与采购单位签订成交合同,否则投标保证金将不予退还，给采购人和采购中心造成损失的，供应商还应承担赔偿责任。</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8.3.4 采购单位不得向中标人提出任何不合理的要求作为签订合同的条件，不得与中标人私下订立背离合同实质性内容的协议。</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8.3.5 招标文件、中标人的投标文件及评审过程中有关澄清文件均应作为合同附件。</w:t>
      </w:r>
    </w:p>
    <w:p w:rsidR="00845CCD" w:rsidRPr="00173C9C" w:rsidRDefault="00845CCD">
      <w:pPr>
        <w:pStyle w:val="NormalIndent"/>
        <w:ind w:firstLineChars="175"/>
        <w:rPr>
          <w:rStyle w:val="NormalCharacter"/>
          <w:rFonts w:hAnsi="宋体"/>
          <w:sz w:val="24"/>
        </w:rPr>
      </w:pP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lastRenderedPageBreak/>
        <w:t>九、监  督</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9.1 适用法规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9.1.1 政府采购项目的招标活动受《中华人民共和国政府采购法》和相关法律法规的约束，以确保政府采购活动的公开、公平和公正。</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9.2 信息发布</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9.2.1 招标活动过程中需对外发布的信息均统一发布到“第一章 投标邀请”中指定的信息发布媒体上，投标人可从前“第一章 投标邀请”中指定的信息发布媒体获取信息。</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9.3 纪律要求</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9.3.1 采购单位不得泄漏招标投标活动中应当保密的情况和资料，不得与投标人串通损害国家利益、社会公共利益或者他人合法权益。</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9.3.2 投标人不得相互串通投标或者与采购单位串通投标，不得向采购单位或者评标委员会成员行贿谋取中标，不得以他人名义投标或者以其他方式弄虚作假骗取中标；投标人不得以任何方式干扰、影响评标工作。以上行为一经发现，已经中标的，取消中标资格，未中标的，取消参评资格，并记入不良行为记录。</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9.3.3 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未规定的评审因素和标准进行评标；不得发表有失公正和不负责任的言论，不得相互串通和压制他人意见，不得将个人倾向性意见诱导、暗示或强加于他人认同。</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9.3.4 与评标活动有关的工作人员不得收受他人的财物或者其他好处，不得向他人透漏对投标文件的评审和比较、中标候选人的推荐情况以及评标有关的其他情况。在评标活动中，与评标活动有关的工作人员不得擅离职守，不得利用职务之便，干扰评标活动，影响评标程序正常进行。</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 xml:space="preserve">9.4 质疑   </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lastRenderedPageBreak/>
        <w:t>9.4.1 投标人认为采购文件、采购过程和中标结果使自己的权益受到损害的，可以在知道或者应知其权益受到损害之日起</w:t>
      </w:r>
      <w:r w:rsidRPr="00173C9C">
        <w:rPr>
          <w:rStyle w:val="NormalCharacter"/>
          <w:rFonts w:hAnsi="宋体"/>
          <w:b/>
          <w:sz w:val="24"/>
        </w:rPr>
        <w:t>7</w:t>
      </w:r>
      <w:r w:rsidRPr="00173C9C">
        <w:rPr>
          <w:rStyle w:val="NormalCharacter"/>
          <w:rFonts w:hAnsi="宋体"/>
          <w:sz w:val="24"/>
        </w:rPr>
        <w:t>个工作日内，以书面形式向采购中心提出质疑。如对采购文件中“供应商资格要求”及“</w:t>
      </w:r>
      <w:r w:rsidRPr="00173C9C">
        <w:rPr>
          <w:rStyle w:val="NormalCharacter"/>
          <w:rFonts w:hAnsi="宋体"/>
          <w:kern w:val="28"/>
          <w:sz w:val="24"/>
        </w:rPr>
        <w:t>采购需求</w:t>
      </w:r>
      <w:r w:rsidRPr="00173C9C">
        <w:rPr>
          <w:rStyle w:val="NormalCharacter"/>
          <w:rFonts w:hAnsi="宋体"/>
          <w:sz w:val="24"/>
        </w:rPr>
        <w:t>”部分有质疑的，投标人应直接向采购人提出。</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其中对招标文件提出质疑的，“应知其权益受到损害之日”为投标人确认投标之日。</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9.4.2 投标人在法定质疑期内必须一次性提出针对同一采购程序环节的质疑，采购人、采购中心不受理投标人针对同一采购程序环节的再次质疑。</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9.4.3 质疑函的递交</w:t>
      </w:r>
    </w:p>
    <w:p w:rsidR="00845CCD" w:rsidRPr="00173C9C" w:rsidRDefault="00A5598F">
      <w:pPr>
        <w:pStyle w:val="NormalIndent"/>
        <w:ind w:firstLineChars="200" w:firstLine="480"/>
        <w:rPr>
          <w:rStyle w:val="NormalCharacter"/>
          <w:rFonts w:hAnsi="宋体"/>
          <w:sz w:val="24"/>
        </w:rPr>
      </w:pPr>
      <w:r w:rsidRPr="00173C9C">
        <w:rPr>
          <w:rStyle w:val="NormalCharacter"/>
          <w:rFonts w:hAnsi="宋体"/>
          <w:sz w:val="24"/>
        </w:rPr>
        <w:t>递交方式及所需证件：质疑人根据“质疑函范本”的要求递交纸质质疑函（质疑函范本请登录海南省政府采购网下载，下载网址：http://www.ccgp-hainan.gov.cn/wjxz/929.jhtml），并附“投标时间”凭证(须登录海南省公共资源交易交易平台“http://zw.hainan.gov.cn/zfcg/gbp/login.do?systemId=2c91e4c25474c566015474cdc19c000a”，点击“我的投标项目”菜单进入本项目方可查看并截图打印“投标时间”的完整系统页面)加盖公章。</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递交地点：</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（1）采购中心：海南省公共资源交易服务中心206室。</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（2）采购人：见“第一章 投标邀请”中“采购人地址”。</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9.4.4 采购中心应当在收到投标人的书面质疑后</w:t>
      </w:r>
      <w:r w:rsidRPr="00173C9C">
        <w:rPr>
          <w:rStyle w:val="NormalCharacter"/>
          <w:rFonts w:hAnsi="宋体"/>
          <w:b/>
          <w:sz w:val="24"/>
        </w:rPr>
        <w:t>7</w:t>
      </w:r>
      <w:r w:rsidRPr="00173C9C">
        <w:rPr>
          <w:rStyle w:val="NormalCharacter"/>
          <w:rFonts w:hAnsi="宋体"/>
          <w:sz w:val="24"/>
        </w:rPr>
        <w:t>个工作日内，依照政府采购法第五十一条、第五十三条的规定就采购单位委托授权范围内的事项，以书面形式向质疑人和其他有关投标人做出答复，但答复的内容不得涉及商业秘密。</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9.5 投诉</w:t>
      </w:r>
    </w:p>
    <w:p w:rsidR="00845CCD" w:rsidRPr="00173C9C" w:rsidRDefault="00A5598F">
      <w:pPr>
        <w:pStyle w:val="NormalIndent"/>
        <w:ind w:firstLineChars="225" w:firstLine="540"/>
        <w:rPr>
          <w:rStyle w:val="NormalCharacter"/>
          <w:rFonts w:hAnsi="宋体"/>
          <w:sz w:val="24"/>
        </w:rPr>
      </w:pPr>
      <w:r w:rsidRPr="00173C9C">
        <w:rPr>
          <w:rStyle w:val="NormalCharacter"/>
          <w:rFonts w:hAnsi="宋体"/>
          <w:sz w:val="24"/>
        </w:rPr>
        <w:t xml:space="preserve">9.5.1 质疑供应商对采购人、采购中心的答复不满意或者采购人、采购中心未在规定的时间内作出答复的，可以在答复期满后十五个工作日内向政府采购监督管理部门投诉。 </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十、其  它</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lastRenderedPageBreak/>
        <w:t>10.1 不良行为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10.1.1投标人存在的以下情况，将被认定为不良行为：</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(1)投标人在投标活动中存在违反规定提供虚假、无效证件等行为的；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(2)投标人有低于企业成本价，明显有恶意过高或过低报价行为的;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(3)投标人在参加投标活动时，有围标、串标、陪标等行为的；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(4)投标人不遵守投标会场纪律,扰乱招投标秩序的;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(5)有其他违反行业市场及政府采购管理有关规定行为的。</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(6)有行政监督管理部门认定的其他不良行为的；</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10.2 招标控制价</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招标文件中规定的最高限价为招标控制价；如未规定最高限价的，则项目预算金额为招标控制价。</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10.3 知识产权</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构成本招标文件各个组成部分的文件，未经采购单位书面同意，投标人不得擅自复印和用于非本招标项目所需的其他目的。采购单位全部或者部分使用未中标人投标文件中的技术成果或技术方案时，需征得其书面同意，并不得擅自复印或提供给第三人。</w:t>
      </w:r>
    </w:p>
    <w:p w:rsidR="00845CCD" w:rsidRPr="00173C9C" w:rsidRDefault="00A5598F">
      <w:pPr>
        <w:pStyle w:val="UserStyle12"/>
        <w:numPr>
          <w:ilvl w:val="0"/>
          <w:numId w:val="0"/>
        </w:numPr>
        <w:tabs>
          <w:tab w:val="left" w:pos="420"/>
        </w:tabs>
        <w:spacing w:before="156" w:line="360" w:lineRule="auto"/>
        <w:ind w:leftChars="29" w:left="770" w:hanging="709"/>
        <w:rPr>
          <w:rStyle w:val="NormalCharacter"/>
          <w:b/>
          <w:sz w:val="24"/>
          <w:szCs w:val="24"/>
        </w:rPr>
      </w:pPr>
      <w:r w:rsidRPr="00173C9C">
        <w:rPr>
          <w:rStyle w:val="NormalCharacter"/>
          <w:b/>
          <w:sz w:val="24"/>
          <w:szCs w:val="24"/>
        </w:rPr>
        <w:t>10.4 解释权</w:t>
      </w:r>
    </w:p>
    <w:p w:rsidR="00845CCD" w:rsidRPr="00173C9C" w:rsidRDefault="00A5598F">
      <w:pPr>
        <w:pStyle w:val="NormalIndent"/>
        <w:ind w:firstLineChars="175"/>
        <w:rPr>
          <w:rStyle w:val="NormalCharacter"/>
          <w:rFonts w:hAnsi="宋体"/>
          <w:sz w:val="24"/>
        </w:rPr>
        <w:sectPr w:rsidR="00845CCD" w:rsidRPr="00173C9C">
          <w:pgSz w:w="11906" w:h="16838"/>
          <w:pgMar w:top="1440" w:right="1800" w:bottom="1440" w:left="1800" w:header="851" w:footer="992" w:gutter="0"/>
          <w:cols w:space="425"/>
          <w:docGrid w:type="lines" w:linePitch="312"/>
        </w:sectPr>
      </w:pPr>
      <w:r w:rsidRPr="00173C9C">
        <w:rPr>
          <w:rStyle w:val="NormalCharacter"/>
          <w:rFonts w:hAnsi="宋体"/>
          <w:sz w:val="24"/>
        </w:rPr>
        <w:t>构成本招标文件的各个组成文件应互为解释，互为说明；如有不明确或不一致，构成合同文件组成内容的，以合同文件约定内容为准；除招标文件中有特别规定外，仅适用于招标投标阶段的规定，按招标公告、投标人须知、评标办法、投标文件格式的先后顺序解释；同一文件中就同一事项的规定或约定不一致的，以编排顺序在后者为准；同一文件不同版本之间有不一致的，以形成时间在后者为准。按本款前述规定仍不能形成结论的，由采购中心和采购单位负责解释。</w:t>
      </w:r>
    </w:p>
    <w:p w:rsidR="00845CCD" w:rsidRPr="00173C9C" w:rsidRDefault="00A5598F">
      <w:pPr>
        <w:pStyle w:val="NormalIndent"/>
        <w:ind w:firstLineChars="175" w:firstLine="773"/>
        <w:jc w:val="center"/>
        <w:rPr>
          <w:rStyle w:val="NormalCharacter"/>
          <w:rFonts w:cs="Times New Roman"/>
          <w:b/>
          <w:bCs/>
          <w:sz w:val="44"/>
          <w:szCs w:val="44"/>
        </w:rPr>
      </w:pPr>
      <w:r w:rsidRPr="00173C9C">
        <w:rPr>
          <w:rStyle w:val="NormalCharacter"/>
          <w:rFonts w:cs="Times New Roman"/>
          <w:b/>
          <w:bCs/>
          <w:sz w:val="44"/>
          <w:szCs w:val="44"/>
        </w:rPr>
        <w:lastRenderedPageBreak/>
        <w:t>第三章  采购需求</w:t>
      </w:r>
    </w:p>
    <w:p w:rsidR="00845CCD" w:rsidRPr="00173C9C" w:rsidRDefault="00A5598F">
      <w:pPr>
        <w:pStyle w:val="179"/>
        <w:spacing w:line="360" w:lineRule="auto"/>
        <w:ind w:firstLineChars="0"/>
        <w:rPr>
          <w:rStyle w:val="NormalCharacter"/>
          <w:rFonts w:ascii="宋体" w:hAnsi="宋体"/>
          <w:b/>
          <w:sz w:val="24"/>
          <w:szCs w:val="24"/>
        </w:rPr>
      </w:pPr>
      <w:r w:rsidRPr="00173C9C">
        <w:rPr>
          <w:rStyle w:val="NormalCharacter"/>
          <w:rFonts w:ascii="宋体" w:hAnsi="宋体"/>
          <w:b/>
          <w:sz w:val="24"/>
          <w:szCs w:val="24"/>
        </w:rPr>
        <w:t>一、项目概况</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根据《海南省党政机关公务用车管理办法》第七条，“党政机关新增或者更新的公务用车，应当配备国产清洁能源汽车，并严格执行以下标准。（一）机要通信用车、应急保障用车、执法执勤用车和其他按照规定配备的公务用车，应当配备价格18万元以内的轿车或者其他小型客车……”的规定，此次公务用车采购车型为价格不超过18万元的国产清洁能源（纯电动）小型客车，其中：商务车型、SUV车型不超过18万元，轿车不超过15万元。   </w:t>
      </w:r>
    </w:p>
    <w:p w:rsidR="00845CCD" w:rsidRPr="00173C9C" w:rsidRDefault="00A5598F">
      <w:pPr>
        <w:pStyle w:val="UserStyle14"/>
        <w:spacing w:before="156" w:line="360" w:lineRule="auto"/>
        <w:ind w:firstLineChars="0"/>
        <w:rPr>
          <w:rStyle w:val="NormalCharacter"/>
          <w:rFonts w:ascii="宋体" w:hAnsi="宋体"/>
          <w:b/>
          <w:sz w:val="24"/>
          <w:szCs w:val="24"/>
        </w:rPr>
      </w:pPr>
      <w:r w:rsidRPr="00173C9C">
        <w:rPr>
          <w:rStyle w:val="NormalCharacter"/>
          <w:rFonts w:ascii="宋体" w:hAnsi="宋体"/>
          <w:b/>
          <w:sz w:val="24"/>
          <w:szCs w:val="24"/>
        </w:rPr>
        <w:t>★二、货物名称、数量、最高限价及包号</w:t>
      </w:r>
    </w:p>
    <w:tbl>
      <w:tblPr>
        <w:tblW w:w="92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822"/>
        <w:gridCol w:w="1069"/>
        <w:gridCol w:w="1276"/>
        <w:gridCol w:w="3261"/>
        <w:gridCol w:w="1842"/>
      </w:tblGrid>
      <w:tr w:rsidR="00173C9C" w:rsidRPr="00173C9C">
        <w:trPr>
          <w:trHeight w:val="74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货物名称</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数量</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单位</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sz w:val="24"/>
              </w:rPr>
              <w:t>★</w:t>
            </w:r>
            <w:r w:rsidRPr="00173C9C">
              <w:rPr>
                <w:rStyle w:val="NormalCharacter"/>
                <w:rFonts w:ascii="宋体" w:hAnsi="宋体" w:cs="宋体"/>
                <w:b/>
                <w:bCs/>
                <w:sz w:val="24"/>
              </w:rPr>
              <w:t>最高限价（总价）（万元）</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商务车车型</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辆</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249</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SUV车型</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辆</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pacing w:line="360" w:lineRule="auto"/>
              <w:jc w:val="center"/>
              <w:rPr>
                <w:rStyle w:val="NormalCharacter"/>
                <w:rFonts w:ascii="宋体" w:hAnsi="宋体"/>
                <w:sz w:val="24"/>
              </w:rPr>
            </w:pP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轿车车型</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7</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辆</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pacing w:line="360" w:lineRule="auto"/>
              <w:jc w:val="center"/>
              <w:rPr>
                <w:rStyle w:val="NormalCharacter"/>
                <w:rFonts w:ascii="宋体" w:hAnsi="宋体"/>
                <w:sz w:val="24"/>
              </w:rPr>
            </w:pP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交强险+车船税费</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2.25</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商业险</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7.5</w:t>
            </w:r>
          </w:p>
        </w:tc>
      </w:tr>
      <w:tr w:rsidR="00173C9C" w:rsidRPr="00173C9C">
        <w:trPr>
          <w:trHeight w:val="478"/>
          <w:jc w:val="center"/>
        </w:trPr>
        <w:tc>
          <w:tcPr>
            <w:tcW w:w="1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left"/>
              <w:rPr>
                <w:rStyle w:val="NormalCharacter"/>
                <w:rFonts w:ascii="宋体" w:hAnsi="宋体"/>
                <w:sz w:val="24"/>
              </w:rPr>
            </w:pPr>
            <w:r w:rsidRPr="00173C9C">
              <w:rPr>
                <w:rStyle w:val="NormalCharacter"/>
                <w:rFonts w:ascii="宋体" w:hAnsi="宋体"/>
                <w:sz w:val="24"/>
              </w:rPr>
              <w:t>上牌、充电桩安装等其他费用</w:t>
            </w:r>
          </w:p>
        </w:tc>
        <w:tc>
          <w:tcPr>
            <w:tcW w:w="106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1</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项</w:t>
            </w:r>
          </w:p>
        </w:tc>
        <w:tc>
          <w:tcPr>
            <w:tcW w:w="326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rPr>
                <w:rStyle w:val="NormalCharacter"/>
                <w:rFonts w:ascii="宋体" w:hAnsi="宋体"/>
                <w:sz w:val="24"/>
              </w:rPr>
            </w:pPr>
            <w:r w:rsidRPr="00173C9C">
              <w:rPr>
                <w:rStyle w:val="NormalCharacter"/>
                <w:rFonts w:ascii="宋体" w:hAnsi="宋体"/>
                <w:sz w:val="24"/>
              </w:rPr>
              <w:t>详见“三、技术参数要求”</w:t>
            </w:r>
          </w:p>
        </w:tc>
        <w:tc>
          <w:tcPr>
            <w:tcW w:w="184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15</w:t>
            </w:r>
          </w:p>
        </w:tc>
      </w:tr>
    </w:tbl>
    <w:p w:rsidR="00CC5A68" w:rsidRPr="00173C9C" w:rsidRDefault="00A5598F" w:rsidP="00CC5A68">
      <w:pPr>
        <w:spacing w:line="360" w:lineRule="auto"/>
        <w:rPr>
          <w:rStyle w:val="NormalCharacter"/>
          <w:rFonts w:ascii="宋体" w:hAnsi="宋体"/>
          <w:b/>
          <w:sz w:val="24"/>
        </w:rPr>
      </w:pPr>
      <w:r w:rsidRPr="00173C9C">
        <w:rPr>
          <w:rStyle w:val="NormalCharacter"/>
          <w:rFonts w:ascii="宋体" w:hAnsi="宋体"/>
          <w:b/>
          <w:sz w:val="24"/>
        </w:rPr>
        <w:t>★</w:t>
      </w:r>
      <w:r w:rsidRPr="00173C9C">
        <w:rPr>
          <w:rStyle w:val="NormalCharacter"/>
          <w:rFonts w:ascii="宋体" w:hAnsi="宋体"/>
          <w:sz w:val="24"/>
        </w:rPr>
        <w:t xml:space="preserve">注： </w:t>
      </w:r>
      <w:r w:rsidRPr="00173C9C">
        <w:rPr>
          <w:rStyle w:val="NormalCharacter"/>
          <w:rFonts w:ascii="宋体" w:hAnsi="宋体"/>
          <w:b/>
          <w:sz w:val="24"/>
        </w:rPr>
        <w:t>1.</w:t>
      </w:r>
      <w:r w:rsidR="00A0496E" w:rsidRPr="00173C9C">
        <w:rPr>
          <w:rStyle w:val="NormalCharacter"/>
          <w:rFonts w:ascii="宋体" w:hAnsi="宋体" w:hint="eastAsia"/>
          <w:b/>
          <w:sz w:val="24"/>
        </w:rPr>
        <w:t>各</w:t>
      </w:r>
      <w:r w:rsidR="00A0496E" w:rsidRPr="00173C9C">
        <w:rPr>
          <w:rStyle w:val="NormalCharacter"/>
          <w:rFonts w:ascii="宋体" w:hAnsi="宋体"/>
          <w:b/>
          <w:sz w:val="24"/>
        </w:rPr>
        <w:t>项</w:t>
      </w:r>
      <w:r w:rsidR="00A0496E" w:rsidRPr="00173C9C">
        <w:rPr>
          <w:rStyle w:val="NormalCharacter"/>
          <w:rFonts w:ascii="宋体" w:hAnsi="宋体" w:hint="eastAsia"/>
          <w:b/>
          <w:sz w:val="24"/>
        </w:rPr>
        <w:t>货</w:t>
      </w:r>
      <w:r w:rsidR="00A0496E" w:rsidRPr="00173C9C">
        <w:rPr>
          <w:rStyle w:val="NormalCharacter"/>
          <w:rFonts w:ascii="宋体" w:hAnsi="宋体"/>
          <w:b/>
          <w:sz w:val="24"/>
        </w:rPr>
        <w:t>物（</w:t>
      </w:r>
      <w:r w:rsidR="00A0496E" w:rsidRPr="00173C9C">
        <w:rPr>
          <w:rStyle w:val="NormalCharacter"/>
          <w:rFonts w:ascii="宋体" w:hAnsi="宋体" w:hint="eastAsia"/>
          <w:b/>
          <w:sz w:val="24"/>
        </w:rPr>
        <w:t>服</w:t>
      </w:r>
      <w:r w:rsidR="00A0496E" w:rsidRPr="00173C9C">
        <w:rPr>
          <w:rStyle w:val="NormalCharacter"/>
          <w:rFonts w:ascii="宋体" w:hAnsi="宋体"/>
          <w:b/>
          <w:sz w:val="24"/>
        </w:rPr>
        <w:t>务）</w:t>
      </w:r>
      <w:r w:rsidR="00A0496E" w:rsidRPr="00173C9C">
        <w:rPr>
          <w:rStyle w:val="NormalCharacter"/>
          <w:rFonts w:ascii="宋体" w:hAnsi="宋体" w:hint="eastAsia"/>
          <w:b/>
          <w:sz w:val="24"/>
        </w:rPr>
        <w:t>的</w:t>
      </w:r>
      <w:r w:rsidRPr="00173C9C">
        <w:rPr>
          <w:rStyle w:val="NormalCharacter"/>
          <w:rFonts w:ascii="宋体" w:hAnsi="宋体"/>
          <w:b/>
          <w:sz w:val="24"/>
        </w:rPr>
        <w:t>报价不得超过</w:t>
      </w:r>
      <w:r w:rsidR="00A0496E" w:rsidRPr="00173C9C">
        <w:rPr>
          <w:rStyle w:val="NormalCharacter"/>
          <w:rFonts w:ascii="宋体" w:hAnsi="宋体" w:hint="eastAsia"/>
          <w:b/>
          <w:sz w:val="24"/>
        </w:rPr>
        <w:t>其</w:t>
      </w:r>
      <w:r w:rsidRPr="00173C9C">
        <w:rPr>
          <w:rStyle w:val="NormalCharacter"/>
          <w:rFonts w:ascii="宋体" w:hAnsi="宋体"/>
          <w:b/>
          <w:sz w:val="24"/>
        </w:rPr>
        <w:t>最高限价（总价）。</w:t>
      </w:r>
    </w:p>
    <w:p w:rsidR="00845CCD" w:rsidRPr="00173C9C" w:rsidRDefault="00A5598F">
      <w:pPr>
        <w:pStyle w:val="Heading2"/>
        <w:spacing w:before="312" w:after="312"/>
        <w:ind w:firstLineChars="350" w:firstLine="843"/>
        <w:rPr>
          <w:rStyle w:val="NormalCharacter"/>
          <w:kern w:val="2"/>
          <w:sz w:val="24"/>
          <w:szCs w:val="24"/>
        </w:rPr>
      </w:pPr>
      <w:r w:rsidRPr="00173C9C">
        <w:rPr>
          <w:rStyle w:val="NormalCharacter"/>
          <w:kern w:val="2"/>
          <w:sz w:val="24"/>
          <w:szCs w:val="24"/>
        </w:rPr>
        <w:t>2核心产品：</w:t>
      </w:r>
      <w:r w:rsidRPr="00173C9C">
        <w:rPr>
          <w:rStyle w:val="AnnotationReference"/>
          <w:rFonts w:ascii="Calibri" w:hAnsi="Calibri"/>
          <w:b w:val="0"/>
          <w:kern w:val="2"/>
          <w:sz w:val="24"/>
          <w:szCs w:val="24"/>
        </w:rPr>
        <w:t xml:space="preserve"> </w:t>
      </w:r>
      <w:r w:rsidRPr="00173C9C">
        <w:rPr>
          <w:rStyle w:val="AnnotationReference"/>
          <w:rFonts w:ascii="Calibri" w:hAnsi="Calibri" w:cs="宋体"/>
          <w:bCs/>
          <w:kern w:val="2"/>
          <w:sz w:val="24"/>
          <w:szCs w:val="24"/>
        </w:rPr>
        <w:t>轿车车型</w:t>
      </w:r>
    </w:p>
    <w:p w:rsidR="00845CCD" w:rsidRPr="00173C9C" w:rsidRDefault="00A5598F">
      <w:pPr>
        <w:spacing w:before="156" w:line="360" w:lineRule="auto"/>
        <w:rPr>
          <w:rStyle w:val="NormalCharacter"/>
          <w:rFonts w:ascii="宋体" w:hAnsi="宋体"/>
          <w:b/>
          <w:kern w:val="0"/>
          <w:sz w:val="24"/>
        </w:rPr>
      </w:pPr>
      <w:r w:rsidRPr="00173C9C">
        <w:rPr>
          <w:rStyle w:val="NormalCharacter"/>
          <w:rFonts w:ascii="宋体" w:hAnsi="宋体"/>
          <w:b/>
          <w:kern w:val="0"/>
          <w:sz w:val="24"/>
        </w:rPr>
        <w:t>三、技术参数要求</w:t>
      </w:r>
    </w:p>
    <w:p w:rsidR="00845CCD" w:rsidRPr="00173C9C" w:rsidRDefault="00A5598F">
      <w:pPr>
        <w:pStyle w:val="UserStyle10"/>
        <w:spacing w:before="156" w:line="360" w:lineRule="auto"/>
        <w:rPr>
          <w:rStyle w:val="NormalCharacter"/>
          <w:color w:val="auto"/>
          <w:kern w:val="2"/>
          <w:sz w:val="24"/>
          <w:szCs w:val="24"/>
        </w:rPr>
      </w:pPr>
      <w:r w:rsidRPr="00173C9C">
        <w:rPr>
          <w:rStyle w:val="NormalCharacter"/>
          <w:color w:val="auto"/>
          <w:kern w:val="2"/>
          <w:sz w:val="24"/>
          <w:szCs w:val="24"/>
        </w:rPr>
        <w:t>（一）商务车车型：（7辆）</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1.车辆款式：纯电动商务车</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2.座椅布局：2+2+3（7座）</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3.整车尺寸不小于：长*宽*高：4800*1720*1700mm；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4.轴距不小于：2700mm；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lastRenderedPageBreak/>
        <w:t>5.最大功率不小于：130KW；</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6.最大扭矩不小于：305NM；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7.续航里程不少于：410KM；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8.驱动电机、整车控制器、电池高压包等核心部件保修不少于8年或12万公里。</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9. LED日间行车灯</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10.ESC 车身稳定控制系统</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11.每辆车一台充电桩</w:t>
      </w:r>
    </w:p>
    <w:p w:rsidR="00845CCD" w:rsidRPr="00173C9C" w:rsidRDefault="00A5598F">
      <w:pPr>
        <w:pStyle w:val="UserStyle10"/>
        <w:spacing w:before="156" w:line="360" w:lineRule="auto"/>
        <w:rPr>
          <w:rStyle w:val="NormalCharacter"/>
          <w:color w:val="auto"/>
          <w:kern w:val="2"/>
          <w:sz w:val="24"/>
          <w:szCs w:val="24"/>
        </w:rPr>
      </w:pPr>
      <w:r w:rsidRPr="00173C9C">
        <w:rPr>
          <w:rStyle w:val="NormalCharacter"/>
          <w:color w:val="auto"/>
          <w:kern w:val="2"/>
          <w:sz w:val="24"/>
          <w:szCs w:val="24"/>
        </w:rPr>
        <w:t xml:space="preserve"> （二）SUV车型：（1辆）</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1.车辆款式：纯电动越野车（5座）</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3.整车尺寸不小于：长*宽*高：4700*1800*1700mm；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4.轴距不小于：2750mm；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5.最大功率不小于：130KW；</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6.最大扭矩不小于：300NM；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7.续航里程不少于：500KM；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8.车身电子稳定系统；</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9.胎压检测功能</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10.360度全景影像</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11.可开启全景天窗</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12.远程启动功能</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13.驱动电机、整车控制器、电池高压包等核心部件保修不少于8年或12万公里。</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14.每辆车一台充电桩</w:t>
      </w:r>
    </w:p>
    <w:p w:rsidR="00845CCD" w:rsidRPr="00173C9C" w:rsidRDefault="00A5598F">
      <w:pPr>
        <w:pStyle w:val="UserStyle10"/>
        <w:spacing w:before="156" w:line="360" w:lineRule="auto"/>
        <w:rPr>
          <w:rStyle w:val="NormalCharacter"/>
          <w:color w:val="auto"/>
          <w:kern w:val="2"/>
          <w:sz w:val="24"/>
          <w:szCs w:val="24"/>
        </w:rPr>
      </w:pPr>
      <w:r w:rsidRPr="00173C9C">
        <w:rPr>
          <w:rStyle w:val="NormalCharacter"/>
          <w:color w:val="auto"/>
          <w:kern w:val="2"/>
          <w:sz w:val="24"/>
          <w:szCs w:val="24"/>
        </w:rPr>
        <w:lastRenderedPageBreak/>
        <w:t>（三）轿车车型：（7辆）</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1.车辆款式：纯电动轿车（5座）</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3.整车尺寸不小于：长*宽*高：4630*1780*1495mm；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4.轴距不小于：2650mm；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5.最大扭矩不小于：250NM；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6.续航里程不少于：500KM；</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7.胎压检测功能；</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8.360度全景影像</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9.车载高清行车记录仪</w:t>
      </w:r>
    </w:p>
    <w:p w:rsidR="00845CCD" w:rsidRPr="00173C9C" w:rsidRDefault="00A5598F">
      <w:pPr>
        <w:pStyle w:val="UserStyle10"/>
        <w:spacing w:before="156" w:line="360" w:lineRule="auto"/>
        <w:rPr>
          <w:rStyle w:val="NormalCharacter"/>
          <w:b w:val="0"/>
          <w:color w:val="auto"/>
          <w:kern w:val="2"/>
          <w:sz w:val="24"/>
          <w:szCs w:val="24"/>
        </w:rPr>
      </w:pPr>
      <w:r w:rsidRPr="00173C9C">
        <w:rPr>
          <w:rStyle w:val="NormalCharacter"/>
          <w:b w:val="0"/>
          <w:color w:val="auto"/>
          <w:kern w:val="2"/>
          <w:sz w:val="24"/>
          <w:szCs w:val="24"/>
        </w:rPr>
        <w:t>10.驱动电机、整车控制器、电池高压包等核心部件保修不少于8年或12万公里。</w:t>
      </w:r>
    </w:p>
    <w:p w:rsidR="00845CCD" w:rsidRPr="00173C9C" w:rsidRDefault="00A5598F">
      <w:pPr>
        <w:pStyle w:val="UserStyle10"/>
        <w:spacing w:before="156" w:line="360" w:lineRule="auto"/>
        <w:ind w:left="0" w:firstLineChars="250" w:firstLine="602"/>
        <w:rPr>
          <w:rStyle w:val="NormalCharacter"/>
          <w:b w:val="0"/>
          <w:color w:val="auto"/>
          <w:kern w:val="2"/>
          <w:sz w:val="24"/>
          <w:szCs w:val="24"/>
        </w:rPr>
      </w:pPr>
      <w:r w:rsidRPr="00173C9C">
        <w:rPr>
          <w:rStyle w:val="NormalCharacter"/>
          <w:rFonts w:cs="宋体"/>
          <w:bCs/>
          <w:color w:val="auto"/>
          <w:sz w:val="24"/>
          <w:szCs w:val="24"/>
        </w:rPr>
        <w:t>▲</w:t>
      </w:r>
      <w:r w:rsidRPr="00173C9C">
        <w:rPr>
          <w:rStyle w:val="NormalCharacter"/>
          <w:b w:val="0"/>
          <w:color w:val="auto"/>
          <w:kern w:val="2"/>
          <w:sz w:val="24"/>
          <w:szCs w:val="24"/>
        </w:rPr>
        <w:t>11.每辆车一台充电桩</w:t>
      </w:r>
    </w:p>
    <w:p w:rsidR="00845CCD" w:rsidRPr="00173C9C" w:rsidRDefault="00A5598F">
      <w:pPr>
        <w:pStyle w:val="UserStyle10"/>
        <w:spacing w:before="156" w:line="360" w:lineRule="auto"/>
        <w:ind w:left="0" w:firstLineChars="250" w:firstLine="602"/>
        <w:rPr>
          <w:rStyle w:val="NormalCharacter"/>
          <w:color w:val="auto"/>
          <w:kern w:val="2"/>
          <w:sz w:val="24"/>
          <w:szCs w:val="24"/>
        </w:rPr>
      </w:pPr>
      <w:r w:rsidRPr="00173C9C">
        <w:rPr>
          <w:rStyle w:val="NormalCharacter"/>
          <w:color w:val="auto"/>
          <w:kern w:val="2"/>
          <w:sz w:val="24"/>
          <w:szCs w:val="24"/>
        </w:rPr>
        <w:t>（四）其它要求</w:t>
      </w:r>
    </w:p>
    <w:p w:rsidR="00845CCD" w:rsidRPr="00173C9C" w:rsidRDefault="00A5598F">
      <w:pPr>
        <w:pStyle w:val="UserStyle10"/>
        <w:spacing w:before="156" w:line="360" w:lineRule="auto"/>
        <w:ind w:left="0" w:firstLineChars="250" w:firstLine="600"/>
        <w:rPr>
          <w:rStyle w:val="NormalCharacter"/>
          <w:b w:val="0"/>
          <w:color w:val="auto"/>
          <w:kern w:val="2"/>
          <w:sz w:val="24"/>
          <w:szCs w:val="24"/>
        </w:rPr>
      </w:pPr>
      <w:r w:rsidRPr="00173C9C">
        <w:rPr>
          <w:rStyle w:val="NormalCharacter"/>
          <w:b w:val="0"/>
          <w:color w:val="auto"/>
          <w:kern w:val="2"/>
          <w:sz w:val="24"/>
          <w:szCs w:val="24"/>
        </w:rPr>
        <w:t>1.中标方需协助业主方做好车辆保险、上牌及其他与本次采购项目相关事宜。</w:t>
      </w:r>
    </w:p>
    <w:p w:rsidR="00845CCD" w:rsidRPr="00173C9C" w:rsidRDefault="00A5598F">
      <w:pPr>
        <w:spacing w:before="156" w:line="360" w:lineRule="auto"/>
        <w:rPr>
          <w:rStyle w:val="NormalCharacter"/>
          <w:rFonts w:ascii="宋体" w:hAnsi="宋体"/>
          <w:b/>
          <w:kern w:val="0"/>
          <w:sz w:val="24"/>
        </w:rPr>
      </w:pPr>
      <w:r w:rsidRPr="00173C9C">
        <w:rPr>
          <w:rStyle w:val="NormalCharacter"/>
          <w:rFonts w:ascii="宋体" w:hAnsi="宋体"/>
          <w:b/>
          <w:kern w:val="0"/>
          <w:sz w:val="24"/>
        </w:rPr>
        <w:t>★四、</w:t>
      </w:r>
      <w:r w:rsidRPr="00173C9C">
        <w:rPr>
          <w:rStyle w:val="NormalCharacter"/>
          <w:rFonts w:ascii="宋体" w:hAnsi="宋体"/>
          <w:b/>
          <w:sz w:val="24"/>
        </w:rPr>
        <w:t>合同执行计划</w:t>
      </w:r>
    </w:p>
    <w:p w:rsidR="00845CCD" w:rsidRPr="00173C9C" w:rsidRDefault="00A5598F">
      <w:pPr>
        <w:shd w:val="clear" w:color="auto" w:fill="FFFFFF"/>
        <w:spacing w:line="360" w:lineRule="auto"/>
        <w:ind w:firstLineChars="200" w:firstLine="480"/>
        <w:jc w:val="left"/>
        <w:rPr>
          <w:rStyle w:val="NormalCharacter"/>
          <w:rFonts w:ascii="宋体" w:hAnsi="宋体"/>
          <w:kern w:val="0"/>
          <w:sz w:val="24"/>
        </w:rPr>
      </w:pPr>
      <w:r w:rsidRPr="00173C9C">
        <w:rPr>
          <w:rStyle w:val="NormalCharacter"/>
          <w:rFonts w:ascii="宋体" w:hAnsi="宋体"/>
          <w:kern w:val="0"/>
          <w:sz w:val="24"/>
        </w:rPr>
        <w:t>交付时间：合同签订之日起 30天内交货，安装调试并通过验收。</w:t>
      </w:r>
    </w:p>
    <w:p w:rsidR="00845CCD" w:rsidRPr="00173C9C" w:rsidRDefault="00A5598F">
      <w:pPr>
        <w:shd w:val="clear" w:color="auto" w:fill="FFFFFF"/>
        <w:spacing w:line="360" w:lineRule="auto"/>
        <w:ind w:firstLineChars="200" w:firstLine="480"/>
        <w:jc w:val="left"/>
        <w:rPr>
          <w:rStyle w:val="NormalCharacter"/>
          <w:rFonts w:ascii="宋体" w:hAnsi="宋体"/>
          <w:kern w:val="0"/>
          <w:sz w:val="24"/>
        </w:rPr>
      </w:pPr>
      <w:r w:rsidRPr="00173C9C">
        <w:rPr>
          <w:rStyle w:val="NormalCharacter"/>
          <w:rFonts w:ascii="宋体" w:hAnsi="宋体"/>
          <w:kern w:val="0"/>
          <w:sz w:val="24"/>
        </w:rPr>
        <w:t>交付地点：海南省内采购人指定地点</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五、售后服务要求</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1、供应商接到采购人保修电话后，产品问题应 1 小时内到达指定故障现场，12 小时内排除故障保修问题，并向采购人作出说明和处理故障的方案。</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2、在保修期内，同一产品、同一质量问题，连续两次维修仍无法正常使用，供应商必须予以更换同品牌、同型号全新装备器材或者性能更加高级的替代产品。</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lastRenderedPageBreak/>
        <w:t>3、供应商在采购人所购车辆投入使用前，对车辆进行全车安全技术检查，并与采购人建立定期信息沟通机制，使用中做好质量回访，接受采购人反映的车辆质量及售后服务方面的问题，并及时回应并解决。</w:t>
      </w:r>
    </w:p>
    <w:p w:rsidR="00845CCD" w:rsidRPr="00173C9C" w:rsidRDefault="00A5598F">
      <w:pPr>
        <w:shd w:val="clear" w:color="auto" w:fill="FFFFFF"/>
        <w:spacing w:line="360" w:lineRule="auto"/>
        <w:ind w:firstLineChars="200" w:firstLine="480"/>
        <w:jc w:val="left"/>
        <w:rPr>
          <w:rStyle w:val="NormalCharacter"/>
          <w:rFonts w:ascii="宋体" w:hAnsi="宋体"/>
          <w:kern w:val="0"/>
          <w:sz w:val="24"/>
        </w:rPr>
      </w:pPr>
      <w:r w:rsidRPr="00173C9C">
        <w:rPr>
          <w:rStyle w:val="NormalCharacter"/>
          <w:rFonts w:ascii="宋体" w:hAnsi="宋体"/>
          <w:sz w:val="24"/>
        </w:rPr>
        <w:t>4、供应商应按采购人要求，在车辆投入前，统一对驾驶员进行相关技术培训，并根据车辆随车的一切设备及其他装备（如有国家相关行业标准的），须符合相关行业标准，每件产品必须提供至少一份纸质中文使用说明书和电子文档说明书。</w:t>
      </w:r>
    </w:p>
    <w:p w:rsidR="00845CCD" w:rsidRPr="00173C9C" w:rsidRDefault="00A5598F">
      <w:pPr>
        <w:spacing w:before="156" w:line="360" w:lineRule="auto"/>
        <w:jc w:val="left"/>
        <w:rPr>
          <w:rStyle w:val="NormalCharacter"/>
          <w:rFonts w:ascii="宋体" w:hAnsi="宋体"/>
          <w:b/>
          <w:sz w:val="24"/>
        </w:rPr>
      </w:pPr>
      <w:r w:rsidRPr="00173C9C">
        <w:rPr>
          <w:rStyle w:val="NormalCharacter"/>
          <w:rFonts w:ascii="宋体" w:hAnsi="宋体"/>
          <w:b/>
          <w:kern w:val="0"/>
          <w:sz w:val="24"/>
        </w:rPr>
        <w:t>★</w:t>
      </w:r>
      <w:r w:rsidRPr="00173C9C">
        <w:rPr>
          <w:rStyle w:val="NormalCharacter"/>
          <w:rFonts w:ascii="宋体" w:hAnsi="宋体"/>
          <w:b/>
          <w:sz w:val="24"/>
        </w:rPr>
        <w:t>六、质量保证</w:t>
      </w:r>
    </w:p>
    <w:p w:rsidR="00845CCD" w:rsidRPr="00173C9C" w:rsidRDefault="00A5598F">
      <w:pPr>
        <w:tabs>
          <w:tab w:val="left" w:pos="1980"/>
        </w:tabs>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供应商保证提供的设备必须为正规渠道销售的设备，为全新未使用过的，并完全符合国家、行业标准以及投标文件所响应的质量、规格和性能要求。供应商应保证所提供的货物经正确安装、正常运转和保修寿命期内具有满意的性能。在货物质量保证期内，供应商应对由于设计、工艺或材料的缺陷而造成的任何不足或故障负责。如设备的规格或质量与合同不符，或设备存在缺陷，供应商应接到采购人书面通知后三个工作日内按合同确定的规格、质量予以更换，由此造成的一系列损失由供应商承担。</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七、验收</w:t>
      </w:r>
    </w:p>
    <w:p w:rsidR="00845CCD" w:rsidRPr="00173C9C" w:rsidRDefault="00A5598F">
      <w:pPr>
        <w:spacing w:line="360" w:lineRule="auto"/>
        <w:ind w:firstLineChars="200" w:firstLine="480"/>
        <w:rPr>
          <w:rStyle w:val="NormalCharacter"/>
          <w:rFonts w:ascii="宋体" w:hAnsi="宋体"/>
          <w:kern w:val="24"/>
          <w:sz w:val="24"/>
        </w:rPr>
      </w:pPr>
      <w:r w:rsidRPr="00173C9C">
        <w:rPr>
          <w:rStyle w:val="NormalCharacter"/>
          <w:rFonts w:ascii="宋体" w:hAnsi="宋体"/>
          <w:kern w:val="24"/>
          <w:sz w:val="24"/>
        </w:rPr>
        <w:t>验收标准：由采购人在海口市指定地点对所购设备进行验收，验收标准除采购要求的货物技术参数外，可溯源到国家相关标准。</w:t>
      </w:r>
    </w:p>
    <w:p w:rsidR="00845CCD" w:rsidRPr="00173C9C" w:rsidRDefault="00A5598F">
      <w:pPr>
        <w:spacing w:line="360" w:lineRule="auto"/>
        <w:ind w:firstLineChars="200" w:firstLine="480"/>
        <w:rPr>
          <w:rStyle w:val="NormalCharacter"/>
          <w:rFonts w:ascii="宋体" w:hAnsi="宋体"/>
          <w:kern w:val="24"/>
          <w:sz w:val="24"/>
        </w:rPr>
      </w:pPr>
      <w:r w:rsidRPr="00173C9C">
        <w:rPr>
          <w:rStyle w:val="NormalCharacter"/>
          <w:rFonts w:ascii="宋体" w:hAnsi="宋体"/>
          <w:kern w:val="24"/>
          <w:sz w:val="24"/>
        </w:rPr>
        <w:t>验收服务要求：投标人提供的设备安装调试应达到有关标准的要求并确保整体通过采购人的验收。</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八、其他要求</w:t>
      </w:r>
    </w:p>
    <w:p w:rsidR="00845CCD" w:rsidRPr="00173C9C" w:rsidRDefault="00A5598F">
      <w:pPr>
        <w:spacing w:line="360" w:lineRule="auto"/>
        <w:ind w:firstLineChars="200" w:firstLine="480"/>
        <w:rPr>
          <w:rStyle w:val="NormalCharacter"/>
          <w:rFonts w:ascii="宋体" w:hAnsi="宋体" w:cs="Times New Roman"/>
          <w:bCs/>
          <w:sz w:val="24"/>
        </w:rPr>
      </w:pPr>
      <w:r w:rsidRPr="00173C9C">
        <w:rPr>
          <w:rStyle w:val="NormalCharacter"/>
          <w:rFonts w:ascii="宋体" w:hAnsi="宋体" w:cs="Times New Roman"/>
          <w:bCs/>
          <w:sz w:val="24"/>
        </w:rPr>
        <w:t>项目实施过程中所需的采购文件中未列出的其他一切费用（</w:t>
      </w:r>
      <w:r w:rsidRPr="00173C9C">
        <w:rPr>
          <w:rStyle w:val="NormalCharacter"/>
          <w:rFonts w:ascii="宋体" w:hAnsi="宋体" w:cs="Times New Roman"/>
          <w:bCs/>
          <w:kern w:val="24"/>
          <w:sz w:val="24"/>
        </w:rPr>
        <w:t>如税费等</w:t>
      </w:r>
      <w:r w:rsidRPr="00173C9C">
        <w:rPr>
          <w:rStyle w:val="NormalCharacter"/>
          <w:rFonts w:ascii="宋体" w:hAnsi="宋体" w:cs="Times New Roman"/>
          <w:bCs/>
          <w:sz w:val="24"/>
        </w:rPr>
        <w:t>）由供应商在报价时一并考虑，项目实施过程中不再单独结算。</w:t>
      </w:r>
    </w:p>
    <w:p w:rsidR="00845CCD" w:rsidRPr="00173C9C" w:rsidRDefault="00A5598F">
      <w:pPr>
        <w:spacing w:before="156" w:line="360" w:lineRule="auto"/>
        <w:rPr>
          <w:rStyle w:val="NormalCharacter"/>
          <w:rFonts w:ascii="宋体" w:hAnsi="宋体"/>
          <w:b/>
          <w:sz w:val="24"/>
        </w:rPr>
      </w:pPr>
      <w:r w:rsidRPr="00173C9C">
        <w:rPr>
          <w:rStyle w:val="NormalCharacter"/>
          <w:rFonts w:ascii="宋体" w:hAnsi="宋体"/>
          <w:b/>
          <w:sz w:val="24"/>
        </w:rPr>
        <w:t>★九、本项目采购预算： 273.75万元（报价不能超出本采购预算）。</w:t>
      </w:r>
    </w:p>
    <w:p w:rsidR="00845CCD" w:rsidRPr="00173C9C" w:rsidRDefault="00845CCD">
      <w:pPr>
        <w:spacing w:line="360" w:lineRule="auto"/>
        <w:rPr>
          <w:rStyle w:val="NormalCharacter"/>
          <w:rFonts w:ascii="宋体" w:hAnsi="宋体"/>
          <w:b/>
          <w:sz w:val="24"/>
        </w:rPr>
      </w:pPr>
    </w:p>
    <w:p w:rsidR="00845CCD" w:rsidRPr="00173C9C" w:rsidRDefault="00A5598F">
      <w:pPr>
        <w:spacing w:line="360" w:lineRule="auto"/>
        <w:rPr>
          <w:rStyle w:val="NormalCharacter"/>
          <w:rFonts w:ascii="宋体" w:hAnsi="宋体"/>
          <w:b/>
          <w:sz w:val="24"/>
        </w:rPr>
      </w:pPr>
      <w:r w:rsidRPr="00173C9C">
        <w:rPr>
          <w:rStyle w:val="NormalCharacter"/>
          <w:rFonts w:ascii="宋体" w:hAnsi="宋体"/>
          <w:b/>
          <w:sz w:val="24"/>
        </w:rPr>
        <w:t>注：1.“</w:t>
      </w:r>
      <w:r w:rsidRPr="00173C9C">
        <w:rPr>
          <w:rStyle w:val="NormalCharacter"/>
          <w:rFonts w:ascii="宋体" w:hAnsi="宋体"/>
          <w:sz w:val="24"/>
        </w:rPr>
        <w:t>★</w:t>
      </w:r>
      <w:r w:rsidRPr="00173C9C">
        <w:rPr>
          <w:rStyle w:val="NormalCharacter"/>
          <w:rFonts w:ascii="宋体" w:hAnsi="宋体"/>
          <w:b/>
          <w:sz w:val="24"/>
        </w:rPr>
        <w:t>”条款为不允许偏离的实质性要求和条件，如不满足则认定其投标无效。</w:t>
      </w:r>
    </w:p>
    <w:p w:rsidR="00845CCD" w:rsidRPr="00173C9C" w:rsidRDefault="00A5598F">
      <w:pPr>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r w:rsidRPr="00173C9C">
        <w:rPr>
          <w:rStyle w:val="NormalCharacter"/>
          <w:rFonts w:ascii="宋体" w:hAnsi="宋体"/>
          <w:b/>
          <w:sz w:val="24"/>
        </w:rPr>
        <w:t>2.</w:t>
      </w:r>
      <w:r w:rsidRPr="00173C9C">
        <w:rPr>
          <w:rStyle w:val="NormalCharacter"/>
          <w:rFonts w:ascii="宋体" w:hAnsi="宋体"/>
          <w:sz w:val="24"/>
        </w:rPr>
        <w:t xml:space="preserve"> </w:t>
      </w:r>
      <w:r w:rsidRPr="00173C9C">
        <w:rPr>
          <w:rStyle w:val="NormalCharacter"/>
          <w:rFonts w:ascii="宋体" w:hAnsi="宋体"/>
          <w:b/>
          <w:sz w:val="24"/>
        </w:rPr>
        <w:t>“三、技术参数要求”和“六、质量保证”须在《技术、商务响应表》中逐条响应。</w:t>
      </w:r>
    </w:p>
    <w:p w:rsidR="00845CCD" w:rsidRPr="00173C9C" w:rsidRDefault="00A5598F">
      <w:pPr>
        <w:jc w:val="center"/>
        <w:rPr>
          <w:rStyle w:val="NormalCharacter"/>
          <w:b/>
          <w:sz w:val="44"/>
        </w:rPr>
      </w:pPr>
      <w:r w:rsidRPr="00173C9C">
        <w:rPr>
          <w:rStyle w:val="NormalCharacter"/>
          <w:b/>
          <w:sz w:val="44"/>
        </w:rPr>
        <w:lastRenderedPageBreak/>
        <w:t>第四章</w:t>
      </w:r>
      <w:r w:rsidRPr="00173C9C">
        <w:rPr>
          <w:rStyle w:val="NormalCharacter"/>
          <w:b/>
          <w:sz w:val="44"/>
        </w:rPr>
        <w:t xml:space="preserve">  </w:t>
      </w:r>
      <w:r w:rsidRPr="00173C9C">
        <w:rPr>
          <w:rStyle w:val="NormalCharacter"/>
          <w:b/>
          <w:sz w:val="44"/>
        </w:rPr>
        <w:t>评标办法</w:t>
      </w:r>
    </w:p>
    <w:p w:rsidR="00845CCD" w:rsidRPr="00173C9C" w:rsidRDefault="00A5598F">
      <w:pPr>
        <w:pStyle w:val="HtmlNormal"/>
        <w:shd w:val="clear" w:color="auto" w:fill="FFFFFF"/>
        <w:spacing w:before="0" w:after="0"/>
        <w:rPr>
          <w:rStyle w:val="NormalCharacter"/>
          <w:rFonts w:ascii="宋体" w:hAnsi="宋体"/>
          <w:b/>
          <w:sz w:val="44"/>
          <w:szCs w:val="44"/>
        </w:rPr>
      </w:pPr>
      <w:r w:rsidRPr="00173C9C">
        <w:rPr>
          <w:rStyle w:val="NormalCharacter"/>
          <w:rFonts w:ascii="微软雅黑" w:eastAsia="微软雅黑" w:hAnsi="微软雅黑"/>
          <w:sz w:val="27"/>
          <w:szCs w:val="27"/>
        </w:rPr>
        <w:t>标包名称：</w:t>
      </w:r>
      <w:r w:rsidRPr="00173C9C">
        <w:rPr>
          <w:rStyle w:val="NormalCharacter"/>
          <w:rFonts w:ascii="宋体" w:hAnsi="宋体"/>
          <w:sz w:val="27"/>
          <w:szCs w:val="27"/>
        </w:rPr>
        <w:t> 01</w:t>
      </w:r>
    </w:p>
    <w:p w:rsidR="00845CCD" w:rsidRPr="00173C9C" w:rsidRDefault="00A5598F" w:rsidP="00A0496E">
      <w:pPr>
        <w:pStyle w:val="Heading1"/>
        <w:shd w:val="clear" w:color="auto" w:fill="FFFFFF"/>
        <w:spacing w:before="0" w:after="0" w:line="240" w:lineRule="atLeast"/>
        <w:jc w:val="center"/>
        <w:rPr>
          <w:rStyle w:val="NormalCharacter"/>
          <w:rFonts w:ascii="Verdana" w:eastAsia="Verdana" w:hAnsi="Verdana"/>
          <w:sz w:val="44"/>
          <w:szCs w:val="44"/>
        </w:rPr>
      </w:pPr>
      <w:r w:rsidRPr="00173C9C">
        <w:rPr>
          <w:rStyle w:val="NormalCharacter"/>
          <w:sz w:val="44"/>
          <w:szCs w:val="44"/>
        </w:rPr>
        <w:t>前附表</w:t>
      </w:r>
    </w:p>
    <w:p w:rsidR="00845CCD" w:rsidRPr="00173C9C" w:rsidRDefault="00A5598F" w:rsidP="00A0496E">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初步评审标准：</w:t>
      </w:r>
    </w:p>
    <w:p w:rsidR="00845CCD" w:rsidRPr="00173C9C" w:rsidRDefault="00A5598F">
      <w:pPr>
        <w:pStyle w:val="Heading3"/>
        <w:shd w:val="clear" w:color="auto" w:fill="FFFFFF"/>
        <w:spacing w:before="0" w:after="0" w:line="240" w:lineRule="atLeast"/>
        <w:rPr>
          <w:rStyle w:val="NormalCharacter"/>
          <w:sz w:val="28"/>
          <w:szCs w:val="28"/>
        </w:rPr>
      </w:pPr>
      <w:r w:rsidRPr="00173C9C">
        <w:rPr>
          <w:rStyle w:val="NormalCharacter"/>
          <w:sz w:val="28"/>
          <w:szCs w:val="28"/>
        </w:rPr>
        <w:t>资格性审查标准</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75"/>
        <w:gridCol w:w="4847"/>
      </w:tblGrid>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评审因素</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评审标准</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具有独立承担民事责任的能力。</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具有独立承担民事责任的能力。（详见投标人须知</w:t>
            </w:r>
            <w:r w:rsidRPr="00173C9C">
              <w:rPr>
                <w:rStyle w:val="NormalCharacter"/>
                <w:rFonts w:ascii="宋体" w:hAnsi="宋体"/>
                <w:sz w:val="24"/>
              </w:rPr>
              <w:t>1.3.1.1</w:t>
            </w:r>
            <w:r w:rsidRPr="00173C9C">
              <w:rPr>
                <w:rStyle w:val="NormalCharacter"/>
                <w:rFonts w:ascii="宋体" w:hAnsi="宋体"/>
                <w:kern w:val="0"/>
                <w:sz w:val="24"/>
              </w:rPr>
              <w:t>）</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sz w:val="24"/>
              </w:rPr>
              <w:t>有依法缴纳税收和社会保障资金的良好记录。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sz w:val="24"/>
              </w:rPr>
              <w:t>提供缴纳2021年任意一个月的税收、社保记录凭证。</w:t>
            </w:r>
            <w:r w:rsidRPr="00173C9C">
              <w:rPr>
                <w:rStyle w:val="NormalCharacter"/>
                <w:rFonts w:ascii="宋体" w:hAnsi="宋体"/>
                <w:kern w:val="0"/>
                <w:sz w:val="24"/>
              </w:rPr>
              <w:t>（详见投标人须知</w:t>
            </w:r>
            <w:r w:rsidRPr="00173C9C">
              <w:rPr>
                <w:rStyle w:val="NormalCharacter"/>
                <w:rFonts w:ascii="宋体" w:hAnsi="宋体"/>
                <w:sz w:val="24"/>
              </w:rPr>
              <w:t>1.3.1.1</w:t>
            </w:r>
            <w:r w:rsidRPr="00173C9C">
              <w:rPr>
                <w:rStyle w:val="NormalCharacter"/>
                <w:rFonts w:ascii="宋体" w:hAnsi="宋体"/>
                <w:kern w:val="0"/>
                <w:sz w:val="24"/>
              </w:rPr>
              <w:t>）</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具有良好的商业信誉和健全的财务会计制度。</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提供2021年任意一个月的企业财务报表，包括资产负债表、损益表、现金流量表。提供的资料须加盖公章。（详见投标人须知1.3.1.1）</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参加政府采购活动前三年内，在经营活动中没有重大违法记录。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提供无重大违法记录声明函，加盖公章。（详见投标人须知1.3.1.1）</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投标人无不良信用记录。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投标人无不良信用记录。（详见投标人须知1.3.1.2）</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参加政府采购活动前三年内，无环保类行政处罚记录。</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提供无环保类行政处罚记录声明函，加盖公章。（详见投标人须知1.3.1.2）</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不接受进口产品投标。</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不接受进口产品投标。</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不接受联合体投标。</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不接受联合体投标。</w:t>
            </w:r>
          </w:p>
        </w:tc>
      </w:tr>
      <w:tr w:rsidR="00173C9C" w:rsidRPr="00173C9C">
        <w:tc>
          <w:tcPr>
            <w:tcW w:w="367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符合法律、行政法规规定的其他条件。</w:t>
            </w:r>
          </w:p>
        </w:tc>
        <w:tc>
          <w:tcPr>
            <w:tcW w:w="4847"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符合法律、行政法规规定的其他条件。</w:t>
            </w:r>
          </w:p>
        </w:tc>
      </w:tr>
    </w:tbl>
    <w:p w:rsidR="00845CCD" w:rsidRPr="00173C9C" w:rsidRDefault="00845CCD">
      <w:pPr>
        <w:rPr>
          <w:rStyle w:val="NormalCharacter"/>
          <w:vanish/>
          <w:sz w:val="24"/>
        </w:rPr>
      </w:pPr>
    </w:p>
    <w:p w:rsidR="00845CCD" w:rsidRPr="00173C9C" w:rsidRDefault="00845CCD">
      <w:pPr>
        <w:jc w:val="left"/>
        <w:rPr>
          <w:rStyle w:val="NormalCharacter"/>
        </w:rPr>
      </w:pPr>
    </w:p>
    <w:p w:rsidR="00845CCD" w:rsidRPr="00173C9C" w:rsidRDefault="00A5598F">
      <w:pPr>
        <w:pStyle w:val="Heading3"/>
        <w:shd w:val="clear" w:color="auto" w:fill="FFFFFF"/>
        <w:spacing w:before="0" w:after="0" w:line="240" w:lineRule="atLeast"/>
        <w:rPr>
          <w:rStyle w:val="NormalCharacter"/>
          <w:sz w:val="28"/>
          <w:szCs w:val="28"/>
        </w:rPr>
      </w:pPr>
      <w:r w:rsidRPr="00173C9C">
        <w:rPr>
          <w:rStyle w:val="NormalCharacter"/>
          <w:sz w:val="28"/>
          <w:szCs w:val="28"/>
        </w:rPr>
        <w:t>符合性审查标准</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091"/>
        <w:gridCol w:w="5431"/>
      </w:tblGrid>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评审因素</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评审标准</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投标报价</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按照招标文件要求进行报价；投标价须是唯一的；不得超出预算或最高限价。</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lastRenderedPageBreak/>
              <w:t>文件要求</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按要求提供供应商自觉抵制政府采购领域商业贿赂行为承诺书、</w:t>
            </w:r>
            <w:r w:rsidRPr="00173C9C">
              <w:rPr>
                <w:rStyle w:val="NormalCharacter"/>
                <w:rFonts w:ascii="宋体" w:hAnsi="宋体"/>
                <w:sz w:val="24"/>
              </w:rPr>
              <w:t>法定代表人资格证明书（或法定代表人授权委托书）、</w:t>
            </w:r>
            <w:r w:rsidRPr="00173C9C">
              <w:rPr>
                <w:rStyle w:val="NormalCharacter"/>
                <w:rFonts w:ascii="宋体" w:hAnsi="宋体"/>
                <w:kern w:val="0"/>
                <w:sz w:val="24"/>
              </w:rPr>
              <w:t>承诺函、售后服务承诺书。</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投标有效期</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投标有效期须满足招标文件要求。</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交付期、交付地点</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交付期、交付地点须满足招标文件要求。</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式样、签署和盖章</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Pr>
            </w:pPr>
            <w:r w:rsidRPr="00173C9C">
              <w:rPr>
                <w:rStyle w:val="NormalCharacter"/>
                <w:rFonts w:ascii="宋体" w:hAnsi="宋体"/>
                <w:kern w:val="0"/>
                <w:sz w:val="24"/>
              </w:rPr>
              <w:t>须符合招标文件的式样、签署和盖章要求且内容完整无缺漏。</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无串通投标的情形</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无串通投标的情形（详见“第二章 投标人须知中的第7.3.5条”）。</w:t>
            </w:r>
          </w:p>
        </w:tc>
      </w:tr>
      <w:tr w:rsidR="00173C9C" w:rsidRPr="00173C9C">
        <w:tc>
          <w:tcPr>
            <w:tcW w:w="309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无认定为“投标无效”的其他情形</w:t>
            </w:r>
          </w:p>
        </w:tc>
        <w:tc>
          <w:tcPr>
            <w:tcW w:w="54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无认定为“投标无效”的其他情形。</w:t>
            </w:r>
          </w:p>
        </w:tc>
      </w:tr>
    </w:tbl>
    <w:p w:rsidR="00845CCD" w:rsidRPr="00173C9C" w:rsidRDefault="00845CCD">
      <w:pPr>
        <w:jc w:val="left"/>
        <w:rPr>
          <w:rStyle w:val="NormalCharacter"/>
        </w:rPr>
      </w:pPr>
    </w:p>
    <w:p w:rsidR="00845CCD" w:rsidRPr="00173C9C" w:rsidRDefault="00A5598F" w:rsidP="00A0496E">
      <w:pPr>
        <w:pStyle w:val="Heading2"/>
        <w:shd w:val="clear" w:color="auto" w:fill="FFFFFF"/>
        <w:spacing w:before="0" w:after="0" w:line="240" w:lineRule="atLeast"/>
        <w:rPr>
          <w:rStyle w:val="NormalCharacter"/>
          <w:rFonts w:ascii="Verdana" w:eastAsia="Verdana" w:hAnsi="Verdana"/>
          <w:sz w:val="32"/>
          <w:szCs w:val="32"/>
        </w:rPr>
      </w:pPr>
      <w:r w:rsidRPr="00173C9C">
        <w:rPr>
          <w:rStyle w:val="NormalCharacter"/>
          <w:sz w:val="32"/>
          <w:szCs w:val="32"/>
        </w:rPr>
        <w:t>详细评审标准：</w:t>
      </w:r>
    </w:p>
    <w:p w:rsidR="00845CCD" w:rsidRPr="00173C9C" w:rsidRDefault="00A5598F">
      <w:pPr>
        <w:pStyle w:val="Heading3"/>
        <w:spacing w:before="0" w:after="0" w:line="240" w:lineRule="atLeast"/>
        <w:rPr>
          <w:rStyle w:val="NormalCharacter"/>
          <w:sz w:val="28"/>
          <w:szCs w:val="28"/>
        </w:rPr>
      </w:pPr>
      <w:r w:rsidRPr="00173C9C">
        <w:rPr>
          <w:rStyle w:val="NormalCharacter"/>
          <w:sz w:val="28"/>
          <w:szCs w:val="28"/>
        </w:rPr>
        <w:t>技术评分</w:t>
      </w:r>
    </w:p>
    <w:tbl>
      <w:tblPr>
        <w:tblW w:w="8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1"/>
        <w:gridCol w:w="1417"/>
        <w:gridCol w:w="4961"/>
        <w:gridCol w:w="1162"/>
      </w:tblGrid>
      <w:tr w:rsidR="00173C9C" w:rsidRPr="00173C9C">
        <w:trPr>
          <w:trHeight w:val="554"/>
        </w:trPr>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评审因素</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评审标准</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分值</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w w:val="89"/>
                <w:sz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sz w:val="24"/>
              </w:rPr>
              <w:t>技术性能指标</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Fonts w:ascii="宋体" w:hAnsi="宋体" w:cs="宋体"/>
                <w:bCs/>
                <w:sz w:val="24"/>
              </w:rPr>
            </w:pPr>
            <w:r w:rsidRPr="00173C9C">
              <w:rPr>
                <w:rStyle w:val="NormalCharacter"/>
                <w:rFonts w:ascii="宋体" w:hAnsi="宋体" w:cs="宋体"/>
                <w:bCs/>
                <w:sz w:val="24"/>
              </w:rPr>
              <w:t>根据供应商提供的技术参数完全满足或优于“采购需求”技术参数的得满分；带“▲”参数不能响应或负偏离，每项扣3分，扣完为止。</w:t>
            </w:r>
          </w:p>
          <w:p w:rsidR="00845CCD" w:rsidRPr="00173C9C" w:rsidRDefault="00A5598F">
            <w:pPr>
              <w:pStyle w:val="UserStyle15"/>
              <w:spacing w:before="10"/>
              <w:ind w:left="4"/>
              <w:jc w:val="left"/>
              <w:rPr>
                <w:rStyle w:val="NormalCharacter"/>
                <w:rFonts w:cs="宋体"/>
                <w:bCs/>
                <w:sz w:val="24"/>
                <w:lang w:val="en-US" w:bidi="ar-SA"/>
              </w:rPr>
            </w:pPr>
            <w:r w:rsidRPr="00173C9C">
              <w:rPr>
                <w:rStyle w:val="NormalCharacter"/>
                <w:rFonts w:cs="宋体"/>
                <w:bCs/>
                <w:sz w:val="24"/>
                <w:lang w:val="en-US" w:bidi="ar-SA"/>
              </w:rPr>
              <w:t>非“▲”项，不能响应或负偏离：每项扣2分，扣完为止。扣完为止。</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lang w:val="en-US"/>
              </w:rPr>
            </w:pPr>
            <w:r w:rsidRPr="00173C9C">
              <w:rPr>
                <w:rStyle w:val="NormalCharacter"/>
                <w:sz w:val="24"/>
                <w:lang w:val="en-US"/>
              </w:rPr>
              <w:t>30</w:t>
            </w:r>
          </w:p>
        </w:tc>
      </w:tr>
    </w:tbl>
    <w:p w:rsidR="00845CCD" w:rsidRPr="00173C9C" w:rsidRDefault="00845CCD">
      <w:pPr>
        <w:rPr>
          <w:rStyle w:val="NormalCharacter"/>
          <w:rFonts w:ascii="宋体" w:hAnsi="宋体"/>
          <w:sz w:val="28"/>
          <w:szCs w:val="28"/>
        </w:rPr>
      </w:pPr>
    </w:p>
    <w:p w:rsidR="00845CCD" w:rsidRPr="00173C9C" w:rsidRDefault="00A5598F">
      <w:pPr>
        <w:pStyle w:val="Heading3"/>
        <w:spacing w:before="0" w:after="0" w:line="240" w:lineRule="atLeast"/>
        <w:rPr>
          <w:rStyle w:val="NormalCharacter"/>
          <w:sz w:val="28"/>
          <w:szCs w:val="28"/>
        </w:rPr>
      </w:pPr>
      <w:r w:rsidRPr="00173C9C">
        <w:rPr>
          <w:rStyle w:val="NormalCharacter"/>
          <w:sz w:val="28"/>
          <w:szCs w:val="28"/>
        </w:rPr>
        <w:t>商务评分</w:t>
      </w:r>
    </w:p>
    <w:tbl>
      <w:tblPr>
        <w:tblW w:w="8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101"/>
        <w:gridCol w:w="1417"/>
        <w:gridCol w:w="4961"/>
        <w:gridCol w:w="1162"/>
      </w:tblGrid>
      <w:tr w:rsidR="00173C9C" w:rsidRPr="00173C9C">
        <w:trPr>
          <w:trHeight w:val="554"/>
        </w:trPr>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序号</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评审因素</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评审标准</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 w:val="24"/>
              </w:rPr>
            </w:pPr>
            <w:r w:rsidRPr="00173C9C">
              <w:rPr>
                <w:rStyle w:val="NormalCharacter"/>
                <w:rFonts w:ascii="宋体" w:hAnsi="宋体"/>
                <w:sz w:val="24"/>
              </w:rPr>
              <w:t>分值</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w w:val="89"/>
                <w:sz w:val="24"/>
              </w:rPr>
              <w:t>1</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cs="宋体"/>
                <w:bCs/>
                <w:sz w:val="24"/>
              </w:rPr>
              <w:t>上门取送车服务</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Fonts w:ascii="宋体" w:hAnsi="宋体"/>
                <w:sz w:val="24"/>
              </w:rPr>
            </w:pPr>
            <w:r w:rsidRPr="00173C9C">
              <w:rPr>
                <w:rStyle w:val="NormalCharacter"/>
                <w:rFonts w:ascii="宋体" w:hAnsi="宋体" w:cs="宋体"/>
                <w:bCs/>
                <w:sz w:val="24"/>
              </w:rPr>
              <w:t>提供车辆终身免费救援得1分，提供车辆终身免费上门取送服务得1分。</w:t>
            </w:r>
            <w:r w:rsidRPr="00173C9C">
              <w:rPr>
                <w:rStyle w:val="NormalCharacter"/>
                <w:rFonts w:ascii="宋体" w:hAnsi="宋体"/>
                <w:kern w:val="0"/>
                <w:sz w:val="24"/>
              </w:rPr>
              <w:t>（提供承诺书，加盖公章）</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rPr>
            </w:pPr>
            <w:r w:rsidRPr="00173C9C">
              <w:rPr>
                <w:rStyle w:val="NormalCharacter"/>
                <w:sz w:val="24"/>
                <w:lang w:val="en-US"/>
              </w:rPr>
              <w:t>2</w:t>
            </w:r>
          </w:p>
        </w:tc>
      </w:tr>
      <w:tr w:rsidR="00173C9C" w:rsidRPr="00173C9C" w:rsidTr="00CC5A68">
        <w:trPr>
          <w:trHeight w:val="1125"/>
        </w:trPr>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jc w:val="center"/>
              <w:rPr>
                <w:rStyle w:val="NormalCharacter"/>
                <w:w w:val="89"/>
                <w:sz w:val="24"/>
                <w:lang w:val="en-US"/>
              </w:rPr>
            </w:pPr>
            <w:r w:rsidRPr="00173C9C">
              <w:rPr>
                <w:rStyle w:val="NormalCharacter"/>
                <w:w w:val="89"/>
                <w:sz w:val="24"/>
                <w:lang w:val="en-US"/>
              </w:rPr>
              <w:t>2</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cs="宋体"/>
                <w:bCs/>
                <w:sz w:val="24"/>
              </w:rPr>
            </w:pPr>
            <w:r w:rsidRPr="00173C9C">
              <w:rPr>
                <w:rStyle w:val="NormalCharacter"/>
                <w:rFonts w:ascii="宋体" w:hAnsi="宋体" w:cs="宋体"/>
                <w:bCs/>
                <w:sz w:val="24"/>
              </w:rPr>
              <w:t>项目实施方案</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Fonts w:ascii="宋体" w:hAnsi="宋体" w:cs="宋体"/>
                <w:bCs/>
                <w:sz w:val="24"/>
              </w:rPr>
            </w:pPr>
            <w:r w:rsidRPr="00173C9C">
              <w:rPr>
                <w:rStyle w:val="NormalCharacter"/>
                <w:rFonts w:ascii="宋体" w:hAnsi="宋体" w:cs="宋体"/>
                <w:bCs/>
                <w:sz w:val="24"/>
              </w:rPr>
              <w:t>根据投标人提交的项目实施方案进行综合评分，包括但不限于①进度安排；②时间点控制；③应急处理预案；④质量管理；⑤保障措施：⑥技术培训措施等。投标人提交项目实施方案的，得24分。在此基础上，如实施计划不合理、不科学，各流程缺乏可操作性，各环节责任不清晰、不具体，服务方案不详细、缺乏</w:t>
            </w:r>
            <w:r w:rsidRPr="00173C9C">
              <w:rPr>
                <w:rStyle w:val="NormalCharacter"/>
                <w:rFonts w:ascii="宋体" w:hAnsi="宋体" w:cs="宋体"/>
                <w:bCs/>
                <w:sz w:val="24"/>
              </w:rPr>
              <w:lastRenderedPageBreak/>
              <w:t>针对性，应急处理预案不完整、没有实效性，项目整体的实施方案有缺陷或漏洞，表述不够深入、具体等，每有一处扣4分，扣完为止。</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jc w:val="center"/>
              <w:rPr>
                <w:rStyle w:val="NormalCharacter"/>
                <w:sz w:val="24"/>
                <w:lang w:val="en-US"/>
              </w:rPr>
            </w:pPr>
            <w:r w:rsidRPr="00173C9C">
              <w:rPr>
                <w:rStyle w:val="NormalCharacter"/>
                <w:sz w:val="24"/>
                <w:lang w:val="en-US"/>
              </w:rPr>
              <w:lastRenderedPageBreak/>
              <w:t>24</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w w:val="89"/>
                <w:sz w:val="24"/>
              </w:rPr>
            </w:pPr>
            <w:r w:rsidRPr="00173C9C">
              <w:rPr>
                <w:rStyle w:val="NormalCharacter"/>
                <w:w w:val="89"/>
                <w:sz w:val="24"/>
                <w:lang w:val="en-US"/>
              </w:rPr>
              <w:lastRenderedPageBreak/>
              <w:t>3</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cs="宋体"/>
                <w:bCs/>
                <w:sz w:val="24"/>
              </w:rPr>
            </w:pPr>
            <w:r w:rsidRPr="00173C9C">
              <w:rPr>
                <w:rStyle w:val="NormalCharacter"/>
                <w:rFonts w:ascii="宋体" w:hAnsi="宋体" w:cs="宋体"/>
                <w:bCs/>
                <w:sz w:val="24"/>
              </w:rPr>
              <w:t>售后服务保障措施</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left"/>
              <w:rPr>
                <w:rStyle w:val="NormalCharacter"/>
              </w:rPr>
            </w:pPr>
            <w:r w:rsidRPr="00173C9C">
              <w:rPr>
                <w:rStyle w:val="NormalCharacter"/>
                <w:rFonts w:ascii="宋体" w:hAnsi="宋体"/>
                <w:kern w:val="0"/>
                <w:sz w:val="24"/>
              </w:rPr>
              <w:t xml:space="preserve">根据投标人提供的质量保证承诺、售后服务承诺的可行性、完整性以及服务承诺落实的保障措施，质保期承诺方案。 </w:t>
            </w:r>
          </w:p>
          <w:p w:rsidR="00845CCD" w:rsidRPr="00173C9C" w:rsidRDefault="00A5598F">
            <w:pPr>
              <w:jc w:val="left"/>
              <w:rPr>
                <w:rStyle w:val="NormalCharacter"/>
                <w:rFonts w:ascii="宋体" w:hAnsi="宋体" w:cs="宋体"/>
                <w:bCs/>
                <w:sz w:val="24"/>
              </w:rPr>
            </w:pPr>
            <w:r w:rsidRPr="00173C9C">
              <w:rPr>
                <w:rStyle w:val="NormalCharacter"/>
                <w:rFonts w:ascii="宋体" w:hAnsi="宋体"/>
                <w:kern w:val="0"/>
                <w:sz w:val="24"/>
              </w:rPr>
              <w:t>优得：10-12 分；良得：7-9 分；中得：1-6 分；差得：0 分。</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lang w:val="en-US"/>
              </w:rPr>
            </w:pPr>
            <w:r w:rsidRPr="00173C9C">
              <w:rPr>
                <w:rStyle w:val="NormalCharacter"/>
                <w:sz w:val="24"/>
                <w:lang w:val="en-US"/>
              </w:rPr>
              <w:t>12</w:t>
            </w:r>
          </w:p>
        </w:tc>
      </w:tr>
      <w:tr w:rsidR="00173C9C" w:rsidRPr="00173C9C">
        <w:tc>
          <w:tcPr>
            <w:tcW w:w="110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w w:val="89"/>
                <w:sz w:val="24"/>
              </w:rPr>
            </w:pPr>
            <w:r w:rsidRPr="00173C9C">
              <w:rPr>
                <w:rStyle w:val="NormalCharacter"/>
                <w:w w:val="89"/>
                <w:sz w:val="24"/>
                <w:lang w:val="en-US"/>
              </w:rPr>
              <w:t>4</w:t>
            </w:r>
          </w:p>
        </w:tc>
        <w:tc>
          <w:tcPr>
            <w:tcW w:w="141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60" w:lineRule="auto"/>
              <w:jc w:val="center"/>
              <w:rPr>
                <w:rStyle w:val="NormalCharacter"/>
                <w:rFonts w:ascii="宋体" w:hAnsi="宋体"/>
                <w:b/>
                <w:sz w:val="24"/>
              </w:rPr>
            </w:pPr>
            <w:r w:rsidRPr="00173C9C">
              <w:rPr>
                <w:rStyle w:val="NormalCharacter"/>
                <w:rFonts w:ascii="宋体" w:hAnsi="宋体"/>
                <w:spacing w:val="-5"/>
                <w:sz w:val="24"/>
              </w:rPr>
              <w:t>业绩</w:t>
            </w:r>
          </w:p>
        </w:tc>
        <w:tc>
          <w:tcPr>
            <w:tcW w:w="49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hAnsi="宋体" w:cs="宋体"/>
                <w:bCs/>
                <w:sz w:val="24"/>
              </w:rPr>
            </w:pPr>
            <w:r w:rsidRPr="00173C9C">
              <w:rPr>
                <w:rStyle w:val="NormalCharacter"/>
                <w:rFonts w:ascii="宋体" w:hAnsi="宋体" w:cs="宋体"/>
                <w:bCs/>
                <w:sz w:val="24"/>
              </w:rPr>
              <w:t>自</w:t>
            </w:r>
            <w:r w:rsidR="00A0496E" w:rsidRPr="00173C9C">
              <w:rPr>
                <w:rStyle w:val="NormalCharacter"/>
                <w:rFonts w:ascii="宋体" w:hAnsi="宋体" w:cs="宋体"/>
                <w:bCs/>
                <w:sz w:val="24"/>
              </w:rPr>
              <w:t>2020年</w:t>
            </w:r>
            <w:r w:rsidR="00A0496E" w:rsidRPr="00173C9C">
              <w:rPr>
                <w:rStyle w:val="NormalCharacter"/>
                <w:rFonts w:ascii="宋体" w:hAnsi="宋体" w:cs="宋体" w:hint="eastAsia"/>
                <w:bCs/>
                <w:sz w:val="24"/>
              </w:rPr>
              <w:t>1月1日</w:t>
            </w:r>
            <w:r w:rsidRPr="00173C9C">
              <w:rPr>
                <w:rStyle w:val="NormalCharacter"/>
                <w:rFonts w:ascii="宋体" w:hAnsi="宋体" w:cs="宋体"/>
                <w:bCs/>
                <w:sz w:val="24"/>
              </w:rPr>
              <w:t>至今承接过类似项目业绩，</w:t>
            </w:r>
            <w:r w:rsidRPr="00173C9C">
              <w:rPr>
                <w:rStyle w:val="NormalCharacter"/>
                <w:rFonts w:hAnsi="宋体" w:cs="宋体"/>
                <w:bCs/>
                <w:sz w:val="24"/>
              </w:rPr>
              <w:t>得</w:t>
            </w:r>
            <w:r w:rsidRPr="00173C9C">
              <w:rPr>
                <w:rStyle w:val="NormalCharacter"/>
                <w:rFonts w:hAnsi="宋体" w:cs="宋体"/>
                <w:bCs/>
                <w:sz w:val="24"/>
              </w:rPr>
              <w:t>2</w:t>
            </w:r>
            <w:r w:rsidRPr="00173C9C">
              <w:rPr>
                <w:rStyle w:val="NormalCharacter"/>
                <w:rFonts w:hAnsi="宋体" w:cs="宋体"/>
                <w:bCs/>
                <w:sz w:val="24"/>
              </w:rPr>
              <w:t>分。</w:t>
            </w:r>
          </w:p>
          <w:p w:rsidR="00845CCD" w:rsidRPr="00173C9C" w:rsidRDefault="00A5598F">
            <w:pPr>
              <w:jc w:val="left"/>
              <w:rPr>
                <w:rStyle w:val="NormalCharacter"/>
                <w:rFonts w:ascii="宋体" w:hAnsi="宋体" w:cs="宋体"/>
                <w:bCs/>
                <w:sz w:val="24"/>
              </w:rPr>
            </w:pPr>
            <w:r w:rsidRPr="00173C9C">
              <w:rPr>
                <w:rStyle w:val="NormalCharacter"/>
                <w:rFonts w:ascii="宋体" w:hAnsi="宋体" w:cs="宋体"/>
                <w:bCs/>
                <w:sz w:val="24"/>
              </w:rPr>
              <w:t>证明材料：提供合同复印件或中标通知书复印件加盖公章。</w:t>
            </w:r>
          </w:p>
        </w:tc>
        <w:tc>
          <w:tcPr>
            <w:tcW w:w="116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pStyle w:val="UserStyle15"/>
              <w:ind w:left="4"/>
              <w:jc w:val="center"/>
              <w:rPr>
                <w:rStyle w:val="NormalCharacter"/>
                <w:sz w:val="24"/>
                <w:lang w:val="en-US"/>
              </w:rPr>
            </w:pPr>
            <w:r w:rsidRPr="00173C9C">
              <w:rPr>
                <w:rStyle w:val="NormalCharacter"/>
                <w:sz w:val="24"/>
                <w:lang w:val="en-US"/>
              </w:rPr>
              <w:t>2</w:t>
            </w:r>
          </w:p>
        </w:tc>
      </w:tr>
    </w:tbl>
    <w:p w:rsidR="00845CCD" w:rsidRPr="00173C9C" w:rsidRDefault="00845CCD">
      <w:pPr>
        <w:rPr>
          <w:rStyle w:val="NormalCharacter"/>
          <w:vanish/>
          <w:sz w:val="24"/>
        </w:rPr>
      </w:pPr>
    </w:p>
    <w:p w:rsidR="00845CCD" w:rsidRPr="00173C9C" w:rsidRDefault="00845CCD">
      <w:pPr>
        <w:pStyle w:val="Heading3"/>
        <w:spacing w:before="0" w:after="0" w:line="240" w:lineRule="atLeast"/>
        <w:rPr>
          <w:rStyle w:val="NormalCharacter"/>
          <w:sz w:val="28"/>
          <w:szCs w:val="28"/>
        </w:rPr>
      </w:pPr>
    </w:p>
    <w:p w:rsidR="00845CCD" w:rsidRPr="00173C9C" w:rsidRDefault="00A5598F">
      <w:pPr>
        <w:pStyle w:val="Heading3"/>
        <w:spacing w:before="0" w:after="0" w:line="240" w:lineRule="atLeast"/>
        <w:rPr>
          <w:rStyle w:val="NormalCharacter"/>
          <w:rFonts w:ascii="Verdana" w:eastAsia="Verdana" w:hAnsi="Verdana"/>
          <w:sz w:val="28"/>
          <w:szCs w:val="28"/>
        </w:rPr>
      </w:pPr>
      <w:r w:rsidRPr="00173C9C">
        <w:rPr>
          <w:rStyle w:val="NormalCharacter"/>
          <w:sz w:val="28"/>
          <w:szCs w:val="28"/>
        </w:rPr>
        <w:t>价格评审</w:t>
      </w:r>
    </w:p>
    <w:p w:rsidR="00845CCD" w:rsidRPr="00173C9C" w:rsidRDefault="00845CCD">
      <w:pPr>
        <w:rPr>
          <w:rStyle w:val="NormalCharacter"/>
          <w:vanish/>
          <w:sz w:val="24"/>
        </w:rPr>
      </w:pPr>
    </w:p>
    <w:tbl>
      <w:tblPr>
        <w:tblW w:w="864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2130"/>
        <w:gridCol w:w="2130"/>
        <w:gridCol w:w="2131"/>
        <w:gridCol w:w="2250"/>
      </w:tblGrid>
      <w:tr w:rsidR="00173C9C" w:rsidRPr="00173C9C">
        <w:tc>
          <w:tcPr>
            <w:tcW w:w="213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序号</w:t>
            </w:r>
          </w:p>
        </w:tc>
        <w:tc>
          <w:tcPr>
            <w:tcW w:w="213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评审因素</w:t>
            </w:r>
          </w:p>
        </w:tc>
        <w:tc>
          <w:tcPr>
            <w:tcW w:w="2131"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评审标准</w:t>
            </w:r>
          </w:p>
        </w:tc>
        <w:tc>
          <w:tcPr>
            <w:tcW w:w="225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分值</w:t>
            </w:r>
          </w:p>
        </w:tc>
      </w:tr>
      <w:tr w:rsidR="00173C9C" w:rsidRPr="00173C9C">
        <w:tc>
          <w:tcPr>
            <w:tcW w:w="213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kern w:val="0"/>
                <w:sz w:val="24"/>
              </w:rPr>
              <w:t>报价得分</w:t>
            </w:r>
          </w:p>
        </w:tc>
        <w:tc>
          <w:tcPr>
            <w:tcW w:w="4261" w:type="dxa"/>
            <w:gridSpan w:val="2"/>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kern w:val="0"/>
                <w:sz w:val="24"/>
              </w:rPr>
              <w:t>报价得分=评标基准价/投标报价*100*报价分值权重</w:t>
            </w:r>
          </w:p>
        </w:tc>
        <w:tc>
          <w:tcPr>
            <w:tcW w:w="2250"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rFonts w:ascii="宋体" w:hAnsi="宋体"/>
                <w:sz w:val="28"/>
                <w:szCs w:val="28"/>
              </w:rPr>
            </w:pPr>
            <w:r w:rsidRPr="00173C9C">
              <w:rPr>
                <w:rStyle w:val="NormalCharacter"/>
                <w:rFonts w:ascii="宋体" w:hAnsi="宋体"/>
                <w:sz w:val="28"/>
                <w:szCs w:val="28"/>
              </w:rPr>
              <w:t>30</w:t>
            </w:r>
          </w:p>
        </w:tc>
      </w:tr>
    </w:tbl>
    <w:p w:rsidR="00845CCD" w:rsidRPr="00173C9C" w:rsidRDefault="00845CCD">
      <w:pPr>
        <w:spacing w:before="312" w:beforeAutospacing="1" w:line="360" w:lineRule="auto"/>
        <w:rPr>
          <w:rStyle w:val="NormalCharacter"/>
          <w:rFonts w:ascii="宋体" w:hAnsi="宋体"/>
          <w:b/>
          <w:sz w:val="32"/>
          <w:szCs w:val="32"/>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before="312" w:beforeAutospacing="1" w:line="360" w:lineRule="auto"/>
        <w:jc w:val="center"/>
        <w:rPr>
          <w:rStyle w:val="NormalCharacter"/>
          <w:rFonts w:ascii="宋体" w:hAnsi="宋体"/>
          <w:b/>
          <w:sz w:val="44"/>
          <w:szCs w:val="44"/>
        </w:rPr>
      </w:pPr>
      <w:r w:rsidRPr="00173C9C">
        <w:rPr>
          <w:rStyle w:val="NormalCharacter"/>
          <w:rFonts w:ascii="宋体" w:hAnsi="宋体"/>
          <w:b/>
          <w:sz w:val="44"/>
          <w:szCs w:val="44"/>
        </w:rPr>
        <w:lastRenderedPageBreak/>
        <w:t>正文部分</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1. 评标方法</w:t>
      </w:r>
    </w:p>
    <w:p w:rsidR="00845CCD" w:rsidRPr="00173C9C" w:rsidRDefault="00A5598F">
      <w:pPr>
        <w:pStyle w:val="NormalIndent"/>
        <w:ind w:firstLineChars="175"/>
        <w:rPr>
          <w:rStyle w:val="NormalCharacter"/>
          <w:rFonts w:hAnsi="宋体"/>
          <w:sz w:val="24"/>
          <w:szCs w:val="24"/>
        </w:rPr>
      </w:pPr>
      <w:r w:rsidRPr="00173C9C">
        <w:rPr>
          <w:rStyle w:val="NormalCharacter"/>
          <w:rFonts w:hAnsi="宋体"/>
          <w:kern w:val="2"/>
          <w:sz w:val="24"/>
          <w:szCs w:val="24"/>
        </w:rPr>
        <w:t>1.1本项</w:t>
      </w:r>
      <w:r w:rsidRPr="00173C9C">
        <w:rPr>
          <w:rStyle w:val="NormalCharacter"/>
          <w:rFonts w:hAnsi="宋体"/>
          <w:sz w:val="24"/>
          <w:szCs w:val="24"/>
        </w:rPr>
        <w:t>目采用</w:t>
      </w:r>
      <w:r w:rsidRPr="00173C9C">
        <w:rPr>
          <w:rStyle w:val="NormalCharacter"/>
          <w:rFonts w:hAnsi="宋体" w:cs="宋体"/>
          <w:b/>
          <w:bCs/>
          <w:sz w:val="24"/>
          <w:szCs w:val="24"/>
        </w:rPr>
        <w:t>综合评分法</w:t>
      </w:r>
      <w:r w:rsidRPr="00173C9C">
        <w:rPr>
          <w:rStyle w:val="NormalCharacter"/>
          <w:rFonts w:hAnsi="宋体"/>
          <w:sz w:val="24"/>
          <w:szCs w:val="24"/>
        </w:rPr>
        <w:t>!异常的公式结尾进行评标。</w:t>
      </w:r>
    </w:p>
    <w:p w:rsidR="00845CCD" w:rsidRPr="00173C9C" w:rsidRDefault="00A5598F">
      <w:pPr>
        <w:pStyle w:val="NormalIndent"/>
        <w:ind w:firstLineChars="175"/>
        <w:rPr>
          <w:rStyle w:val="NormalCharacter"/>
          <w:rFonts w:hAnsi="宋体"/>
          <w:kern w:val="2"/>
          <w:sz w:val="24"/>
          <w:szCs w:val="24"/>
        </w:rPr>
      </w:pPr>
      <w:r w:rsidRPr="00173C9C">
        <w:rPr>
          <w:rStyle w:val="NormalCharacter"/>
          <w:rFonts w:hAnsi="宋体"/>
          <w:kern w:val="2"/>
          <w:sz w:val="24"/>
          <w:szCs w:val="24"/>
        </w:rPr>
        <w:t>1.2评审方式：电子评审。</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2. 评标方法介绍</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2.1综合评分法，是指投标文件满足招标文件全部实质性要求，且按照评审因素的量化指标评审得分最高的投标人为中标候选人的评标方法。</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2.2综合评分法评标步骤：先进行资格性审查（详见“投标人须知 第六条”）和符合性审查（详见“投标人须知 第7.3条”），再对技术、商务及价格等评审因素进行综合评审。只有通过资格性检查和符合性审查的投标文件才能进入综合评审。</w:t>
      </w:r>
    </w:p>
    <w:p w:rsidR="00845CCD" w:rsidRPr="00173C9C" w:rsidRDefault="00A5598F">
      <w:pPr>
        <w:spacing w:line="480" w:lineRule="exact"/>
        <w:ind w:firstLineChars="200" w:firstLine="480"/>
        <w:rPr>
          <w:rStyle w:val="NormalCharacter"/>
          <w:rFonts w:ascii="宋体" w:hAnsi="宋体"/>
          <w:b/>
          <w:sz w:val="24"/>
        </w:rPr>
      </w:pPr>
      <w:r w:rsidRPr="00173C9C">
        <w:rPr>
          <w:rStyle w:val="NormalCharacter"/>
          <w:rFonts w:ascii="宋体" w:hAnsi="宋体"/>
          <w:sz w:val="24"/>
        </w:rPr>
        <w:t>2.2综合评分及其统计：按照评标程序、评分标准以及权重分配的规定，评标委员会成员分别对各投标文件的各项评审因素进行评价打分，经汇总各评审因素得分（价格评分除外）后取平均值，再与价格评分相加即得综合得分。综合得分按由高到低顺序排列。得分相同的，按投标报价由低到高顺序排列。得分且投标报价相同的并列。投标文件满足招标文件全部实质性要求，且按照评审因素的量化指标评审得分最高的投标人为排名第一的中标候选人。综合得分次高的投标人为第二中标候选人，以此类推。</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2.3投标报价得分计算公式详见“投标人须知 第7.5.5、7.5.6条”规定。</w:t>
      </w:r>
    </w:p>
    <w:p w:rsidR="00845CCD" w:rsidRPr="00173C9C" w:rsidRDefault="00A5598F">
      <w:pPr>
        <w:spacing w:line="360" w:lineRule="auto"/>
        <w:ind w:firstLineChars="150" w:firstLine="422"/>
        <w:jc w:val="left"/>
        <w:rPr>
          <w:rStyle w:val="NormalCharacter"/>
          <w:rFonts w:ascii="宋体" w:hAnsi="宋体"/>
          <w:sz w:val="24"/>
        </w:rPr>
      </w:pPr>
      <w:r w:rsidRPr="00173C9C">
        <w:rPr>
          <w:rStyle w:val="NormalCharacter"/>
          <w:rFonts w:ascii="宋体" w:hAnsi="宋体"/>
          <w:b/>
          <w:sz w:val="28"/>
        </w:rPr>
        <w:t>评标参数及值表：</w:t>
      </w:r>
    </w:p>
    <w:tbl>
      <w:tblPr>
        <w:tblW w:w="7654" w:type="dxa"/>
        <w:tblInd w:w="56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4A0" w:firstRow="1" w:lastRow="0" w:firstColumn="1" w:lastColumn="0" w:noHBand="0" w:noVBand="1"/>
      </w:tblPr>
      <w:tblGrid>
        <w:gridCol w:w="1560"/>
        <w:gridCol w:w="3118"/>
        <w:gridCol w:w="2976"/>
      </w:tblGrid>
      <w:tr w:rsidR="00173C9C" w:rsidRPr="00173C9C">
        <w:trPr>
          <w:trHeight w:val="400"/>
        </w:trPr>
        <w:tc>
          <w:tcPr>
            <w:tcW w:w="1560" w:type="dxa"/>
            <w:tcBorders>
              <w:top w:val="single" w:sz="6" w:space="0" w:color="000000"/>
              <w:left w:val="single" w:sz="6" w:space="0" w:color="000000"/>
              <w:bottom w:val="single" w:sz="6" w:space="0" w:color="000000"/>
              <w:right w:val="single" w:sz="6"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评审因素</w:t>
            </w:r>
          </w:p>
        </w:tc>
        <w:tc>
          <w:tcPr>
            <w:tcW w:w="3118" w:type="dxa"/>
            <w:tcBorders>
              <w:top w:val="single" w:sz="6" w:space="0" w:color="000000"/>
              <w:left w:val="single" w:sz="4"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技术、商务等评分</w:t>
            </w:r>
          </w:p>
        </w:tc>
        <w:tc>
          <w:tcPr>
            <w:tcW w:w="2976" w:type="dxa"/>
            <w:tcBorders>
              <w:top w:val="single" w:sz="6" w:space="0" w:color="000000"/>
              <w:left w:val="single" w:sz="6" w:space="0" w:color="000000"/>
              <w:bottom w:val="single" w:sz="6" w:space="0" w:color="000000"/>
              <w:right w:val="single" w:sz="4" w:space="0" w:color="000000"/>
            </w:tcBorders>
            <w:shd w:val="clear" w:color="auto" w:fill="D9D9D9"/>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价格评分</w:t>
            </w:r>
          </w:p>
        </w:tc>
      </w:tr>
      <w:tr w:rsidR="00173C9C" w:rsidRPr="00173C9C">
        <w:trPr>
          <w:trHeight w:val="400"/>
        </w:trPr>
        <w:tc>
          <w:tcPr>
            <w:tcW w:w="1560" w:type="dxa"/>
            <w:tcBorders>
              <w:top w:val="single" w:sz="6" w:space="0" w:color="000000"/>
              <w:left w:val="single" w:sz="6" w:space="0" w:color="000000"/>
              <w:bottom w:val="single" w:sz="6" w:space="0" w:color="000000"/>
              <w:right w:val="single" w:sz="6"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权    重</w:t>
            </w:r>
          </w:p>
        </w:tc>
        <w:tc>
          <w:tcPr>
            <w:tcW w:w="3118" w:type="dxa"/>
            <w:tcBorders>
              <w:top w:val="single" w:sz="6" w:space="0" w:color="000000"/>
              <w:left w:val="single" w:sz="4"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70%</w:t>
            </w:r>
          </w:p>
        </w:tc>
        <w:tc>
          <w:tcPr>
            <w:tcW w:w="2976" w:type="dxa"/>
            <w:tcBorders>
              <w:top w:val="single" w:sz="6" w:space="0" w:color="000000"/>
              <w:left w:val="single" w:sz="6" w:space="0" w:color="000000"/>
              <w:bottom w:val="single" w:sz="6" w:space="0" w:color="000000"/>
              <w:right w:val="single" w:sz="4" w:space="0" w:color="000000"/>
            </w:tcBorders>
            <w:vAlign w:val="center"/>
          </w:tcPr>
          <w:p w:rsidR="00845CCD" w:rsidRPr="00173C9C" w:rsidRDefault="00A5598F">
            <w:pPr>
              <w:spacing w:line="480" w:lineRule="exact"/>
              <w:jc w:val="center"/>
              <w:rPr>
                <w:rStyle w:val="NormalCharacter"/>
                <w:rFonts w:ascii="宋体" w:hAnsi="宋体"/>
                <w:sz w:val="24"/>
              </w:rPr>
            </w:pPr>
            <w:r w:rsidRPr="00173C9C">
              <w:rPr>
                <w:rStyle w:val="NormalCharacter"/>
                <w:rFonts w:ascii="宋体" w:hAnsi="宋体"/>
                <w:sz w:val="24"/>
              </w:rPr>
              <w:t>30%</w:t>
            </w:r>
          </w:p>
        </w:tc>
      </w:tr>
    </w:tbl>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 w:val="32"/>
          <w:szCs w:val="32"/>
        </w:rPr>
        <w:t>3. 评审点及标准</w:t>
      </w:r>
    </w:p>
    <w:p w:rsidR="00845CCD" w:rsidRPr="00173C9C" w:rsidRDefault="00A5598F">
      <w:pPr>
        <w:pStyle w:val="NormalIndent"/>
        <w:ind w:firstLineChars="175"/>
        <w:rPr>
          <w:rStyle w:val="NormalCharacter"/>
          <w:rFonts w:hAnsi="宋体"/>
          <w:sz w:val="24"/>
        </w:rPr>
      </w:pPr>
      <w:r w:rsidRPr="00173C9C">
        <w:rPr>
          <w:rStyle w:val="NormalCharacter"/>
          <w:rFonts w:hAnsi="宋体"/>
          <w:sz w:val="24"/>
        </w:rPr>
        <w:t>参见《资格性审查标准》及《符合性审查标准》中的相关要求。</w:t>
      </w:r>
    </w:p>
    <w:p w:rsidR="00845CCD" w:rsidRPr="00173C9C" w:rsidRDefault="00A5598F">
      <w:pPr>
        <w:spacing w:before="312" w:beforeAutospacing="1" w:line="360" w:lineRule="auto"/>
        <w:rPr>
          <w:rStyle w:val="NormalCharacter"/>
          <w:rFonts w:ascii="宋体" w:hAnsi="宋体"/>
          <w:b/>
          <w:sz w:val="32"/>
          <w:szCs w:val="32"/>
        </w:rPr>
      </w:pPr>
      <w:r w:rsidRPr="00173C9C">
        <w:rPr>
          <w:rStyle w:val="NormalCharacter"/>
          <w:rFonts w:ascii="宋体" w:hAnsi="宋体"/>
          <w:b/>
          <w:szCs w:val="21"/>
        </w:rPr>
        <w:lastRenderedPageBreak/>
        <w:t>!异常的公式结尾</w:t>
      </w:r>
      <w:r w:rsidRPr="00173C9C">
        <w:rPr>
          <w:rStyle w:val="NormalCharacter"/>
          <w:rFonts w:ascii="宋体" w:hAnsi="宋体"/>
          <w:b/>
          <w:sz w:val="32"/>
          <w:szCs w:val="32"/>
        </w:rPr>
        <w:t>4. 评分点及标准</w:t>
      </w:r>
    </w:p>
    <w:p w:rsidR="00845CCD" w:rsidRPr="00173C9C" w:rsidRDefault="00A5598F">
      <w:pPr>
        <w:pStyle w:val="NormalIndent"/>
        <w:ind w:firstLineChars="175"/>
        <w:rPr>
          <w:rStyle w:val="NormalCharacter"/>
        </w:rPr>
      </w:pPr>
      <w:r w:rsidRPr="00173C9C">
        <w:rPr>
          <w:rStyle w:val="NormalCharacter"/>
          <w:rFonts w:hAnsi="宋体"/>
          <w:sz w:val="24"/>
        </w:rPr>
        <w:t>参见《详细评审标准》中的相关要求。</w:t>
      </w:r>
    </w:p>
    <w:p w:rsidR="00845CCD" w:rsidRPr="00173C9C" w:rsidRDefault="00845CCD">
      <w:pPr>
        <w:jc w:val="center"/>
        <w:rPr>
          <w:rStyle w:val="NormalCharacter"/>
          <w:rFonts w:cs="Times New Roman"/>
          <w:b/>
          <w:bCs/>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jc w:val="center"/>
        <w:rPr>
          <w:rStyle w:val="NormalCharacter"/>
          <w:rFonts w:cs="Times New Roman"/>
          <w:b/>
          <w:bCs/>
          <w:sz w:val="44"/>
          <w:szCs w:val="44"/>
        </w:rPr>
        <w:sectPr w:rsidR="00845CCD" w:rsidRPr="00173C9C">
          <w:pgSz w:w="11906" w:h="16838"/>
          <w:pgMar w:top="1440" w:right="1800" w:bottom="1440" w:left="1800" w:header="851" w:footer="992" w:gutter="0"/>
          <w:cols w:space="425"/>
          <w:docGrid w:type="lines" w:linePitch="312"/>
        </w:sectPr>
      </w:pPr>
      <w:r w:rsidRPr="00173C9C">
        <w:rPr>
          <w:rStyle w:val="NormalCharacter"/>
          <w:rFonts w:cs="Times New Roman"/>
          <w:b/>
          <w:bCs/>
          <w:sz w:val="44"/>
          <w:szCs w:val="44"/>
        </w:rPr>
        <w:lastRenderedPageBreak/>
        <w:t>第五章</w:t>
      </w:r>
      <w:r w:rsidRPr="00173C9C">
        <w:rPr>
          <w:rStyle w:val="NormalCharacter"/>
          <w:rFonts w:cs="Times New Roman"/>
          <w:b/>
          <w:bCs/>
          <w:sz w:val="44"/>
          <w:szCs w:val="44"/>
        </w:rPr>
        <w:t xml:space="preserve">   </w:t>
      </w:r>
      <w:r w:rsidRPr="00173C9C">
        <w:rPr>
          <w:rStyle w:val="NormalCharacter"/>
          <w:rFonts w:cs="Times New Roman"/>
          <w:b/>
          <w:bCs/>
          <w:sz w:val="44"/>
          <w:szCs w:val="44"/>
        </w:rPr>
        <w:t>合同文本</w:t>
      </w:r>
    </w:p>
    <w:p w:rsidR="00845CCD" w:rsidRPr="00173C9C" w:rsidRDefault="00A5598F">
      <w:pPr>
        <w:snapToGrid w:val="0"/>
        <w:jc w:val="center"/>
        <w:rPr>
          <w:rStyle w:val="NormalCharacter"/>
          <w:rFonts w:ascii="楷体" w:eastAsia="楷体" w:hAnsi="楷体"/>
          <w:sz w:val="24"/>
          <w:u w:val="single"/>
        </w:rPr>
      </w:pPr>
      <w:r w:rsidRPr="00173C9C">
        <w:rPr>
          <w:rStyle w:val="NormalCharacter"/>
          <w:rFonts w:ascii="宋体" w:hAnsi="宋体"/>
          <w:b/>
          <w:sz w:val="30"/>
          <w:szCs w:val="30"/>
        </w:rPr>
        <w:lastRenderedPageBreak/>
        <w:t>合同编号：</w:t>
      </w:r>
      <w:r w:rsidRPr="00173C9C">
        <w:rPr>
          <w:rStyle w:val="NormalCharacter"/>
          <w:rFonts w:ascii="楷体" w:eastAsia="楷体" w:hAnsi="楷体"/>
          <w:sz w:val="24"/>
          <w:u w:val="single" w:color="000000"/>
        </w:rPr>
        <w:t xml:space="preserve">           </w:t>
      </w:r>
    </w:p>
    <w:p w:rsidR="00845CCD" w:rsidRPr="00173C9C" w:rsidRDefault="00845CCD">
      <w:pPr>
        <w:snapToGrid w:val="0"/>
        <w:spacing w:line="360" w:lineRule="auto"/>
        <w:jc w:val="left"/>
        <w:rPr>
          <w:rStyle w:val="NormalCharacter"/>
          <w:rFonts w:ascii="宋体" w:hAnsi="宋体"/>
          <w:b/>
          <w:sz w:val="30"/>
          <w:szCs w:val="30"/>
        </w:rPr>
      </w:pPr>
    </w:p>
    <w:p w:rsidR="00845CCD" w:rsidRPr="00173C9C" w:rsidRDefault="00845CCD">
      <w:pPr>
        <w:snapToGrid w:val="0"/>
        <w:spacing w:line="360" w:lineRule="auto"/>
        <w:ind w:right="40" w:firstLineChars="1450" w:firstLine="4350"/>
        <w:jc w:val="left"/>
        <w:rPr>
          <w:rStyle w:val="NormalCharacter"/>
          <w:rFonts w:ascii="宋体" w:hAnsi="宋体"/>
          <w:sz w:val="30"/>
          <w:szCs w:val="30"/>
        </w:rPr>
      </w:pPr>
    </w:p>
    <w:p w:rsidR="00845CCD" w:rsidRPr="00173C9C" w:rsidRDefault="00845CCD">
      <w:pPr>
        <w:snapToGrid w:val="0"/>
        <w:spacing w:line="360" w:lineRule="auto"/>
        <w:ind w:right="40" w:firstLineChars="1450" w:firstLine="4350"/>
        <w:jc w:val="left"/>
        <w:rPr>
          <w:rStyle w:val="NormalCharacter"/>
          <w:rFonts w:ascii="宋体" w:hAnsi="宋体"/>
          <w:sz w:val="30"/>
          <w:szCs w:val="30"/>
        </w:rPr>
      </w:pPr>
    </w:p>
    <w:p w:rsidR="00845CCD" w:rsidRPr="00173C9C" w:rsidRDefault="00A5598F">
      <w:pPr>
        <w:snapToGrid w:val="0"/>
        <w:spacing w:line="360" w:lineRule="auto"/>
        <w:jc w:val="center"/>
        <w:rPr>
          <w:rStyle w:val="NormalCharacter"/>
          <w:rFonts w:ascii="宋体" w:hAnsi="宋体"/>
          <w:b/>
          <w:sz w:val="72"/>
          <w:szCs w:val="72"/>
        </w:rPr>
      </w:pPr>
      <w:r w:rsidRPr="00173C9C">
        <w:rPr>
          <w:rStyle w:val="NormalCharacter"/>
          <w:rFonts w:ascii="宋体" w:hAnsi="宋体"/>
          <w:b/>
          <w:sz w:val="72"/>
          <w:szCs w:val="72"/>
        </w:rPr>
        <w:t>海南省政府采购项目</w:t>
      </w:r>
    </w:p>
    <w:p w:rsidR="00845CCD" w:rsidRPr="00173C9C" w:rsidRDefault="00845CCD">
      <w:pPr>
        <w:snapToGrid w:val="0"/>
        <w:spacing w:line="360" w:lineRule="auto"/>
        <w:rPr>
          <w:rStyle w:val="NormalCharacter"/>
          <w:rFonts w:ascii="宋体" w:hAnsi="宋体"/>
          <w:b/>
          <w:sz w:val="30"/>
          <w:szCs w:val="30"/>
        </w:rPr>
      </w:pPr>
    </w:p>
    <w:p w:rsidR="00845CCD" w:rsidRPr="00173C9C" w:rsidRDefault="00A5598F">
      <w:pPr>
        <w:snapToGrid w:val="0"/>
        <w:spacing w:line="360" w:lineRule="auto"/>
        <w:jc w:val="center"/>
        <w:rPr>
          <w:rStyle w:val="NormalCharacter"/>
          <w:rFonts w:ascii="宋体" w:hAnsi="宋体"/>
          <w:b/>
          <w:sz w:val="110"/>
          <w:szCs w:val="110"/>
        </w:rPr>
      </w:pPr>
      <w:r w:rsidRPr="00173C9C">
        <w:rPr>
          <w:rStyle w:val="NormalCharacter"/>
          <w:rFonts w:ascii="宋体" w:hAnsi="宋体"/>
          <w:b/>
          <w:sz w:val="110"/>
          <w:szCs w:val="110"/>
        </w:rPr>
        <w:t xml:space="preserve">合 </w:t>
      </w:r>
      <w:r w:rsidRPr="00173C9C">
        <w:rPr>
          <w:rStyle w:val="NormalCharacter"/>
          <w:rFonts w:ascii="宋体" w:hAnsi="宋体"/>
          <w:b/>
          <w:sz w:val="32"/>
          <w:szCs w:val="32"/>
        </w:rPr>
        <w:t xml:space="preserve">  </w:t>
      </w:r>
      <w:r w:rsidRPr="00173C9C">
        <w:rPr>
          <w:rStyle w:val="NormalCharacter"/>
          <w:rFonts w:ascii="宋体" w:hAnsi="宋体"/>
          <w:b/>
          <w:sz w:val="110"/>
          <w:szCs w:val="110"/>
        </w:rPr>
        <w:t xml:space="preserve">同 </w:t>
      </w:r>
      <w:r w:rsidRPr="00173C9C">
        <w:rPr>
          <w:rStyle w:val="NormalCharacter"/>
          <w:rFonts w:ascii="宋体" w:hAnsi="宋体"/>
          <w:b/>
          <w:sz w:val="32"/>
          <w:szCs w:val="32"/>
        </w:rPr>
        <w:t xml:space="preserve">  </w:t>
      </w:r>
      <w:r w:rsidRPr="00173C9C">
        <w:rPr>
          <w:rStyle w:val="NormalCharacter"/>
          <w:rFonts w:ascii="宋体" w:hAnsi="宋体"/>
          <w:b/>
          <w:sz w:val="110"/>
          <w:szCs w:val="110"/>
        </w:rPr>
        <w:t>书</w:t>
      </w:r>
    </w:p>
    <w:p w:rsidR="00845CCD" w:rsidRPr="00173C9C" w:rsidRDefault="00845CCD">
      <w:pPr>
        <w:snapToGrid w:val="0"/>
        <w:spacing w:line="360" w:lineRule="auto"/>
        <w:jc w:val="center"/>
        <w:rPr>
          <w:rStyle w:val="NormalCharacter"/>
          <w:rFonts w:ascii="宋体" w:hAnsi="宋体"/>
          <w:b/>
          <w:sz w:val="32"/>
          <w:szCs w:val="32"/>
        </w:rPr>
      </w:pPr>
    </w:p>
    <w:p w:rsidR="00845CCD" w:rsidRPr="00173C9C" w:rsidRDefault="00845CCD">
      <w:pPr>
        <w:snapToGrid w:val="0"/>
        <w:spacing w:line="360" w:lineRule="auto"/>
        <w:rPr>
          <w:rStyle w:val="NormalCharacter"/>
          <w:rFonts w:ascii="宋体" w:hAnsi="宋体"/>
          <w:b/>
          <w:sz w:val="32"/>
          <w:szCs w:val="32"/>
        </w:rPr>
      </w:pPr>
    </w:p>
    <w:p w:rsidR="00845CCD" w:rsidRPr="00173C9C" w:rsidRDefault="00845CCD">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rsidR="00845CCD" w:rsidRPr="00173C9C" w:rsidRDefault="00845CCD">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项目名称：</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项目编号：</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甲    方：</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乙    方：</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w:t>
      </w:r>
    </w:p>
    <w:p w:rsidR="00845CCD" w:rsidRPr="00173C9C" w:rsidRDefault="00A5598F">
      <w:pPr>
        <w:tabs>
          <w:tab w:val="left" w:pos="1260"/>
          <w:tab w:val="left" w:pos="1620"/>
          <w:tab w:val="left" w:pos="6840"/>
          <w:tab w:val="left" w:pos="7020"/>
          <w:tab w:val="left" w:pos="7200"/>
        </w:tabs>
        <w:snapToGrid w:val="0"/>
        <w:spacing w:line="360" w:lineRule="auto"/>
        <w:ind w:right="-338" w:firstLineChars="600" w:firstLine="1928"/>
        <w:rPr>
          <w:rStyle w:val="NormalCharacter"/>
          <w:rFonts w:ascii="宋体" w:hAnsi="宋体"/>
          <w:b/>
          <w:sz w:val="32"/>
          <w:szCs w:val="32"/>
        </w:rPr>
      </w:pPr>
      <w:r w:rsidRPr="00173C9C">
        <w:rPr>
          <w:rStyle w:val="NormalCharacter"/>
          <w:rFonts w:ascii="宋体" w:hAnsi="宋体"/>
          <w:b/>
          <w:sz w:val="32"/>
          <w:szCs w:val="32"/>
        </w:rPr>
        <w:t>签订日期：</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年</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 xml:space="preserve"> 月</w:t>
      </w:r>
      <w:r w:rsidRPr="00173C9C">
        <w:rPr>
          <w:rStyle w:val="NormalCharacter"/>
          <w:rFonts w:ascii="宋体" w:hAnsi="宋体"/>
          <w:b/>
          <w:sz w:val="32"/>
          <w:szCs w:val="32"/>
          <w:u w:val="single" w:color="000000"/>
        </w:rPr>
        <w:t xml:space="preserve">    </w:t>
      </w:r>
      <w:r w:rsidRPr="00173C9C">
        <w:rPr>
          <w:rStyle w:val="NormalCharacter"/>
          <w:rFonts w:ascii="宋体" w:hAnsi="宋体"/>
          <w:b/>
          <w:sz w:val="32"/>
          <w:szCs w:val="32"/>
        </w:rPr>
        <w:t>日</w:t>
      </w:r>
    </w:p>
    <w:p w:rsidR="00845CCD" w:rsidRPr="00173C9C" w:rsidRDefault="00845CCD">
      <w:pPr>
        <w:pStyle w:val="Heading2"/>
        <w:snapToGrid w:val="0"/>
        <w:spacing w:before="312" w:after="312"/>
        <w:rPr>
          <w:rStyle w:val="NormalCharacter"/>
        </w:rPr>
      </w:pPr>
    </w:p>
    <w:p w:rsidR="00845CCD" w:rsidRPr="00173C9C" w:rsidRDefault="00845CCD">
      <w:pPr>
        <w:snapToGrid w:val="0"/>
        <w:spacing w:line="360" w:lineRule="auto"/>
        <w:ind w:firstLineChars="400" w:firstLine="1285"/>
        <w:rPr>
          <w:rStyle w:val="NormalCharacter"/>
          <w:rFonts w:ascii="宋体" w:hAnsi="宋体"/>
          <w:b/>
          <w:sz w:val="32"/>
          <w:szCs w:val="32"/>
        </w:rPr>
      </w:pPr>
    </w:p>
    <w:p w:rsidR="00845CCD" w:rsidRPr="00173C9C" w:rsidRDefault="00A5598F">
      <w:pPr>
        <w:snapToGrid w:val="0"/>
        <w:spacing w:line="360" w:lineRule="auto"/>
        <w:jc w:val="center"/>
        <w:rPr>
          <w:rStyle w:val="NormalCharacter"/>
          <w:rFonts w:ascii="宋体" w:hAnsi="宋体"/>
          <w:b/>
          <w:sz w:val="32"/>
          <w:szCs w:val="32"/>
        </w:rPr>
      </w:pPr>
      <w:r w:rsidRPr="00173C9C">
        <w:rPr>
          <w:rStyle w:val="NormalCharacter"/>
          <w:rFonts w:ascii="宋体" w:hAnsi="宋体"/>
          <w:b/>
          <w:sz w:val="32"/>
          <w:szCs w:val="32"/>
        </w:rPr>
        <w:br w:type="page"/>
      </w:r>
    </w:p>
    <w:p w:rsidR="00845CCD" w:rsidRPr="00173C9C" w:rsidRDefault="00A5598F">
      <w:pPr>
        <w:snapToGrid w:val="0"/>
        <w:spacing w:line="360" w:lineRule="auto"/>
        <w:jc w:val="center"/>
        <w:rPr>
          <w:rStyle w:val="NormalCharacter"/>
          <w:rFonts w:ascii="宋体" w:hAnsi="宋体"/>
          <w:b/>
          <w:sz w:val="32"/>
          <w:szCs w:val="32"/>
        </w:rPr>
      </w:pPr>
      <w:r w:rsidRPr="00173C9C">
        <w:rPr>
          <w:rStyle w:val="NormalCharacter"/>
          <w:rFonts w:ascii="宋体" w:hAnsi="宋体"/>
          <w:b/>
          <w:sz w:val="32"/>
          <w:szCs w:val="32"/>
        </w:rPr>
        <w:lastRenderedPageBreak/>
        <w:t>合同专用条款</w:t>
      </w:r>
    </w:p>
    <w:p w:rsidR="00845CCD" w:rsidRPr="00173C9C" w:rsidRDefault="00845CCD">
      <w:pPr>
        <w:snapToGrid w:val="0"/>
        <w:spacing w:line="360" w:lineRule="auto"/>
        <w:jc w:val="center"/>
        <w:rPr>
          <w:rStyle w:val="NormalCharacter"/>
          <w:rFonts w:ascii="宋体" w:hAnsi="宋体"/>
          <w:b/>
          <w:sz w:val="32"/>
          <w:szCs w:val="32"/>
        </w:rPr>
      </w:pP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u w:val="single" w:color="000000"/>
        </w:rPr>
        <w:t xml:space="preserve">  （采购人名称）   </w:t>
      </w:r>
      <w:r w:rsidRPr="00173C9C">
        <w:rPr>
          <w:rStyle w:val="NormalCharacter"/>
          <w:rFonts w:ascii="宋体" w:hAnsi="宋体"/>
          <w:sz w:val="28"/>
          <w:szCs w:val="28"/>
        </w:rPr>
        <w:t xml:space="preserve">以 </w:t>
      </w:r>
      <w:r w:rsidRPr="00173C9C">
        <w:rPr>
          <w:rStyle w:val="NormalCharacter"/>
          <w:rFonts w:ascii="宋体" w:hAnsi="宋体"/>
          <w:sz w:val="28"/>
          <w:szCs w:val="28"/>
          <w:u w:val="single" w:color="000000"/>
        </w:rPr>
        <w:t xml:space="preserve">  （政府采购方式）  </w:t>
      </w:r>
      <w:r w:rsidRPr="00173C9C">
        <w:rPr>
          <w:rStyle w:val="NormalCharacter"/>
          <w:rFonts w:ascii="宋体" w:hAnsi="宋体"/>
          <w:sz w:val="28"/>
          <w:szCs w:val="28"/>
        </w:rPr>
        <w:t xml:space="preserve">对 </w:t>
      </w:r>
      <w:r w:rsidRPr="00173C9C">
        <w:rPr>
          <w:rStyle w:val="NormalCharacter"/>
          <w:rFonts w:ascii="宋体" w:hAnsi="宋体"/>
          <w:sz w:val="28"/>
          <w:szCs w:val="28"/>
          <w:u w:val="single" w:color="000000"/>
        </w:rPr>
        <w:t xml:space="preserve">  （同前页项目名称）</w:t>
      </w:r>
      <w:r w:rsidRPr="00173C9C">
        <w:rPr>
          <w:rStyle w:val="NormalCharacter"/>
          <w:rFonts w:ascii="宋体" w:hAnsi="宋体"/>
          <w:sz w:val="28"/>
          <w:szCs w:val="28"/>
        </w:rPr>
        <w:t xml:space="preserve">   项目（项目编号：</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）进行了采购，</w:t>
      </w:r>
      <w:r w:rsidRPr="00173C9C">
        <w:rPr>
          <w:rStyle w:val="NormalCharacter"/>
          <w:rFonts w:ascii="宋体" w:hAnsi="宋体"/>
          <w:sz w:val="28"/>
          <w:szCs w:val="28"/>
          <w:u w:val="single" w:color="000000"/>
        </w:rPr>
        <w:t xml:space="preserve">   （中标供应商名称）</w:t>
      </w:r>
      <w:r w:rsidRPr="00173C9C">
        <w:rPr>
          <w:rStyle w:val="NormalCharacter"/>
          <w:rFonts w:ascii="宋体" w:hAnsi="宋体"/>
          <w:sz w:val="28"/>
          <w:szCs w:val="28"/>
        </w:rPr>
        <w:t>为该项目中标供应商。</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u w:val="single" w:color="000000"/>
        </w:rPr>
        <w:t xml:space="preserve">（采购人名称）  </w:t>
      </w:r>
      <w:r w:rsidRPr="00173C9C">
        <w:rPr>
          <w:rStyle w:val="NormalCharacter"/>
          <w:rFonts w:ascii="宋体" w:hAnsi="宋体"/>
          <w:sz w:val="28"/>
          <w:szCs w:val="28"/>
          <w:lang w:val="zh-CN"/>
        </w:rPr>
        <w:t>(以下简称：甲方)</w:t>
      </w:r>
      <w:r w:rsidRPr="00173C9C">
        <w:rPr>
          <w:rStyle w:val="NormalCharacter"/>
          <w:rFonts w:ascii="宋体" w:hAnsi="宋体"/>
          <w:sz w:val="28"/>
          <w:szCs w:val="28"/>
        </w:rPr>
        <w:t xml:space="preserve">和 </w:t>
      </w:r>
      <w:r w:rsidRPr="00173C9C">
        <w:rPr>
          <w:rStyle w:val="NormalCharacter"/>
          <w:rFonts w:ascii="宋体" w:hAnsi="宋体"/>
          <w:sz w:val="28"/>
          <w:szCs w:val="28"/>
          <w:u w:val="single" w:color="000000"/>
        </w:rPr>
        <w:t xml:space="preserve"> （中标供应商名称）   </w:t>
      </w:r>
      <w:r w:rsidRPr="00173C9C">
        <w:rPr>
          <w:rStyle w:val="NormalCharacter"/>
          <w:rFonts w:ascii="宋体" w:hAnsi="宋体"/>
          <w:sz w:val="28"/>
          <w:szCs w:val="28"/>
          <w:lang w:val="zh-CN"/>
        </w:rPr>
        <w:t>(以下简称：乙方)</w:t>
      </w:r>
      <w:r w:rsidRPr="00173C9C">
        <w:rPr>
          <w:rStyle w:val="NormalCharacter"/>
          <w:rFonts w:ascii="宋体" w:hAnsi="宋体"/>
          <w:sz w:val="28"/>
          <w:szCs w:val="28"/>
        </w:rPr>
        <w:t>根据《中华人民共和国民法典》、</w:t>
      </w:r>
      <w:r w:rsidRPr="00173C9C">
        <w:rPr>
          <w:rStyle w:val="NormalCharacter"/>
          <w:rFonts w:ascii="宋体" w:hAnsi="宋体"/>
          <w:sz w:val="28"/>
          <w:szCs w:val="28"/>
          <w:lang w:val="zh-CN"/>
        </w:rPr>
        <w:t>《中华人民共和国政府采购法》等相</w:t>
      </w:r>
      <w:r w:rsidRPr="00173C9C">
        <w:rPr>
          <w:rStyle w:val="NormalCharacter"/>
          <w:rFonts w:ascii="宋体" w:hAnsi="宋体"/>
          <w:sz w:val="28"/>
          <w:szCs w:val="28"/>
        </w:rPr>
        <w:t>关法律法规，遵循平等、自愿、公平和诚实信用原则，同意按照下面的条款和条件订立本政府采购合同，共同信守。</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一、政府采购合同文件</w:t>
      </w:r>
    </w:p>
    <w:p w:rsidR="00845CCD" w:rsidRPr="00173C9C" w:rsidRDefault="00A5598F">
      <w:pPr>
        <w:snapToGrid w:val="0"/>
        <w:spacing w:line="360" w:lineRule="auto"/>
        <w:jc w:val="left"/>
        <w:rPr>
          <w:rStyle w:val="NormalCharacter"/>
          <w:rFonts w:ascii="宋体" w:hAnsi="宋体"/>
          <w:sz w:val="28"/>
          <w:szCs w:val="28"/>
        </w:rPr>
      </w:pPr>
      <w:r w:rsidRPr="00173C9C">
        <w:rPr>
          <w:rStyle w:val="NormalCharacter"/>
          <w:rFonts w:ascii="宋体" w:hAnsi="宋体"/>
          <w:sz w:val="28"/>
          <w:szCs w:val="28"/>
        </w:rPr>
        <w:t xml:space="preserve">    本政府采购合同所附下列文件是构成本政府采购合同不可分割的部分：</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1.招标文件（含澄清或者修改文件）；</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2.招标文件的更正公告、变更公告；</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3.乙方提交的投标文件（含澄清或者说明文件）；</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4.政府采购合同条款；</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5.中标通知书；</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6.政府采购合同的其它附件。</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二、政府采购合同范围和条件</w:t>
      </w:r>
    </w:p>
    <w:p w:rsidR="00845CCD" w:rsidRPr="00173C9C" w:rsidRDefault="00A5598F">
      <w:pPr>
        <w:snapToGrid w:val="0"/>
        <w:spacing w:line="360" w:lineRule="auto"/>
        <w:jc w:val="left"/>
        <w:rPr>
          <w:rStyle w:val="NormalCharacter"/>
          <w:rFonts w:ascii="宋体" w:hAnsi="宋体"/>
          <w:sz w:val="28"/>
          <w:szCs w:val="28"/>
        </w:rPr>
      </w:pPr>
      <w:r w:rsidRPr="00173C9C">
        <w:rPr>
          <w:rStyle w:val="NormalCharacter"/>
          <w:rFonts w:ascii="宋体" w:hAnsi="宋体"/>
          <w:sz w:val="28"/>
          <w:szCs w:val="28"/>
        </w:rPr>
        <w:t xml:space="preserve">    本政府采购合同的范围和条件与上述政府采购合同文件的规定相一致。</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三、政府采购合同标的</w:t>
      </w:r>
    </w:p>
    <w:p w:rsidR="00845CCD" w:rsidRPr="00173C9C" w:rsidRDefault="00A5598F">
      <w:pPr>
        <w:snapToGrid w:val="0"/>
        <w:spacing w:line="360" w:lineRule="auto"/>
        <w:jc w:val="left"/>
        <w:rPr>
          <w:rStyle w:val="NormalCharacter"/>
          <w:rFonts w:ascii="宋体" w:hAnsi="宋体"/>
          <w:sz w:val="28"/>
          <w:szCs w:val="28"/>
        </w:rPr>
      </w:pPr>
      <w:r w:rsidRPr="00173C9C">
        <w:rPr>
          <w:rStyle w:val="NormalCharacter"/>
          <w:rFonts w:ascii="宋体" w:hAnsi="宋体"/>
          <w:sz w:val="28"/>
          <w:szCs w:val="28"/>
        </w:rPr>
        <w:t xml:space="preserve">    本政府采购合同的标的为政府采购合同货物清单(同投标文件中的开标一览表/分项报价明细表)中所列货物及相关服务。</w:t>
      </w:r>
    </w:p>
    <w:tbl>
      <w:tblPr>
        <w:tblW w:w="9353" w:type="dxa"/>
        <w:jc w:val="center"/>
        <w:tblLayout w:type="fixed"/>
        <w:tblCellMar>
          <w:left w:w="0" w:type="dxa"/>
          <w:right w:w="0" w:type="dxa"/>
        </w:tblCellMar>
        <w:tblLook w:val="04A0" w:firstRow="1" w:lastRow="0" w:firstColumn="1" w:lastColumn="0" w:noHBand="0" w:noVBand="1"/>
      </w:tblPr>
      <w:tblGrid>
        <w:gridCol w:w="750"/>
        <w:gridCol w:w="1523"/>
        <w:gridCol w:w="2019"/>
        <w:gridCol w:w="935"/>
        <w:gridCol w:w="1194"/>
        <w:gridCol w:w="1667"/>
        <w:gridCol w:w="1265"/>
      </w:tblGrid>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序号</w:t>
            </w:r>
          </w:p>
        </w:tc>
        <w:tc>
          <w:tcPr>
            <w:tcW w:w="1523"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货物名称</w:t>
            </w:r>
          </w:p>
        </w:tc>
        <w:tc>
          <w:tcPr>
            <w:tcW w:w="2019"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品牌、规格型号</w:t>
            </w:r>
          </w:p>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（或服务要求）</w:t>
            </w:r>
          </w:p>
        </w:tc>
        <w:tc>
          <w:tcPr>
            <w:tcW w:w="93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数量/单位</w:t>
            </w:r>
          </w:p>
        </w:tc>
        <w:tc>
          <w:tcPr>
            <w:tcW w:w="119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单价</w:t>
            </w:r>
          </w:p>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（元）</w:t>
            </w:r>
          </w:p>
        </w:tc>
        <w:tc>
          <w:tcPr>
            <w:tcW w:w="166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单项总价</w:t>
            </w:r>
          </w:p>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(元)</w:t>
            </w:r>
          </w:p>
        </w:tc>
        <w:tc>
          <w:tcPr>
            <w:tcW w:w="12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cs="宋体"/>
                <w:b/>
                <w:bCs/>
                <w:sz w:val="24"/>
              </w:rPr>
            </w:pPr>
            <w:r w:rsidRPr="00173C9C">
              <w:rPr>
                <w:rStyle w:val="NormalCharacter"/>
                <w:rFonts w:ascii="宋体" w:hAnsi="宋体" w:cs="宋体"/>
                <w:b/>
                <w:bCs/>
                <w:sz w:val="24"/>
              </w:rPr>
              <w:t>备注</w:t>
            </w:r>
          </w:p>
        </w:tc>
      </w:tr>
      <w:tr w:rsidR="00173C9C" w:rsidRPr="00173C9C">
        <w:trPr>
          <w:trHeight w:val="90"/>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393"/>
          <w:jc w:val="center"/>
        </w:trPr>
        <w:tc>
          <w:tcPr>
            <w:tcW w:w="75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360" w:lineRule="auto"/>
              <w:jc w:val="left"/>
              <w:rPr>
                <w:rStyle w:val="NormalCharacter"/>
                <w:rFonts w:ascii="宋体" w:hAnsi="宋体"/>
                <w:sz w:val="28"/>
                <w:szCs w:val="28"/>
              </w:rPr>
            </w:pPr>
          </w:p>
        </w:tc>
        <w:tc>
          <w:tcPr>
            <w:tcW w:w="15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201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93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19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r w:rsidR="00173C9C" w:rsidRPr="00173C9C">
        <w:trPr>
          <w:trHeight w:val="521"/>
          <w:jc w:val="center"/>
        </w:trPr>
        <w:tc>
          <w:tcPr>
            <w:tcW w:w="6421" w:type="dxa"/>
            <w:gridSpan w:val="5"/>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spacing w:line="360" w:lineRule="auto"/>
              <w:jc w:val="center"/>
              <w:rPr>
                <w:rStyle w:val="NormalCharacter"/>
                <w:rFonts w:ascii="宋体" w:hAnsi="宋体"/>
                <w:sz w:val="28"/>
                <w:szCs w:val="28"/>
              </w:rPr>
            </w:pPr>
            <w:r w:rsidRPr="00173C9C">
              <w:rPr>
                <w:rStyle w:val="NormalCharacter"/>
                <w:rFonts w:ascii="宋体" w:hAnsi="宋体"/>
                <w:sz w:val="28"/>
                <w:szCs w:val="28"/>
              </w:rPr>
              <w:t>总       价</w:t>
            </w:r>
          </w:p>
        </w:tc>
        <w:tc>
          <w:tcPr>
            <w:tcW w:w="16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c>
          <w:tcPr>
            <w:tcW w:w="126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5CCD" w:rsidRPr="00173C9C" w:rsidRDefault="00845CCD">
            <w:pPr>
              <w:snapToGrid w:val="0"/>
              <w:spacing w:line="360" w:lineRule="auto"/>
              <w:jc w:val="left"/>
              <w:rPr>
                <w:rStyle w:val="NormalCharacter"/>
                <w:rFonts w:ascii="宋体" w:hAnsi="宋体"/>
                <w:sz w:val="28"/>
                <w:szCs w:val="28"/>
              </w:rPr>
            </w:pPr>
          </w:p>
        </w:tc>
      </w:tr>
    </w:tbl>
    <w:p w:rsidR="00845CCD" w:rsidRPr="00173C9C" w:rsidRDefault="00A5598F">
      <w:pPr>
        <w:snapToGrid w:val="0"/>
        <w:spacing w:before="120" w:line="360" w:lineRule="auto"/>
        <w:ind w:firstLineChars="200" w:firstLine="422"/>
        <w:jc w:val="left"/>
        <w:rPr>
          <w:rStyle w:val="NormalCharacter"/>
          <w:rFonts w:ascii="宋体" w:hAnsi="宋体"/>
          <w:b/>
          <w:szCs w:val="21"/>
        </w:rPr>
      </w:pPr>
      <w:r w:rsidRPr="00173C9C">
        <w:rPr>
          <w:rStyle w:val="NormalCharacter"/>
          <w:rFonts w:ascii="宋体" w:hAnsi="宋体"/>
          <w:b/>
          <w:szCs w:val="21"/>
        </w:rPr>
        <w:t>注：此表须备注核心产品。</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四、政府采购合同金额</w:t>
      </w:r>
    </w:p>
    <w:p w:rsidR="00845CCD" w:rsidRPr="00173C9C" w:rsidRDefault="00A5598F">
      <w:pPr>
        <w:snapToGrid w:val="0"/>
        <w:spacing w:line="360" w:lineRule="auto"/>
        <w:jc w:val="left"/>
        <w:rPr>
          <w:rStyle w:val="NormalCharacter"/>
          <w:rFonts w:ascii="宋体" w:hAnsi="宋体"/>
          <w:b/>
          <w:sz w:val="28"/>
          <w:szCs w:val="28"/>
        </w:rPr>
      </w:pPr>
      <w:r w:rsidRPr="00173C9C">
        <w:rPr>
          <w:rStyle w:val="NormalCharacter"/>
          <w:rFonts w:ascii="宋体" w:hAnsi="宋体"/>
          <w:sz w:val="28"/>
          <w:szCs w:val="28"/>
        </w:rPr>
        <w:t xml:space="preserve">    根据上述政府采购合同文件要求，政府采购合同的总金额为人民币</w:t>
      </w:r>
      <w:r w:rsidRPr="00173C9C">
        <w:rPr>
          <w:rStyle w:val="NormalCharacter"/>
          <w:rFonts w:ascii="宋体" w:hAnsi="宋体"/>
          <w:sz w:val="28"/>
          <w:szCs w:val="28"/>
          <w:u w:val="single" w:color="000000"/>
        </w:rPr>
        <w:t xml:space="preserve">(大写) </w:t>
      </w:r>
      <w:r w:rsidRPr="00173C9C">
        <w:rPr>
          <w:rStyle w:val="NormalCharacter"/>
          <w:rFonts w:ascii="宋体" w:hAnsi="宋体"/>
          <w:sz w:val="28"/>
          <w:szCs w:val="28"/>
        </w:rPr>
        <w:t>，小写：</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元。 （此合同价指验收合格并将货物送到交货地点的全部货款）</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五、付款方式：</w:t>
      </w:r>
    </w:p>
    <w:p w:rsidR="00845CCD" w:rsidRPr="00173C9C" w:rsidRDefault="00A5598F">
      <w:pPr>
        <w:snapToGrid w:val="0"/>
        <w:spacing w:line="360" w:lineRule="auto"/>
        <w:ind w:firstLineChars="200" w:firstLine="560"/>
        <w:jc w:val="left"/>
        <w:rPr>
          <w:rStyle w:val="NormalCharacter"/>
          <w:rFonts w:ascii="宋体" w:hAnsi="宋体"/>
          <w:kern w:val="0"/>
          <w:sz w:val="28"/>
          <w:szCs w:val="28"/>
        </w:rPr>
      </w:pPr>
      <w:r w:rsidRPr="00173C9C">
        <w:rPr>
          <w:rStyle w:val="NormalCharacter"/>
          <w:rFonts w:ascii="宋体" w:hAnsi="宋体"/>
          <w:kern w:val="0"/>
          <w:sz w:val="28"/>
          <w:szCs w:val="28"/>
        </w:rPr>
        <w:t>（1）本项目合同款项以人民币转账方式支付。</w:t>
      </w:r>
    </w:p>
    <w:p w:rsidR="00845CCD" w:rsidRPr="00173C9C" w:rsidRDefault="00A5598F">
      <w:pPr>
        <w:snapToGrid w:val="0"/>
        <w:spacing w:line="360" w:lineRule="auto"/>
        <w:ind w:firstLineChars="200" w:firstLine="560"/>
        <w:jc w:val="left"/>
        <w:rPr>
          <w:rStyle w:val="NormalCharacter"/>
        </w:rPr>
      </w:pPr>
      <w:r w:rsidRPr="00173C9C">
        <w:rPr>
          <w:rStyle w:val="NormalCharacter"/>
          <w:rFonts w:ascii="宋体" w:hAnsi="宋体"/>
          <w:kern w:val="0"/>
          <w:sz w:val="28"/>
          <w:szCs w:val="28"/>
        </w:rPr>
        <w:t>（2）合同签订后，产品到货完成安装，无质量问题并经过验收合格后，中标方需向采购方提供相关完整的报账材料，采购方于15个工作日内通过银行转账支付合同总价的 100%给中标方</w:t>
      </w:r>
      <w:r w:rsidRPr="00173C9C">
        <w:rPr>
          <w:rStyle w:val="NormalCharacter"/>
          <w:rFonts w:ascii="宋体" w:hAnsi="宋体"/>
          <w:kern w:val="0"/>
          <w:sz w:val="24"/>
        </w:rPr>
        <w:t>。</w:t>
      </w:r>
    </w:p>
    <w:p w:rsidR="00845CCD" w:rsidRPr="00173C9C" w:rsidRDefault="00A5598F">
      <w:pPr>
        <w:snapToGrid w:val="0"/>
        <w:spacing w:before="312" w:beforeAutospacing="1"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六、交付/履约时间、交付/履约地点和方式</w:t>
      </w:r>
    </w:p>
    <w:p w:rsidR="00845CCD" w:rsidRPr="00173C9C" w:rsidRDefault="00A5598F">
      <w:pPr>
        <w:snapToGrid w:val="0"/>
        <w:spacing w:line="360" w:lineRule="auto"/>
        <w:ind w:right="40" w:firstLineChars="200" w:firstLine="560"/>
        <w:jc w:val="left"/>
        <w:rPr>
          <w:rStyle w:val="NormalCharacter"/>
          <w:rFonts w:ascii="宋体" w:hAnsi="宋体" w:cs="宋体"/>
          <w:bCs/>
          <w:sz w:val="28"/>
          <w:szCs w:val="28"/>
        </w:rPr>
      </w:pPr>
      <w:r w:rsidRPr="00173C9C">
        <w:rPr>
          <w:rStyle w:val="NormalCharacter"/>
          <w:rFonts w:ascii="宋体" w:hAnsi="宋体" w:cs="宋体"/>
          <w:bCs/>
          <w:sz w:val="28"/>
          <w:szCs w:val="28"/>
        </w:rPr>
        <w:t>交付/履约时间：合同签订之日起 30天内交货，安装调试并通过验收。</w:t>
      </w:r>
    </w:p>
    <w:p w:rsidR="00845CCD" w:rsidRPr="00173C9C" w:rsidRDefault="00A5598F">
      <w:pPr>
        <w:snapToGrid w:val="0"/>
        <w:spacing w:line="360" w:lineRule="auto"/>
        <w:ind w:right="40" w:firstLineChars="200" w:firstLine="560"/>
        <w:jc w:val="left"/>
        <w:rPr>
          <w:rStyle w:val="NormalCharacter"/>
          <w:rFonts w:ascii="宋体" w:hAnsi="宋体" w:cs="宋体"/>
          <w:bCs/>
          <w:sz w:val="28"/>
          <w:szCs w:val="28"/>
        </w:rPr>
      </w:pPr>
      <w:r w:rsidRPr="00173C9C">
        <w:rPr>
          <w:rStyle w:val="NormalCharacter"/>
          <w:rFonts w:ascii="宋体" w:hAnsi="宋体" w:cs="宋体"/>
          <w:bCs/>
          <w:sz w:val="28"/>
          <w:szCs w:val="28"/>
        </w:rPr>
        <w:t>交付/履约地点：海南省内采购人指定地点</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cs="宋体"/>
          <w:bCs/>
          <w:sz w:val="28"/>
          <w:szCs w:val="28"/>
        </w:rPr>
        <w:t>交付方式</w:t>
      </w:r>
      <w:r w:rsidRPr="00173C9C">
        <w:rPr>
          <w:rStyle w:val="NormalCharacter"/>
          <w:rFonts w:ascii="宋体" w:hAnsi="宋体"/>
          <w:sz w:val="28"/>
          <w:szCs w:val="28"/>
        </w:rPr>
        <w:t>：按上述交货地点现场交货。乙方负责办理运输，将货物运抵现场。有关运输的一切费用由乙方承担。所有货物运抵现扬的日期为交货日期。</w:t>
      </w:r>
    </w:p>
    <w:p w:rsidR="00845CCD" w:rsidRPr="00173C9C" w:rsidRDefault="00A5598F">
      <w:pPr>
        <w:numPr>
          <w:ilvl w:val="0"/>
          <w:numId w:val="4"/>
        </w:num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售后服务（以中标人实际响应内容为准）</w:t>
      </w:r>
    </w:p>
    <w:p w:rsidR="00845CCD" w:rsidRPr="00173C9C" w:rsidRDefault="00A5598F">
      <w:pPr>
        <w:snapToGrid w:val="0"/>
        <w:spacing w:line="360" w:lineRule="auto"/>
        <w:ind w:right="40" w:firstLineChars="200" w:firstLine="562"/>
        <w:jc w:val="left"/>
        <w:rPr>
          <w:rStyle w:val="NormalCharacter"/>
          <w:rFonts w:ascii="宋体" w:hAnsi="宋体" w:cs="宋体"/>
          <w:b/>
          <w:bCs/>
          <w:sz w:val="28"/>
          <w:szCs w:val="28"/>
        </w:rPr>
      </w:pPr>
      <w:r w:rsidRPr="00173C9C">
        <w:rPr>
          <w:rStyle w:val="NormalCharacter"/>
          <w:rFonts w:ascii="宋体" w:hAnsi="宋体" w:cs="宋体"/>
          <w:b/>
          <w:bCs/>
          <w:sz w:val="28"/>
          <w:szCs w:val="28"/>
        </w:rPr>
        <w:t>八、质量保证</w:t>
      </w:r>
    </w:p>
    <w:p w:rsidR="00845CCD" w:rsidRPr="00173C9C" w:rsidRDefault="00A5598F">
      <w:pPr>
        <w:snapToGrid w:val="0"/>
        <w:spacing w:line="360" w:lineRule="auto"/>
        <w:ind w:right="40" w:firstLineChars="200" w:firstLine="560"/>
        <w:jc w:val="left"/>
        <w:rPr>
          <w:rStyle w:val="NormalCharacter"/>
          <w:rFonts w:ascii="宋体" w:hAnsi="宋体" w:cs="宋体"/>
          <w:bCs/>
          <w:sz w:val="28"/>
          <w:szCs w:val="28"/>
        </w:rPr>
      </w:pPr>
      <w:r w:rsidRPr="00173C9C">
        <w:rPr>
          <w:rStyle w:val="NormalCharacter"/>
          <w:rFonts w:ascii="宋体" w:hAnsi="宋体" w:cs="宋体"/>
          <w:bCs/>
          <w:sz w:val="28"/>
          <w:szCs w:val="28"/>
        </w:rPr>
        <w:t>供应商保证提供的设备必须为正规渠道销售的设备，为全新未使用过的，并完全符合国家、行业标准以及投标文件所响应的质量、规格和性能要求。供</w:t>
      </w:r>
      <w:r w:rsidRPr="00173C9C">
        <w:rPr>
          <w:rStyle w:val="NormalCharacter"/>
          <w:rFonts w:ascii="宋体" w:hAnsi="宋体" w:cs="宋体"/>
          <w:bCs/>
          <w:sz w:val="28"/>
          <w:szCs w:val="28"/>
        </w:rPr>
        <w:lastRenderedPageBreak/>
        <w:t>应商应保证所提供的货物经正确安装、正常运转和保修寿命期内具有满意的性能。在货物质量保证期内，供应商应对由于设计、工艺或材料的缺陷而造成的任何不足或故障负责。如设备的规格或质量与合同不符，或设备存在缺陷，供应商应接到采购人书面通知后三个工作日内按合同确定的规格、质量予以更换，由此造成的一系列损失由供应商承担。</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九、验收要求</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1.甲方应在乙方交货之日起</w:t>
      </w:r>
      <w:r w:rsidRPr="00173C9C">
        <w:rPr>
          <w:rStyle w:val="NormalCharacter"/>
          <w:rFonts w:ascii="宋体" w:hAnsi="宋体"/>
          <w:sz w:val="28"/>
          <w:szCs w:val="28"/>
          <w:u w:val="single" w:color="000000"/>
        </w:rPr>
        <w:t xml:space="preserve">  7   </w:t>
      </w:r>
      <w:r w:rsidRPr="00173C9C">
        <w:rPr>
          <w:rStyle w:val="NormalCharacter"/>
          <w:rFonts w:ascii="宋体" w:hAnsi="宋体"/>
          <w:sz w:val="28"/>
          <w:szCs w:val="28"/>
        </w:rPr>
        <w:t>个工作日内组织验收工作。验收时，乙方代表必须在场。甲方将对货物的质量、规格和数量进行检验，并出具验收意见。验收标准除乙方投标文件所响应的质量、规格和数量外，可溯源到国家、行业相关标准。验收后，乙方可在</w:t>
      </w:r>
      <w:r w:rsidRPr="00173C9C">
        <w:rPr>
          <w:rStyle w:val="NormalCharacter"/>
          <w:rFonts w:ascii="宋体" w:hAnsi="宋体"/>
          <w:sz w:val="28"/>
          <w:szCs w:val="28"/>
          <w:u w:val="single" w:color="000000"/>
        </w:rPr>
        <w:t xml:space="preserve"> 7   </w:t>
      </w:r>
      <w:r w:rsidRPr="00173C9C">
        <w:rPr>
          <w:rStyle w:val="NormalCharacter"/>
          <w:rFonts w:ascii="宋体" w:hAnsi="宋体"/>
          <w:sz w:val="28"/>
          <w:szCs w:val="28"/>
        </w:rPr>
        <w:t>工作日内提出书面验收异议，否则，视为同意验收意见。</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2.甲方有权邀请参加本项目的其他投标人或者第三方机构参与验收。</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3.如设备的规格或质量、规格或性能与合同不符，或设备存在缺陷，乙方应接到甲方书面通知后</w:t>
      </w:r>
      <w:r w:rsidRPr="00173C9C">
        <w:rPr>
          <w:rStyle w:val="NormalCharacter"/>
          <w:rFonts w:ascii="宋体" w:hAnsi="宋体"/>
          <w:sz w:val="28"/>
          <w:szCs w:val="28"/>
          <w:u w:val="single" w:color="000000"/>
        </w:rPr>
        <w:t xml:space="preserve">   7   </w:t>
      </w:r>
      <w:r w:rsidRPr="00173C9C">
        <w:rPr>
          <w:rStyle w:val="NormalCharacter"/>
          <w:rFonts w:ascii="宋体" w:hAnsi="宋体"/>
          <w:sz w:val="28"/>
          <w:szCs w:val="28"/>
        </w:rPr>
        <w:t>日内按合同确定的质量、规格或性能予以更换，由此产生的一切费用及给甲方造成的一切损失由乙方承担。同时相应延长质量保证期。</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4.如因质量、规格或性能问题，乙方未按第3条的约定处理，甲方有权要求乙方退货，乙方必须按合同约定的货款并加算银行同期贷款利息，退款给甲方；并承担由退货给甲方造成的损失。</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5.如因设备的质量问题发生纠纷，应由国家质检部门进行质量鉴定。如鉴定结果证明乙方所供货物存在质量问题，费用由乙方承担。否则，由甲方承担。</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十、包装材料及运输环节</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lastRenderedPageBreak/>
        <w:t>1.包装材料的具体要求：采购产品的塑料包装材料应符合海南禁塑制品名录要求，优先使用低（无）挥发性有机物（VOCs）含量油墨印刷标识和全生物降解塑料。</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2.运输环节的具体要求：采购产品的运输优先使用清洁能源汽车。</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十一、违约责任</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1.如甲方验收不符合产品目录或达不到国家标准，乙方无条件退货并偿付货款</w:t>
      </w:r>
      <w:r w:rsidRPr="00173C9C">
        <w:rPr>
          <w:rStyle w:val="NormalCharacter"/>
          <w:rFonts w:ascii="宋体" w:hAnsi="宋体"/>
          <w:sz w:val="28"/>
          <w:szCs w:val="28"/>
          <w:u w:val="single" w:color="000000"/>
        </w:rPr>
        <w:t xml:space="preserve">    2  </w:t>
      </w:r>
      <w:r w:rsidRPr="00173C9C">
        <w:rPr>
          <w:rStyle w:val="NormalCharacter"/>
          <w:rFonts w:ascii="宋体" w:hAnsi="宋体"/>
          <w:sz w:val="28"/>
          <w:szCs w:val="28"/>
        </w:rPr>
        <w:t>%的违约金。</w:t>
      </w:r>
    </w:p>
    <w:p w:rsidR="00845CCD" w:rsidRPr="00173C9C" w:rsidRDefault="00A5598F">
      <w:p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2.如乙方不能按期交货或甲方无正当理由中途退货，向对方偿付不能交货或中途退货货款每日</w:t>
      </w:r>
      <w:r w:rsidRPr="00173C9C">
        <w:rPr>
          <w:rStyle w:val="NormalCharacter"/>
          <w:rFonts w:ascii="宋体" w:hAnsi="宋体"/>
          <w:sz w:val="28"/>
          <w:szCs w:val="28"/>
          <w:u w:val="single" w:color="000000"/>
        </w:rPr>
        <w:t xml:space="preserve">  2 </w:t>
      </w:r>
      <w:r w:rsidRPr="00173C9C">
        <w:rPr>
          <w:rStyle w:val="NormalCharacter"/>
          <w:rFonts w:ascii="宋体" w:hAnsi="宋体"/>
          <w:sz w:val="28"/>
          <w:szCs w:val="28"/>
        </w:rPr>
        <w:t>%的违约金。</w:t>
      </w:r>
    </w:p>
    <w:p w:rsidR="00845CCD" w:rsidRPr="00173C9C" w:rsidRDefault="00A5598F">
      <w:pPr>
        <w:snapToGrid w:val="0"/>
        <w:spacing w:line="360" w:lineRule="auto"/>
        <w:ind w:firstLineChars="200" w:firstLine="560"/>
        <w:jc w:val="left"/>
        <w:rPr>
          <w:rStyle w:val="NormalCharacter"/>
        </w:rPr>
      </w:pPr>
      <w:r w:rsidRPr="00173C9C">
        <w:rPr>
          <w:rStyle w:val="NormalCharacter"/>
          <w:rFonts w:ascii="宋体" w:hAnsi="宋体"/>
          <w:sz w:val="28"/>
          <w:szCs w:val="28"/>
        </w:rPr>
        <w:t>3.</w:t>
      </w:r>
      <w:r w:rsidRPr="00173C9C">
        <w:rPr>
          <w:rStyle w:val="NormalCharacter"/>
        </w:rPr>
        <w:t xml:space="preserve"> </w:t>
      </w:r>
      <w:r w:rsidRPr="00173C9C">
        <w:rPr>
          <w:rStyle w:val="NormalCharacter"/>
          <w:rFonts w:ascii="宋体" w:hAnsi="宋体"/>
          <w:sz w:val="28"/>
          <w:szCs w:val="28"/>
        </w:rPr>
        <w:t>如乙方交付货物使用的塑料包装材料不符合海南禁塑制品名录要求或者运输车辆达不到国家标准，乙方向甲方偿付货款2%的违约金。</w:t>
      </w:r>
    </w:p>
    <w:p w:rsidR="00845CCD" w:rsidRPr="00173C9C" w:rsidRDefault="00A5598F">
      <w:pPr>
        <w:tabs>
          <w:tab w:val="left" w:pos="1980"/>
        </w:tabs>
        <w:snapToGrid w:val="0"/>
        <w:spacing w:before="19" w:line="500" w:lineRule="exact"/>
        <w:ind w:firstLineChars="196" w:firstLine="551"/>
        <w:rPr>
          <w:rStyle w:val="NormalCharacter"/>
          <w:rFonts w:ascii="宋体" w:hAnsi="宋体"/>
          <w:b/>
          <w:sz w:val="28"/>
          <w:szCs w:val="28"/>
        </w:rPr>
      </w:pPr>
      <w:r w:rsidRPr="00173C9C">
        <w:rPr>
          <w:rStyle w:val="NormalCharacter"/>
          <w:rFonts w:ascii="宋体" w:hAnsi="宋体"/>
          <w:b/>
          <w:sz w:val="28"/>
          <w:szCs w:val="28"/>
        </w:rPr>
        <w:t>十二、合同纠纷处理</w:t>
      </w:r>
    </w:p>
    <w:p w:rsidR="00845CCD" w:rsidRPr="00173C9C" w:rsidRDefault="00A5598F">
      <w:pPr>
        <w:tabs>
          <w:tab w:val="left" w:pos="1980"/>
        </w:tabs>
        <w:snapToGrid w:val="0"/>
        <w:spacing w:before="19" w:line="500" w:lineRule="exact"/>
        <w:ind w:firstLineChars="196" w:firstLine="549"/>
        <w:rPr>
          <w:rStyle w:val="NormalCharacter"/>
          <w:rFonts w:ascii="宋体" w:hAnsi="宋体"/>
          <w:sz w:val="28"/>
          <w:szCs w:val="28"/>
        </w:rPr>
      </w:pPr>
      <w:r w:rsidRPr="00173C9C">
        <w:rPr>
          <w:rStyle w:val="NormalCharacter"/>
          <w:rFonts w:ascii="宋体" w:hAnsi="宋体"/>
          <w:sz w:val="28"/>
          <w:szCs w:val="28"/>
        </w:rPr>
        <w:t>本合同履行过程中发生的任何争议，甲乙双方当事人均可通过和解或者调解解决；不愿和解、调解或者和解、调解不成的，可以选择下列第</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种方式解决：</w:t>
      </w:r>
    </w:p>
    <w:p w:rsidR="00845CCD" w:rsidRPr="00173C9C" w:rsidRDefault="00A5598F">
      <w:pPr>
        <w:numPr>
          <w:ilvl w:val="0"/>
          <w:numId w:val="5"/>
        </w:numPr>
        <w:snapToGrid w:val="0"/>
        <w:spacing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将争议提交</w:t>
      </w:r>
      <w:r w:rsidRPr="00173C9C">
        <w:rPr>
          <w:rStyle w:val="NormalCharacter"/>
          <w:rFonts w:ascii="宋体" w:hAnsi="宋体"/>
          <w:sz w:val="28"/>
          <w:szCs w:val="28"/>
          <w:u w:val="single" w:color="000000"/>
        </w:rPr>
        <w:t xml:space="preserve">              </w:t>
      </w:r>
      <w:r w:rsidRPr="00173C9C">
        <w:rPr>
          <w:rStyle w:val="NormalCharacter"/>
          <w:rFonts w:ascii="宋体" w:hAnsi="宋体"/>
          <w:sz w:val="28"/>
          <w:szCs w:val="28"/>
        </w:rPr>
        <w:t>仲裁委员会依申请仲裁时其现行有效的仲裁规则裁决；</w:t>
      </w:r>
    </w:p>
    <w:p w:rsidR="00845CCD" w:rsidRPr="00173C9C" w:rsidRDefault="00A5598F">
      <w:pPr>
        <w:tabs>
          <w:tab w:val="left" w:pos="1980"/>
        </w:tabs>
        <w:snapToGrid w:val="0"/>
        <w:spacing w:before="19" w:line="500" w:lineRule="exact"/>
        <w:ind w:firstLineChars="196" w:firstLine="549"/>
        <w:rPr>
          <w:rStyle w:val="NormalCharacter"/>
          <w:rFonts w:ascii="宋体" w:hAnsi="宋体"/>
          <w:sz w:val="28"/>
          <w:szCs w:val="28"/>
        </w:rPr>
      </w:pPr>
      <w:r w:rsidRPr="00173C9C">
        <w:rPr>
          <w:rStyle w:val="NormalCharacter"/>
          <w:rFonts w:ascii="宋体" w:hAnsi="宋体"/>
          <w:sz w:val="28"/>
          <w:szCs w:val="28"/>
        </w:rPr>
        <w:t>（2） 向</w:t>
      </w:r>
      <w:r w:rsidRPr="00173C9C">
        <w:rPr>
          <w:rStyle w:val="NormalCharacter"/>
          <w:rFonts w:ascii="宋体" w:hAnsi="宋体"/>
          <w:sz w:val="28"/>
          <w:szCs w:val="28"/>
          <w:u w:val="single" w:color="000000"/>
        </w:rPr>
        <w:t xml:space="preserve">   （被告住所地、合同履行地、合同签订地、原告住所地、标的物所在地等与争议有实际联系的地点中选出的人民法院名称）    </w:t>
      </w:r>
      <w:r w:rsidRPr="00173C9C">
        <w:rPr>
          <w:rStyle w:val="NormalCharacter"/>
          <w:rFonts w:ascii="宋体" w:hAnsi="宋体"/>
          <w:sz w:val="28"/>
          <w:szCs w:val="28"/>
        </w:rPr>
        <w:t>人民法院起诉。</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十三、政府采购合同生效</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本政府采购合同经甲乙双方授权代表签字盖章后生效。</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本合同共三份：甲方一份、乙方一份、海南省政府采购中心一份。</w:t>
      </w:r>
    </w:p>
    <w:p w:rsidR="00845CCD" w:rsidRPr="00173C9C" w:rsidRDefault="00A5598F">
      <w:pPr>
        <w:snapToGrid w:val="0"/>
        <w:spacing w:before="120" w:line="360" w:lineRule="auto"/>
        <w:ind w:firstLineChars="200" w:firstLine="562"/>
        <w:jc w:val="left"/>
        <w:rPr>
          <w:rStyle w:val="NormalCharacter"/>
          <w:rFonts w:ascii="宋体" w:hAnsi="宋体"/>
          <w:b/>
          <w:sz w:val="28"/>
          <w:szCs w:val="28"/>
        </w:rPr>
      </w:pPr>
      <w:r w:rsidRPr="00173C9C">
        <w:rPr>
          <w:rStyle w:val="NormalCharacter"/>
          <w:rFonts w:ascii="宋体" w:hAnsi="宋体"/>
          <w:b/>
          <w:sz w:val="28"/>
          <w:szCs w:val="28"/>
        </w:rPr>
        <w:t>十四、合同鉴证</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lastRenderedPageBreak/>
        <w:t>集中采购机构应当在本合同上签章，以证明本合同条款与招标文件、投标文件的相关要求相符并且未对采购货物和技术参数进行实质性修改。</w:t>
      </w:r>
    </w:p>
    <w:p w:rsidR="00845CCD" w:rsidRPr="00173C9C" w:rsidRDefault="00A5598F">
      <w:pPr>
        <w:tabs>
          <w:tab w:val="left" w:pos="1980"/>
        </w:tabs>
        <w:snapToGrid w:val="0"/>
        <w:spacing w:before="19" w:line="500" w:lineRule="exact"/>
        <w:ind w:firstLineChars="196" w:firstLine="551"/>
        <w:rPr>
          <w:rStyle w:val="NormalCharacter"/>
          <w:rFonts w:ascii="宋体" w:hAnsi="宋体"/>
          <w:b/>
          <w:sz w:val="28"/>
          <w:szCs w:val="28"/>
        </w:rPr>
      </w:pPr>
      <w:r w:rsidRPr="00173C9C">
        <w:rPr>
          <w:rStyle w:val="NormalCharacter"/>
          <w:rFonts w:ascii="宋体" w:hAnsi="宋体"/>
          <w:b/>
          <w:sz w:val="28"/>
          <w:szCs w:val="28"/>
        </w:rPr>
        <w:t>十五、其他</w:t>
      </w:r>
    </w:p>
    <w:p w:rsidR="00845CCD" w:rsidRPr="00173C9C" w:rsidRDefault="00A5598F">
      <w:pPr>
        <w:snapToGrid w:val="0"/>
        <w:spacing w:before="120" w:line="360" w:lineRule="auto"/>
        <w:ind w:firstLineChars="200" w:firstLine="560"/>
        <w:jc w:val="left"/>
        <w:rPr>
          <w:rStyle w:val="NormalCharacter"/>
          <w:rFonts w:ascii="宋体" w:hAnsi="宋体"/>
          <w:sz w:val="28"/>
          <w:szCs w:val="28"/>
        </w:rPr>
      </w:pPr>
      <w:r w:rsidRPr="00173C9C">
        <w:rPr>
          <w:rStyle w:val="NormalCharacter"/>
          <w:rFonts w:ascii="宋体" w:hAnsi="宋体"/>
          <w:sz w:val="28"/>
          <w:szCs w:val="28"/>
        </w:rPr>
        <w:t>本合同未尽事宜，双方可以增加条款或补充协议的形式加以补充，但增加或补充协议的条款不得对招标文件和投标文件约定的内容作实质性修改。补充协议与本合同具有相同的法律效力。</w:t>
      </w:r>
    </w:p>
    <w:p w:rsidR="00845CCD" w:rsidRPr="00173C9C" w:rsidRDefault="00845CCD">
      <w:pPr>
        <w:snapToGrid w:val="0"/>
        <w:spacing w:line="360" w:lineRule="auto"/>
        <w:ind w:firstLineChars="50" w:firstLine="140"/>
        <w:jc w:val="left"/>
        <w:rPr>
          <w:rStyle w:val="NormalCharacter"/>
          <w:rFonts w:ascii="宋体" w:hAnsi="宋体"/>
          <w:sz w:val="28"/>
          <w:szCs w:val="28"/>
        </w:rPr>
      </w:pPr>
    </w:p>
    <w:p w:rsidR="00845CCD" w:rsidRPr="00173C9C" w:rsidRDefault="00A5598F">
      <w:pPr>
        <w:snapToGrid w:val="0"/>
        <w:spacing w:line="360" w:lineRule="auto"/>
        <w:ind w:firstLineChars="250" w:firstLine="700"/>
        <w:jc w:val="left"/>
        <w:rPr>
          <w:rStyle w:val="NormalCharacter"/>
          <w:rFonts w:ascii="宋体" w:hAnsi="宋体"/>
          <w:sz w:val="28"/>
          <w:szCs w:val="28"/>
        </w:rPr>
      </w:pPr>
      <w:r w:rsidRPr="00173C9C">
        <w:rPr>
          <w:rStyle w:val="NormalCharacter"/>
          <w:rFonts w:ascii="宋体" w:hAnsi="宋体"/>
          <w:sz w:val="28"/>
          <w:szCs w:val="28"/>
        </w:rPr>
        <w:t>附件：1.开标一览表、分项报价明细表；</w:t>
      </w:r>
    </w:p>
    <w:p w:rsidR="00845CCD" w:rsidRPr="00173C9C" w:rsidRDefault="00A5598F">
      <w:pPr>
        <w:snapToGrid w:val="0"/>
        <w:spacing w:line="360" w:lineRule="auto"/>
        <w:ind w:firstLineChars="550" w:firstLine="1540"/>
        <w:jc w:val="left"/>
        <w:rPr>
          <w:rStyle w:val="NormalCharacter"/>
          <w:rFonts w:ascii="宋体" w:hAnsi="宋体"/>
          <w:sz w:val="28"/>
          <w:szCs w:val="28"/>
        </w:rPr>
      </w:pPr>
      <w:r w:rsidRPr="00173C9C">
        <w:rPr>
          <w:rStyle w:val="NormalCharacter"/>
          <w:rFonts w:ascii="宋体" w:hAnsi="宋体"/>
          <w:sz w:val="28"/>
          <w:szCs w:val="28"/>
        </w:rPr>
        <w:t>2.</w:t>
      </w:r>
      <w:r w:rsidRPr="00173C9C">
        <w:rPr>
          <w:rStyle w:val="NormalCharacter"/>
          <w:rFonts w:hAnsi="宋体"/>
          <w:sz w:val="28"/>
          <w:szCs w:val="28"/>
        </w:rPr>
        <w:t>技术、商务响应表</w:t>
      </w:r>
      <w:r w:rsidRPr="00173C9C">
        <w:rPr>
          <w:rStyle w:val="NormalCharacter"/>
          <w:rFonts w:ascii="宋体" w:hAnsi="宋体"/>
          <w:sz w:val="28"/>
          <w:szCs w:val="28"/>
        </w:rPr>
        <w:t>；</w:t>
      </w:r>
    </w:p>
    <w:p w:rsidR="00845CCD" w:rsidRPr="00173C9C" w:rsidRDefault="00A5598F">
      <w:pPr>
        <w:pStyle w:val="NormalIndent"/>
        <w:snapToGrid w:val="0"/>
        <w:ind w:firstLine="0"/>
        <w:rPr>
          <w:rStyle w:val="NormalCharacter"/>
          <w:rFonts w:hAnsi="宋体"/>
          <w:sz w:val="28"/>
          <w:szCs w:val="28"/>
        </w:rPr>
      </w:pPr>
      <w:r w:rsidRPr="00173C9C">
        <w:rPr>
          <w:rStyle w:val="NormalCharacter"/>
          <w:rFonts w:hAnsi="宋体"/>
          <w:sz w:val="28"/>
          <w:szCs w:val="28"/>
        </w:rPr>
        <w:t xml:space="preserve">           3.中标通知书。</w:t>
      </w:r>
    </w:p>
    <w:p w:rsidR="00845CCD" w:rsidRPr="00173C9C" w:rsidRDefault="00845CCD">
      <w:pPr>
        <w:snapToGrid w:val="0"/>
        <w:spacing w:line="360" w:lineRule="auto"/>
        <w:ind w:firstLineChars="200" w:firstLine="560"/>
        <w:rPr>
          <w:rStyle w:val="NormalCharacter"/>
          <w:rFonts w:ascii="宋体" w:hAnsi="宋体"/>
          <w:sz w:val="28"/>
          <w:szCs w:val="28"/>
        </w:rPr>
      </w:pP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 xml:space="preserve">甲方（公章）:                        乙方(公章):  </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办公地址：                           办公地址：</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法定代表人                           法定代表人</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或授权代表(签字):                    或授权代表(签字):</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联系人：                             联系人：</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电话：                               电话：</w:t>
      </w:r>
    </w:p>
    <w:p w:rsidR="00845CCD" w:rsidRPr="00173C9C" w:rsidRDefault="00A5598F">
      <w:pPr>
        <w:snapToGrid w:val="0"/>
        <w:ind w:firstLineChars="185" w:firstLine="518"/>
        <w:rPr>
          <w:rStyle w:val="NormalCharacter"/>
          <w:rFonts w:ascii="宋体" w:hAnsi="宋体"/>
          <w:sz w:val="28"/>
          <w:szCs w:val="28"/>
          <w:lang w:val="zh-CN"/>
        </w:rPr>
      </w:pPr>
      <w:r w:rsidRPr="00173C9C">
        <w:rPr>
          <w:rStyle w:val="NormalCharacter"/>
          <w:rFonts w:ascii="宋体" w:hAnsi="宋体"/>
          <w:sz w:val="28"/>
          <w:szCs w:val="28"/>
          <w:lang w:val="zh-CN"/>
        </w:rPr>
        <w:t>传真:                                传真:</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lang w:val="zh-CN"/>
        </w:rPr>
        <w:t>电子邮箱：                           电子邮箱：</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 xml:space="preserve">开户银行：                           开户银行： </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 xml:space="preserve">开户名称：                           开户名称： </w:t>
      </w:r>
    </w:p>
    <w:p w:rsidR="00845CCD" w:rsidRPr="00173C9C" w:rsidRDefault="00A5598F">
      <w:pPr>
        <w:snapToGrid w:val="0"/>
        <w:ind w:firstLineChars="185" w:firstLine="518"/>
        <w:rPr>
          <w:rStyle w:val="NormalCharacter"/>
          <w:rFonts w:ascii="宋体" w:hAnsi="宋体"/>
          <w:sz w:val="28"/>
          <w:szCs w:val="28"/>
        </w:rPr>
      </w:pPr>
      <w:r w:rsidRPr="00173C9C">
        <w:rPr>
          <w:rStyle w:val="NormalCharacter"/>
          <w:rFonts w:ascii="宋体" w:hAnsi="宋体"/>
          <w:sz w:val="28"/>
          <w:szCs w:val="28"/>
        </w:rPr>
        <w:t>开户账号：</w:t>
      </w:r>
      <w:r w:rsidRPr="00173C9C">
        <w:rPr>
          <w:rStyle w:val="NormalCharacter"/>
          <w:rFonts w:ascii="宋体" w:hAnsi="宋体"/>
          <w:sz w:val="28"/>
          <w:szCs w:val="28"/>
          <w:lang w:val="zh-CN"/>
        </w:rPr>
        <w:t xml:space="preserve">                           </w:t>
      </w:r>
      <w:r w:rsidRPr="00173C9C">
        <w:rPr>
          <w:rStyle w:val="NormalCharacter"/>
          <w:rFonts w:ascii="宋体" w:hAnsi="宋体"/>
          <w:sz w:val="28"/>
          <w:szCs w:val="28"/>
        </w:rPr>
        <w:t>开户账号：</w:t>
      </w:r>
    </w:p>
    <w:p w:rsidR="00845CCD" w:rsidRPr="00173C9C" w:rsidRDefault="00845CCD">
      <w:pPr>
        <w:snapToGrid w:val="0"/>
        <w:spacing w:before="19"/>
        <w:ind w:firstLineChars="400" w:firstLine="1120"/>
        <w:rPr>
          <w:rStyle w:val="NormalCharacter"/>
          <w:rFonts w:ascii="宋体" w:hAnsi="宋体"/>
          <w:sz w:val="28"/>
          <w:szCs w:val="28"/>
        </w:rPr>
      </w:pPr>
    </w:p>
    <w:p w:rsidR="00845CCD" w:rsidRPr="00173C9C" w:rsidRDefault="00A5598F">
      <w:pPr>
        <w:snapToGrid w:val="0"/>
        <w:spacing w:before="19"/>
        <w:ind w:firstLineChars="400" w:firstLine="1120"/>
        <w:rPr>
          <w:rStyle w:val="NormalCharacter"/>
          <w:rFonts w:ascii="宋体" w:hAnsi="宋体"/>
          <w:sz w:val="28"/>
          <w:szCs w:val="28"/>
        </w:rPr>
      </w:pPr>
      <w:r w:rsidRPr="00173C9C">
        <w:rPr>
          <w:rStyle w:val="NormalCharacter"/>
          <w:rFonts w:ascii="宋体" w:hAnsi="宋体"/>
          <w:sz w:val="28"/>
          <w:szCs w:val="28"/>
        </w:rPr>
        <w:t xml:space="preserve">  </w:t>
      </w:r>
    </w:p>
    <w:p w:rsidR="00845CCD" w:rsidRPr="00173C9C" w:rsidRDefault="00845CCD">
      <w:pPr>
        <w:snapToGrid w:val="0"/>
        <w:spacing w:before="19" w:line="500" w:lineRule="exact"/>
        <w:rPr>
          <w:rStyle w:val="NormalCharacter"/>
          <w:rFonts w:ascii="宋体" w:hAnsi="宋体"/>
          <w:sz w:val="28"/>
          <w:szCs w:val="28"/>
        </w:rPr>
      </w:pPr>
    </w:p>
    <w:p w:rsidR="00845CCD" w:rsidRPr="00173C9C" w:rsidRDefault="00A5598F">
      <w:pPr>
        <w:snapToGrid w:val="0"/>
        <w:spacing w:before="19" w:line="500" w:lineRule="exact"/>
        <w:ind w:firstLineChars="200" w:firstLine="560"/>
        <w:rPr>
          <w:rStyle w:val="NormalCharacter"/>
          <w:rFonts w:ascii="宋体" w:hAnsi="宋体"/>
          <w:sz w:val="28"/>
          <w:szCs w:val="28"/>
        </w:rPr>
      </w:pPr>
      <w:r w:rsidRPr="00173C9C">
        <w:rPr>
          <w:rStyle w:val="NormalCharacter"/>
          <w:rFonts w:ascii="宋体" w:hAnsi="宋体"/>
          <w:sz w:val="28"/>
          <w:szCs w:val="28"/>
        </w:rPr>
        <w:t>政府集中采购机构声明：本合同标的经政府集中采购机构依法定程序采购，合同主要条款内容与招投标文件的内容一致。</w:t>
      </w:r>
    </w:p>
    <w:p w:rsidR="00845CCD" w:rsidRPr="00173C9C" w:rsidRDefault="00A5598F">
      <w:pPr>
        <w:snapToGrid w:val="0"/>
        <w:spacing w:before="19" w:line="500" w:lineRule="exact"/>
        <w:ind w:firstLineChars="200" w:firstLine="560"/>
        <w:rPr>
          <w:rStyle w:val="NormalCharacter"/>
          <w:rFonts w:ascii="宋体" w:hAnsi="宋体"/>
          <w:sz w:val="28"/>
          <w:szCs w:val="28"/>
          <w:u w:val="single"/>
        </w:rPr>
      </w:pPr>
      <w:r w:rsidRPr="00173C9C">
        <w:rPr>
          <w:rStyle w:val="NormalCharacter"/>
          <w:rFonts w:ascii="宋体" w:hAnsi="宋体"/>
          <w:sz w:val="28"/>
          <w:szCs w:val="28"/>
        </w:rPr>
        <w:t>政府集中采购机构：</w:t>
      </w:r>
      <w:r w:rsidRPr="00173C9C">
        <w:rPr>
          <w:rStyle w:val="NormalCharacter"/>
          <w:rFonts w:ascii="宋体" w:hAnsi="宋体"/>
          <w:sz w:val="28"/>
          <w:szCs w:val="28"/>
          <w:u w:val="single" w:color="000000"/>
        </w:rPr>
        <w:t>海南省政府采购中心（盖章）</w:t>
      </w:r>
    </w:p>
    <w:p w:rsidR="00845CCD" w:rsidRPr="00173C9C" w:rsidRDefault="00A5598F">
      <w:pPr>
        <w:snapToGrid w:val="0"/>
        <w:spacing w:before="19" w:line="500" w:lineRule="exact"/>
        <w:ind w:firstLineChars="200" w:firstLine="560"/>
        <w:rPr>
          <w:rStyle w:val="NormalCharacter"/>
          <w:rFonts w:ascii="宋体" w:hAnsi="宋体"/>
          <w:sz w:val="28"/>
          <w:szCs w:val="28"/>
        </w:rPr>
      </w:pPr>
      <w:r w:rsidRPr="00173C9C">
        <w:rPr>
          <w:rStyle w:val="NormalCharacter"/>
          <w:rFonts w:ascii="宋体" w:hAnsi="宋体"/>
          <w:sz w:val="28"/>
          <w:szCs w:val="28"/>
        </w:rPr>
        <w:t>地  址：海口市国兴大道9号会展楼2楼</w:t>
      </w:r>
    </w:p>
    <w:p w:rsidR="00845CCD" w:rsidRPr="00173C9C" w:rsidRDefault="00A5598F">
      <w:pPr>
        <w:snapToGrid w:val="0"/>
        <w:spacing w:before="19" w:line="500" w:lineRule="exact"/>
        <w:ind w:firstLineChars="200" w:firstLine="560"/>
        <w:rPr>
          <w:rStyle w:val="NormalCharacter"/>
          <w:rFonts w:ascii="宋体" w:hAnsi="宋体"/>
          <w:sz w:val="28"/>
          <w:szCs w:val="28"/>
        </w:rPr>
      </w:pPr>
      <w:r w:rsidRPr="00173C9C">
        <w:rPr>
          <w:rStyle w:val="NormalCharacter"/>
          <w:rFonts w:ascii="宋体" w:hAnsi="宋体"/>
          <w:sz w:val="28"/>
          <w:szCs w:val="28"/>
        </w:rPr>
        <w:t xml:space="preserve">经办人：       </w:t>
      </w:r>
    </w:p>
    <w:p w:rsidR="00845CCD" w:rsidRPr="00173C9C" w:rsidRDefault="00A5598F">
      <w:pPr>
        <w:snapToGrid w:val="0"/>
        <w:spacing w:before="19" w:line="500" w:lineRule="exact"/>
        <w:ind w:firstLineChars="500" w:firstLine="1400"/>
        <w:rPr>
          <w:rStyle w:val="NormalCharacter"/>
          <w:rFonts w:ascii="宋体" w:hAnsi="宋体"/>
          <w:sz w:val="28"/>
          <w:szCs w:val="28"/>
        </w:rPr>
      </w:pPr>
      <w:r w:rsidRPr="00173C9C">
        <w:rPr>
          <w:rStyle w:val="NormalCharacter"/>
          <w:rFonts w:ascii="宋体" w:hAnsi="宋体"/>
          <w:sz w:val="28"/>
          <w:szCs w:val="28"/>
        </w:rPr>
        <w:lastRenderedPageBreak/>
        <w:t>年   月    日</w:t>
      </w:r>
    </w:p>
    <w:p w:rsidR="00845CCD" w:rsidRPr="00173C9C" w:rsidRDefault="00845CCD">
      <w:pPr>
        <w:snapToGrid w:val="0"/>
        <w:spacing w:line="360" w:lineRule="auto"/>
        <w:ind w:firstLineChars="2400" w:firstLine="6720"/>
        <w:rPr>
          <w:rStyle w:val="NormalCharacter"/>
          <w:rFonts w:ascii="宋体" w:hAnsi="宋体"/>
          <w:sz w:val="28"/>
          <w:szCs w:val="28"/>
        </w:rPr>
      </w:pPr>
    </w:p>
    <w:p w:rsidR="00845CCD" w:rsidRPr="00173C9C" w:rsidRDefault="00845CCD">
      <w:pPr>
        <w:snapToGrid w:val="0"/>
        <w:spacing w:line="360" w:lineRule="auto"/>
        <w:rPr>
          <w:rStyle w:val="NormalCharacter"/>
          <w:rFonts w:ascii="宋体" w:hAnsi="宋体"/>
          <w:sz w:val="28"/>
          <w:szCs w:val="28"/>
        </w:rPr>
        <w:sectPr w:rsidR="00845CCD" w:rsidRPr="00173C9C">
          <w:pgSz w:w="11907" w:h="16840"/>
          <w:pgMar w:top="1440" w:right="1077" w:bottom="1440" w:left="1247" w:header="936" w:footer="992" w:gutter="0"/>
          <w:cols w:space="425"/>
          <w:titlePg/>
          <w:docGrid w:linePitch="312"/>
        </w:sectPr>
      </w:pPr>
    </w:p>
    <w:p w:rsidR="00845CCD" w:rsidRPr="00173C9C" w:rsidRDefault="00A5598F">
      <w:pPr>
        <w:snapToGrid w:val="0"/>
        <w:spacing w:line="360" w:lineRule="auto"/>
        <w:jc w:val="center"/>
        <w:rPr>
          <w:rStyle w:val="NormalCharacter"/>
          <w:sz w:val="32"/>
          <w:szCs w:val="32"/>
        </w:rPr>
      </w:pPr>
      <w:r w:rsidRPr="00173C9C">
        <w:rPr>
          <w:rStyle w:val="NormalCharacter"/>
          <w:sz w:val="32"/>
          <w:szCs w:val="32"/>
        </w:rPr>
        <w:lastRenderedPageBreak/>
        <w:t>合同通用条款</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1．定义</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本合同下列术语应解释为：</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（l）“合同”系指甲方和乙方（以下简称合同双方）签署的、合同格式中列明的合同双方所达成的协议，包括所有的附件、附录和构成合同的所有文件。</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（2）“合同价”系指根据合同规定，乙方在完全履行合同义务后甲方应付给乙方的价格。</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（3）“货物（含软件及相关服务）”系指乙方按合同要求，须向甲方提供的一切设备、机械、仪器、备件、工具、技术及手册等有关资料。“工程”系指按合同要求进行施工。</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（4）“服务”系指根据合同规定乙方承担与供货有关的所有辅助服务，如运输、保险以及其它的服务，如安装、调试、提供技术援助、培训及其他类似的义务。</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（5）“甲方”系指购买货物（含软件及相关服务）的单位。</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（6）“乙方”系指根据合同规定提供货物（含软件及相关服务）和服务的制造商或代理商。</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（7）“现场”系指将要进行货物（含软件及相关服务）安装和调试的地点。</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2．技术规范</w:t>
      </w:r>
    </w:p>
    <w:p w:rsidR="00845CCD" w:rsidRPr="00173C9C" w:rsidRDefault="00A5598F">
      <w:pPr>
        <w:snapToGrid w:val="0"/>
        <w:spacing w:line="360" w:lineRule="auto"/>
        <w:ind w:firstLineChars="196" w:firstLine="549"/>
        <w:rPr>
          <w:rStyle w:val="NormalCharacter"/>
          <w:rFonts w:ascii="宋体" w:hAnsi="宋体"/>
          <w:b/>
          <w:sz w:val="28"/>
          <w:szCs w:val="28"/>
        </w:rPr>
      </w:pPr>
      <w:r w:rsidRPr="00173C9C">
        <w:rPr>
          <w:rStyle w:val="NormalCharacter"/>
          <w:rFonts w:ascii="宋体" w:hAnsi="宋体"/>
          <w:sz w:val="28"/>
          <w:szCs w:val="28"/>
        </w:rPr>
        <w:t>提交货物（含软件及相关服务）的技术规范应与采购文件的技术规范和技术规范附件（如果有的话）及其投标/响应文件的技术、</w:t>
      </w:r>
      <w:r w:rsidRPr="00173C9C">
        <w:rPr>
          <w:rStyle w:val="NormalCharacter"/>
          <w:rFonts w:ascii="宋体" w:hAnsi="宋体"/>
          <w:sz w:val="28"/>
          <w:szCs w:val="28"/>
        </w:rPr>
        <w:lastRenderedPageBreak/>
        <w:t>商务响应表（如果被甲方接受的话）相一致。若技术规范中无相应说明，则以国家有关部门最新颁布的相应标准及规范为准。</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3．专利权</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4．包装要求</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4.1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4.2 每件包装箱内应附一份详细装箱单和质量合格证。</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5．装运标志</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5.1 乙方应在每一包装箱邻接的四侧用不褪色的油漆以醒目的中文字样做出下列标记：</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（l）收货人</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（2）合同号</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（3）装运标志</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（4）收货人代号</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（5）目的地</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（6）货物（含软件及相关服务）名称、品目号和箱号</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（7）毛重／净重</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（8）尺寸（长X宽X高，以厘米计）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5.3因缺少装运标志或者装运标志不明确导致货物在运输、装卸过程中产生的损失，乙方应承担相应的过错责任。</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6．交货方式</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 交货方式一般为下列其中一种，具体在合同专用条款中规定。</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6.1.1 现场交货：乙方负责办理运输和保险，将货物（含软件及相关服务）运抵现场。有关运输和保险的一切费用由乙方承担。所有货物（含软件及相关服务）运抵现扬的日期为交货日期。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6.1.2 工厂交货：由乙方负责办理运输和保险事宜。运输费和保险费由甲方承担。运输部门出具收据的日期为交货日期。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6.1.3 甲方自提货物（含软件及相关服务）：由甲方在合同规定地点自行办理提货。提单日期为交货日期。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w:t>
      </w:r>
      <w:r w:rsidRPr="00173C9C">
        <w:rPr>
          <w:rStyle w:val="NormalCharacter"/>
          <w:rFonts w:ascii="宋体" w:hAnsi="宋体"/>
          <w:sz w:val="28"/>
          <w:szCs w:val="28"/>
        </w:rPr>
        <w:lastRenderedPageBreak/>
        <w:t>关服务）名称、规格、数量、总毛重、总体积（立方米）、包装箱件数和每个包装箱的尺寸（长X宽X高）、单价、总价和备妥待交日期以及对货物（含软件及相关服务）在运输和仓储的特殊要求和注意事项通知甲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6.3 在现场交货和工厂交货条件下，乙方装运的货物（含软件及相关服务）不应超过合同规定的数量或重量。否则，乙方应对超运部分的数量或重量而引起的一切后果负责。</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7．装运通知</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同时乙方应按产品种类做好运输包装，禁止通过产品混包进行运输。如因乙方延误将上述内容用电报、传真或电传通知甲方，由此引起的一切损失应由乙方负担。</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8．保险</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9．付款方式</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lastRenderedPageBreak/>
        <w:t xml:space="preserve">   付款方式见合同专用条款。</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10．技术资料</w:t>
      </w:r>
    </w:p>
    <w:p w:rsidR="00845CCD" w:rsidRPr="00173C9C" w:rsidRDefault="00A5598F">
      <w:pPr>
        <w:snapToGrid w:val="0"/>
        <w:spacing w:line="360" w:lineRule="auto"/>
        <w:rPr>
          <w:rStyle w:val="NormalCharacter"/>
          <w:rFonts w:ascii="宋体" w:hAnsi="宋体"/>
          <w:sz w:val="28"/>
          <w:szCs w:val="28"/>
        </w:rPr>
      </w:pPr>
      <w:r w:rsidRPr="00173C9C">
        <w:rPr>
          <w:rStyle w:val="NormalCharacter"/>
          <w:rFonts w:ascii="宋体" w:hAnsi="宋体"/>
          <w:sz w:val="28"/>
          <w:szCs w:val="28"/>
        </w:rPr>
        <w:t xml:space="preserve">   合同项下技术资料（除合同专用条款规定外）将以下列方式交付：</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10.1 合同生效后 60天之内，乙方应将每台设备和仪器的中文技术资料一套，如目录索引、图纸、操作手册、使用指南、维修指南和服务手册等交给甲方。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10.2 另外一套完整的上述资料应包装好随每批货物（含软件及相关服务）一起发运。</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10.3 如果甲方确认乙方提供的技术资料不完整或在运输过程中丢失，乙方将在收到甲方通知后3天内将这些资料免费交给甲方。</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11．质量保证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11.l 乙方应保证货物（含软件及相关服务）是全新的，未使用过的，是用一流的工艺和最佳材料制造而成的，并完全符合合同规定的质量、规格和性能要求。乙方应保证所提供的货物（含软件及相关服务）经正确安装、正常运转和保养在其使用寿命期内应具有满意的性能。在货物（含软件及相关服务）质量保证期内，乙方应对由于设计、工艺或材料的缺陷而造成的任何不足或故障负责。</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11.3 乙方在收到通知后三十天内应免费维修或更换有缺陷的货物（含软件及相关服务）或部件，并无偿为甲方提供替代产品。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11.4 如果乙方在收到通知后三十天内没有弥补缺陷，甲方可采取必要的补救措施，但风险和费用将由乙方承担。</w:t>
      </w:r>
    </w:p>
    <w:p w:rsidR="00845CCD" w:rsidRPr="00173C9C" w:rsidRDefault="00A5598F">
      <w:pPr>
        <w:snapToGrid w:val="0"/>
        <w:spacing w:line="360" w:lineRule="auto"/>
        <w:ind w:firstLineChars="200" w:firstLine="560"/>
        <w:rPr>
          <w:rStyle w:val="NormalCharacter"/>
          <w:rFonts w:ascii="宋体" w:hAnsi="宋体"/>
          <w:sz w:val="28"/>
          <w:szCs w:val="28"/>
          <w:u w:val="single"/>
        </w:rPr>
      </w:pPr>
      <w:r w:rsidRPr="00173C9C">
        <w:rPr>
          <w:rStyle w:val="NormalCharacter"/>
          <w:rFonts w:ascii="宋体" w:hAnsi="宋体"/>
          <w:sz w:val="28"/>
          <w:szCs w:val="28"/>
        </w:rPr>
        <w:t>11.5 除合同专用条款规定外，合同项下货物（含软件及相关服务）的质量保证期为自货物（含软件及相关服务）通过最终验收起12个月。</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12.检验及安装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12.1 在交货前，制造商应对货物（含软件及相关服务）的质量、规格、性能、数量和重量等进行详细而全面的检验，并出具一份证明货物（含软件及相关服务）符合经国家消防装备质量监督检验中心认证或合同规定的证书。该证书将作为申请付款单据的一部分，但有关质量、规格、性能、数量或重量的检验不应视为最终检验，最终检验由国家消防装备质量检测中心检测或相关机构出具的检验报告为准。制造商检验的结果和细节应在证书中加以说明。</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12.2 货物（含软件及相关服务）运抵现场后，甲方将对货物（含软件及相关服务）的质量、规格、数量和重量进行检验，并出具验收意见。如发现货物（含软件及相关服务）的规格或数量或两者都与合同不符，甲方有权在货物（含软件及相关服务）运抵现场后90天内，根据甲方按检验标准自己检验的结果或当地商检部门出具的检验证书向乙方提出索赔，检测费用由投标人负责，除责任由保险公司或运输部门承担的之外，同时甲方有权单方终止执行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12.3 如果货物（含软件及相关服务）的质量和规格与合同不符，或在第11条规定的质量保证期内证实货物（含软件及相关服务）是</w:t>
      </w:r>
      <w:r w:rsidRPr="00173C9C">
        <w:rPr>
          <w:rStyle w:val="NormalCharacter"/>
          <w:rFonts w:ascii="宋体" w:hAnsi="宋体"/>
          <w:sz w:val="28"/>
          <w:szCs w:val="28"/>
        </w:rPr>
        <w:lastRenderedPageBreak/>
        <w:t>有缺陷的，包括潜在的缺陷或使用不符合要求的材料，甲方将有权向乙方提出索赔。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12.4 甲方有权提出在货物（含软件及相关服务）制造过程中派人到制造厂进行监造，乙方有义务为甲方监造人员提乙方便。</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12.5 制造厂对所供货物（含软件及相关服务）进行机械运转试验和性能试验时，必须提前通知甲方。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12.6 货物（含软件及相关服务）的安装按采购文件的要求进行。</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13．索赔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13.1 除责任应由保险公司或运输部门承担的之外，甲方有权根据甲方按检验标准自己检验的结果或当地商检部门出具的商检证书向乙方提出索赔。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13.2 在第 11条和第 12条规定的检验期和质量保证期内，如果乙方对甲方提出的索赔和差异负有责任，乙方应按照甲方同意的下列一种或多种方式解决索赔事宜：</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（2）根据货物（含软件及相关服务）的低劣程度、损坏程度以及甲方遭受损失的数额，经买卖双方商定降低货物（含软件及相关服务）的价格。</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（3）用符合规格、质量和性能要求的新零件、部件或货物（含软件及相关服务）来更换有缺陷的部分或修补缺陷部分，乙方应承担一切费用和风险并负担甲方所发生的一切直接费用。同时，乙方</w:t>
      </w:r>
      <w:r w:rsidRPr="00173C9C">
        <w:rPr>
          <w:rStyle w:val="NormalCharacter"/>
          <w:rFonts w:ascii="宋体" w:hAnsi="宋体"/>
          <w:sz w:val="28"/>
          <w:szCs w:val="28"/>
        </w:rPr>
        <w:lastRenderedPageBreak/>
        <w:t>应按合同第11条规定，相应延长修补或被更换部件或货物（含软件及相关服务）的质量保证期。</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13.3 如果在甲方发出索赔通知后 3 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14．拖延交货</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14.l 乙方应按照合同专用条款中规定的交货期交货和提供服务。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14.2 如果乙方毫无理由地拖延交货达1个月以上的，将受到以下制裁：没收履约保证金，加收违约损失赔偿和／或终止合同。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15．违约赔偿</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w:t>
      </w:r>
      <w:r w:rsidRPr="00173C9C">
        <w:rPr>
          <w:rStyle w:val="NormalCharacter"/>
          <w:rFonts w:ascii="宋体" w:hAnsi="宋体"/>
          <w:sz w:val="28"/>
          <w:szCs w:val="28"/>
        </w:rPr>
        <w:lastRenderedPageBreak/>
        <w:t>算。甲方有权终止合同，并按合同约定及法律规定追究乙方的违约责任。</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16．不可抗力</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16.l 如果双方中任何一方由于战争、严重火灾、水灾、台风和地震以及其它经双方同意属于不可抗力的事故，致使合同履行受阻时，履行合同的期限应予以延长，延长的期限应相当于事故所影响的时间。</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17．税费</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17.l 中国政府根据现行税法对甲方征收的与本合同有关的一切税费均由甲方承担。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17.2 中国政府根据现行税法对乙方征收的与本合同有关的一切税费均由乙方承担。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17.3 在中国境外发生的与执行本合同有关的一切税费均由乙方承担。</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18．仲裁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18.l 买卖双方应通过友好协商，解决在执行本合同中所发生的或与本合同有关的一切争端，如果协商仍得不到解决，任何一方均可按“中华人民共和国民法典”规定提交调解和仲裁。</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18.2 仲裁裁决应为终局裁决，对双方均具有约束力。</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18.3 仲裁费除仲裁机构另有裁决外应由败诉方负担。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18.4 在仲裁期间，除正在进行仲裁的部分外，合同其它部分继续执行。</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19．违约终止合同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（l）如果乙方未能在合同规定的期限或甲方同意延期的限期内提供全部或部分货物（含软件及相关服务）；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（2）如果乙方未能履行合同规定的其它义务。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19.2 在甲方根据第20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20．破产终止合同</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lastRenderedPageBreak/>
        <w:t>如果乙方破产或无清偿能力，甲方可在任何时候以书面通知乙方终止合同，该终止合同以不损害或影响甲方已经采取或将采取补救措施的权利。</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21．转让与分包</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21.1 未经甲方事先书面同意，乙方不得部分转让或全部转让其应履行的合同义务。</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21.2 对投标中没有明确分包的合同，乙方应书面通知甲方本合同中将分包的全部分包合同，在原投标/响应文件中或后来发出的分包通知均不能解除乙方履行本合同的义务。</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22．适用法律</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本合同应按中华人民共和国的法律进行解释。</w:t>
      </w:r>
    </w:p>
    <w:p w:rsidR="00845CCD" w:rsidRPr="00173C9C" w:rsidRDefault="00A5598F">
      <w:pPr>
        <w:pStyle w:val="Heading2"/>
        <w:snapToGrid w:val="0"/>
        <w:spacing w:before="312" w:after="312" w:line="360" w:lineRule="auto"/>
        <w:rPr>
          <w:rStyle w:val="NormalCharacter"/>
          <w:sz w:val="28"/>
          <w:szCs w:val="28"/>
        </w:rPr>
      </w:pPr>
      <w:r w:rsidRPr="00173C9C">
        <w:rPr>
          <w:rStyle w:val="NormalCharacter"/>
          <w:sz w:val="28"/>
          <w:szCs w:val="28"/>
        </w:rPr>
        <w:t>23．合同生效及其它</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23.1 合同在双方签字盖章后生效。</w:t>
      </w:r>
    </w:p>
    <w:p w:rsidR="00845CCD" w:rsidRPr="00173C9C" w:rsidRDefault="00A5598F">
      <w:pPr>
        <w:snapToGrid w:val="0"/>
        <w:spacing w:line="360" w:lineRule="auto"/>
        <w:ind w:firstLineChars="200" w:firstLine="560"/>
        <w:rPr>
          <w:rStyle w:val="NormalCharacter"/>
          <w:rFonts w:ascii="宋体" w:hAnsi="宋体"/>
          <w:sz w:val="28"/>
          <w:szCs w:val="28"/>
        </w:rPr>
      </w:pPr>
      <w:r w:rsidRPr="00173C9C">
        <w:rPr>
          <w:rStyle w:val="NormalCharacter"/>
          <w:rFonts w:ascii="宋体" w:hAnsi="宋体"/>
          <w:sz w:val="28"/>
          <w:szCs w:val="28"/>
        </w:rPr>
        <w:t>23.2 如需修改或补充合同内容，经协商，双方应签署书面修改或补充协议并经招标人鉴证，该协议将作为本合同的一个组成部分。</w:t>
      </w:r>
    </w:p>
    <w:p w:rsidR="00845CCD" w:rsidRPr="00173C9C" w:rsidRDefault="00845CCD">
      <w:pPr>
        <w:snapToGrid w:val="0"/>
        <w:spacing w:line="360" w:lineRule="auto"/>
        <w:rPr>
          <w:rStyle w:val="NormalCharacter"/>
          <w:rFonts w:ascii="宋体" w:hAnsi="宋体"/>
          <w:dstrike/>
          <w:sz w:val="28"/>
          <w:szCs w:val="28"/>
        </w:rPr>
      </w:pPr>
    </w:p>
    <w:p w:rsidR="00845CCD" w:rsidRPr="00173C9C" w:rsidRDefault="00A5598F">
      <w:pPr>
        <w:snapToGrid w:val="0"/>
        <w:spacing w:line="360" w:lineRule="auto"/>
        <w:rPr>
          <w:rStyle w:val="NormalCharacter"/>
          <w:rFonts w:ascii="宋体" w:hAnsi="宋体"/>
          <w:b/>
          <w:sz w:val="28"/>
          <w:szCs w:val="28"/>
        </w:rPr>
      </w:pPr>
      <w:r w:rsidRPr="00173C9C">
        <w:rPr>
          <w:rStyle w:val="NormalCharacter"/>
          <w:rFonts w:ascii="宋体" w:hAnsi="宋体"/>
          <w:b/>
          <w:sz w:val="28"/>
          <w:szCs w:val="28"/>
        </w:rPr>
        <w:t>备注：合同通用条款与合同专用条款不一致的，以合同专用条款为准。</w:t>
      </w:r>
    </w:p>
    <w:p w:rsidR="00845CCD" w:rsidRPr="00173C9C" w:rsidRDefault="00845CCD">
      <w:pPr>
        <w:snapToGrid w:val="0"/>
        <w:spacing w:line="360" w:lineRule="auto"/>
        <w:rPr>
          <w:rStyle w:val="NormalCharacter"/>
          <w:rFonts w:ascii="宋体" w:hAnsi="宋体"/>
          <w:sz w:val="28"/>
          <w:szCs w:val="28"/>
        </w:rPr>
      </w:pPr>
    </w:p>
    <w:p w:rsidR="00845CCD" w:rsidRPr="00173C9C" w:rsidRDefault="00845CCD">
      <w:pPr>
        <w:pStyle w:val="Heading2"/>
        <w:spacing w:before="312" w:after="312"/>
        <w:rPr>
          <w:rStyle w:val="NormalCharacter"/>
        </w:rPr>
        <w:sectPr w:rsidR="00845CCD" w:rsidRPr="00173C9C">
          <w:pgSz w:w="11906" w:h="16838"/>
          <w:pgMar w:top="1440" w:right="1800" w:bottom="1440" w:left="1800" w:header="851" w:footer="992" w:gutter="0"/>
          <w:cols w:space="425"/>
          <w:docGrid w:type="lines" w:linePitch="312"/>
        </w:sectPr>
      </w:pPr>
    </w:p>
    <w:p w:rsidR="00845CCD" w:rsidRPr="00173C9C" w:rsidRDefault="00A5598F">
      <w:pPr>
        <w:pStyle w:val="Heading2"/>
        <w:numPr>
          <w:ilvl w:val="0"/>
          <w:numId w:val="6"/>
        </w:numPr>
        <w:spacing w:before="312" w:after="312"/>
        <w:jc w:val="center"/>
        <w:rPr>
          <w:rStyle w:val="NormalCharacter"/>
          <w:rFonts w:cs="宋体"/>
          <w:b w:val="0"/>
          <w:bCs/>
          <w:sz w:val="44"/>
          <w:szCs w:val="44"/>
        </w:rPr>
      </w:pPr>
      <w:r w:rsidRPr="00173C9C">
        <w:rPr>
          <w:rStyle w:val="NormalCharacter"/>
          <w:rFonts w:cs="宋体"/>
          <w:b w:val="0"/>
          <w:bCs/>
          <w:sz w:val="44"/>
          <w:szCs w:val="44"/>
        </w:rPr>
        <w:lastRenderedPageBreak/>
        <w:t xml:space="preserve"> 投标文件格式要求</w:t>
      </w:r>
    </w:p>
    <w:p w:rsidR="00845CCD" w:rsidRPr="00173C9C" w:rsidRDefault="00E67C51">
      <w:pPr>
        <w:rPr>
          <w:rStyle w:val="NormalCharacter"/>
        </w:rPr>
      </w:pPr>
      <w:r w:rsidRPr="00173C9C">
        <w:rPr>
          <w:rStyle w:val="NormalCharacter"/>
          <w:noProof/>
        </w:rPr>
        <w:drawing>
          <wp:inline distT="0" distB="0" distL="0" distR="0" wp14:anchorId="6E8A6792" wp14:editId="4EB43371">
            <wp:extent cx="4524375" cy="3381375"/>
            <wp:effectExtent l="0" t="0" r="9525"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24375" cy="3381375"/>
                    </a:xfrm>
                    <a:prstGeom prst="rect">
                      <a:avLst/>
                    </a:prstGeom>
                    <a:noFill/>
                    <a:ln>
                      <a:noFill/>
                    </a:ln>
                  </pic:spPr>
                </pic:pic>
              </a:graphicData>
            </a:graphic>
          </wp:inline>
        </w:drawing>
      </w:r>
      <w:r w:rsidRPr="00173C9C">
        <w:rPr>
          <w:rStyle w:val="NormalCharacter"/>
          <w:noProof/>
        </w:rPr>
        <w:drawing>
          <wp:inline distT="0" distB="0" distL="0" distR="0" wp14:anchorId="72264300" wp14:editId="40E545BF">
            <wp:extent cx="5267325" cy="3876675"/>
            <wp:effectExtent l="0" t="0" r="9525" b="952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7325" cy="3876675"/>
                    </a:xfrm>
                    <a:prstGeom prst="rect">
                      <a:avLst/>
                    </a:prstGeom>
                    <a:noFill/>
                    <a:ln>
                      <a:noFill/>
                    </a:ln>
                  </pic:spPr>
                </pic:pic>
              </a:graphicData>
            </a:graphic>
          </wp:inline>
        </w:drawing>
      </w:r>
    </w:p>
    <w:p w:rsidR="00845CCD" w:rsidRPr="00173C9C" w:rsidRDefault="00845CCD">
      <w:pPr>
        <w:pStyle w:val="Heading2"/>
        <w:spacing w:before="312" w:after="312"/>
        <w:rPr>
          <w:rStyle w:val="NormalCharacter"/>
        </w:rPr>
      </w:pPr>
    </w:p>
    <w:p w:rsidR="00845CCD" w:rsidRPr="00173C9C" w:rsidRDefault="00845CCD">
      <w:pPr>
        <w:pStyle w:val="Heading2"/>
        <w:spacing w:before="312" w:after="312"/>
        <w:rPr>
          <w:rStyle w:val="NormalCharacter"/>
        </w:rPr>
        <w:sectPr w:rsidR="00845CCD" w:rsidRPr="00173C9C">
          <w:pgSz w:w="11906" w:h="16838"/>
          <w:pgMar w:top="1440" w:right="1800" w:bottom="1440" w:left="1800" w:header="851" w:footer="992" w:gutter="0"/>
          <w:cols w:space="425"/>
          <w:docGrid w:type="lines" w:linePitch="312"/>
        </w:sectPr>
      </w:pPr>
    </w:p>
    <w:p w:rsidR="00845CCD" w:rsidRPr="00173C9C" w:rsidRDefault="00A5598F">
      <w:pPr>
        <w:pStyle w:val="Heading2"/>
        <w:spacing w:before="312" w:after="312" w:line="360" w:lineRule="auto"/>
        <w:jc w:val="center"/>
        <w:rPr>
          <w:rStyle w:val="NormalCharacter"/>
          <w:b w:val="0"/>
        </w:rPr>
      </w:pPr>
      <w:r w:rsidRPr="00173C9C">
        <w:rPr>
          <w:rStyle w:val="NormalCharacter"/>
          <w:b w:val="0"/>
        </w:rPr>
        <w:lastRenderedPageBreak/>
        <w:t>目录</w:t>
      </w:r>
    </w:p>
    <w:p w:rsidR="00845CCD" w:rsidRPr="00173C9C" w:rsidRDefault="00845CCD">
      <w:pPr>
        <w:spacing w:line="360" w:lineRule="auto"/>
        <w:rPr>
          <w:rStyle w:val="NormalCharacter"/>
          <w:rFonts w:ascii="宋体" w:hAnsi="宋体"/>
          <w:sz w:val="24"/>
        </w:rPr>
      </w:pP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一、资格性证明材料</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1.1具有独立承担民事责任的能力证明文件………………………所在页码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1.2具有良好的商业信誉和健全的财务会计制度证明文件………所在页码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1.3有依法缴纳税收和社会保障资金的良好记录证明文件………所在页码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1.4无重大违法记录声明函…………………………………………所在页码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1.5无环保类行政处罚记录声明函…………………………………所在页码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1.6“供应商资格要求”中要求的其他相关文件………………… 所在页码</w:t>
      </w:r>
    </w:p>
    <w:p w:rsidR="00845CCD" w:rsidRPr="00173C9C" w:rsidRDefault="00A5598F">
      <w:pPr>
        <w:spacing w:line="480" w:lineRule="exact"/>
        <w:ind w:firstLineChars="200" w:firstLine="480"/>
        <w:rPr>
          <w:rStyle w:val="NormalCharacter"/>
          <w:rFonts w:ascii="宋体" w:hAnsi="宋体"/>
          <w:sz w:val="24"/>
        </w:rPr>
      </w:pPr>
      <w:r w:rsidRPr="00173C9C">
        <w:rPr>
          <w:rStyle w:val="NormalCharacter"/>
          <w:rFonts w:ascii="宋体" w:hAnsi="宋体"/>
          <w:sz w:val="24"/>
        </w:rPr>
        <w:t>1.7资格性审查响应表………………………………………………所在页码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二、符合性证明材料及技术、商务等响应材料</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2.1法定代表人资格证明书或法定代表人授权委托书……………所在页码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2.2自觉抵制政府采购领域商业贿赂行为承诺书…………………所在页码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2.3</w:t>
      </w:r>
      <w:r w:rsidRPr="00173C9C">
        <w:rPr>
          <w:rStyle w:val="NormalCharacter"/>
          <w:rFonts w:ascii="宋体" w:hAnsi="宋体"/>
          <w:kern w:val="0"/>
          <w:sz w:val="24"/>
        </w:rPr>
        <w:t>承诺函</w:t>
      </w:r>
      <w:r w:rsidRPr="00173C9C">
        <w:rPr>
          <w:rStyle w:val="NormalCharacter"/>
          <w:rFonts w:ascii="宋体" w:hAnsi="宋体"/>
          <w:sz w:val="24"/>
        </w:rPr>
        <w:t>……………………………………………………………所在页码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2.4开标一览表………………………………………………………所在页码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2.5分项报价明细表…………………………………………………所在页码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2.6符合性审查响应表………………………………………………所在页码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2.7技术、商务响应表………………………………………………所在页码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2.8技术、商务评分响应表…………………………………………所在页码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2.9售后服务承诺书…………………………………………………所在页码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三、其他投标材料</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3.1中小企业声明函…………………………………………………所在页码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3.2监狱企业的证明文件……………………………………………所在页码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3.3残疾人福利性单位声明函………………………………………所在页码</w:t>
      </w:r>
    </w:p>
    <w:p w:rsidR="00845CCD" w:rsidRPr="00173C9C" w:rsidRDefault="00A5598F">
      <w:pPr>
        <w:spacing w:line="480" w:lineRule="exact"/>
        <w:ind w:firstLineChars="224" w:firstLine="538"/>
        <w:rPr>
          <w:rStyle w:val="NormalCharacter"/>
          <w:rFonts w:ascii="宋体" w:hAnsi="宋体"/>
          <w:sz w:val="24"/>
        </w:rPr>
      </w:pPr>
      <w:r w:rsidRPr="00173C9C">
        <w:rPr>
          <w:rStyle w:val="NormalCharacter"/>
          <w:rFonts w:ascii="宋体" w:hAnsi="宋体"/>
          <w:sz w:val="24"/>
        </w:rPr>
        <w:t>3.4其他材料…………………………………………………………所在页码</w:t>
      </w:r>
    </w:p>
    <w:p w:rsidR="00845CCD" w:rsidRPr="00173C9C" w:rsidRDefault="00845CCD">
      <w:pPr>
        <w:spacing w:line="480" w:lineRule="exact"/>
        <w:ind w:firstLineChars="224" w:firstLine="538"/>
        <w:rPr>
          <w:rStyle w:val="NormalCharacter"/>
          <w:rFonts w:ascii="宋体" w:hAnsi="宋体"/>
          <w:sz w:val="24"/>
        </w:rPr>
      </w:pPr>
    </w:p>
    <w:p w:rsidR="00845CCD" w:rsidRPr="00173C9C" w:rsidRDefault="00A5598F">
      <w:pPr>
        <w:spacing w:line="480" w:lineRule="exact"/>
        <w:ind w:firstLineChars="224" w:firstLine="472"/>
        <w:rPr>
          <w:rStyle w:val="NormalCharacter"/>
          <w:rFonts w:ascii="宋体" w:hAnsi="宋体"/>
          <w:sz w:val="24"/>
        </w:rPr>
      </w:pPr>
      <w:r w:rsidRPr="00173C9C">
        <w:rPr>
          <w:rStyle w:val="NormalCharacter"/>
          <w:rFonts w:ascii="宋体" w:hAnsi="宋体" w:cs="Lucida Sans Unicode"/>
          <w:b/>
          <w:bCs/>
          <w:szCs w:val="21"/>
        </w:rPr>
        <w:t>注：投标人须在投标文件中</w:t>
      </w:r>
      <w:r w:rsidRPr="00173C9C">
        <w:rPr>
          <w:rStyle w:val="NormalCharacter"/>
          <w:rFonts w:ascii="宋体" w:hAnsi="宋体" w:cs="Times New Roman"/>
          <w:b/>
          <w:bCs/>
          <w:szCs w:val="21"/>
        </w:rPr>
        <w:t>正确地填写相对应的页码，</w:t>
      </w:r>
      <w:r w:rsidRPr="00173C9C">
        <w:rPr>
          <w:rStyle w:val="NormalCharacter"/>
          <w:rFonts w:ascii="宋体" w:hAnsi="宋体" w:cs="宋体"/>
          <w:b/>
          <w:bCs/>
          <w:kern w:val="0"/>
          <w:szCs w:val="21"/>
        </w:rPr>
        <w:t>不准确可能造成评标委员会无法直观定位应标内容而做出不利判断</w:t>
      </w:r>
      <w:r w:rsidRPr="00173C9C">
        <w:rPr>
          <w:rStyle w:val="NormalCharacter"/>
          <w:rFonts w:ascii="宋体" w:hAnsi="宋体" w:cs="Times New Roman"/>
          <w:b/>
          <w:bCs/>
          <w:szCs w:val="21"/>
        </w:rPr>
        <w:t>，投标人需独自承担可能产生的各种不利结果。</w:t>
      </w:r>
    </w:p>
    <w:p w:rsidR="00845CCD" w:rsidRPr="00173C9C" w:rsidRDefault="00845CCD">
      <w:pPr>
        <w:spacing w:line="480" w:lineRule="exact"/>
        <w:ind w:firstLineChars="224" w:firstLine="538"/>
        <w:rPr>
          <w:rStyle w:val="NormalCharacter"/>
          <w:rFonts w:ascii="宋体" w:hAnsi="宋体"/>
          <w:sz w:val="2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t>具备独立承担民事责任能力的证明文件</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sz w:val="28"/>
          <w:szCs w:val="28"/>
        </w:rPr>
        <w:t xml:space="preserve"> 详见“第二章 投标人须知 1.3.1.1‘（1）</w:t>
      </w:r>
      <w:r w:rsidRPr="00173C9C">
        <w:rPr>
          <w:rStyle w:val="NormalCharacter"/>
          <w:rFonts w:ascii="宋体" w:hAnsi="宋体"/>
          <w:sz w:val="24"/>
        </w:rPr>
        <w:t>具有独立承担民事责任的能力</w:t>
      </w:r>
      <w:r w:rsidRPr="00173C9C">
        <w:rPr>
          <w:rStyle w:val="NormalCharacter"/>
          <w:rFonts w:ascii="宋体" w:hAnsi="宋体"/>
          <w:sz w:val="28"/>
          <w:szCs w:val="28"/>
        </w:rPr>
        <w:t>’”条款规定。</w:t>
      </w: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具有良好的商业信誉和健全的</w:t>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t>财务会计制度证明文件</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sz w:val="28"/>
          <w:szCs w:val="28"/>
        </w:rPr>
        <w:t>详见“第二章 投标人须知 1.3.1.1‘（2）具有良好的商业信誉和健全的财务会计制度’”条款规定。</w:t>
      </w: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有依法缴纳税收和社会保障资金的</w:t>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t>良好记录证明文件</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sz w:val="28"/>
          <w:szCs w:val="28"/>
        </w:rPr>
      </w:pPr>
      <w:r w:rsidRPr="00173C9C">
        <w:rPr>
          <w:rStyle w:val="NormalCharacter"/>
          <w:rFonts w:ascii="宋体" w:hAnsi="宋体"/>
          <w:sz w:val="28"/>
          <w:szCs w:val="28"/>
        </w:rPr>
        <w:t>详见“第二章 投标人须知 1.3.1.1‘（4）有依法缴纳税收和社会保障资金的良好记录’”条款规定。</w:t>
      </w: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845CCD">
      <w:pPr>
        <w:spacing w:line="560" w:lineRule="exact"/>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无重大违法记录声明函</w:t>
      </w:r>
    </w:p>
    <w:p w:rsidR="00845CCD" w:rsidRPr="00173C9C" w:rsidRDefault="00845CCD">
      <w:pPr>
        <w:spacing w:line="560" w:lineRule="exact"/>
        <w:jc w:val="center"/>
        <w:rPr>
          <w:rStyle w:val="NormalCharacter"/>
          <w:rFonts w:ascii="宋体" w:hAnsi="宋体"/>
          <w:sz w:val="24"/>
        </w:rPr>
      </w:pPr>
    </w:p>
    <w:p w:rsidR="00845CCD" w:rsidRPr="00173C9C" w:rsidRDefault="00845CCD">
      <w:pPr>
        <w:spacing w:line="560" w:lineRule="exact"/>
        <w:jc w:val="center"/>
        <w:rPr>
          <w:rStyle w:val="NormalCharacter"/>
          <w:rFonts w:ascii="宋体" w:hAnsi="宋体"/>
          <w:sz w:val="24"/>
        </w:rPr>
      </w:pP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我公司</w:t>
      </w:r>
      <w:r w:rsidRPr="00173C9C">
        <w:rPr>
          <w:rStyle w:val="NormalCharacter"/>
          <w:rFonts w:ascii="宋体" w:hAnsi="宋体"/>
          <w:sz w:val="24"/>
          <w:u w:val="single" w:color="000000"/>
        </w:rPr>
        <w:t xml:space="preserve">                </w:t>
      </w:r>
      <w:r w:rsidRPr="00173C9C">
        <w:rPr>
          <w:rStyle w:val="NormalCharacter"/>
          <w:rFonts w:ascii="宋体" w:hAnsi="宋体"/>
          <w:sz w:val="24"/>
        </w:rPr>
        <w:t>（公司名称）在参加政府采购活动前三年内没有重大违法记录。</w:t>
      </w: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特此声明。</w:t>
      </w: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A5598F">
      <w:pPr>
        <w:spacing w:line="360" w:lineRule="auto"/>
        <w:ind w:leftChars="300" w:left="630" w:firstLineChars="931" w:firstLine="2243"/>
        <w:rPr>
          <w:rStyle w:val="NormalCharacter"/>
          <w:rFonts w:ascii="宋体" w:hAnsi="宋体"/>
          <w:b/>
          <w:sz w:val="24"/>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r w:rsidRPr="00173C9C">
        <w:rPr>
          <w:rStyle w:val="NormalCharacter"/>
          <w:rFonts w:ascii="宋体" w:hAnsi="宋体"/>
          <w:b/>
          <w:sz w:val="24"/>
        </w:rPr>
        <w:t xml:space="preserve">  </w:t>
      </w:r>
    </w:p>
    <w:p w:rsidR="00845CCD" w:rsidRPr="00173C9C" w:rsidRDefault="00A5598F">
      <w:pPr>
        <w:spacing w:line="560" w:lineRule="exact"/>
        <w:jc w:val="center"/>
        <w:rPr>
          <w:rStyle w:val="NormalCharacter"/>
          <w:rFonts w:ascii="宋体" w:hAnsi="宋体"/>
          <w:sz w:val="24"/>
        </w:rPr>
      </w:pPr>
      <w:r w:rsidRPr="00173C9C">
        <w:rPr>
          <w:rStyle w:val="NormalCharacter"/>
          <w:rFonts w:ascii="宋体" w:hAnsi="宋体"/>
          <w:b/>
          <w:sz w:val="24"/>
        </w:rPr>
        <w:t xml:space="preserve">               日期：</w:t>
      </w:r>
      <w:r w:rsidRPr="00173C9C">
        <w:rPr>
          <w:rStyle w:val="NormalCharacter"/>
          <w:rFonts w:ascii="宋体" w:hAnsi="宋体"/>
          <w:b/>
          <w:sz w:val="24"/>
          <w:u w:val="single" w:color="000000"/>
        </w:rPr>
        <w:t xml:space="preserve">                   </w:t>
      </w:r>
    </w:p>
    <w:p w:rsidR="00845CCD" w:rsidRPr="00173C9C" w:rsidRDefault="00845CCD">
      <w:pPr>
        <w:spacing w:line="560" w:lineRule="exact"/>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无环保类行政处罚记录声明函</w:t>
      </w: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我公司</w:t>
      </w:r>
      <w:r w:rsidRPr="00173C9C">
        <w:rPr>
          <w:rStyle w:val="NormalCharacter"/>
          <w:rFonts w:ascii="宋体" w:hAnsi="宋体"/>
          <w:sz w:val="24"/>
          <w:u w:val="single" w:color="000000"/>
        </w:rPr>
        <w:t xml:space="preserve">                </w:t>
      </w:r>
      <w:r w:rsidRPr="00173C9C">
        <w:rPr>
          <w:rStyle w:val="NormalCharacter"/>
          <w:rFonts w:ascii="宋体" w:hAnsi="宋体"/>
          <w:sz w:val="24"/>
        </w:rPr>
        <w:t>（公司名称）在参加政府采购活动前三年内没有环保类行政处罚记录。</w:t>
      </w:r>
    </w:p>
    <w:p w:rsidR="00845CCD" w:rsidRPr="00173C9C" w:rsidRDefault="00A5598F">
      <w:pPr>
        <w:spacing w:line="560" w:lineRule="exact"/>
        <w:ind w:firstLineChars="225" w:firstLine="540"/>
        <w:rPr>
          <w:rStyle w:val="NormalCharacter"/>
          <w:rFonts w:ascii="宋体" w:hAnsi="宋体"/>
          <w:sz w:val="24"/>
        </w:rPr>
      </w:pPr>
      <w:r w:rsidRPr="00173C9C">
        <w:rPr>
          <w:rStyle w:val="NormalCharacter"/>
          <w:rFonts w:ascii="宋体" w:hAnsi="宋体"/>
          <w:sz w:val="24"/>
        </w:rPr>
        <w:t>特此声明。</w:t>
      </w: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845CCD">
      <w:pPr>
        <w:spacing w:line="560" w:lineRule="exact"/>
        <w:ind w:firstLineChars="225" w:firstLine="540"/>
        <w:rPr>
          <w:rStyle w:val="NormalCharacter"/>
          <w:rFonts w:ascii="宋体" w:hAnsi="宋体"/>
          <w:sz w:val="24"/>
        </w:rPr>
      </w:pPr>
    </w:p>
    <w:p w:rsidR="00845CCD" w:rsidRPr="00173C9C" w:rsidRDefault="00A5598F">
      <w:pPr>
        <w:spacing w:line="360" w:lineRule="auto"/>
        <w:ind w:leftChars="300" w:left="630" w:firstLineChars="931" w:firstLine="2243"/>
        <w:rPr>
          <w:rStyle w:val="NormalCharacter"/>
          <w:rFonts w:ascii="宋体" w:hAnsi="宋体"/>
          <w:b/>
          <w:sz w:val="24"/>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r w:rsidRPr="00173C9C">
        <w:rPr>
          <w:rStyle w:val="NormalCharacter"/>
          <w:rFonts w:ascii="宋体" w:hAnsi="宋体"/>
          <w:b/>
          <w:sz w:val="24"/>
        </w:rPr>
        <w:t xml:space="preserve">  </w:t>
      </w:r>
    </w:p>
    <w:p w:rsidR="00845CCD" w:rsidRPr="00173C9C" w:rsidRDefault="00A5598F">
      <w:pPr>
        <w:pStyle w:val="Heading2"/>
        <w:spacing w:before="312" w:after="312"/>
        <w:rPr>
          <w:rStyle w:val="NormalCharacter"/>
        </w:rPr>
      </w:pPr>
      <w:r w:rsidRPr="00173C9C">
        <w:rPr>
          <w:rStyle w:val="NormalCharacter"/>
          <w:sz w:val="24"/>
        </w:rPr>
        <w:t xml:space="preserve">                                       日期：</w:t>
      </w:r>
      <w:r w:rsidRPr="00173C9C">
        <w:rPr>
          <w:rStyle w:val="NormalCharacter"/>
          <w:sz w:val="24"/>
          <w:u w:val="single" w:color="000000"/>
        </w:rPr>
        <w:t xml:space="preserve">                   </w:t>
      </w:r>
      <w:r w:rsidRPr="00173C9C">
        <w:rPr>
          <w:rStyle w:val="NormalCharacter"/>
          <w:sz w:val="24"/>
        </w:rPr>
        <w:t xml:space="preserve"> </w:t>
      </w:r>
    </w:p>
    <w:p w:rsidR="00845CCD" w:rsidRPr="00173C9C" w:rsidRDefault="00845CCD">
      <w:pPr>
        <w:pStyle w:val="Heading2"/>
        <w:spacing w:before="312" w:after="312"/>
        <w:rPr>
          <w:rStyle w:val="NormalCharacter"/>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845CCD">
      <w:pPr>
        <w:spacing w:line="560" w:lineRule="exact"/>
        <w:jc w:val="center"/>
        <w:rPr>
          <w:rStyle w:val="NormalCharacter"/>
          <w:rFonts w:ascii="宋体" w:hAnsi="宋体"/>
          <w:b/>
          <w:sz w:val="44"/>
          <w:szCs w:val="44"/>
        </w:r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pacing w:line="560" w:lineRule="exact"/>
        <w:jc w:val="center"/>
        <w:rPr>
          <w:rStyle w:val="NormalCharacter"/>
          <w:rFonts w:ascii="宋体" w:hAnsi="宋体"/>
          <w:b/>
          <w:sz w:val="36"/>
          <w:szCs w:val="36"/>
        </w:rPr>
        <w:sectPr w:rsidR="00845CCD" w:rsidRPr="00173C9C">
          <w:pgSz w:w="11906" w:h="16838"/>
          <w:pgMar w:top="1440" w:right="1800" w:bottom="1440" w:left="1800" w:header="851" w:footer="992" w:gutter="0"/>
          <w:cols w:space="425"/>
          <w:docGrid w:type="lines" w:linePitch="312"/>
        </w:sectPr>
      </w:pPr>
      <w:r w:rsidRPr="00173C9C">
        <w:rPr>
          <w:rStyle w:val="NormalCharacter"/>
          <w:rFonts w:ascii="宋体" w:hAnsi="宋体"/>
          <w:b/>
          <w:sz w:val="36"/>
          <w:szCs w:val="36"/>
        </w:rPr>
        <w:lastRenderedPageBreak/>
        <w:t xml:space="preserve"> “供应商资格要求”中要求的其他相关文件</w:t>
      </w:r>
    </w:p>
    <w:p w:rsidR="00845CCD" w:rsidRPr="00173C9C" w:rsidRDefault="00A5598F">
      <w:pPr>
        <w:spacing w:line="560" w:lineRule="exact"/>
        <w:jc w:val="center"/>
        <w:rPr>
          <w:rStyle w:val="NormalCharacter"/>
          <w:rFonts w:ascii="宋体" w:hAnsi="宋体"/>
          <w:b/>
          <w:sz w:val="36"/>
          <w:szCs w:val="36"/>
        </w:rPr>
      </w:pPr>
      <w:r w:rsidRPr="00173C9C">
        <w:rPr>
          <w:rStyle w:val="NormalCharacter"/>
          <w:rFonts w:ascii="宋体" w:hAnsi="宋体"/>
          <w:b/>
          <w:sz w:val="36"/>
          <w:szCs w:val="36"/>
        </w:rPr>
        <w:lastRenderedPageBreak/>
        <w:t>资格性审查响应表</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line="360" w:lineRule="auto"/>
        <w:ind w:firstLineChars="200" w:firstLine="480"/>
        <w:rPr>
          <w:rStyle w:val="NormalCharacter"/>
          <w:rFonts w:ascii="宋体" w:hAnsi="宋体"/>
          <w:b/>
          <w:sz w:val="24"/>
        </w:rPr>
      </w:pPr>
      <w:r w:rsidRPr="00173C9C">
        <w:rPr>
          <w:rStyle w:val="NormalCharacter"/>
          <w:rFonts w:ascii="宋体" w:hAnsi="宋体"/>
          <w:sz w:val="24"/>
        </w:rPr>
        <w:t>说明：供应商必须仔细阅读招标文件中所有资格性审查内容，对所有资格性审查条款的响应情况逐项列入下表，并对其响应情况进行说明。未列入下表的视作供应商不响应。</w:t>
      </w:r>
    </w:p>
    <w:p w:rsidR="00845CCD" w:rsidRPr="00173C9C" w:rsidRDefault="00845CCD">
      <w:pPr>
        <w:spacing w:line="360" w:lineRule="auto"/>
        <w:ind w:firstLineChars="200" w:firstLine="482"/>
        <w:rPr>
          <w:rStyle w:val="NormalCharacter"/>
          <w:rFonts w:ascii="宋体" w:hAnsi="宋体"/>
          <w:b/>
          <w:sz w:val="24"/>
        </w:rPr>
      </w:pPr>
    </w:p>
    <w:tbl>
      <w:tblPr>
        <w:tblW w:w="8764"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173C9C" w:rsidRPr="00173C9C">
        <w:trPr>
          <w:trHeight w:val="575"/>
        </w:trPr>
        <w:tc>
          <w:tcPr>
            <w:tcW w:w="7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响应情况</w:t>
            </w:r>
            <w:r w:rsidRPr="00173C9C">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备注</w:t>
            </w:r>
          </w:p>
        </w:tc>
      </w:tr>
      <w:tr w:rsidR="00173C9C" w:rsidRPr="00173C9C">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bl>
    <w:p w:rsidR="00845CCD" w:rsidRPr="00173C9C" w:rsidRDefault="00845CCD">
      <w:pPr>
        <w:rPr>
          <w:rStyle w:val="NormalCharacter"/>
          <w:rFonts w:ascii="宋体" w:hAnsi="宋体"/>
          <w:sz w:val="24"/>
        </w:rPr>
      </w:pPr>
    </w:p>
    <w:p w:rsidR="00845CCD" w:rsidRPr="00173C9C" w:rsidRDefault="00A5598F">
      <w:pPr>
        <w:rPr>
          <w:rStyle w:val="NormalCharacter"/>
        </w:rPr>
      </w:pPr>
      <w:r w:rsidRPr="00173C9C">
        <w:rPr>
          <w:rStyle w:val="NormalCharacter"/>
          <w:rFonts w:ascii="宋体" w:hAnsi="宋体"/>
          <w:sz w:val="24"/>
        </w:rPr>
        <w:t xml:space="preserve">投标人全称（公章）： </w:t>
      </w:r>
    </w:p>
    <w:p w:rsidR="00845CCD" w:rsidRPr="00173C9C" w:rsidRDefault="00845CCD">
      <w:pPr>
        <w:snapToGrid w:val="0"/>
        <w:rPr>
          <w:rStyle w:val="NormalCharacter"/>
        </w:rPr>
      </w:pPr>
    </w:p>
    <w:p w:rsidR="00845CCD" w:rsidRPr="00173C9C" w:rsidRDefault="00A5598F">
      <w:pPr>
        <w:snapToGrid w:val="0"/>
        <w:rPr>
          <w:rStyle w:val="NormalCharacter"/>
        </w:rPr>
      </w:pPr>
      <w:r w:rsidRPr="00173C9C">
        <w:rPr>
          <w:rStyle w:val="NormalCharacter"/>
        </w:rPr>
        <w:t>注：</w:t>
      </w:r>
      <w:r w:rsidRPr="00173C9C">
        <w:rPr>
          <w:rStyle w:val="NormalCharacter"/>
        </w:rPr>
        <w:t>1.</w:t>
      </w:r>
      <w:r w:rsidRPr="00173C9C">
        <w:rPr>
          <w:rStyle w:val="NormalCharacter"/>
        </w:rPr>
        <w:t>起止页码需与投标文件的自然页码相对照；若投标文件中没有项，页码可填写</w:t>
      </w:r>
      <w:r w:rsidRPr="00173C9C">
        <w:rPr>
          <w:rStyle w:val="NormalCharacter"/>
        </w:rPr>
        <w:t xml:space="preserve">0 </w:t>
      </w:r>
      <w:r w:rsidRPr="00173C9C">
        <w:rPr>
          <w:rStyle w:val="NormalCharacter"/>
        </w:rPr>
        <w:t>；不准确可能造成评委无法直观定位应标内容而做出不利判断；</w:t>
      </w:r>
    </w:p>
    <w:p w:rsidR="00845CCD" w:rsidRPr="00173C9C" w:rsidRDefault="00A5598F">
      <w:pPr>
        <w:snapToGrid w:val="0"/>
        <w:ind w:leftChars="200" w:left="420"/>
        <w:rPr>
          <w:rStyle w:val="NormalCharacter"/>
        </w:rPr>
      </w:pPr>
      <w:r w:rsidRPr="00173C9C">
        <w:rPr>
          <w:rStyle w:val="NormalCharacter"/>
        </w:rPr>
        <w:t>2.</w:t>
      </w:r>
      <w:r w:rsidRPr="00173C9C">
        <w:rPr>
          <w:rStyle w:val="NormalCharacter"/>
        </w:rPr>
        <w:t>此表为表样，行数可自行添加，但表式不变。</w:t>
      </w:r>
      <w:r w:rsidRPr="00173C9C">
        <w:rPr>
          <w:rStyle w:val="NormalCharacter"/>
        </w:rPr>
        <w:br/>
        <w:t>3.“</w:t>
      </w:r>
      <w:r w:rsidRPr="00173C9C">
        <w:rPr>
          <w:rStyle w:val="NormalCharacter"/>
        </w:rPr>
        <w:t>响应情况</w:t>
      </w:r>
      <w:r w:rsidRPr="00173C9C">
        <w:rPr>
          <w:rStyle w:val="NormalCharacter"/>
        </w:rPr>
        <w:t>”</w:t>
      </w:r>
      <w:r w:rsidRPr="00173C9C">
        <w:rPr>
          <w:rStyle w:val="NormalCharacter"/>
        </w:rPr>
        <w:t>用符号</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分别表示优于、等于、低于（偏离）招标文件资格</w:t>
      </w:r>
    </w:p>
    <w:p w:rsidR="00845CCD" w:rsidRPr="00173C9C" w:rsidRDefault="00A5598F">
      <w:pPr>
        <w:snapToGrid w:val="0"/>
        <w:rPr>
          <w:rStyle w:val="NormalCharacter"/>
        </w:rPr>
      </w:pPr>
      <w:r w:rsidRPr="00173C9C">
        <w:rPr>
          <w:rStyle w:val="NormalCharacter"/>
        </w:rPr>
        <w:t>性审查条款描述，必须逐项对应响应。</w:t>
      </w:r>
    </w:p>
    <w:p w:rsidR="00845CCD" w:rsidRPr="00173C9C" w:rsidRDefault="00845CCD">
      <w:pPr>
        <w:spacing w:line="560" w:lineRule="exact"/>
        <w:jc w:val="center"/>
        <w:rPr>
          <w:rStyle w:val="NormalCharacter"/>
          <w:rFonts w:ascii="宋体" w:hAnsi="宋体"/>
          <w:b/>
          <w:sz w:val="36"/>
          <w:szCs w:val="36"/>
        </w:rPr>
      </w:pPr>
    </w:p>
    <w:p w:rsidR="00845CCD" w:rsidRPr="00173C9C" w:rsidRDefault="00845CCD">
      <w:pPr>
        <w:spacing w:line="560" w:lineRule="exact"/>
        <w:jc w:val="left"/>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法定代表人资格证明书</w:t>
      </w:r>
    </w:p>
    <w:p w:rsidR="00845CCD" w:rsidRPr="00173C9C" w:rsidRDefault="00A5598F">
      <w:pPr>
        <w:spacing w:line="560" w:lineRule="exact"/>
        <w:jc w:val="center"/>
        <w:rPr>
          <w:rStyle w:val="NormalCharacter"/>
          <w:rFonts w:ascii="宋体" w:hAnsi="宋体"/>
          <w:sz w:val="24"/>
        </w:rPr>
      </w:pPr>
      <w:r w:rsidRPr="00173C9C">
        <w:rPr>
          <w:rStyle w:val="NormalCharacter"/>
          <w:rFonts w:ascii="宋体" w:hAnsi="宋体"/>
          <w:sz w:val="24"/>
        </w:rPr>
        <w:t>（法定代表人参加投标的，出具此证明书）</w:t>
      </w:r>
    </w:p>
    <w:p w:rsidR="00845CCD" w:rsidRPr="00173C9C" w:rsidRDefault="00845CCD">
      <w:pPr>
        <w:spacing w:line="480" w:lineRule="exact"/>
        <w:rPr>
          <w:rStyle w:val="NormalCharacter"/>
          <w:rFonts w:ascii="宋体" w:hAnsi="宋体"/>
          <w:sz w:val="24"/>
        </w:rPr>
      </w:pPr>
    </w:p>
    <w:p w:rsidR="00845CCD" w:rsidRPr="00173C9C" w:rsidRDefault="00A5598F">
      <w:pPr>
        <w:spacing w:before="312" w:beforeAutospacing="1" w:after="312" w:afterAutospacing="1" w:line="360" w:lineRule="auto"/>
        <w:rPr>
          <w:rStyle w:val="NormalCharacter"/>
          <w:rFonts w:ascii="宋体" w:hAnsi="宋体"/>
          <w:b/>
          <w:sz w:val="28"/>
        </w:rPr>
      </w:pPr>
      <w:r w:rsidRPr="00173C9C">
        <w:rPr>
          <w:rStyle w:val="NormalCharacter"/>
          <w:rFonts w:ascii="宋体" w:hAnsi="宋体"/>
          <w:b/>
          <w:sz w:val="28"/>
        </w:rPr>
        <w:t>致：海南省政府采购中心</w:t>
      </w:r>
    </w:p>
    <w:p w:rsidR="00845CCD" w:rsidRPr="00173C9C" w:rsidRDefault="00A5598F">
      <w:pPr>
        <w:spacing w:before="312" w:beforeAutospacing="1" w:after="312" w:afterAutospacing="1" w:line="360" w:lineRule="auto"/>
        <w:ind w:firstLineChars="225" w:firstLine="540"/>
        <w:rPr>
          <w:rStyle w:val="NormalCharacter"/>
          <w:rFonts w:ascii="宋体" w:hAnsi="宋体"/>
          <w:sz w:val="24"/>
        </w:rPr>
      </w:pPr>
      <w:r w:rsidRPr="00173C9C">
        <w:rPr>
          <w:rStyle w:val="NormalCharacter"/>
          <w:rFonts w:ascii="宋体" w:hAnsi="宋体"/>
          <w:sz w:val="24"/>
          <w:u w:val="single" w:color="000000"/>
        </w:rPr>
        <w:t xml:space="preserve">法定代表人姓名 </w:t>
      </w:r>
      <w:r w:rsidRPr="00173C9C">
        <w:rPr>
          <w:rStyle w:val="NormalCharacter"/>
          <w:rFonts w:ascii="宋体" w:hAnsi="宋体"/>
          <w:sz w:val="24"/>
        </w:rPr>
        <w:t>在我公司/单位担任</w:t>
      </w:r>
      <w:r w:rsidRPr="00173C9C">
        <w:rPr>
          <w:rStyle w:val="NormalCharacter"/>
          <w:rFonts w:ascii="宋体" w:hAnsi="宋体"/>
          <w:sz w:val="24"/>
          <w:u w:val="single" w:color="000000"/>
        </w:rPr>
        <w:t xml:space="preserve"> 职务名称 </w:t>
      </w:r>
      <w:r w:rsidRPr="00173C9C">
        <w:rPr>
          <w:rStyle w:val="NormalCharacter"/>
          <w:rFonts w:ascii="宋体" w:hAnsi="宋体"/>
          <w:sz w:val="24"/>
        </w:rPr>
        <w:t>职务，是</w:t>
      </w:r>
      <w:r w:rsidRPr="00173C9C">
        <w:rPr>
          <w:rStyle w:val="NormalCharacter"/>
          <w:rFonts w:ascii="宋体" w:hAnsi="宋体"/>
          <w:sz w:val="24"/>
          <w:u w:val="single" w:color="000000"/>
        </w:rPr>
        <w:t xml:space="preserve">     公司全称    </w:t>
      </w:r>
      <w:r w:rsidRPr="00173C9C">
        <w:rPr>
          <w:rStyle w:val="NormalCharacter"/>
          <w:rFonts w:ascii="宋体" w:hAnsi="宋体"/>
          <w:sz w:val="24"/>
        </w:rPr>
        <w:t xml:space="preserve">的法定代表人，拟将参加你单位组织的    </w:t>
      </w:r>
      <w:r w:rsidRPr="00173C9C">
        <w:rPr>
          <w:rStyle w:val="NormalCharacter"/>
          <w:rFonts w:ascii="宋体" w:hAnsi="宋体"/>
          <w:b/>
          <w:sz w:val="24"/>
        </w:rPr>
        <w:t>采购项目</w:t>
      </w:r>
      <w:r w:rsidRPr="00173C9C">
        <w:rPr>
          <w:rStyle w:val="NormalCharacter"/>
          <w:rFonts w:ascii="宋体" w:hAnsi="宋体"/>
          <w:sz w:val="24"/>
        </w:rPr>
        <w:t>（项目编号:   ）第  包的投标活动并签署相关文件。</w:t>
      </w:r>
    </w:p>
    <w:p w:rsidR="00845CCD" w:rsidRPr="00173C9C" w:rsidRDefault="00A5598F">
      <w:pPr>
        <w:spacing w:before="312" w:beforeAutospacing="1" w:after="312" w:afterAutospacing="1" w:line="360" w:lineRule="auto"/>
        <w:ind w:firstLineChars="200" w:firstLine="480"/>
        <w:rPr>
          <w:rStyle w:val="NormalCharacter"/>
          <w:rFonts w:ascii="宋体" w:hAnsi="宋体"/>
          <w:sz w:val="24"/>
        </w:rPr>
      </w:pPr>
      <w:r w:rsidRPr="00173C9C">
        <w:rPr>
          <w:rStyle w:val="NormalCharacter"/>
          <w:rFonts w:ascii="宋体" w:hAnsi="宋体"/>
          <w:sz w:val="24"/>
        </w:rPr>
        <w:t>特此证明。</w:t>
      </w:r>
    </w:p>
    <w:p w:rsidR="00845CCD" w:rsidRPr="00173C9C" w:rsidRDefault="00E67C51">
      <w:pPr>
        <w:spacing w:line="360" w:lineRule="auto"/>
        <w:jc w:val="center"/>
        <w:rPr>
          <w:rStyle w:val="NormalCharacter"/>
          <w:rFonts w:ascii="宋体" w:hAnsi="宋体"/>
          <w:b/>
          <w:sz w:val="36"/>
          <w:szCs w:val="36"/>
        </w:rPr>
      </w:pPr>
      <w:r w:rsidRPr="00173C9C">
        <w:rPr>
          <w:rStyle w:val="NormalCharacter"/>
          <w:noProof/>
          <w:kern w:val="0"/>
          <w:sz w:val="24"/>
        </w:rPr>
        <mc:AlternateContent>
          <mc:Choice Requires="wps">
            <w:drawing>
              <wp:anchor distT="0" distB="0" distL="114300" distR="114300" simplePos="0" relativeHeight="524288" behindDoc="0" locked="0" layoutInCell="1" allowOverlap="1" wp14:anchorId="36B175D9" wp14:editId="5102C7EB">
                <wp:simplePos x="0" y="0"/>
                <wp:positionH relativeFrom="column">
                  <wp:posOffset>454660</wp:posOffset>
                </wp:positionH>
                <wp:positionV relativeFrom="paragraph">
                  <wp:posOffset>300355</wp:posOffset>
                </wp:positionV>
                <wp:extent cx="4895850" cy="3011170"/>
                <wp:effectExtent l="6985" t="12065" r="12065" b="15240"/>
                <wp:wrapTight wrapText="bothSides">
                  <wp:wrapPolygon edited="0">
                    <wp:start x="20600" y="0"/>
                    <wp:lineTo x="992" y="0"/>
                    <wp:lineTo x="0" y="1612"/>
                    <wp:lineTo x="0" y="3598"/>
                    <wp:lineTo x="0" y="18002"/>
                    <wp:lineTo x="0" y="19988"/>
                    <wp:lineTo x="992" y="21600"/>
                    <wp:lineTo x="20600" y="21600"/>
                    <wp:lineTo x="1000" y="21600"/>
                    <wp:lineTo x="20608" y="21600"/>
                    <wp:lineTo x="21600" y="19988"/>
                    <wp:lineTo x="21600" y="18002"/>
                    <wp:lineTo x="21600" y="3598"/>
                    <wp:lineTo x="21600" y="1612"/>
                    <wp:lineTo x="20608" y="0"/>
                    <wp:lineTo x="1000" y="0"/>
                    <wp:lineTo x="20600" y="0"/>
                  </wp:wrapPolygon>
                </wp:wrapTight>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5850" cy="3011170"/>
                        </a:xfrm>
                        <a:prstGeom prst="roundRect">
                          <a:avLst>
                            <a:gd name="adj" fmla="val 16667"/>
                          </a:avLst>
                        </a:prstGeom>
                        <a:solidFill>
                          <a:srgbClr val="FFFFFF"/>
                        </a:solidFill>
                        <a:ln w="12700">
                          <a:solidFill>
                            <a:srgbClr val="000000"/>
                          </a:solidFill>
                          <a:prstDash val="dash"/>
                          <a:round/>
                          <a:headEnd/>
                          <a:tailEnd/>
                        </a:ln>
                      </wps:spPr>
                      <wps:txb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6B175D9" id="AutoShape 5" o:spid="_x0000_s1026" style="position:absolute;left:0;text-align:left;margin-left:35.8pt;margin-top:23.65pt;width:385.5pt;height:237.1pt;z-index:5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" strokeweight="1pt">
                <v:stroke dashstyle="dash"/>
                <v:textbo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v:textbox>
                <w10:wrap type="tight"/>
              </v:roundrect>
            </w:pict>
          </mc:Fallback>
        </mc:AlternateContent>
      </w:r>
    </w:p>
    <w:p w:rsidR="00845CCD" w:rsidRPr="00173C9C" w:rsidRDefault="00845CCD">
      <w:pPr>
        <w:spacing w:before="312" w:after="312" w:line="480" w:lineRule="exact"/>
        <w:jc w:val="center"/>
        <w:rPr>
          <w:rStyle w:val="NormalCharacter"/>
          <w:rFonts w:ascii="宋体" w:hAnsi="宋体"/>
          <w:b/>
          <w:sz w:val="36"/>
          <w:szCs w:val="36"/>
        </w:rPr>
      </w:pPr>
    </w:p>
    <w:p w:rsidR="00845CCD" w:rsidRPr="00173C9C" w:rsidRDefault="00845CCD">
      <w:pPr>
        <w:spacing w:line="480" w:lineRule="exact"/>
        <w:jc w:val="right"/>
        <w:rPr>
          <w:rStyle w:val="NormalCharacter"/>
          <w:rFonts w:ascii="宋体" w:hAnsi="宋体"/>
          <w:kern w:val="0"/>
          <w:sz w:val="24"/>
        </w:rPr>
      </w:pPr>
    </w:p>
    <w:p w:rsidR="00845CCD" w:rsidRPr="00173C9C" w:rsidRDefault="00845CCD">
      <w:pPr>
        <w:spacing w:line="480" w:lineRule="exact"/>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line="480" w:lineRule="exact"/>
        <w:ind w:right="240"/>
        <w:jc w:val="right"/>
        <w:rPr>
          <w:rStyle w:val="NormalCharacter"/>
          <w:rFonts w:ascii="宋体" w:hAnsi="宋体"/>
          <w:kern w:val="0"/>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法定代表人：</w:t>
      </w:r>
      <w:r w:rsidRPr="00173C9C">
        <w:rPr>
          <w:rStyle w:val="NormalCharacter"/>
          <w:rFonts w:ascii="宋体" w:hAnsi="宋体"/>
          <w:b/>
          <w:sz w:val="24"/>
          <w:u w:val="single" w:color="000000"/>
        </w:rPr>
        <w:t xml:space="preserve">(签字或盖章)     </w:t>
      </w:r>
      <w:r w:rsidRPr="00173C9C">
        <w:rPr>
          <w:rStyle w:val="NormalCharacter"/>
          <w:rFonts w:ascii="宋体" w:hAnsi="宋体"/>
          <w:b/>
          <w:sz w:val="24"/>
        </w:rPr>
        <w:t xml:space="preserve">  签署日期：</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公司名称：</w:t>
      </w:r>
      <w:r w:rsidRPr="00173C9C">
        <w:rPr>
          <w:rStyle w:val="NormalCharacter"/>
          <w:rFonts w:ascii="宋体" w:hAnsi="宋体"/>
          <w:b/>
          <w:sz w:val="24"/>
          <w:u w:val="single" w:color="000000"/>
        </w:rPr>
        <w:t xml:space="preserve">（加盖公章）                                  </w:t>
      </w:r>
    </w:p>
    <w:p w:rsidR="00845CCD" w:rsidRPr="00173C9C" w:rsidRDefault="00845CCD">
      <w:pPr>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jc w:val="center"/>
        <w:rPr>
          <w:rStyle w:val="NormalCharacter"/>
          <w:rFonts w:ascii="宋体" w:hAnsi="宋体"/>
          <w:b/>
          <w:sz w:val="44"/>
          <w:szCs w:val="44"/>
        </w:rPr>
      </w:pPr>
      <w:r w:rsidRPr="00173C9C">
        <w:rPr>
          <w:rStyle w:val="NormalCharacter"/>
          <w:rFonts w:ascii="宋体" w:hAnsi="宋体"/>
          <w:b/>
          <w:sz w:val="44"/>
          <w:szCs w:val="44"/>
        </w:rPr>
        <w:lastRenderedPageBreak/>
        <w:t>法定代表人授权委托书</w:t>
      </w:r>
    </w:p>
    <w:p w:rsidR="00845CCD" w:rsidRPr="00173C9C" w:rsidRDefault="00A5598F">
      <w:pPr>
        <w:spacing w:line="360" w:lineRule="auto"/>
        <w:jc w:val="center"/>
        <w:rPr>
          <w:rStyle w:val="NormalCharacter"/>
          <w:rFonts w:ascii="宋体" w:hAnsi="宋体"/>
          <w:sz w:val="24"/>
        </w:rPr>
      </w:pPr>
      <w:r w:rsidRPr="00173C9C">
        <w:rPr>
          <w:rStyle w:val="NormalCharacter"/>
          <w:rFonts w:ascii="宋体" w:hAnsi="宋体"/>
          <w:sz w:val="24"/>
        </w:rPr>
        <w:t>（非法定代表人参加投标的，出具此授权委托书）</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after="156" w:line="360" w:lineRule="auto"/>
        <w:rPr>
          <w:rStyle w:val="NormalCharacter"/>
          <w:rFonts w:ascii="宋体" w:hAnsi="宋体"/>
          <w:b/>
          <w:sz w:val="24"/>
        </w:rPr>
      </w:pPr>
      <w:r w:rsidRPr="00173C9C">
        <w:rPr>
          <w:rStyle w:val="NormalCharacter"/>
          <w:rFonts w:ascii="宋体" w:hAnsi="宋体"/>
          <w:b/>
          <w:sz w:val="24"/>
        </w:rPr>
        <w:t>致：海南省政府采购中心</w:t>
      </w:r>
    </w:p>
    <w:p w:rsidR="00845CCD" w:rsidRPr="00173C9C" w:rsidRDefault="00A5598F">
      <w:pPr>
        <w:spacing w:after="312" w:afterAutospacing="1" w:line="360" w:lineRule="auto"/>
        <w:ind w:firstLineChars="250" w:firstLine="600"/>
        <w:rPr>
          <w:rStyle w:val="NormalCharacter"/>
          <w:rFonts w:ascii="宋体" w:hAnsi="宋体"/>
          <w:sz w:val="24"/>
        </w:rPr>
      </w:pPr>
      <w:r w:rsidRPr="00173C9C">
        <w:rPr>
          <w:rStyle w:val="NormalCharacter"/>
          <w:rFonts w:ascii="宋体" w:hAnsi="宋体"/>
          <w:sz w:val="24"/>
        </w:rPr>
        <w:t>本授权书宣告：</w:t>
      </w:r>
      <w:r w:rsidRPr="00173C9C">
        <w:rPr>
          <w:rStyle w:val="NormalCharacter"/>
          <w:rFonts w:ascii="宋体" w:hAnsi="宋体"/>
          <w:sz w:val="24"/>
          <w:u w:val="single" w:color="000000"/>
        </w:rPr>
        <w:t xml:space="preserve">   投标人公司全称   </w:t>
      </w:r>
      <w:r w:rsidRPr="00173C9C">
        <w:rPr>
          <w:rStyle w:val="NormalCharacter"/>
          <w:rFonts w:ascii="宋体" w:hAnsi="宋体"/>
          <w:sz w:val="24"/>
        </w:rPr>
        <w:t>之</w:t>
      </w:r>
      <w:r w:rsidRPr="00173C9C">
        <w:rPr>
          <w:rStyle w:val="NormalCharacter"/>
          <w:rFonts w:ascii="宋体" w:hAnsi="宋体"/>
          <w:sz w:val="24"/>
          <w:u w:val="single" w:color="000000"/>
        </w:rPr>
        <w:t xml:space="preserve">  法定代表人姓名 (职务） </w:t>
      </w:r>
      <w:r w:rsidRPr="00173C9C">
        <w:rPr>
          <w:rStyle w:val="NormalCharacter"/>
          <w:rFonts w:ascii="宋体" w:hAnsi="宋体"/>
          <w:sz w:val="24"/>
        </w:rPr>
        <w:t>合法地代表我公司，授权</w:t>
      </w:r>
      <w:r w:rsidRPr="00173C9C">
        <w:rPr>
          <w:rStyle w:val="NormalCharacter"/>
          <w:rFonts w:ascii="宋体" w:hAnsi="宋体"/>
          <w:sz w:val="24"/>
          <w:u w:val="single" w:color="000000"/>
        </w:rPr>
        <w:t xml:space="preserve">  被授权人姓名 （职务） </w:t>
      </w:r>
      <w:r w:rsidRPr="00173C9C">
        <w:rPr>
          <w:rStyle w:val="NormalCharacter"/>
          <w:rFonts w:ascii="宋体" w:hAnsi="宋体"/>
          <w:sz w:val="24"/>
        </w:rPr>
        <w:t xml:space="preserve">为我公司的投标代理人，该代理人有权在     </w:t>
      </w:r>
      <w:r w:rsidRPr="00173C9C">
        <w:rPr>
          <w:rStyle w:val="NormalCharacter"/>
          <w:rFonts w:ascii="宋体" w:hAnsi="宋体"/>
          <w:b/>
          <w:sz w:val="24"/>
        </w:rPr>
        <w:t>采购项目</w:t>
      </w:r>
      <w:r w:rsidRPr="00173C9C">
        <w:rPr>
          <w:rStyle w:val="NormalCharacter"/>
          <w:rFonts w:ascii="宋体" w:hAnsi="宋体"/>
          <w:sz w:val="24"/>
        </w:rPr>
        <w:t>（项目编号:    ）第  包的投标活动中，以我公司的名义签署投标文件、签订合同协议书等一切与此活动相关的文件，及处理投标过程中其他相关事项。</w:t>
      </w:r>
    </w:p>
    <w:p w:rsidR="00845CCD" w:rsidRPr="00173C9C" w:rsidRDefault="00A5598F">
      <w:pPr>
        <w:spacing w:after="312" w:afterAutospacing="1" w:line="360" w:lineRule="auto"/>
        <w:ind w:firstLineChars="200" w:firstLine="480"/>
        <w:rPr>
          <w:rStyle w:val="NormalCharacter"/>
          <w:rFonts w:ascii="宋体" w:hAnsi="宋体"/>
          <w:sz w:val="24"/>
        </w:rPr>
      </w:pPr>
      <w:r w:rsidRPr="00173C9C">
        <w:rPr>
          <w:rStyle w:val="NormalCharacter"/>
          <w:rFonts w:ascii="宋体" w:hAnsi="宋体"/>
          <w:sz w:val="24"/>
        </w:rPr>
        <w:t>本授权书无转授权，并于签字盖章日生效，特此声明。</w:t>
      </w:r>
    </w:p>
    <w:p w:rsidR="00845CCD" w:rsidRPr="00173C9C" w:rsidRDefault="00E67C51">
      <w:pPr>
        <w:spacing w:line="360" w:lineRule="auto"/>
        <w:jc w:val="center"/>
        <w:rPr>
          <w:rStyle w:val="NormalCharacter"/>
          <w:rFonts w:ascii="宋体" w:hAnsi="宋体"/>
          <w:sz w:val="24"/>
        </w:rPr>
      </w:pPr>
      <w:r w:rsidRPr="00173C9C">
        <w:rPr>
          <w:rStyle w:val="NormalCharacter"/>
          <w:noProof/>
          <w:kern w:val="0"/>
        </w:rPr>
        <mc:AlternateContent>
          <mc:Choice Requires="wps">
            <w:drawing>
              <wp:anchor distT="0" distB="0" distL="114300" distR="114300" simplePos="0" relativeHeight="525312" behindDoc="0" locked="0" layoutInCell="1" allowOverlap="1" wp14:anchorId="72BC6426" wp14:editId="405B0795">
                <wp:simplePos x="0" y="0"/>
                <wp:positionH relativeFrom="column">
                  <wp:posOffset>71120</wp:posOffset>
                </wp:positionH>
                <wp:positionV relativeFrom="paragraph">
                  <wp:posOffset>168275</wp:posOffset>
                </wp:positionV>
                <wp:extent cx="2771775" cy="2336800"/>
                <wp:effectExtent l="13970" t="7620" r="14605" b="8255"/>
                <wp:wrapTight wrapText="bothSides">
                  <wp:wrapPolygon edited="0">
                    <wp:start x="20234" y="0"/>
                    <wp:lineTo x="1356" y="0"/>
                    <wp:lineTo x="0" y="1608"/>
                    <wp:lineTo x="0" y="3598"/>
                    <wp:lineTo x="0" y="18002"/>
                    <wp:lineTo x="0" y="19986"/>
                    <wp:lineTo x="1356" y="21600"/>
                    <wp:lineTo x="20234" y="21600"/>
                    <wp:lineTo x="1366" y="21600"/>
                    <wp:lineTo x="20239" y="21600"/>
                    <wp:lineTo x="21600" y="19986"/>
                    <wp:lineTo x="21600" y="18002"/>
                    <wp:lineTo x="21600" y="3598"/>
                    <wp:lineTo x="21600" y="1608"/>
                    <wp:lineTo x="20239" y="0"/>
                    <wp:lineTo x="1366" y="0"/>
                    <wp:lineTo x="20234" y="0"/>
                  </wp:wrapPolygon>
                </wp:wrapTight>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1775" cy="2336800"/>
                        </a:xfrm>
                        <a:prstGeom prst="roundRect">
                          <a:avLst>
                            <a:gd name="adj" fmla="val 16667"/>
                          </a:avLst>
                        </a:prstGeom>
                        <a:solidFill>
                          <a:srgbClr val="FFFFFF"/>
                        </a:solidFill>
                        <a:ln w="12700">
                          <a:solidFill>
                            <a:srgbClr val="000000"/>
                          </a:solidFill>
                          <a:prstDash val="dash"/>
                          <a:round/>
                          <a:headEnd/>
                          <a:tailEnd/>
                        </a:ln>
                      </wps:spPr>
                      <wps:txb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2BC6426" id="AutoShape 8" o:spid="_x0000_s1027" style="position:absolute;left:0;text-align:left;margin-left:5.6pt;margin-top:13.25pt;width:218.25pt;height:184pt;z-index:5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" strokeweight="1pt">
                <v:stroke dashstyle="dash"/>
                <v:textbo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此处粘贴法定代表人的身份证正反面图像或复印件</w:t>
                      </w:r>
                      <w:r>
                        <w:rPr>
                          <w:rStyle w:val="NormalCharacter"/>
                          <w:b/>
                        </w:rPr>
                        <w:t>)</w:t>
                      </w:r>
                    </w:p>
                    <w:p w:rsidR="00845CCD" w:rsidRDefault="00845CCD">
                      <w:pPr>
                        <w:rPr>
                          <w:rStyle w:val="NormalCharacter"/>
                        </w:rPr>
                      </w:pPr>
                    </w:p>
                  </w:txbxContent>
                </v:textbox>
                <w10:wrap type="tight"/>
              </v:roundrect>
            </w:pict>
          </mc:Fallback>
        </mc:AlternateContent>
      </w:r>
      <w:r w:rsidRPr="00173C9C">
        <w:rPr>
          <w:rStyle w:val="NormalCharacter"/>
          <w:noProof/>
        </w:rPr>
        <mc:AlternateContent>
          <mc:Choice Requires="wps">
            <w:drawing>
              <wp:anchor distT="0" distB="0" distL="114300" distR="114300" simplePos="0" relativeHeight="502791168" behindDoc="1" locked="0" layoutInCell="1" allowOverlap="1" wp14:anchorId="7F3EA9AE" wp14:editId="22006E26">
                <wp:simplePos x="0" y="0"/>
                <wp:positionH relativeFrom="column">
                  <wp:posOffset>3270250</wp:posOffset>
                </wp:positionH>
                <wp:positionV relativeFrom="paragraph">
                  <wp:posOffset>167005</wp:posOffset>
                </wp:positionV>
                <wp:extent cx="2732405" cy="2313305"/>
                <wp:effectExtent l="12700" t="6350" r="7620" b="13970"/>
                <wp:wrapTight wrapText="bothSides">
                  <wp:wrapPolygon edited="0">
                    <wp:start x="20225" y="0"/>
                    <wp:lineTo x="1365" y="0"/>
                    <wp:lineTo x="0" y="1613"/>
                    <wp:lineTo x="0" y="3599"/>
                    <wp:lineTo x="0" y="18001"/>
                    <wp:lineTo x="0" y="19987"/>
                    <wp:lineTo x="1365" y="21600"/>
                    <wp:lineTo x="20225" y="21600"/>
                    <wp:lineTo x="1370" y="21600"/>
                    <wp:lineTo x="20235" y="21600"/>
                    <wp:lineTo x="21600" y="19987"/>
                    <wp:lineTo x="21600" y="18001"/>
                    <wp:lineTo x="21600" y="3599"/>
                    <wp:lineTo x="21600" y="1613"/>
                    <wp:lineTo x="20235" y="0"/>
                    <wp:lineTo x="1370" y="0"/>
                    <wp:lineTo x="20225" y="0"/>
                  </wp:wrapPolygon>
                </wp:wrapTight>
                <wp:docPr id="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2405" cy="2313305"/>
                        </a:xfrm>
                        <a:prstGeom prst="roundRect">
                          <a:avLst>
                            <a:gd name="adj" fmla="val 16667"/>
                          </a:avLst>
                        </a:prstGeom>
                        <a:solidFill>
                          <a:srgbClr val="FFFFFF"/>
                        </a:solidFill>
                        <a:ln w="12700">
                          <a:solidFill>
                            <a:srgbClr val="000000"/>
                          </a:solidFill>
                          <a:prstDash val="dash"/>
                          <a:round/>
                          <a:headEnd/>
                          <a:tailEnd/>
                        </a:ln>
                      </wps:spPr>
                      <wps:txb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rsidR="00845CCD" w:rsidRDefault="00845CCD">
                            <w:pPr>
                              <w:rPr>
                                <w:rStyle w:val="NormalCharacte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F3EA9AE" id="AutoShape 9" o:spid="_x0000_s1028" style="position:absolute;left:0;text-align:left;margin-left:257.5pt;margin-top:13.15pt;width:215.15pt;height:182.15pt;z-index:-5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" strokeweight="1pt">
                <v:stroke dashstyle="dash"/>
                <v:textbox>
                  <w:txbxContent>
                    <w:p w:rsidR="00845CCD" w:rsidRDefault="00845CCD">
                      <w:pPr>
                        <w:jc w:val="center"/>
                        <w:rPr>
                          <w:rStyle w:val="NormalCharacter"/>
                          <w:b/>
                        </w:rPr>
                      </w:pPr>
                    </w:p>
                    <w:p w:rsidR="00845CCD" w:rsidRDefault="00845CCD">
                      <w:pPr>
                        <w:jc w:val="center"/>
                        <w:rPr>
                          <w:rStyle w:val="NormalCharacter"/>
                          <w:b/>
                        </w:rPr>
                      </w:pPr>
                    </w:p>
                    <w:p w:rsidR="00845CCD" w:rsidRDefault="00A5598F">
                      <w:pPr>
                        <w:jc w:val="center"/>
                        <w:rPr>
                          <w:rStyle w:val="NormalCharacter"/>
                          <w:b/>
                        </w:rPr>
                      </w:pPr>
                      <w:r>
                        <w:rPr>
                          <w:rStyle w:val="NormalCharacter"/>
                          <w:b/>
                        </w:rPr>
                        <w:t>(*</w:t>
                      </w:r>
                      <w:r>
                        <w:rPr>
                          <w:rStyle w:val="NormalCharacter"/>
                          <w:b/>
                        </w:rPr>
                        <w:t>此处粘贴被授权人的身份证正反面图像或复印件</w:t>
                      </w:r>
                      <w:r>
                        <w:rPr>
                          <w:rStyle w:val="NormalCharacter"/>
                          <w:b/>
                        </w:rPr>
                        <w:t>)</w:t>
                      </w:r>
                    </w:p>
                    <w:p w:rsidR="00845CCD" w:rsidRDefault="00845CCD">
                      <w:pPr>
                        <w:rPr>
                          <w:rStyle w:val="NormalCharacter"/>
                        </w:rPr>
                      </w:pPr>
                    </w:p>
                  </w:txbxContent>
                </v:textbox>
                <w10:wrap type="tight"/>
              </v:roundrect>
            </w:pict>
          </mc:Fallback>
        </mc:AlternateContent>
      </w:r>
    </w:p>
    <w:p w:rsidR="00845CCD" w:rsidRPr="00173C9C" w:rsidRDefault="00845CCD">
      <w:pPr>
        <w:spacing w:before="312" w:beforeAutospacing="1" w:after="312" w:afterAutospacing="1" w:line="360" w:lineRule="auto"/>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845CCD">
      <w:pPr>
        <w:spacing w:line="360" w:lineRule="auto"/>
        <w:ind w:leftChars="500" w:left="1050" w:firstLineChars="200" w:firstLine="482"/>
        <w:rPr>
          <w:rStyle w:val="NormalCharacter"/>
          <w:rFonts w:ascii="宋体" w:hAnsi="宋体"/>
          <w:b/>
          <w:sz w:val="24"/>
        </w:rPr>
      </w:pPr>
    </w:p>
    <w:p w:rsidR="00845CCD" w:rsidRPr="00173C9C" w:rsidRDefault="00845CCD">
      <w:pPr>
        <w:spacing w:line="360" w:lineRule="auto"/>
        <w:ind w:leftChars="500" w:left="1050" w:firstLineChars="200" w:firstLine="482"/>
        <w:rPr>
          <w:rStyle w:val="NormalCharacter"/>
          <w:rFonts w:ascii="宋体" w:hAnsi="宋体"/>
          <w:b/>
          <w:sz w:val="24"/>
        </w:rPr>
      </w:pPr>
    </w:p>
    <w:p w:rsidR="00845CCD" w:rsidRPr="00173C9C" w:rsidRDefault="00845CCD">
      <w:pPr>
        <w:spacing w:before="312" w:beforeAutospacing="1" w:after="312" w:afterAutospacing="1" w:line="360" w:lineRule="auto"/>
        <w:rPr>
          <w:rStyle w:val="NormalCharacter"/>
          <w:rFonts w:ascii="宋体" w:hAnsi="宋体"/>
          <w:b/>
          <w:sz w:val="24"/>
        </w:rPr>
      </w:pPr>
    </w:p>
    <w:p w:rsidR="00845CCD" w:rsidRPr="00173C9C" w:rsidRDefault="00845CCD">
      <w:pPr>
        <w:spacing w:before="312" w:beforeAutospacing="1" w:after="312" w:afterAutospacing="1" w:line="360" w:lineRule="auto"/>
        <w:ind w:leftChars="500" w:left="1050" w:firstLineChars="200" w:firstLine="482"/>
        <w:rPr>
          <w:rStyle w:val="NormalCharacter"/>
          <w:rFonts w:ascii="宋体" w:hAnsi="宋体"/>
          <w:b/>
          <w:sz w:val="24"/>
        </w:rPr>
      </w:pP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rPr>
      </w:pPr>
      <w:r w:rsidRPr="00173C9C">
        <w:rPr>
          <w:rStyle w:val="NormalCharacter"/>
          <w:rFonts w:ascii="宋体" w:hAnsi="宋体"/>
          <w:b/>
          <w:sz w:val="24"/>
        </w:rPr>
        <w:t>被授权人：</w:t>
      </w:r>
      <w:r w:rsidRPr="00173C9C">
        <w:rPr>
          <w:rStyle w:val="NormalCharacter"/>
          <w:rFonts w:ascii="宋体" w:hAnsi="宋体"/>
          <w:b/>
          <w:sz w:val="24"/>
          <w:u w:val="single" w:color="000000"/>
        </w:rPr>
        <w:t xml:space="preserve">(签字或盖章)          </w:t>
      </w:r>
      <w:r w:rsidRPr="00173C9C">
        <w:rPr>
          <w:rStyle w:val="NormalCharacter"/>
          <w:rFonts w:ascii="宋体" w:hAnsi="宋体"/>
          <w:b/>
          <w:sz w:val="24"/>
        </w:rPr>
        <w:t xml:space="preserve">  联系电话：</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法定代表人：</w:t>
      </w:r>
      <w:r w:rsidRPr="00173C9C">
        <w:rPr>
          <w:rStyle w:val="NormalCharacter"/>
          <w:rFonts w:ascii="宋体" w:hAnsi="宋体"/>
          <w:b/>
          <w:sz w:val="24"/>
          <w:u w:val="single" w:color="000000"/>
        </w:rPr>
        <w:t xml:space="preserve">(签字或盖章)     </w:t>
      </w:r>
      <w:r w:rsidRPr="00173C9C">
        <w:rPr>
          <w:rStyle w:val="NormalCharacter"/>
          <w:rFonts w:ascii="宋体" w:hAnsi="宋体"/>
          <w:b/>
          <w:sz w:val="24"/>
        </w:rPr>
        <w:t xml:space="preserve">  签署日期：</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500" w:left="1050" w:firstLineChars="200" w:firstLine="482"/>
        <w:rPr>
          <w:rStyle w:val="NormalCharacter"/>
          <w:rFonts w:ascii="宋体" w:hAnsi="宋体"/>
          <w:b/>
          <w:sz w:val="24"/>
          <w:u w:val="single"/>
        </w:rPr>
      </w:pPr>
      <w:r w:rsidRPr="00173C9C">
        <w:rPr>
          <w:rStyle w:val="NormalCharacter"/>
          <w:rFonts w:ascii="宋体" w:hAnsi="宋体"/>
          <w:b/>
          <w:sz w:val="24"/>
        </w:rPr>
        <w:t>单位名称：</w:t>
      </w:r>
      <w:r w:rsidRPr="00173C9C">
        <w:rPr>
          <w:rStyle w:val="NormalCharacter"/>
          <w:rFonts w:ascii="宋体" w:hAnsi="宋体"/>
          <w:b/>
          <w:sz w:val="24"/>
          <w:u w:val="single" w:color="000000"/>
        </w:rPr>
        <w:t xml:space="preserve">（加盖公章）                                  </w:t>
      </w:r>
    </w:p>
    <w:p w:rsidR="00845CCD" w:rsidRPr="00173C9C" w:rsidRDefault="00845CCD">
      <w:pPr>
        <w:spacing w:before="156"/>
        <w:jc w:val="center"/>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before="156"/>
        <w:jc w:val="center"/>
        <w:rPr>
          <w:rStyle w:val="NormalCharacter"/>
          <w:rFonts w:ascii="宋体" w:hAnsi="宋体"/>
          <w:b/>
          <w:sz w:val="44"/>
          <w:szCs w:val="44"/>
        </w:rPr>
      </w:pPr>
      <w:r w:rsidRPr="00173C9C">
        <w:rPr>
          <w:rStyle w:val="NormalCharacter"/>
          <w:rFonts w:ascii="宋体" w:hAnsi="宋体"/>
          <w:b/>
          <w:sz w:val="44"/>
          <w:szCs w:val="44"/>
        </w:rPr>
        <w:lastRenderedPageBreak/>
        <w:t>投标人自觉抵制政府采购领域</w:t>
      </w:r>
    </w:p>
    <w:p w:rsidR="00845CCD" w:rsidRPr="00173C9C" w:rsidRDefault="00A5598F">
      <w:pPr>
        <w:spacing w:after="312"/>
        <w:jc w:val="center"/>
        <w:rPr>
          <w:rStyle w:val="NormalCharacter"/>
          <w:rFonts w:ascii="宋体" w:hAnsi="宋体"/>
          <w:b/>
          <w:sz w:val="44"/>
          <w:szCs w:val="44"/>
        </w:rPr>
      </w:pPr>
      <w:r w:rsidRPr="00173C9C">
        <w:rPr>
          <w:rStyle w:val="NormalCharacter"/>
          <w:rFonts w:ascii="宋体" w:hAnsi="宋体"/>
          <w:b/>
          <w:sz w:val="44"/>
          <w:szCs w:val="44"/>
        </w:rPr>
        <w:t>商业贿赂行为承诺书</w:t>
      </w:r>
    </w:p>
    <w:p w:rsidR="00845CCD" w:rsidRPr="00173C9C" w:rsidRDefault="00A5598F">
      <w:pPr>
        <w:spacing w:before="312" w:after="156" w:line="312" w:lineRule="auto"/>
        <w:rPr>
          <w:rStyle w:val="NormalCharacter"/>
          <w:rFonts w:ascii="宋体" w:hAnsi="宋体"/>
          <w:b/>
          <w:sz w:val="24"/>
        </w:rPr>
      </w:pPr>
      <w:r w:rsidRPr="00173C9C">
        <w:rPr>
          <w:rStyle w:val="NormalCharacter"/>
          <w:rFonts w:ascii="宋体" w:hAnsi="宋体"/>
          <w:b/>
          <w:sz w:val="24"/>
        </w:rPr>
        <w:t>海南省政府采购中心：</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开展治理政府采购领域商业贿赂专项工作，是中央确定的治理商业贿赂六个重点领域之一，它既是完善市场经济、构建社会主义和谐社会的客观需要，又是从源头上抑制腐败的有力措施，意义重大、影响深远。为深入贯彻落实中央和省委、省政府的有关部署及要求，进一步规范政府采购行为，营造公平竞争的政府采购市场环境，维护政府采购制度良好声誉，在参与采购中心组织的政府采购活动中，我方庄重承诺：</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一、依法参与政府采购活动，遵纪守法，诚信经营，公平竞争。</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二、不向采购单位、采购中心和政府采购评审专家提供任何形式的商业贿赂；对索取或接受商业贿赂的单位和个人，及时向政府采购监督管理部门和纪检监察机关举报。</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三、不以提供虚假资质文件等形式参与政府采购活动，不以虚假材料谋取中标。</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四、不采取不正当手段诋毁、排挤其它投标人，与其它参与政府采购活动投标人保持良性的竞争关系。</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五、不与采购单位、采购代理机构和政府采购评审专家恶意串通，自觉维护政府采购公平竞争的市场秩序。</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六、不与其它投标人串通采取围标、陪标等商业欺诈手段谋取中标，积极维护国家利益、社会公共利益和采购单位的合法权益。</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七、严格履行政府采购合同约定义务，不在政府采购合同执行过程中采取降低质量或标准、减少数量、拖延交付时间等方式损害采购单位的利益，并自觉承担违约责任。</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八、自觉接受并积极配合政府采购监督管理部门和纪检监察机关依法实施的监督检查，如实反映情况，及时提供有关证明材料。</w:t>
      </w:r>
    </w:p>
    <w:p w:rsidR="00845CCD" w:rsidRPr="00173C9C" w:rsidRDefault="00845CCD">
      <w:pPr>
        <w:spacing w:line="312" w:lineRule="auto"/>
        <w:jc w:val="center"/>
        <w:rPr>
          <w:rStyle w:val="NormalCharacter"/>
          <w:rFonts w:ascii="宋体" w:hAnsi="宋体"/>
          <w:sz w:val="24"/>
        </w:rPr>
      </w:pPr>
    </w:p>
    <w:p w:rsidR="00845CCD" w:rsidRPr="00173C9C" w:rsidRDefault="00A5598F">
      <w:pPr>
        <w:spacing w:before="312" w:beforeAutospacing="1" w:after="312" w:afterAutospacing="1" w:line="360" w:lineRule="auto"/>
        <w:ind w:leftChars="300" w:left="630" w:firstLineChars="885" w:firstLine="2132"/>
        <w:rPr>
          <w:rStyle w:val="NormalCharacter"/>
          <w:rFonts w:ascii="宋体" w:hAnsi="宋体"/>
          <w:b/>
          <w:sz w:val="24"/>
          <w:u w:val="single"/>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p>
    <w:p w:rsidR="00845CCD" w:rsidRPr="00173C9C" w:rsidRDefault="00A5598F">
      <w:pPr>
        <w:spacing w:before="312" w:beforeAutospacing="1" w:after="312" w:afterAutospacing="1" w:line="360" w:lineRule="auto"/>
        <w:ind w:leftChars="300" w:left="630" w:firstLineChars="1082" w:firstLine="2607"/>
        <w:rPr>
          <w:rStyle w:val="NormalCharacter"/>
          <w:rFonts w:ascii="宋体" w:hAnsi="宋体"/>
          <w:b/>
          <w:sz w:val="24"/>
          <w:u w:val="single"/>
        </w:rPr>
      </w:pPr>
      <w:r w:rsidRPr="00173C9C">
        <w:rPr>
          <w:rStyle w:val="NormalCharacter"/>
          <w:rFonts w:ascii="宋体" w:hAnsi="宋体"/>
          <w:b/>
          <w:sz w:val="24"/>
        </w:rPr>
        <w:t>签署日期：</w:t>
      </w:r>
      <w:r w:rsidRPr="00173C9C">
        <w:rPr>
          <w:rStyle w:val="NormalCharacter"/>
          <w:rFonts w:ascii="宋体" w:hAnsi="宋体"/>
          <w:b/>
          <w:sz w:val="24"/>
          <w:u w:val="single" w:color="000000"/>
        </w:rPr>
        <w:t xml:space="preserve">                           </w:t>
      </w:r>
    </w:p>
    <w:p w:rsidR="00845CCD" w:rsidRPr="00173C9C" w:rsidRDefault="00845CCD">
      <w:pPr>
        <w:spacing w:before="312" w:after="312"/>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before="312" w:after="312"/>
        <w:jc w:val="center"/>
        <w:rPr>
          <w:rStyle w:val="NormalCharacter"/>
          <w:rFonts w:ascii="宋体" w:hAnsi="宋体"/>
          <w:b/>
          <w:sz w:val="44"/>
          <w:szCs w:val="44"/>
        </w:rPr>
      </w:pPr>
      <w:r w:rsidRPr="00173C9C">
        <w:rPr>
          <w:rStyle w:val="NormalCharacter"/>
          <w:rFonts w:ascii="宋体" w:hAnsi="宋体"/>
          <w:b/>
          <w:sz w:val="44"/>
          <w:szCs w:val="44"/>
        </w:rPr>
        <w:lastRenderedPageBreak/>
        <w:t>承诺函</w:t>
      </w:r>
    </w:p>
    <w:p w:rsidR="00845CCD" w:rsidRPr="00173C9C" w:rsidRDefault="00A5598F">
      <w:pPr>
        <w:spacing w:after="156" w:line="360" w:lineRule="auto"/>
        <w:rPr>
          <w:rStyle w:val="NormalCharacter"/>
          <w:rFonts w:ascii="宋体" w:hAnsi="宋体"/>
          <w:b/>
          <w:sz w:val="24"/>
        </w:rPr>
      </w:pPr>
      <w:r w:rsidRPr="00173C9C">
        <w:rPr>
          <w:rStyle w:val="NormalCharacter"/>
          <w:rFonts w:ascii="宋体" w:hAnsi="宋体"/>
          <w:b/>
          <w:sz w:val="24"/>
        </w:rPr>
        <w:t>海南省政府采购中心：</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u w:val="single" w:color="000000"/>
        </w:rPr>
        <w:t xml:space="preserve">投标人名称 </w:t>
      </w:r>
      <w:r w:rsidRPr="00173C9C">
        <w:rPr>
          <w:rStyle w:val="NormalCharacter"/>
          <w:rFonts w:ascii="宋体" w:hAnsi="宋体"/>
          <w:sz w:val="24"/>
        </w:rPr>
        <w:t>授权</w:t>
      </w:r>
      <w:r w:rsidRPr="00173C9C">
        <w:rPr>
          <w:rStyle w:val="NormalCharacter"/>
          <w:rFonts w:ascii="宋体" w:hAnsi="宋体"/>
          <w:sz w:val="24"/>
          <w:u w:val="single" w:color="000000"/>
        </w:rPr>
        <w:t xml:space="preserve"> 投标人代表姓名、职务 </w:t>
      </w:r>
      <w:r w:rsidRPr="00173C9C">
        <w:rPr>
          <w:rStyle w:val="NormalCharacter"/>
          <w:rFonts w:ascii="宋体" w:hAnsi="宋体"/>
          <w:sz w:val="24"/>
        </w:rPr>
        <w:t>为我方代表，参加你单位组织的</w:t>
      </w:r>
    </w:p>
    <w:p w:rsidR="00845CCD" w:rsidRPr="00173C9C" w:rsidRDefault="00A5598F">
      <w:pPr>
        <w:spacing w:line="312" w:lineRule="auto"/>
        <w:rPr>
          <w:rStyle w:val="NormalCharacter"/>
          <w:rFonts w:ascii="宋体" w:hAnsi="宋体"/>
          <w:sz w:val="24"/>
        </w:rPr>
      </w:pPr>
      <w:r w:rsidRPr="00173C9C">
        <w:rPr>
          <w:rStyle w:val="NormalCharacter"/>
          <w:rFonts w:ascii="宋体" w:hAnsi="宋体"/>
          <w:sz w:val="24"/>
          <w:u w:val="single" w:color="000000"/>
        </w:rPr>
        <w:t xml:space="preserve"> </w:t>
      </w:r>
      <w:r w:rsidRPr="00173C9C">
        <w:rPr>
          <w:rStyle w:val="NormalCharacter"/>
          <w:rFonts w:ascii="宋体" w:hAnsi="宋体"/>
          <w:b/>
          <w:sz w:val="24"/>
          <w:u w:val="single" w:color="000000"/>
        </w:rPr>
        <w:t xml:space="preserve">项目名称 </w:t>
      </w:r>
      <w:r w:rsidRPr="00173C9C">
        <w:rPr>
          <w:rStyle w:val="NormalCharacter"/>
          <w:rFonts w:ascii="宋体" w:hAnsi="宋体"/>
          <w:sz w:val="24"/>
          <w:u w:val="single" w:color="000000"/>
        </w:rPr>
        <w:t xml:space="preserve">(项目编号:     )第    包 </w:t>
      </w:r>
      <w:r w:rsidRPr="00173C9C">
        <w:rPr>
          <w:rStyle w:val="NormalCharacter"/>
          <w:rFonts w:ascii="宋体" w:hAnsi="宋体"/>
          <w:sz w:val="24"/>
        </w:rPr>
        <w:t>的采购活动。我方接受招标文件及澄清、修改部分（如有）的全部条款且无任何异议，现向贵中心递交投标文件参与投标。</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一、我方已按招标文件要求递交了</w:t>
      </w:r>
      <w:r w:rsidRPr="00173C9C">
        <w:rPr>
          <w:rStyle w:val="NormalCharacter"/>
          <w:rFonts w:ascii="宋体" w:hAnsi="宋体" w:cs="Lucida Sans Unicode"/>
          <w:b/>
          <w:bCs/>
          <w:sz w:val="24"/>
        </w:rPr>
        <w:t>电子投标文件</w:t>
      </w:r>
      <w:r w:rsidRPr="00173C9C">
        <w:rPr>
          <w:rStyle w:val="NormalCharacter"/>
          <w:rFonts w:ascii="宋体" w:hAnsi="宋体"/>
          <w:sz w:val="24"/>
        </w:rPr>
        <w:t>，其中所有响应内容一致、真实有效，并已足额缴纳了投标保证金。</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二、我方保证遵守招标文件的规定，如果本公司违反采购文件要求，我方的投标保证金可以被你单位没收。</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三、我方承诺已经具备招标文件中规定的参加政府采购活动的投标人应当具备的条件。我方愿意向你单位提供任何与本采购项目招投标有关的数据、情况和技术资料，并根据需要提供一切承诺的证明材料，并保证其真实、合法、有效。</w:t>
      </w:r>
    </w:p>
    <w:p w:rsidR="00845CCD" w:rsidRPr="00173C9C" w:rsidRDefault="00A5598F">
      <w:pPr>
        <w:pStyle w:val="PlainText"/>
        <w:tabs>
          <w:tab w:val="left" w:pos="5580"/>
        </w:tabs>
        <w:spacing w:line="240" w:lineRule="atLeast"/>
        <w:ind w:firstLineChars="200" w:firstLine="482"/>
        <w:rPr>
          <w:rStyle w:val="NormalCharacter"/>
          <w:rFonts w:hAnsi="宋体"/>
          <w:b/>
          <w:sz w:val="24"/>
        </w:rPr>
      </w:pPr>
      <w:r w:rsidRPr="00173C9C">
        <w:rPr>
          <w:rStyle w:val="NormalCharacter"/>
          <w:rFonts w:hAnsi="宋体"/>
          <w:b/>
          <w:sz w:val="24"/>
        </w:rPr>
        <w:t>四、如果我方中标，我方承诺在领取中标通知书的同时按招标文件规定的形式，向贵中心一次性支付中标服务费。</w:t>
      </w:r>
    </w:p>
    <w:p w:rsidR="00845CCD" w:rsidRPr="00173C9C" w:rsidRDefault="00A5598F">
      <w:pPr>
        <w:spacing w:line="312" w:lineRule="auto"/>
        <w:ind w:firstLineChars="200" w:firstLine="482"/>
        <w:rPr>
          <w:rStyle w:val="NormalCharacter"/>
          <w:rFonts w:ascii="宋体" w:hAnsi="宋体"/>
          <w:b/>
          <w:sz w:val="24"/>
        </w:rPr>
      </w:pPr>
      <w:r w:rsidRPr="00173C9C">
        <w:rPr>
          <w:rStyle w:val="NormalCharacter"/>
          <w:rFonts w:ascii="宋体" w:hAnsi="宋体"/>
          <w:b/>
          <w:sz w:val="24"/>
        </w:rPr>
        <w:t>五、我方承诺接受招标文件中政府采购合同条款的全部条款且无任何异议。如果我方中标，我们将按招标文件的规定，保证忠实地履行双方所签订的政府采购合同，并承担政府采购合同规定的责任和义务。</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六、我方承诺采购单位若需追加采购本项目招标文件所列货物及相关服务的，在不改变政府采购合同其它实质性条款的前提下，按相同或更优惠的价格保证供货和服务。</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七、我方将严格遵守《中华人民共和国政府采购法》的有关规定，若有下列情形之一的，接受你单位及政府采购监督管理部门对我方施以采购金额5‰以上10‰以下的违约处罚，列入不良行为记录名单，在1至3年内禁止参加政府采购活动；有违法所得的，提请政府有关行政部门没收违法所得；情节严重的，提请工商行政管理机关吊销营业执照；构成犯罪的，提请司法部门依法追究刑事责任：</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（1）提供虚假材料谋取成交的；</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（2）向采购单位、采购代理机构行贿或者提供其它不正当利益的；</w:t>
      </w:r>
    </w:p>
    <w:p w:rsidR="00845CCD" w:rsidRPr="00173C9C" w:rsidRDefault="00A5598F">
      <w:pPr>
        <w:spacing w:line="312" w:lineRule="auto"/>
        <w:ind w:firstLineChars="200" w:firstLine="480"/>
        <w:rPr>
          <w:rStyle w:val="NormalCharacter"/>
          <w:rFonts w:ascii="宋体" w:hAnsi="宋体"/>
          <w:sz w:val="24"/>
        </w:rPr>
      </w:pPr>
      <w:r w:rsidRPr="00173C9C">
        <w:rPr>
          <w:rStyle w:val="NormalCharacter"/>
          <w:rFonts w:ascii="宋体" w:hAnsi="宋体"/>
          <w:sz w:val="24"/>
        </w:rPr>
        <w:t xml:space="preserve">（3）拒绝有关部门监督检查或提供虚假情况的。 </w:t>
      </w:r>
    </w:p>
    <w:p w:rsidR="00845CCD" w:rsidRPr="00173C9C" w:rsidRDefault="00A5598F">
      <w:pPr>
        <w:spacing w:before="312" w:beforeAutospacing="1" w:line="360" w:lineRule="auto"/>
        <w:ind w:leftChars="300" w:left="630" w:firstLineChars="935" w:firstLine="2253"/>
        <w:rPr>
          <w:rStyle w:val="NormalCharacter"/>
          <w:rFonts w:ascii="宋体" w:hAnsi="宋体"/>
          <w:b/>
          <w:sz w:val="24"/>
          <w:u w:val="single"/>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p>
    <w:p w:rsidR="00845CCD" w:rsidRPr="00173C9C" w:rsidRDefault="00A5598F">
      <w:pPr>
        <w:spacing w:before="312" w:beforeAutospacing="1" w:line="360" w:lineRule="auto"/>
        <w:ind w:leftChars="300" w:left="630" w:firstLineChars="1180" w:firstLine="2843"/>
        <w:rPr>
          <w:rStyle w:val="NormalCharacter"/>
          <w:rFonts w:ascii="宋体" w:hAnsi="宋体"/>
          <w:b/>
          <w:sz w:val="24"/>
          <w:u w:val="single"/>
        </w:rPr>
      </w:pPr>
      <w:r w:rsidRPr="00173C9C">
        <w:rPr>
          <w:rStyle w:val="NormalCharacter"/>
          <w:rFonts w:ascii="宋体" w:hAnsi="宋体"/>
          <w:b/>
          <w:sz w:val="24"/>
        </w:rPr>
        <w:lastRenderedPageBreak/>
        <w:t>签署日期：</w:t>
      </w:r>
      <w:r w:rsidRPr="00173C9C">
        <w:rPr>
          <w:rStyle w:val="NormalCharacter"/>
          <w:rFonts w:ascii="宋体" w:hAnsi="宋体"/>
          <w:b/>
          <w:sz w:val="24"/>
          <w:u w:val="single" w:color="000000"/>
        </w:rPr>
        <w:t xml:space="preserve">                 </w:t>
      </w:r>
    </w:p>
    <w:p w:rsidR="00845CCD" w:rsidRPr="00173C9C" w:rsidRDefault="00845CCD">
      <w:pPr>
        <w:spacing w:line="560" w:lineRule="exact"/>
        <w:jc w:val="center"/>
        <w:rPr>
          <w:rStyle w:val="NormalCharacter"/>
          <w:rFonts w:ascii="宋体" w:hAnsi="宋体"/>
          <w:sz w:val="24"/>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kern w:val="0"/>
          <w:sz w:val="44"/>
          <w:szCs w:val="44"/>
        </w:rPr>
      </w:pPr>
      <w:r w:rsidRPr="00173C9C">
        <w:rPr>
          <w:rStyle w:val="NormalCharacter"/>
          <w:rFonts w:ascii="宋体" w:hAnsi="宋体"/>
          <w:b/>
          <w:kern w:val="0"/>
          <w:sz w:val="44"/>
          <w:szCs w:val="44"/>
        </w:rPr>
        <w:lastRenderedPageBreak/>
        <w:t>开标一览表</w:t>
      </w:r>
    </w:p>
    <w:p w:rsidR="00845CCD" w:rsidRPr="00173C9C" w:rsidRDefault="00845CCD">
      <w:pPr>
        <w:spacing w:line="560" w:lineRule="exact"/>
        <w:jc w:val="center"/>
        <w:rPr>
          <w:rStyle w:val="NormalCharacter"/>
          <w:rFonts w:ascii="宋体" w:hAnsi="宋体"/>
          <w:b/>
          <w:kern w:val="0"/>
          <w:sz w:val="44"/>
          <w:szCs w:val="44"/>
        </w:rPr>
      </w:pP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项目名称：</w:t>
      </w:r>
      <w:r w:rsidRPr="00173C9C">
        <w:rPr>
          <w:rStyle w:val="NormalCharacter"/>
          <w:rFonts w:ascii="宋体" w:hAnsi="宋体"/>
          <w:u w:val="single" w:color="333333"/>
        </w:rPr>
        <w:t>        </w:t>
      </w:r>
      <w:r w:rsidRPr="00173C9C">
        <w:rPr>
          <w:rStyle w:val="NormalCharacter"/>
          <w:rFonts w:ascii="宋体" w:hAnsi="宋体"/>
        </w:rPr>
        <w:t>     </w:t>
      </w: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招标编号：</w:t>
      </w:r>
      <w:r w:rsidRPr="00173C9C">
        <w:rPr>
          <w:rStyle w:val="NormalCharacter"/>
          <w:rFonts w:ascii="宋体" w:hAnsi="宋体"/>
          <w:u w:val="single" w:color="333333"/>
        </w:rPr>
        <w:t>        </w:t>
      </w:r>
      <w:r w:rsidRPr="00173C9C">
        <w:rPr>
          <w:rStyle w:val="NormalCharacter"/>
          <w:rFonts w:ascii="宋体" w:hAnsi="宋体"/>
        </w:rPr>
        <w:t>       包号：</w:t>
      </w:r>
      <w:r w:rsidRPr="00173C9C">
        <w:rPr>
          <w:rStyle w:val="NormalCharacter"/>
          <w:rFonts w:ascii="宋体" w:hAnsi="宋体"/>
          <w:u w:val="single" w:color="333333"/>
        </w:rPr>
        <w:t>        </w:t>
      </w:r>
    </w:p>
    <w:p w:rsidR="00845CCD" w:rsidRPr="00173C9C" w:rsidRDefault="00845CCD">
      <w:pPr>
        <w:jc w:val="right"/>
        <w:rPr>
          <w:rStyle w:val="NormalCharacter"/>
          <w:sz w:val="24"/>
        </w:rPr>
      </w:pPr>
    </w:p>
    <w:p w:rsidR="00845CCD" w:rsidRPr="00173C9C" w:rsidRDefault="00A5598F">
      <w:pPr>
        <w:jc w:val="right"/>
        <w:rPr>
          <w:rStyle w:val="NormalCharacter"/>
          <w:sz w:val="24"/>
        </w:rPr>
      </w:pPr>
      <w:r w:rsidRPr="00173C9C">
        <w:rPr>
          <w:rStyle w:val="NormalCharacter"/>
          <w:sz w:val="24"/>
        </w:rPr>
        <w:t>单位：元</w:t>
      </w:r>
    </w:p>
    <w:p w:rsidR="00845CCD" w:rsidRPr="00173C9C" w:rsidRDefault="00845CCD">
      <w:pPr>
        <w:rPr>
          <w:rStyle w:val="NormalCharacter"/>
          <w:vanish/>
          <w:sz w:val="24"/>
        </w:rPr>
      </w:pP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4261"/>
        <w:gridCol w:w="4261"/>
      </w:tblGrid>
      <w:tr w:rsidR="00173C9C" w:rsidRPr="00173C9C">
        <w:trPr>
          <w:trHeight w:val="617"/>
        </w:trPr>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列名称</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列内容</w:t>
            </w: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投标单位名称</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投标报价(小写)</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kern w:val="0"/>
                <w:sz w:val="24"/>
              </w:rPr>
            </w:pPr>
            <w:r w:rsidRPr="00173C9C">
              <w:rPr>
                <w:rStyle w:val="NormalCharacter"/>
                <w:rFonts w:ascii="宋体" w:hAnsi="宋体"/>
                <w:kern w:val="0"/>
                <w:sz w:val="24"/>
              </w:rPr>
              <w:t>投标报价(大写)</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交付期</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投标有效期</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交付地点</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r w:rsidR="00173C9C" w:rsidRPr="00173C9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sz w:val="24"/>
              </w:rPr>
            </w:pPr>
            <w:r w:rsidRPr="00173C9C">
              <w:rPr>
                <w:rStyle w:val="NormalCharacter"/>
                <w:rFonts w:ascii="宋体" w:hAnsi="宋体"/>
                <w:kern w:val="0"/>
                <w:sz w:val="24"/>
              </w:rPr>
              <w:t>备注</w:t>
            </w:r>
          </w:p>
        </w:tc>
        <w:tc>
          <w:tcPr>
            <w:tcW w:w="426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rPr>
                <w:rStyle w:val="NormalCharacter"/>
                <w:sz w:val="24"/>
              </w:rPr>
            </w:pPr>
          </w:p>
        </w:tc>
      </w:tr>
    </w:tbl>
    <w:p w:rsidR="00845CCD" w:rsidRPr="00173C9C" w:rsidRDefault="00845CCD">
      <w:pPr>
        <w:spacing w:after="240"/>
        <w:jc w:val="left"/>
        <w:rPr>
          <w:rStyle w:val="NormalCharacter"/>
          <w:sz w:val="24"/>
        </w:rPr>
      </w:pP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投标单位：</w:t>
      </w:r>
      <w:r w:rsidRPr="00173C9C">
        <w:rPr>
          <w:rStyle w:val="NormalCharacter"/>
          <w:rFonts w:ascii="宋体" w:hAnsi="宋体"/>
          <w:u w:val="single" w:color="333333"/>
        </w:rPr>
        <w:t>        </w:t>
      </w:r>
      <w:r w:rsidRPr="00173C9C">
        <w:rPr>
          <w:rStyle w:val="NormalCharacter"/>
          <w:rFonts w:ascii="宋体" w:hAnsi="宋体"/>
        </w:rPr>
        <w:t>（公章）    </w:t>
      </w: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    </w:t>
      </w:r>
    </w:p>
    <w:p w:rsidR="00845CCD" w:rsidRPr="00173C9C" w:rsidRDefault="00A5598F">
      <w:pPr>
        <w:jc w:val="left"/>
        <w:rPr>
          <w:rStyle w:val="NormalCharacter"/>
          <w:sz w:val="24"/>
        </w:rPr>
      </w:pPr>
      <w:r w:rsidRPr="00173C9C">
        <w:rPr>
          <w:rStyle w:val="NormalCharacter"/>
          <w:sz w:val="24"/>
        </w:rPr>
        <w:t>法定代表人（或授权代理人）</w:t>
      </w:r>
      <w:r w:rsidRPr="00173C9C">
        <w:rPr>
          <w:rStyle w:val="NormalCharacter"/>
          <w:rFonts w:ascii="宋体" w:hAnsi="宋体"/>
          <w:sz w:val="24"/>
        </w:rPr>
        <w:t>：</w:t>
      </w:r>
      <w:r w:rsidRPr="00173C9C">
        <w:rPr>
          <w:rStyle w:val="NormalCharacter"/>
          <w:rFonts w:ascii="宋体" w:hAnsi="宋体"/>
          <w:sz w:val="24"/>
          <w:u w:val="single" w:color="333333"/>
        </w:rPr>
        <w:t>     （签字或盖章） </w:t>
      </w:r>
      <w:r w:rsidRPr="00173C9C">
        <w:rPr>
          <w:rStyle w:val="NormalCharacter"/>
          <w:rFonts w:ascii="宋体" w:hAnsi="宋体"/>
          <w:sz w:val="24"/>
        </w:rPr>
        <w:t> </w:t>
      </w:r>
    </w:p>
    <w:p w:rsidR="00845CCD" w:rsidRPr="00173C9C" w:rsidRDefault="00845CCD">
      <w:pPr>
        <w:pStyle w:val="HtmlNormal"/>
        <w:shd w:val="clear" w:color="auto" w:fill="FFFFFF"/>
        <w:spacing w:before="0" w:after="0"/>
        <w:rPr>
          <w:rStyle w:val="NormalCharacter"/>
          <w:rFonts w:ascii="宋体" w:hAnsi="宋体"/>
        </w:rPr>
      </w:pPr>
    </w:p>
    <w:p w:rsidR="00845CCD" w:rsidRPr="00173C9C" w:rsidRDefault="00A5598F">
      <w:pPr>
        <w:pStyle w:val="HtmlNormal"/>
        <w:shd w:val="clear" w:color="auto" w:fill="FFFFFF"/>
        <w:spacing w:before="0" w:after="0"/>
        <w:rPr>
          <w:rStyle w:val="NormalCharacter"/>
          <w:rFonts w:ascii="微软雅黑" w:eastAsia="微软雅黑" w:hAnsi="微软雅黑"/>
        </w:rPr>
      </w:pPr>
      <w:r w:rsidRPr="00173C9C">
        <w:rPr>
          <w:rStyle w:val="NormalCharacter"/>
          <w:rFonts w:ascii="宋体" w:hAnsi="宋体"/>
        </w:rPr>
        <w:t>日期：</w:t>
      </w:r>
      <w:r w:rsidRPr="00173C9C">
        <w:rPr>
          <w:rStyle w:val="NormalCharacter"/>
          <w:rFonts w:ascii="宋体" w:hAnsi="宋体"/>
          <w:u w:val="single" w:color="333333"/>
        </w:rPr>
        <w:t>        </w:t>
      </w:r>
      <w:r w:rsidRPr="00173C9C">
        <w:rPr>
          <w:rStyle w:val="NormalCharacter"/>
          <w:rFonts w:ascii="宋体" w:hAnsi="宋体"/>
        </w:rPr>
        <w:t>     </w:t>
      </w:r>
    </w:p>
    <w:p w:rsidR="00845CCD" w:rsidRPr="00173C9C" w:rsidRDefault="00845CCD">
      <w:pPr>
        <w:jc w:val="left"/>
        <w:rPr>
          <w:rStyle w:val="NormalCharacter"/>
          <w:sz w:val="24"/>
        </w:rPr>
      </w:pPr>
    </w:p>
    <w:p w:rsidR="00845CCD" w:rsidRPr="00173C9C" w:rsidRDefault="00A5598F">
      <w:pPr>
        <w:pStyle w:val="HtmlNormal"/>
        <w:shd w:val="clear" w:color="auto" w:fill="FFFFFF"/>
        <w:spacing w:before="0" w:after="0"/>
        <w:ind w:firstLine="480"/>
        <w:rPr>
          <w:rStyle w:val="NormalCharacter"/>
        </w:rPr>
      </w:pPr>
      <w:r w:rsidRPr="00173C9C">
        <w:rPr>
          <w:rStyle w:val="NormalCharacter"/>
          <w:rFonts w:ascii="宋体" w:hAnsi="宋体"/>
        </w:rPr>
        <w:t>注:① 投标报价应包括招标文件所规定的招标范围的全部内容；投标总金额包括本招标书中要求的所有货物和服务的费用，包含运输、保险、税收等相关费用，招标方不再进行二次投入，请投标方注意</w:t>
      </w:r>
    </w:p>
    <w:p w:rsidR="00845CCD" w:rsidRPr="00173C9C" w:rsidRDefault="00A5598F">
      <w:pPr>
        <w:pStyle w:val="HtmlNormal"/>
        <w:shd w:val="clear" w:color="auto" w:fill="FFFFFF"/>
        <w:spacing w:before="0" w:after="0"/>
        <w:ind w:firstLine="480"/>
        <w:rPr>
          <w:rStyle w:val="NormalCharacter"/>
          <w:rFonts w:ascii="微软雅黑" w:eastAsia="微软雅黑" w:hAnsi="微软雅黑"/>
        </w:rPr>
      </w:pPr>
      <w:r w:rsidRPr="00173C9C">
        <w:rPr>
          <w:rStyle w:val="NormalCharacter"/>
          <w:rFonts w:ascii="宋体" w:hAnsi="宋体"/>
        </w:rPr>
        <w:t>② 本项目投标总报价超过采购预算或最高限价的将视为无效投标。</w:t>
      </w:r>
    </w:p>
    <w:p w:rsidR="00845CCD" w:rsidRPr="00173C9C" w:rsidRDefault="00845CCD">
      <w:pPr>
        <w:snapToGrid w:val="0"/>
        <w:spacing w:before="4" w:line="360" w:lineRule="auto"/>
        <w:ind w:firstLineChars="200" w:firstLine="480"/>
        <w:rPr>
          <w:rStyle w:val="NormalCharacter"/>
          <w:rFonts w:ascii="仿宋_GB2312" w:eastAsia="仿宋_GB2312" w:hAnsi="仿宋"/>
          <w:sz w:val="24"/>
        </w:rPr>
      </w:pPr>
    </w:p>
    <w:p w:rsidR="00845CCD" w:rsidRPr="00173C9C" w:rsidRDefault="00845CCD">
      <w:pPr>
        <w:snapToGrid w:val="0"/>
        <w:jc w:val="center"/>
        <w:rPr>
          <w:rStyle w:val="NormalCharacter"/>
          <w:rFonts w:ascii="宋体" w:hAnsi="宋体"/>
          <w:b/>
          <w:sz w:val="44"/>
          <w:szCs w:val="44"/>
        </w:rPr>
        <w:sectPr w:rsidR="00845CCD" w:rsidRPr="00173C9C">
          <w:pgSz w:w="11906" w:h="16838"/>
          <w:pgMar w:top="1440" w:right="1800" w:bottom="1246" w:left="1800" w:header="851" w:footer="992" w:gutter="0"/>
          <w:cols w:space="425"/>
          <w:titlePg/>
          <w:docGrid w:type="lines" w:linePitch="312"/>
        </w:sectPr>
      </w:pPr>
    </w:p>
    <w:p w:rsidR="00845CCD" w:rsidRPr="00173C9C" w:rsidRDefault="00A5598F">
      <w:pPr>
        <w:snapToGrid w:val="0"/>
        <w:jc w:val="center"/>
        <w:rPr>
          <w:rStyle w:val="NormalCharacter"/>
          <w:rFonts w:ascii="宋体" w:hAnsi="宋体"/>
          <w:b/>
          <w:sz w:val="44"/>
          <w:szCs w:val="44"/>
        </w:rPr>
      </w:pPr>
      <w:r w:rsidRPr="00173C9C">
        <w:rPr>
          <w:rStyle w:val="NormalCharacter"/>
          <w:rFonts w:ascii="宋体" w:hAnsi="宋体"/>
          <w:b/>
          <w:kern w:val="0"/>
          <w:sz w:val="44"/>
          <w:szCs w:val="44"/>
        </w:rPr>
        <w:lastRenderedPageBreak/>
        <w:t>分项报价明细表</w:t>
      </w:r>
    </w:p>
    <w:p w:rsidR="00845CCD" w:rsidRPr="00173C9C" w:rsidRDefault="00845CCD">
      <w:pPr>
        <w:pStyle w:val="Heading2"/>
        <w:spacing w:before="312" w:after="312"/>
        <w:rPr>
          <w:rStyle w:val="NormalCharacter"/>
          <w:sz w:val="44"/>
          <w:szCs w:val="44"/>
        </w:rPr>
      </w:pPr>
    </w:p>
    <w:p w:rsidR="00845CCD" w:rsidRPr="00173C9C" w:rsidRDefault="00A5598F">
      <w:pPr>
        <w:rPr>
          <w:rStyle w:val="NormalCharacter"/>
          <w:sz w:val="28"/>
          <w:szCs w:val="28"/>
        </w:rPr>
      </w:pPr>
      <w:r w:rsidRPr="00173C9C">
        <w:rPr>
          <w:rStyle w:val="NormalCharacter"/>
          <w:sz w:val="28"/>
          <w:szCs w:val="28"/>
        </w:rPr>
        <w:t>项目名称：</w:t>
      </w:r>
      <w:r w:rsidRPr="00173C9C">
        <w:rPr>
          <w:rStyle w:val="NormalCharacter"/>
          <w:sz w:val="28"/>
          <w:szCs w:val="28"/>
        </w:rPr>
        <w:t xml:space="preserve">             </w:t>
      </w:r>
      <w:r w:rsidRPr="00173C9C">
        <w:rPr>
          <w:rStyle w:val="NormalCharacter"/>
          <w:sz w:val="28"/>
          <w:szCs w:val="28"/>
        </w:rPr>
        <w:t>招标编号：</w:t>
      </w:r>
      <w:r w:rsidRPr="00173C9C">
        <w:rPr>
          <w:rStyle w:val="NormalCharacter"/>
          <w:sz w:val="28"/>
          <w:szCs w:val="28"/>
        </w:rPr>
        <w:t xml:space="preserve">               </w:t>
      </w:r>
      <w:r w:rsidRPr="00173C9C">
        <w:rPr>
          <w:rStyle w:val="NormalCharacter"/>
          <w:sz w:val="28"/>
          <w:szCs w:val="28"/>
        </w:rPr>
        <w:t>包号：</w:t>
      </w:r>
      <w:r w:rsidRPr="00173C9C">
        <w:rPr>
          <w:rStyle w:val="NormalCharacter"/>
          <w:sz w:val="28"/>
          <w:szCs w:val="28"/>
        </w:rPr>
        <w:t xml:space="preserve">  </w:t>
      </w:r>
      <w:r w:rsidRPr="00173C9C">
        <w:rPr>
          <w:rStyle w:val="NormalCharacter"/>
          <w:sz w:val="28"/>
          <w:szCs w:val="28"/>
        </w:rPr>
        <w:t>包</w:t>
      </w:r>
      <w:r w:rsidRPr="00173C9C">
        <w:rPr>
          <w:rStyle w:val="NormalCharacter"/>
          <w:sz w:val="28"/>
          <w:szCs w:val="28"/>
        </w:rPr>
        <w:t xml:space="preserve">      </w:t>
      </w:r>
    </w:p>
    <w:p w:rsidR="00845CCD" w:rsidRPr="00173C9C" w:rsidRDefault="00A5598F">
      <w:pPr>
        <w:rPr>
          <w:rStyle w:val="NormalCharacter"/>
          <w:sz w:val="28"/>
          <w:szCs w:val="28"/>
        </w:rPr>
      </w:pPr>
      <w:r w:rsidRPr="00173C9C">
        <w:rPr>
          <w:rStyle w:val="NormalCharacter"/>
          <w:sz w:val="28"/>
          <w:szCs w:val="28"/>
        </w:rPr>
        <w:t xml:space="preserve">                                                    </w:t>
      </w:r>
      <w:r w:rsidRPr="00173C9C">
        <w:rPr>
          <w:rStyle w:val="NormalCharacter"/>
          <w:szCs w:val="21"/>
        </w:rPr>
        <w:t>单位：元</w:t>
      </w:r>
    </w:p>
    <w:tbl>
      <w:tblPr>
        <w:tblW w:w="85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1065"/>
        <w:gridCol w:w="1065"/>
        <w:gridCol w:w="1065"/>
        <w:gridCol w:w="1065"/>
        <w:gridCol w:w="1246"/>
        <w:gridCol w:w="884"/>
        <w:gridCol w:w="1066"/>
        <w:gridCol w:w="1066"/>
      </w:tblGrid>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序号</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品名名称</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厂商</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品牌规格型号</w:t>
            </w:r>
          </w:p>
        </w:tc>
        <w:tc>
          <w:tcPr>
            <w:tcW w:w="1246"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数量</w:t>
            </w:r>
            <w:r w:rsidRPr="00173C9C">
              <w:rPr>
                <w:rStyle w:val="NormalCharacter"/>
                <w:sz w:val="28"/>
                <w:szCs w:val="28"/>
              </w:rPr>
              <w:t>/</w:t>
            </w:r>
            <w:r w:rsidRPr="00173C9C">
              <w:rPr>
                <w:rStyle w:val="NormalCharacter"/>
                <w:sz w:val="28"/>
                <w:szCs w:val="28"/>
              </w:rPr>
              <w:t>单位</w:t>
            </w:r>
          </w:p>
        </w:tc>
        <w:tc>
          <w:tcPr>
            <w:tcW w:w="884"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单价</w:t>
            </w: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单项总价</w:t>
            </w: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备注</w:t>
            </w:r>
          </w:p>
        </w:tc>
      </w:tr>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r>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A5598F">
            <w:pPr>
              <w:rPr>
                <w:rStyle w:val="NormalCharacter"/>
                <w:sz w:val="28"/>
                <w:szCs w:val="28"/>
              </w:rPr>
            </w:pPr>
            <w:r w:rsidRPr="00173C9C">
              <w:rPr>
                <w:rStyle w:val="NormalCharacter"/>
                <w:sz w:val="28"/>
                <w:szCs w:val="28"/>
              </w:rPr>
              <w:t>.........</w:t>
            </w: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24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884"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r>
      <w:tr w:rsidR="00173C9C" w:rsidRPr="00173C9C">
        <w:tc>
          <w:tcPr>
            <w:tcW w:w="1065"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5325" w:type="dxa"/>
            <w:gridSpan w:val="5"/>
            <w:tcBorders>
              <w:top w:val="single" w:sz="4" w:space="0" w:color="000000"/>
              <w:left w:val="single" w:sz="4" w:space="0" w:color="000000"/>
              <w:bottom w:val="single" w:sz="4" w:space="0" w:color="000000"/>
              <w:right w:val="single" w:sz="4" w:space="0" w:color="000000"/>
            </w:tcBorders>
          </w:tcPr>
          <w:p w:rsidR="00845CCD" w:rsidRPr="00173C9C" w:rsidRDefault="00A5598F">
            <w:pPr>
              <w:jc w:val="center"/>
              <w:rPr>
                <w:rStyle w:val="NormalCharacter"/>
                <w:sz w:val="28"/>
                <w:szCs w:val="28"/>
              </w:rPr>
            </w:pPr>
            <w:r w:rsidRPr="00173C9C">
              <w:rPr>
                <w:rStyle w:val="NormalCharacter"/>
                <w:sz w:val="28"/>
                <w:szCs w:val="28"/>
              </w:rPr>
              <w:t>总价</w:t>
            </w: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c>
          <w:tcPr>
            <w:tcW w:w="1066" w:type="dxa"/>
            <w:tcBorders>
              <w:top w:val="single" w:sz="4" w:space="0" w:color="000000"/>
              <w:left w:val="single" w:sz="4" w:space="0" w:color="000000"/>
              <w:bottom w:val="single" w:sz="4" w:space="0" w:color="000000"/>
              <w:right w:val="single" w:sz="4" w:space="0" w:color="000000"/>
            </w:tcBorders>
          </w:tcPr>
          <w:p w:rsidR="00845CCD" w:rsidRPr="00173C9C" w:rsidRDefault="00845CCD">
            <w:pPr>
              <w:rPr>
                <w:rStyle w:val="NormalCharacter"/>
                <w:sz w:val="28"/>
                <w:szCs w:val="28"/>
              </w:rPr>
            </w:pPr>
          </w:p>
        </w:tc>
      </w:tr>
    </w:tbl>
    <w:p w:rsidR="00845CCD" w:rsidRPr="00173C9C" w:rsidRDefault="00845CCD">
      <w:pPr>
        <w:rPr>
          <w:rStyle w:val="NormalCharacter"/>
          <w:sz w:val="28"/>
          <w:szCs w:val="28"/>
        </w:rPr>
      </w:pPr>
    </w:p>
    <w:p w:rsidR="00845CCD" w:rsidRPr="00173C9C" w:rsidRDefault="00A5598F">
      <w:pPr>
        <w:rPr>
          <w:rStyle w:val="NormalCharacter"/>
          <w:sz w:val="28"/>
          <w:szCs w:val="28"/>
        </w:rPr>
      </w:pPr>
      <w:r w:rsidRPr="00173C9C">
        <w:rPr>
          <w:rStyle w:val="NormalCharacter"/>
          <w:sz w:val="28"/>
          <w:szCs w:val="28"/>
        </w:rPr>
        <w:t>投标单位：</w:t>
      </w:r>
      <w:r w:rsidRPr="00173C9C">
        <w:rPr>
          <w:rStyle w:val="NormalCharacter"/>
          <w:sz w:val="28"/>
          <w:szCs w:val="28"/>
        </w:rPr>
        <w:t xml:space="preserve"> </w:t>
      </w:r>
      <w:r w:rsidRPr="00173C9C">
        <w:rPr>
          <w:rStyle w:val="NormalCharacter"/>
          <w:sz w:val="28"/>
          <w:szCs w:val="28"/>
        </w:rPr>
        <w:t>（公章）</w:t>
      </w:r>
    </w:p>
    <w:p w:rsidR="00845CCD" w:rsidRPr="00173C9C" w:rsidRDefault="00A5598F">
      <w:pPr>
        <w:rPr>
          <w:rStyle w:val="NormalCharacter"/>
          <w:sz w:val="28"/>
          <w:szCs w:val="28"/>
        </w:rPr>
      </w:pPr>
      <w:r w:rsidRPr="00173C9C">
        <w:rPr>
          <w:rStyle w:val="NormalCharacter"/>
          <w:sz w:val="28"/>
          <w:szCs w:val="28"/>
        </w:rPr>
        <w:t>日期：</w:t>
      </w:r>
      <w:r w:rsidRPr="00173C9C">
        <w:rPr>
          <w:rStyle w:val="NormalCharacter"/>
          <w:sz w:val="28"/>
          <w:szCs w:val="28"/>
        </w:rPr>
        <w:t xml:space="preserve"> </w:t>
      </w:r>
      <w:r w:rsidRPr="00173C9C">
        <w:rPr>
          <w:rStyle w:val="NormalCharacter"/>
          <w:sz w:val="28"/>
          <w:szCs w:val="28"/>
        </w:rPr>
        <w:t>年</w:t>
      </w:r>
      <w:r w:rsidRPr="00173C9C">
        <w:rPr>
          <w:rStyle w:val="NormalCharacter"/>
          <w:sz w:val="28"/>
          <w:szCs w:val="28"/>
        </w:rPr>
        <w:t xml:space="preserve"> </w:t>
      </w:r>
      <w:r w:rsidRPr="00173C9C">
        <w:rPr>
          <w:rStyle w:val="NormalCharacter"/>
          <w:sz w:val="28"/>
          <w:szCs w:val="28"/>
        </w:rPr>
        <w:t>月</w:t>
      </w:r>
      <w:r w:rsidRPr="00173C9C">
        <w:rPr>
          <w:rStyle w:val="NormalCharacter"/>
          <w:sz w:val="28"/>
          <w:szCs w:val="28"/>
        </w:rPr>
        <w:t xml:space="preserve"> </w:t>
      </w:r>
      <w:r w:rsidRPr="00173C9C">
        <w:rPr>
          <w:rStyle w:val="NormalCharacter"/>
          <w:sz w:val="28"/>
          <w:szCs w:val="28"/>
        </w:rPr>
        <w:t>日</w:t>
      </w:r>
    </w:p>
    <w:p w:rsidR="00845CCD" w:rsidRPr="00173C9C" w:rsidRDefault="00845CCD">
      <w:pPr>
        <w:rPr>
          <w:rStyle w:val="NormalCharacter"/>
          <w:sz w:val="28"/>
          <w:szCs w:val="28"/>
        </w:rPr>
      </w:pPr>
    </w:p>
    <w:p w:rsidR="00845CCD" w:rsidRPr="00173C9C" w:rsidRDefault="00A5598F">
      <w:pPr>
        <w:rPr>
          <w:rStyle w:val="NormalCharacter"/>
          <w:sz w:val="28"/>
          <w:szCs w:val="28"/>
        </w:rPr>
      </w:pPr>
      <w:r w:rsidRPr="00173C9C">
        <w:rPr>
          <w:rStyle w:val="NormalCharacter"/>
          <w:sz w:val="28"/>
          <w:szCs w:val="28"/>
        </w:rPr>
        <w:t>注</w:t>
      </w:r>
      <w:r w:rsidRPr="00173C9C">
        <w:rPr>
          <w:rStyle w:val="NormalCharacter"/>
          <w:sz w:val="28"/>
          <w:szCs w:val="28"/>
        </w:rPr>
        <w:t>: ①</w:t>
      </w:r>
      <w:r w:rsidRPr="00173C9C">
        <w:rPr>
          <w:rStyle w:val="NormalCharacter"/>
          <w:sz w:val="28"/>
          <w:szCs w:val="28"/>
        </w:rPr>
        <w:t>投标人必须按</w:t>
      </w:r>
      <w:r w:rsidRPr="00173C9C">
        <w:rPr>
          <w:rStyle w:val="NormalCharacter"/>
          <w:sz w:val="28"/>
          <w:szCs w:val="28"/>
        </w:rPr>
        <w:t>“</w:t>
      </w:r>
      <w:r w:rsidRPr="00173C9C">
        <w:rPr>
          <w:rStyle w:val="NormalCharacter"/>
          <w:sz w:val="28"/>
          <w:szCs w:val="28"/>
        </w:rPr>
        <w:t>分项报价明细表</w:t>
      </w:r>
      <w:r w:rsidRPr="00173C9C">
        <w:rPr>
          <w:rStyle w:val="NormalCharacter"/>
          <w:sz w:val="28"/>
          <w:szCs w:val="28"/>
        </w:rPr>
        <w:t>”</w:t>
      </w:r>
      <w:r w:rsidRPr="00173C9C">
        <w:rPr>
          <w:rStyle w:val="NormalCharacter"/>
          <w:sz w:val="28"/>
          <w:szCs w:val="28"/>
        </w:rPr>
        <w:t>的格式详细报出投标总价的各个组成部分的报价，否则作无效投标处理。</w:t>
      </w:r>
    </w:p>
    <w:p w:rsidR="00845CCD" w:rsidRPr="00173C9C" w:rsidRDefault="00A5598F">
      <w:pPr>
        <w:rPr>
          <w:rStyle w:val="NormalCharacter"/>
          <w:sz w:val="28"/>
          <w:szCs w:val="28"/>
        </w:rPr>
      </w:pPr>
      <w:r w:rsidRPr="00173C9C">
        <w:rPr>
          <w:rStyle w:val="NormalCharacter"/>
          <w:sz w:val="28"/>
          <w:szCs w:val="28"/>
        </w:rPr>
        <w:t>②“</w:t>
      </w:r>
      <w:r w:rsidRPr="00173C9C">
        <w:rPr>
          <w:rStyle w:val="NormalCharacter"/>
          <w:sz w:val="28"/>
          <w:szCs w:val="28"/>
        </w:rPr>
        <w:t>分项报价明细表</w:t>
      </w:r>
      <w:r w:rsidRPr="00173C9C">
        <w:rPr>
          <w:rStyle w:val="NormalCharacter"/>
          <w:sz w:val="28"/>
          <w:szCs w:val="28"/>
        </w:rPr>
        <w:t>”</w:t>
      </w:r>
      <w:r w:rsidRPr="00173C9C">
        <w:rPr>
          <w:rStyle w:val="NormalCharacter"/>
          <w:sz w:val="28"/>
          <w:szCs w:val="28"/>
        </w:rPr>
        <w:t>各分项报价合计应当与</w:t>
      </w:r>
      <w:r w:rsidRPr="00173C9C">
        <w:rPr>
          <w:rStyle w:val="NormalCharacter"/>
          <w:sz w:val="28"/>
          <w:szCs w:val="28"/>
        </w:rPr>
        <w:t>“</w:t>
      </w:r>
      <w:r w:rsidRPr="00173C9C">
        <w:rPr>
          <w:rStyle w:val="NormalCharacter"/>
          <w:sz w:val="28"/>
          <w:szCs w:val="28"/>
        </w:rPr>
        <w:t>开标一览表</w:t>
      </w:r>
      <w:r w:rsidRPr="00173C9C">
        <w:rPr>
          <w:rStyle w:val="NormalCharacter"/>
          <w:sz w:val="28"/>
          <w:szCs w:val="28"/>
        </w:rPr>
        <w:t>”</w:t>
      </w:r>
      <w:r w:rsidRPr="00173C9C">
        <w:rPr>
          <w:rStyle w:val="NormalCharacter"/>
          <w:sz w:val="28"/>
          <w:szCs w:val="28"/>
        </w:rPr>
        <w:t>报价合计相等。</w:t>
      </w:r>
    </w:p>
    <w:p w:rsidR="00845CCD" w:rsidRPr="00173C9C" w:rsidRDefault="00A5598F">
      <w:pPr>
        <w:rPr>
          <w:rStyle w:val="NormalCharacter"/>
          <w:sz w:val="28"/>
          <w:szCs w:val="28"/>
        </w:rPr>
      </w:pPr>
      <w:r w:rsidRPr="00173C9C">
        <w:rPr>
          <w:rStyle w:val="NormalCharacter"/>
          <w:rFonts w:eastAsia="Calibri"/>
          <w:sz w:val="28"/>
          <w:szCs w:val="28"/>
        </w:rPr>
        <w:t>③</w:t>
      </w:r>
      <w:r w:rsidRPr="00173C9C">
        <w:rPr>
          <w:rStyle w:val="NormalCharacter"/>
          <w:sz w:val="28"/>
          <w:szCs w:val="28"/>
        </w:rPr>
        <w:t>“</w:t>
      </w:r>
      <w:r w:rsidRPr="00173C9C">
        <w:rPr>
          <w:rStyle w:val="NormalCharacter"/>
          <w:sz w:val="28"/>
          <w:szCs w:val="28"/>
        </w:rPr>
        <w:t>分项报价明细表</w:t>
      </w:r>
      <w:r w:rsidRPr="00173C9C">
        <w:rPr>
          <w:rStyle w:val="NormalCharacter"/>
          <w:sz w:val="28"/>
          <w:szCs w:val="28"/>
        </w:rPr>
        <w:t>”</w:t>
      </w:r>
      <w:r w:rsidRPr="00173C9C">
        <w:rPr>
          <w:rStyle w:val="NormalCharacter"/>
          <w:sz w:val="28"/>
          <w:szCs w:val="28"/>
        </w:rPr>
        <w:t>行数可自行添加，但表式不变。</w:t>
      </w:r>
    </w:p>
    <w:p w:rsidR="00845CCD" w:rsidRPr="00173C9C" w:rsidRDefault="00845CCD">
      <w:pPr>
        <w:spacing w:line="560" w:lineRule="exact"/>
        <w:jc w:val="center"/>
        <w:rPr>
          <w:rStyle w:val="NormalCharacter"/>
          <w:rFonts w:ascii="宋体" w:hAnsi="宋体"/>
          <w:b/>
          <w:sz w:val="36"/>
          <w:szCs w:val="36"/>
        </w:rPr>
        <w:sectPr w:rsidR="00845CCD" w:rsidRPr="00173C9C">
          <w:pgSz w:w="11906" w:h="16838"/>
          <w:pgMar w:top="1440" w:right="1800" w:bottom="1440" w:left="1800" w:header="851" w:footer="992" w:gutter="0"/>
          <w:cols w:space="425"/>
          <w:docGrid w:type="lines" w:linePitch="312"/>
        </w:sectPr>
      </w:pPr>
    </w:p>
    <w:p w:rsidR="00845CCD" w:rsidRPr="00173C9C" w:rsidRDefault="00A5598F">
      <w:pPr>
        <w:spacing w:line="560" w:lineRule="exact"/>
        <w:jc w:val="center"/>
        <w:rPr>
          <w:rStyle w:val="NormalCharacter"/>
          <w:rFonts w:ascii="宋体" w:hAnsi="宋体"/>
          <w:b/>
          <w:sz w:val="36"/>
          <w:szCs w:val="36"/>
        </w:rPr>
      </w:pPr>
      <w:r w:rsidRPr="00173C9C">
        <w:rPr>
          <w:rStyle w:val="NormalCharacter"/>
          <w:rFonts w:ascii="宋体" w:hAnsi="宋体"/>
          <w:b/>
          <w:sz w:val="36"/>
          <w:szCs w:val="36"/>
        </w:rPr>
        <w:lastRenderedPageBreak/>
        <w:t>符合性审查响应表</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line="360" w:lineRule="auto"/>
        <w:ind w:firstLineChars="200" w:firstLine="480"/>
        <w:rPr>
          <w:rStyle w:val="NormalCharacter"/>
          <w:rFonts w:ascii="宋体" w:hAnsi="宋体"/>
          <w:b/>
          <w:sz w:val="24"/>
        </w:rPr>
      </w:pPr>
      <w:r w:rsidRPr="00173C9C">
        <w:rPr>
          <w:rStyle w:val="NormalCharacter"/>
          <w:rFonts w:ascii="宋体" w:hAnsi="宋体"/>
          <w:sz w:val="24"/>
        </w:rPr>
        <w:t>说明：供应商必须仔细阅读招标文件中所有符合性审查内容，对所有符合性审查条款的响应情况逐项列入下表，并对其响应情况进行说明。未列入下表的视作供应商不响应。</w:t>
      </w:r>
    </w:p>
    <w:p w:rsidR="00845CCD" w:rsidRPr="00173C9C" w:rsidRDefault="00845CCD">
      <w:pPr>
        <w:spacing w:line="360" w:lineRule="auto"/>
        <w:ind w:firstLineChars="200" w:firstLine="482"/>
        <w:rPr>
          <w:rStyle w:val="NormalCharacter"/>
          <w:rFonts w:ascii="宋体" w:hAnsi="宋体"/>
          <w:b/>
          <w:sz w:val="24"/>
        </w:rPr>
      </w:pPr>
    </w:p>
    <w:tbl>
      <w:tblPr>
        <w:tblW w:w="8764" w:type="dxa"/>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754"/>
        <w:gridCol w:w="1215"/>
        <w:gridCol w:w="1729"/>
        <w:gridCol w:w="921"/>
        <w:gridCol w:w="751"/>
        <w:gridCol w:w="2254"/>
        <w:gridCol w:w="1140"/>
      </w:tblGrid>
      <w:tr w:rsidR="00173C9C" w:rsidRPr="00173C9C">
        <w:trPr>
          <w:trHeight w:val="575"/>
        </w:trPr>
        <w:tc>
          <w:tcPr>
            <w:tcW w:w="7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序号</w:t>
            </w:r>
          </w:p>
        </w:tc>
        <w:tc>
          <w:tcPr>
            <w:tcW w:w="1215"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评审因素</w:t>
            </w: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评审标准</w:t>
            </w: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起页</w:t>
            </w: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止页</w:t>
            </w: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响应情况</w:t>
            </w:r>
            <w:r w:rsidRPr="00173C9C">
              <w:rPr>
                <w:rStyle w:val="NormalCharacter"/>
                <w:rFonts w:ascii="宋体" w:hAnsi="宋体"/>
                <w:szCs w:val="21"/>
              </w:rPr>
              <w:t>（＋/-/=）</w:t>
            </w: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A5598F">
            <w:pPr>
              <w:spacing w:line="480" w:lineRule="exact"/>
              <w:jc w:val="center"/>
              <w:rPr>
                <w:rStyle w:val="NormalCharacter"/>
                <w:rFonts w:ascii="宋体" w:hAnsi="宋体"/>
                <w:b/>
                <w:szCs w:val="21"/>
              </w:rPr>
            </w:pPr>
            <w:r w:rsidRPr="00173C9C">
              <w:rPr>
                <w:rStyle w:val="NormalCharacter"/>
                <w:rFonts w:ascii="宋体" w:hAnsi="宋体"/>
                <w:b/>
                <w:szCs w:val="21"/>
              </w:rPr>
              <w:t>备注</w:t>
            </w:r>
          </w:p>
        </w:tc>
      </w:tr>
      <w:tr w:rsidR="00173C9C" w:rsidRPr="00173C9C">
        <w:trPr>
          <w:trHeight w:val="96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1</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79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2</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945"/>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3</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r w:rsidR="00173C9C" w:rsidRPr="00173C9C">
        <w:trPr>
          <w:trHeight w:val="490"/>
        </w:trPr>
        <w:tc>
          <w:tcPr>
            <w:tcW w:w="754"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p w:rsidR="00845CCD" w:rsidRPr="00173C9C" w:rsidRDefault="00A5598F">
            <w:pPr>
              <w:spacing w:line="320" w:lineRule="exact"/>
              <w:jc w:val="center"/>
              <w:rPr>
                <w:rStyle w:val="NormalCharacter"/>
                <w:rFonts w:ascii="宋体" w:hAnsi="宋体"/>
                <w:b/>
                <w:szCs w:val="21"/>
              </w:rPr>
            </w:pPr>
            <w:r w:rsidRPr="00173C9C">
              <w:rPr>
                <w:rStyle w:val="NormalCharacter"/>
                <w:rFonts w:ascii="宋体" w:hAnsi="宋体"/>
                <w:b/>
                <w:szCs w:val="21"/>
              </w:rPr>
              <w:t>....</w:t>
            </w:r>
          </w:p>
        </w:tc>
        <w:tc>
          <w:tcPr>
            <w:tcW w:w="121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pacing w:line="480" w:lineRule="exact"/>
              <w:jc w:val="center"/>
              <w:rPr>
                <w:rStyle w:val="NormalCharacter"/>
                <w:rFonts w:ascii="宋体" w:hAnsi="宋体"/>
                <w:b/>
                <w:szCs w:val="21"/>
              </w:rPr>
            </w:pPr>
          </w:p>
        </w:tc>
        <w:tc>
          <w:tcPr>
            <w:tcW w:w="1729"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320" w:lineRule="exact"/>
              <w:rPr>
                <w:rStyle w:val="NormalCharacter"/>
                <w:rFonts w:ascii="宋体" w:hAnsi="宋体"/>
                <w:kern w:val="0"/>
                <w:sz w:val="20"/>
                <w:szCs w:val="20"/>
              </w:rPr>
            </w:pPr>
          </w:p>
        </w:tc>
        <w:tc>
          <w:tcPr>
            <w:tcW w:w="92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751"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2254"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c>
          <w:tcPr>
            <w:tcW w:w="1140" w:type="dxa"/>
            <w:tcBorders>
              <w:top w:val="single" w:sz="4" w:space="0" w:color="000000"/>
              <w:left w:val="single" w:sz="4" w:space="0" w:color="000000"/>
              <w:bottom w:val="single" w:sz="4" w:space="0" w:color="000000"/>
              <w:right w:val="single" w:sz="4" w:space="0" w:color="000000"/>
            </w:tcBorders>
          </w:tcPr>
          <w:p w:rsidR="00845CCD" w:rsidRPr="00173C9C" w:rsidRDefault="00845CCD">
            <w:pPr>
              <w:spacing w:line="480" w:lineRule="exact"/>
              <w:jc w:val="center"/>
              <w:rPr>
                <w:rStyle w:val="NormalCharacter"/>
                <w:rFonts w:ascii="宋体" w:hAnsi="宋体"/>
                <w:b/>
                <w:szCs w:val="21"/>
              </w:rPr>
            </w:pPr>
          </w:p>
        </w:tc>
      </w:tr>
    </w:tbl>
    <w:p w:rsidR="00845CCD" w:rsidRPr="00173C9C" w:rsidRDefault="00845CCD">
      <w:pPr>
        <w:rPr>
          <w:rStyle w:val="NormalCharacter"/>
          <w:rFonts w:ascii="宋体" w:hAnsi="宋体"/>
          <w:sz w:val="24"/>
        </w:rPr>
      </w:pPr>
    </w:p>
    <w:p w:rsidR="00845CCD" w:rsidRPr="00173C9C" w:rsidRDefault="00A5598F">
      <w:pPr>
        <w:rPr>
          <w:rStyle w:val="NormalCharacter"/>
        </w:rPr>
      </w:pPr>
      <w:r w:rsidRPr="00173C9C">
        <w:rPr>
          <w:rStyle w:val="NormalCharacter"/>
          <w:rFonts w:ascii="宋体" w:hAnsi="宋体"/>
          <w:sz w:val="24"/>
        </w:rPr>
        <w:t xml:space="preserve">投标人全称（公章）： </w:t>
      </w:r>
    </w:p>
    <w:p w:rsidR="00845CCD" w:rsidRPr="00173C9C" w:rsidRDefault="00845CCD">
      <w:pPr>
        <w:rPr>
          <w:rStyle w:val="NormalCharacter"/>
        </w:rPr>
      </w:pPr>
    </w:p>
    <w:p w:rsidR="00845CCD" w:rsidRPr="00173C9C" w:rsidRDefault="00A5598F">
      <w:pPr>
        <w:snapToGrid w:val="0"/>
        <w:rPr>
          <w:rStyle w:val="NormalCharacter"/>
        </w:rPr>
      </w:pPr>
      <w:r w:rsidRPr="00173C9C">
        <w:rPr>
          <w:rStyle w:val="NormalCharacter"/>
        </w:rPr>
        <w:t>注：</w:t>
      </w:r>
      <w:r w:rsidRPr="00173C9C">
        <w:rPr>
          <w:rStyle w:val="NormalCharacter"/>
        </w:rPr>
        <w:t>1.</w:t>
      </w:r>
      <w:r w:rsidRPr="00173C9C">
        <w:rPr>
          <w:rStyle w:val="NormalCharacter"/>
        </w:rPr>
        <w:t>起止页码需与投标文件的自然页码相对照；若投标文件中没有项，页码可填写</w:t>
      </w:r>
      <w:r w:rsidRPr="00173C9C">
        <w:rPr>
          <w:rStyle w:val="NormalCharacter"/>
        </w:rPr>
        <w:t xml:space="preserve">0 </w:t>
      </w:r>
      <w:r w:rsidRPr="00173C9C">
        <w:rPr>
          <w:rStyle w:val="NormalCharacter"/>
        </w:rPr>
        <w:t>；不准确可能造成评委无法直观定位应标内容而做出不利判断；</w:t>
      </w:r>
    </w:p>
    <w:p w:rsidR="00845CCD" w:rsidRPr="00173C9C" w:rsidRDefault="00A5598F">
      <w:pPr>
        <w:snapToGrid w:val="0"/>
        <w:ind w:leftChars="200" w:left="420"/>
        <w:rPr>
          <w:rStyle w:val="NormalCharacter"/>
        </w:rPr>
      </w:pPr>
      <w:r w:rsidRPr="00173C9C">
        <w:rPr>
          <w:rStyle w:val="NormalCharacter"/>
        </w:rPr>
        <w:t>2.</w:t>
      </w:r>
      <w:r w:rsidRPr="00173C9C">
        <w:rPr>
          <w:rStyle w:val="NormalCharacter"/>
        </w:rPr>
        <w:t>此表为表样，行数可自行添加，但表式不变。</w:t>
      </w:r>
      <w:r w:rsidRPr="00173C9C">
        <w:rPr>
          <w:rStyle w:val="NormalCharacter"/>
        </w:rPr>
        <w:br/>
        <w:t>3.“</w:t>
      </w:r>
      <w:r w:rsidRPr="00173C9C">
        <w:rPr>
          <w:rStyle w:val="NormalCharacter"/>
        </w:rPr>
        <w:t>响应情况</w:t>
      </w:r>
      <w:r w:rsidRPr="00173C9C">
        <w:rPr>
          <w:rStyle w:val="NormalCharacter"/>
        </w:rPr>
        <w:t>”</w:t>
      </w:r>
      <w:r w:rsidRPr="00173C9C">
        <w:rPr>
          <w:rStyle w:val="NormalCharacter"/>
        </w:rPr>
        <w:t>用符号</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分别表示优于、等于、低于（偏离）招标文件符合</w:t>
      </w:r>
    </w:p>
    <w:p w:rsidR="00845CCD" w:rsidRPr="00173C9C" w:rsidRDefault="00A5598F">
      <w:pPr>
        <w:snapToGrid w:val="0"/>
        <w:rPr>
          <w:rStyle w:val="NormalCharacter"/>
        </w:rPr>
      </w:pPr>
      <w:r w:rsidRPr="00173C9C">
        <w:rPr>
          <w:rStyle w:val="NormalCharacter"/>
        </w:rPr>
        <w:t>性审查条款描述，必须逐项对应响应。</w:t>
      </w:r>
    </w:p>
    <w:p w:rsidR="00845CCD" w:rsidRPr="00173C9C" w:rsidRDefault="00845CCD">
      <w:pPr>
        <w:spacing w:line="560" w:lineRule="exact"/>
        <w:jc w:val="center"/>
        <w:rPr>
          <w:rStyle w:val="NormalCharacter"/>
          <w:rFonts w:ascii="宋体" w:hAnsi="宋体"/>
          <w:b/>
          <w:sz w:val="36"/>
          <w:szCs w:val="36"/>
        </w:rPr>
      </w:pPr>
    </w:p>
    <w:p w:rsidR="00845CCD" w:rsidRPr="00173C9C" w:rsidRDefault="00845CCD">
      <w:pPr>
        <w:spacing w:line="560" w:lineRule="exact"/>
        <w:jc w:val="center"/>
        <w:rPr>
          <w:rStyle w:val="NormalCharacter"/>
          <w:rFonts w:ascii="宋体" w:hAnsi="宋体"/>
          <w:b/>
          <w:sz w:val="36"/>
          <w:szCs w:val="36"/>
        </w:rPr>
      </w:pPr>
    </w:p>
    <w:p w:rsidR="00845CCD" w:rsidRPr="00173C9C" w:rsidRDefault="00845CCD">
      <w:pPr>
        <w:snapToGrid w:val="0"/>
        <w:jc w:val="center"/>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snapToGrid w:val="0"/>
        <w:jc w:val="center"/>
        <w:rPr>
          <w:rStyle w:val="NormalCharacter"/>
          <w:rFonts w:ascii="宋体" w:hAnsi="宋体"/>
          <w:b/>
          <w:sz w:val="44"/>
          <w:szCs w:val="44"/>
        </w:rPr>
      </w:pPr>
      <w:r w:rsidRPr="00173C9C">
        <w:rPr>
          <w:rStyle w:val="NormalCharacter"/>
          <w:rFonts w:ascii="宋体" w:hAnsi="宋体"/>
          <w:b/>
          <w:sz w:val="44"/>
          <w:szCs w:val="44"/>
        </w:rPr>
        <w:lastRenderedPageBreak/>
        <w:t>技术、商务响应表</w:t>
      </w:r>
    </w:p>
    <w:p w:rsidR="00845CCD" w:rsidRPr="00173C9C" w:rsidRDefault="00845CCD">
      <w:pPr>
        <w:snapToGrid w:val="0"/>
        <w:ind w:firstLineChars="148" w:firstLine="446"/>
        <w:jc w:val="center"/>
        <w:rPr>
          <w:rStyle w:val="NormalCharacter"/>
          <w:rFonts w:ascii="宋体" w:hAnsi="宋体"/>
          <w:b/>
          <w:sz w:val="30"/>
          <w:szCs w:val="30"/>
        </w:rPr>
      </w:pP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说明：投标人必须仔细阅读招标文件中所有技术、商务条款，对所有技术、商务条款的响应情况逐项列入下表，并对其响应情况进行说明。未列入下表的视作投标人不响应。</w:t>
      </w:r>
      <w:r w:rsidRPr="00173C9C">
        <w:rPr>
          <w:rStyle w:val="NormalCharacter"/>
          <w:rFonts w:ascii="宋体" w:hAnsi="宋体"/>
          <w:b/>
          <w:sz w:val="24"/>
        </w:rPr>
        <w:t>投标人必须根据产品的实际情况如实填写，评标委员会如发现有虚假描述的，该投标文件作无效投标文件处理。</w:t>
      </w:r>
    </w:p>
    <w:tbl>
      <w:tblPr>
        <w:tblW w:w="85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48"/>
        <w:gridCol w:w="1010"/>
        <w:gridCol w:w="2251"/>
        <w:gridCol w:w="1902"/>
        <w:gridCol w:w="1287"/>
        <w:gridCol w:w="1721"/>
      </w:tblGrid>
      <w:tr w:rsidR="00173C9C" w:rsidRPr="00173C9C">
        <w:trPr>
          <w:trHeight w:val="70"/>
          <w:tblHeader/>
        </w:trPr>
        <w:tc>
          <w:tcPr>
            <w:tcW w:w="348"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序号</w:t>
            </w:r>
          </w:p>
        </w:tc>
        <w:tc>
          <w:tcPr>
            <w:tcW w:w="1010"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货物名称</w:t>
            </w:r>
          </w:p>
        </w:tc>
        <w:tc>
          <w:tcPr>
            <w:tcW w:w="225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招标文件技术、商务主要条款描述</w:t>
            </w:r>
          </w:p>
        </w:tc>
        <w:tc>
          <w:tcPr>
            <w:tcW w:w="1902"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投标人技术、商务响应情况描述</w:t>
            </w:r>
          </w:p>
        </w:tc>
        <w:tc>
          <w:tcPr>
            <w:tcW w:w="1287"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响应情况说明（＋/-/=）</w:t>
            </w:r>
          </w:p>
        </w:tc>
        <w:tc>
          <w:tcPr>
            <w:tcW w:w="172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845CCD" w:rsidRPr="00173C9C" w:rsidRDefault="00A5598F">
            <w:pPr>
              <w:snapToGrid w:val="0"/>
              <w:jc w:val="center"/>
              <w:rPr>
                <w:rStyle w:val="NormalCharacter"/>
                <w:rFonts w:ascii="宋体" w:hAnsi="宋体"/>
                <w:szCs w:val="21"/>
              </w:rPr>
            </w:pPr>
            <w:r w:rsidRPr="00173C9C">
              <w:rPr>
                <w:rStyle w:val="NormalCharacter"/>
                <w:rFonts w:ascii="宋体" w:hAnsi="宋体"/>
                <w:szCs w:val="21"/>
              </w:rPr>
              <w:t>备注</w:t>
            </w:r>
          </w:p>
        </w:tc>
      </w:tr>
      <w:tr w:rsidR="00173C9C" w:rsidRPr="00173C9C">
        <w:trPr>
          <w:trHeight w:val="732"/>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Cs w:val="21"/>
              </w:rPr>
            </w:pPr>
            <w:r w:rsidRPr="00173C9C">
              <w:rPr>
                <w:rStyle w:val="NormalCharacter"/>
                <w:rFonts w:ascii="宋体" w:hAnsi="宋体"/>
                <w:szCs w:val="21"/>
              </w:rPr>
              <w:t>1</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r w:rsidR="00173C9C" w:rsidRPr="00173C9C">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Cs w:val="21"/>
              </w:rPr>
            </w:pPr>
            <w:r w:rsidRPr="00173C9C">
              <w:rPr>
                <w:rStyle w:val="NormalCharacter"/>
                <w:rFonts w:ascii="宋体" w:hAnsi="宋体"/>
                <w:szCs w:val="21"/>
              </w:rPr>
              <w:t>2</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r w:rsidR="00173C9C" w:rsidRPr="00173C9C">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rPr>
                <w:rStyle w:val="NormalCharacter"/>
                <w:rFonts w:ascii="宋体" w:hAnsi="宋体"/>
                <w:szCs w:val="21"/>
              </w:rPr>
            </w:pPr>
            <w:r w:rsidRPr="00173C9C">
              <w:rPr>
                <w:rStyle w:val="NormalCharacter"/>
                <w:rFonts w:ascii="宋体" w:hAnsi="宋体"/>
                <w:szCs w:val="21"/>
              </w:rPr>
              <w:t xml:space="preserve">   3</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r w:rsidR="00173C9C" w:rsidRPr="00173C9C">
        <w:trPr>
          <w:trHeight w:val="720"/>
          <w:tblHeader/>
        </w:trPr>
        <w:tc>
          <w:tcPr>
            <w:tcW w:w="348"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jc w:val="center"/>
              <w:rPr>
                <w:rStyle w:val="NormalCharacter"/>
                <w:rFonts w:ascii="宋体" w:hAnsi="宋体"/>
                <w:szCs w:val="21"/>
              </w:rPr>
            </w:pPr>
            <w:r w:rsidRPr="00173C9C">
              <w:rPr>
                <w:rStyle w:val="NormalCharacter"/>
                <w:rFonts w:ascii="宋体" w:hAnsi="宋体"/>
                <w:szCs w:val="21"/>
              </w:rPr>
              <w:t>……</w:t>
            </w:r>
          </w:p>
        </w:tc>
        <w:tc>
          <w:tcPr>
            <w:tcW w:w="101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ind w:leftChars="-22" w:left="-46" w:right="-107" w:firstLine="2"/>
              <w:jc w:val="center"/>
              <w:rPr>
                <w:rStyle w:val="NormalCharacter"/>
                <w:rFonts w:ascii="宋体" w:hAnsi="宋体"/>
                <w:b/>
                <w:szCs w:val="21"/>
              </w:rPr>
            </w:pPr>
          </w:p>
        </w:tc>
        <w:tc>
          <w:tcPr>
            <w:tcW w:w="225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spacing w:line="240" w:lineRule="atLeast"/>
              <w:rPr>
                <w:rStyle w:val="NormalCharacter"/>
                <w:rFonts w:ascii="宋体" w:hAnsi="宋体"/>
                <w:b/>
                <w:szCs w:val="21"/>
              </w:rPr>
            </w:pPr>
          </w:p>
        </w:tc>
        <w:tc>
          <w:tcPr>
            <w:tcW w:w="1902"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287"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17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r>
    </w:tbl>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投标人全称（公章）：                </w:t>
      </w:r>
    </w:p>
    <w:p w:rsidR="00845CCD" w:rsidRPr="00173C9C" w:rsidRDefault="00845CCD">
      <w:pPr>
        <w:spacing w:line="360" w:lineRule="auto"/>
        <w:ind w:firstLineChars="200" w:firstLine="480"/>
        <w:rPr>
          <w:rStyle w:val="NormalCharacter"/>
          <w:rFonts w:ascii="宋体" w:hAnsi="宋体"/>
          <w:sz w:val="24"/>
        </w:rPr>
      </w:pPr>
    </w:p>
    <w:p w:rsidR="00845CCD" w:rsidRPr="00173C9C" w:rsidRDefault="00A5598F">
      <w:pPr>
        <w:spacing w:line="360" w:lineRule="auto"/>
        <w:rPr>
          <w:rStyle w:val="NormalCharacter"/>
          <w:rFonts w:ascii="宋体" w:hAnsi="宋体"/>
          <w:sz w:val="24"/>
        </w:rPr>
      </w:pPr>
      <w:r w:rsidRPr="00173C9C">
        <w:rPr>
          <w:rStyle w:val="NormalCharacter"/>
          <w:rFonts w:ascii="宋体" w:hAnsi="宋体"/>
          <w:sz w:val="24"/>
        </w:rPr>
        <w:t>注：1.此表为表样，行数可自行添加，但表式不变。</w:t>
      </w:r>
      <w:r w:rsidRPr="00173C9C">
        <w:rPr>
          <w:rStyle w:val="NormalCharacter"/>
          <w:rFonts w:ascii="宋体" w:hAnsi="宋体"/>
          <w:sz w:val="24"/>
        </w:rPr>
        <w:tab/>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2.投标人根据系统方案添加的设备、材料等也请列出。</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3.请在“投标人技术、商务响应情况描述” 中列出设备的详细技术参数情况。</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4.“响应情况说明”用符号“+、=、-”分别表示优于、等于、低于（偏离）招标文件技术、商务规范主要条款描述，必须逐项对应响应。</w:t>
      </w:r>
    </w:p>
    <w:p w:rsidR="00845CCD" w:rsidRPr="00173C9C" w:rsidRDefault="00A5598F">
      <w:pPr>
        <w:spacing w:line="360" w:lineRule="auto"/>
        <w:ind w:firstLineChars="200" w:firstLine="480"/>
        <w:rPr>
          <w:rStyle w:val="NormalCharacter"/>
          <w:rFonts w:ascii="宋体" w:hAnsi="宋体"/>
          <w:sz w:val="24"/>
        </w:rPr>
      </w:pPr>
      <w:r w:rsidRPr="00173C9C">
        <w:rPr>
          <w:rStyle w:val="NormalCharacter"/>
          <w:rFonts w:ascii="宋体" w:hAnsi="宋体"/>
          <w:sz w:val="24"/>
        </w:rPr>
        <w:t>5.招标文件要求提供的相关证明文件，须在“备注”写上与投标文件相对照的起止自然页码，并以醒目的方式标明其应标的情况证明，不准确将可能造成评委无法直观定位应标内容而做出不利判断。</w:t>
      </w:r>
    </w:p>
    <w:p w:rsidR="00845CCD" w:rsidRPr="00173C9C" w:rsidRDefault="00845CCD">
      <w:pPr>
        <w:spacing w:before="312" w:after="312" w:line="480" w:lineRule="exact"/>
        <w:rPr>
          <w:rStyle w:val="NormalCharacter"/>
          <w:rFonts w:ascii="宋体" w:hAnsi="宋体"/>
          <w:b/>
          <w:sz w:val="44"/>
          <w:szCs w:val="44"/>
        </w:rPr>
        <w:sectPr w:rsidR="00845CCD" w:rsidRPr="00173C9C">
          <w:pgSz w:w="11906" w:h="16838"/>
          <w:pgMar w:top="1440" w:right="1800" w:bottom="1440" w:left="1800" w:header="851" w:footer="992" w:gutter="0"/>
          <w:cols w:space="425"/>
          <w:docGrid w:type="lines" w:linePitch="312"/>
        </w:sectPr>
      </w:pPr>
    </w:p>
    <w:p w:rsidR="00845CCD" w:rsidRPr="00173C9C" w:rsidRDefault="00A5598F">
      <w:pPr>
        <w:snapToGrid w:val="0"/>
        <w:spacing w:before="312" w:after="312" w:line="48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技术、商务评分响应表</w:t>
      </w:r>
    </w:p>
    <w:p w:rsidR="00845CCD" w:rsidRPr="00173C9C" w:rsidRDefault="00845CCD">
      <w:pPr>
        <w:snapToGrid w:val="0"/>
        <w:spacing w:line="480" w:lineRule="exact"/>
        <w:ind w:firstLineChars="200" w:firstLine="480"/>
        <w:rPr>
          <w:rStyle w:val="NormalCharacter"/>
          <w:rFonts w:ascii="宋体" w:hAnsi="宋体"/>
          <w:sz w:val="24"/>
        </w:rPr>
      </w:pPr>
    </w:p>
    <w:p w:rsidR="00845CCD" w:rsidRPr="00173C9C" w:rsidRDefault="00A5598F">
      <w:pPr>
        <w:snapToGrid w:val="0"/>
        <w:spacing w:line="480" w:lineRule="exact"/>
        <w:ind w:firstLineChars="200" w:firstLine="480"/>
        <w:rPr>
          <w:rStyle w:val="NormalCharacter"/>
          <w:rFonts w:ascii="仿宋_GB2312" w:eastAsia="仿宋_GB2312" w:hAnsi="仿宋" w:cs="Times New Roman"/>
          <w:bCs/>
          <w:sz w:val="24"/>
        </w:rPr>
      </w:pPr>
      <w:r w:rsidRPr="00173C9C">
        <w:rPr>
          <w:rStyle w:val="NormalCharacter"/>
          <w:rFonts w:ascii="宋体" w:hAnsi="宋体"/>
          <w:sz w:val="24"/>
        </w:rPr>
        <w:t>说明：投标人必须仔细阅读招标文件中技术、商务评分条款，对所有技术、商务评分条款的响应情况逐项列入下表，并对其响应情况进行说明。未列入下表的视作投标人不响应。投标人</w:t>
      </w:r>
      <w:r w:rsidRPr="00173C9C">
        <w:rPr>
          <w:rStyle w:val="NormalCharacter"/>
          <w:rFonts w:ascii="宋体" w:hAnsi="宋体" w:cs="Times New Roman"/>
          <w:bCs/>
          <w:sz w:val="24"/>
        </w:rPr>
        <w:t>必须根据实际情况如实填写，评委小组如发现有虚假描述的，该投标文件作无效投标文件处理。</w:t>
      </w:r>
    </w:p>
    <w:tbl>
      <w:tblPr>
        <w:tblW w:w="83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21"/>
        <w:gridCol w:w="1041"/>
        <w:gridCol w:w="2065"/>
        <w:gridCol w:w="740"/>
        <w:gridCol w:w="641"/>
        <w:gridCol w:w="2359"/>
        <w:gridCol w:w="1185"/>
      </w:tblGrid>
      <w:tr w:rsidR="00173C9C" w:rsidRPr="00173C9C">
        <w:trPr>
          <w:cantSplit/>
          <w:trHeight w:val="405"/>
          <w:jc w:val="center"/>
        </w:trPr>
        <w:tc>
          <w:tcPr>
            <w:tcW w:w="3427" w:type="dxa"/>
            <w:gridSpan w:val="3"/>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cs="宋体"/>
                <w:b/>
                <w:bCs/>
                <w:szCs w:val="21"/>
              </w:rPr>
            </w:pPr>
            <w:r w:rsidRPr="00173C9C">
              <w:rPr>
                <w:rStyle w:val="NormalCharacter"/>
                <w:rFonts w:ascii="宋体" w:hAnsi="宋体" w:cs="宋体"/>
                <w:b/>
                <w:bCs/>
                <w:szCs w:val="21"/>
              </w:rPr>
              <w:t>评分明细</w:t>
            </w:r>
          </w:p>
        </w:tc>
        <w:tc>
          <w:tcPr>
            <w:tcW w:w="4925" w:type="dxa"/>
            <w:gridSpan w:val="4"/>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cs="宋体"/>
                <w:b/>
                <w:bCs/>
                <w:sz w:val="20"/>
              </w:rPr>
            </w:pPr>
            <w:r w:rsidRPr="00173C9C">
              <w:rPr>
                <w:rStyle w:val="NormalCharacter"/>
                <w:rFonts w:ascii="宋体" w:hAnsi="宋体" w:cs="宋体"/>
                <w:b/>
                <w:bCs/>
                <w:sz w:val="20"/>
              </w:rPr>
              <w:t>投标文件页码索引</w:t>
            </w:r>
          </w:p>
        </w:tc>
      </w:tr>
      <w:tr w:rsidR="00173C9C" w:rsidRPr="00173C9C">
        <w:trPr>
          <w:cantSplit/>
          <w:trHeight w:val="659"/>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szCs w:val="22"/>
              </w:rPr>
            </w:pPr>
            <w:r w:rsidRPr="00173C9C">
              <w:rPr>
                <w:rStyle w:val="NormalCharacter"/>
                <w:rFonts w:ascii="宋体" w:hAnsi="宋体"/>
                <w:sz w:val="20"/>
                <w:szCs w:val="22"/>
              </w:rPr>
              <w:t>序号</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评审因素</w:t>
            </w: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szCs w:val="22"/>
              </w:rPr>
            </w:pPr>
            <w:r w:rsidRPr="00173C9C">
              <w:rPr>
                <w:rStyle w:val="NormalCharacter"/>
                <w:rFonts w:ascii="宋体" w:hAnsi="宋体"/>
                <w:sz w:val="20"/>
                <w:szCs w:val="22"/>
              </w:rPr>
              <w:t>评审标准</w:t>
            </w:r>
          </w:p>
        </w:tc>
        <w:tc>
          <w:tcPr>
            <w:tcW w:w="740"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起页</w:t>
            </w:r>
          </w:p>
        </w:tc>
        <w:tc>
          <w:tcPr>
            <w:tcW w:w="6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止页</w:t>
            </w:r>
          </w:p>
        </w:tc>
        <w:tc>
          <w:tcPr>
            <w:tcW w:w="2359"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响应说明（</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Fonts w:ascii="宋体" w:hAnsi="宋体"/>
                <w:sz w:val="20"/>
              </w:rPr>
              <w:t>）</w:t>
            </w:r>
          </w:p>
        </w:tc>
        <w:tc>
          <w:tcPr>
            <w:tcW w:w="118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备注</w:t>
            </w:r>
          </w:p>
        </w:tc>
      </w:tr>
      <w:tr w:rsidR="00173C9C" w:rsidRPr="00173C9C">
        <w:trPr>
          <w:cantSplit/>
          <w:trHeight w:val="360"/>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1</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Cs w:val="21"/>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rPr>
                <w:rStyle w:val="NormalCharacter"/>
                <w:rFonts w:ascii="宋体" w:hAnsi="宋体"/>
                <w:sz w:val="20"/>
              </w:rPr>
            </w:pPr>
          </w:p>
        </w:tc>
      </w:tr>
      <w:tr w:rsidR="00173C9C" w:rsidRPr="00173C9C">
        <w:trPr>
          <w:cantSplit/>
          <w:trHeight w:val="793"/>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2</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r>
      <w:tr w:rsidR="00173C9C" w:rsidRPr="00173C9C">
        <w:trPr>
          <w:cantSplit/>
          <w:trHeight w:val="487"/>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3</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r>
      <w:tr w:rsidR="00173C9C" w:rsidRPr="00173C9C">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4</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 xml:space="preserve">　</w:t>
            </w:r>
          </w:p>
        </w:tc>
      </w:tr>
      <w:tr w:rsidR="00173C9C" w:rsidRPr="00173C9C">
        <w:trPr>
          <w:cantSplit/>
          <w:trHeight w:val="621"/>
          <w:jc w:val="center"/>
        </w:trPr>
        <w:tc>
          <w:tcPr>
            <w:tcW w:w="32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A5598F">
            <w:pPr>
              <w:snapToGrid w:val="0"/>
              <w:jc w:val="center"/>
              <w:rPr>
                <w:rStyle w:val="NormalCharacter"/>
                <w:rFonts w:ascii="宋体" w:hAnsi="宋体"/>
                <w:sz w:val="20"/>
              </w:rPr>
            </w:pPr>
            <w:r w:rsidRPr="00173C9C">
              <w:rPr>
                <w:rStyle w:val="NormalCharacter"/>
                <w:rFonts w:ascii="宋体" w:hAnsi="宋体"/>
                <w:sz w:val="20"/>
              </w:rPr>
              <w:t>...</w:t>
            </w:r>
          </w:p>
        </w:tc>
        <w:tc>
          <w:tcPr>
            <w:tcW w:w="1041"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2065" w:type="dxa"/>
            <w:tcBorders>
              <w:top w:val="single" w:sz="4" w:space="0" w:color="000000"/>
              <w:left w:val="single" w:sz="4" w:space="0" w:color="000000"/>
              <w:bottom w:val="single" w:sz="4" w:space="0" w:color="000000"/>
              <w:right w:val="single" w:sz="4" w:space="0" w:color="000000"/>
            </w:tcBorders>
            <w:vAlign w:val="center"/>
          </w:tcPr>
          <w:p w:rsidR="00845CCD" w:rsidRPr="00173C9C" w:rsidRDefault="00845CCD">
            <w:pPr>
              <w:snapToGrid w:val="0"/>
              <w:jc w:val="center"/>
              <w:rPr>
                <w:rStyle w:val="NormalCharacter"/>
                <w:rFonts w:ascii="宋体" w:hAnsi="宋体"/>
                <w:sz w:val="20"/>
              </w:rPr>
            </w:pPr>
          </w:p>
        </w:tc>
        <w:tc>
          <w:tcPr>
            <w:tcW w:w="740"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641"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2359"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c>
          <w:tcPr>
            <w:tcW w:w="1185" w:type="dxa"/>
            <w:tcBorders>
              <w:top w:val="single" w:sz="4" w:space="0" w:color="000000"/>
              <w:left w:val="single" w:sz="4" w:space="0" w:color="000000"/>
              <w:bottom w:val="single" w:sz="4" w:space="0" w:color="000000"/>
              <w:right w:val="single" w:sz="4" w:space="0" w:color="000000"/>
            </w:tcBorders>
            <w:vAlign w:val="bottom"/>
          </w:tcPr>
          <w:p w:rsidR="00845CCD" w:rsidRPr="00173C9C" w:rsidRDefault="00845CCD">
            <w:pPr>
              <w:snapToGrid w:val="0"/>
              <w:jc w:val="center"/>
              <w:rPr>
                <w:rStyle w:val="NormalCharacter"/>
                <w:rFonts w:ascii="宋体" w:hAnsi="宋体"/>
                <w:sz w:val="20"/>
              </w:rPr>
            </w:pPr>
          </w:p>
        </w:tc>
      </w:tr>
    </w:tbl>
    <w:p w:rsidR="00845CCD" w:rsidRPr="00173C9C" w:rsidRDefault="00A5598F">
      <w:pPr>
        <w:snapToGrid w:val="0"/>
        <w:spacing w:line="520" w:lineRule="exact"/>
        <w:ind w:firstLineChars="200" w:firstLine="480"/>
        <w:rPr>
          <w:rStyle w:val="NormalCharacter"/>
          <w:rFonts w:ascii="宋体" w:hAnsi="宋体" w:cs="Times New Roman"/>
          <w:bCs/>
          <w:szCs w:val="21"/>
        </w:rPr>
      </w:pPr>
      <w:r w:rsidRPr="00173C9C">
        <w:rPr>
          <w:rStyle w:val="NormalCharacter"/>
          <w:rFonts w:ascii="宋体" w:hAnsi="宋体"/>
          <w:sz w:val="24"/>
        </w:rPr>
        <w:t>供应商全称（公章）：</w:t>
      </w:r>
    </w:p>
    <w:p w:rsidR="00845CCD" w:rsidRPr="00173C9C" w:rsidRDefault="00845CCD">
      <w:pPr>
        <w:snapToGrid w:val="0"/>
        <w:spacing w:line="520" w:lineRule="exact"/>
        <w:ind w:firstLineChars="200" w:firstLine="420"/>
        <w:rPr>
          <w:rStyle w:val="NormalCharacter"/>
          <w:rFonts w:ascii="宋体" w:hAnsi="宋体" w:cs="Times New Roman"/>
          <w:bCs/>
          <w:szCs w:val="21"/>
        </w:rPr>
      </w:pPr>
    </w:p>
    <w:p w:rsidR="00845CCD" w:rsidRPr="00173C9C" w:rsidRDefault="00A5598F">
      <w:pPr>
        <w:snapToGrid w:val="0"/>
        <w:spacing w:line="480" w:lineRule="auto"/>
        <w:ind w:firstLineChars="200" w:firstLine="420"/>
        <w:rPr>
          <w:rStyle w:val="NormalCharacter"/>
        </w:rPr>
      </w:pPr>
      <w:r w:rsidRPr="00173C9C">
        <w:rPr>
          <w:rStyle w:val="NormalCharacter"/>
          <w:rFonts w:ascii="宋体" w:hAnsi="宋体" w:cs="Times New Roman"/>
          <w:bCs/>
          <w:szCs w:val="21"/>
        </w:rPr>
        <w:t>注：</w:t>
      </w:r>
      <w:r w:rsidRPr="00173C9C">
        <w:rPr>
          <w:rStyle w:val="NormalCharacter"/>
        </w:rPr>
        <w:t>1.</w:t>
      </w:r>
      <w:r w:rsidRPr="00173C9C">
        <w:rPr>
          <w:rStyle w:val="NormalCharacter"/>
          <w:rFonts w:ascii="宋体" w:hAnsi="宋体"/>
          <w:kern w:val="0"/>
          <w:sz w:val="22"/>
          <w:szCs w:val="22"/>
        </w:rPr>
        <w:t>起止页码需与投标文件的自然页码相对照；</w:t>
      </w:r>
      <w:r w:rsidRPr="00173C9C">
        <w:rPr>
          <w:rStyle w:val="NormalCharacter"/>
        </w:rPr>
        <w:t>若投标文件中没有项，页码可填写</w:t>
      </w:r>
      <w:r w:rsidRPr="00173C9C">
        <w:rPr>
          <w:rStyle w:val="NormalCharacter"/>
        </w:rPr>
        <w:t xml:space="preserve">0 </w:t>
      </w:r>
      <w:r w:rsidRPr="00173C9C">
        <w:rPr>
          <w:rStyle w:val="NormalCharacter"/>
        </w:rPr>
        <w:t>；</w:t>
      </w:r>
      <w:r w:rsidRPr="00173C9C">
        <w:rPr>
          <w:rStyle w:val="NormalCharacter"/>
          <w:rFonts w:ascii="宋体" w:hAnsi="宋体"/>
          <w:kern w:val="0"/>
          <w:sz w:val="22"/>
          <w:szCs w:val="22"/>
        </w:rPr>
        <w:t>不准确可能造成评委无法直观定</w:t>
      </w:r>
      <w:r w:rsidRPr="00173C9C">
        <w:rPr>
          <w:rStyle w:val="NormalCharacter"/>
        </w:rPr>
        <w:t>位应标内容而做出不利判断；</w:t>
      </w:r>
    </w:p>
    <w:p w:rsidR="00845CCD" w:rsidRPr="00173C9C" w:rsidRDefault="00A5598F">
      <w:pPr>
        <w:numPr>
          <w:ilvl w:val="0"/>
          <w:numId w:val="7"/>
        </w:numPr>
        <w:snapToGrid w:val="0"/>
        <w:spacing w:line="480" w:lineRule="auto"/>
        <w:ind w:firstLineChars="200" w:firstLine="420"/>
        <w:rPr>
          <w:rStyle w:val="NormalCharacter"/>
        </w:rPr>
      </w:pPr>
      <w:r w:rsidRPr="00173C9C">
        <w:rPr>
          <w:rStyle w:val="NormalCharacter"/>
        </w:rPr>
        <w:t>此表为表样，行数可自行添加，但表式不变。</w:t>
      </w:r>
      <w:r w:rsidRPr="00173C9C">
        <w:rPr>
          <w:rStyle w:val="NormalCharacter"/>
        </w:rPr>
        <w:br/>
        <w:t xml:space="preserve">    3.“</w:t>
      </w:r>
      <w:r w:rsidRPr="00173C9C">
        <w:rPr>
          <w:rStyle w:val="NormalCharacter"/>
        </w:rPr>
        <w:t>响应说明</w:t>
      </w:r>
      <w:r w:rsidRPr="00173C9C">
        <w:rPr>
          <w:rStyle w:val="NormalCharacter"/>
        </w:rPr>
        <w:t>”</w:t>
      </w:r>
      <w:r w:rsidRPr="00173C9C">
        <w:rPr>
          <w:rStyle w:val="NormalCharacter"/>
        </w:rPr>
        <w:t>用符号</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w:t>
      </w:r>
      <w:r w:rsidRPr="00173C9C">
        <w:rPr>
          <w:rStyle w:val="NormalCharacter"/>
        </w:rPr>
        <w:t>分别表示优于、等于、低于（偏离）招标文件技术、商务条款描述，必须逐项对应响应。</w:t>
      </w:r>
    </w:p>
    <w:p w:rsidR="00845CCD" w:rsidRPr="00173C9C" w:rsidRDefault="00845CCD">
      <w:pPr>
        <w:snapToGrid w:val="0"/>
        <w:spacing w:before="240" w:after="240" w:line="480" w:lineRule="exact"/>
        <w:jc w:val="center"/>
        <w:rPr>
          <w:rStyle w:val="NormalCharacter"/>
          <w:rFonts w:ascii="宋体" w:hAnsi="宋体"/>
          <w:b/>
          <w:sz w:val="44"/>
          <w:szCs w:val="44"/>
        </w:rPr>
        <w:sectPr w:rsidR="00845CCD" w:rsidRPr="00173C9C">
          <w:headerReference w:type="default" r:id="rId11"/>
          <w:footerReference w:type="default" r:id="rId12"/>
          <w:pgSz w:w="11906" w:h="16838"/>
          <w:pgMar w:top="1559" w:right="1287" w:bottom="1440" w:left="1627" w:header="1089" w:footer="992" w:gutter="0"/>
          <w:cols w:space="425"/>
          <w:docGrid w:linePitch="312"/>
        </w:sectPr>
      </w:pPr>
    </w:p>
    <w:p w:rsidR="00845CCD" w:rsidRPr="00173C9C" w:rsidRDefault="00A5598F">
      <w:pPr>
        <w:snapToGrid w:val="0"/>
        <w:spacing w:before="240" w:after="240" w:line="480" w:lineRule="exact"/>
        <w:jc w:val="center"/>
        <w:rPr>
          <w:rStyle w:val="NormalCharacter"/>
          <w:rFonts w:ascii="宋体" w:hAnsi="宋体"/>
          <w:b/>
          <w:sz w:val="36"/>
          <w:szCs w:val="32"/>
        </w:rPr>
      </w:pPr>
      <w:r w:rsidRPr="00173C9C">
        <w:rPr>
          <w:rStyle w:val="NormalCharacter"/>
          <w:rFonts w:ascii="宋体" w:hAnsi="宋体"/>
          <w:b/>
          <w:sz w:val="44"/>
          <w:szCs w:val="44"/>
        </w:rPr>
        <w:lastRenderedPageBreak/>
        <w:t>售后服务承诺书</w:t>
      </w:r>
    </w:p>
    <w:p w:rsidR="00845CCD" w:rsidRPr="00173C9C" w:rsidRDefault="00845CCD">
      <w:pPr>
        <w:snapToGrid w:val="0"/>
        <w:spacing w:line="312" w:lineRule="auto"/>
        <w:rPr>
          <w:rStyle w:val="NormalCharacter"/>
          <w:rFonts w:ascii="宋体" w:hAnsi="宋体"/>
          <w:sz w:val="24"/>
        </w:rPr>
      </w:pPr>
    </w:p>
    <w:p w:rsidR="00845CCD" w:rsidRPr="00173C9C" w:rsidRDefault="00A5598F">
      <w:pPr>
        <w:snapToGrid w:val="0"/>
        <w:spacing w:after="312" w:afterAutospacing="1" w:line="360" w:lineRule="auto"/>
        <w:rPr>
          <w:rStyle w:val="NormalCharacter"/>
          <w:rFonts w:ascii="宋体" w:hAnsi="宋体"/>
          <w:sz w:val="24"/>
        </w:rPr>
      </w:pPr>
      <w:r w:rsidRPr="00173C9C">
        <w:rPr>
          <w:rStyle w:val="NormalCharacter"/>
          <w:rFonts w:ascii="宋体" w:hAnsi="宋体"/>
          <w:b/>
          <w:sz w:val="24"/>
          <w:u w:val="single" w:color="000000"/>
        </w:rPr>
        <w:t>海南省政府采购中心</w:t>
      </w:r>
      <w:r w:rsidRPr="00173C9C">
        <w:rPr>
          <w:rStyle w:val="NormalCharacter"/>
          <w:rFonts w:ascii="宋体" w:hAnsi="宋体"/>
          <w:sz w:val="24"/>
        </w:rPr>
        <w:t>：</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我单位自愿参加</w:t>
      </w:r>
      <w:r w:rsidRPr="00173C9C">
        <w:rPr>
          <w:rStyle w:val="NormalCharacter"/>
          <w:rFonts w:ascii="宋体" w:hAnsi="宋体"/>
          <w:sz w:val="24"/>
          <w:u w:val="single" w:color="000000"/>
        </w:rPr>
        <w:t xml:space="preserve">          </w:t>
      </w:r>
      <w:r w:rsidRPr="00173C9C">
        <w:rPr>
          <w:rStyle w:val="NormalCharacter"/>
          <w:rFonts w:ascii="宋体" w:hAnsi="宋体"/>
          <w:sz w:val="24"/>
        </w:rPr>
        <w:t>项目（项目编号：</w:t>
      </w:r>
      <w:r w:rsidRPr="00173C9C">
        <w:rPr>
          <w:rStyle w:val="NormalCharacter"/>
          <w:rFonts w:ascii="宋体" w:hAnsi="宋体"/>
          <w:sz w:val="24"/>
          <w:u w:val="single" w:color="000000"/>
        </w:rPr>
        <w:t xml:space="preserve">      </w:t>
      </w:r>
      <w:r w:rsidRPr="00173C9C">
        <w:rPr>
          <w:rStyle w:val="NormalCharacter"/>
          <w:rFonts w:ascii="宋体" w:hAnsi="宋体"/>
          <w:sz w:val="24"/>
        </w:rPr>
        <w:t>）第</w:t>
      </w:r>
      <w:r w:rsidRPr="00173C9C">
        <w:rPr>
          <w:rStyle w:val="NormalCharacter"/>
          <w:rFonts w:ascii="宋体" w:hAnsi="宋体"/>
          <w:sz w:val="24"/>
          <w:u w:val="single" w:color="000000"/>
        </w:rPr>
        <w:t xml:space="preserve">     </w:t>
      </w:r>
      <w:r w:rsidRPr="00173C9C">
        <w:rPr>
          <w:rStyle w:val="NormalCharacter"/>
          <w:rFonts w:ascii="宋体" w:hAnsi="宋体"/>
          <w:sz w:val="24"/>
        </w:rPr>
        <w:t>包的采购活动。我单位郑重承诺，我单位对于成交的货物，除已完全响应招标文件对伴随服务和售后服务的所有要求外，还将按照以下条款提供优质和完善的售后服务：</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一、拟提供售后服务的项目：</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二、售后服务响应及到达现场的时间：</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三、制造厂商和/或投标人在项目所在地设置的售后服务网点明细表及相关情况：</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四、其他售后服务措施：</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line="360" w:lineRule="auto"/>
        <w:ind w:firstLineChars="200" w:firstLine="480"/>
        <w:rPr>
          <w:rStyle w:val="NormalCharacter"/>
          <w:rFonts w:ascii="宋体" w:hAnsi="宋体"/>
          <w:i/>
          <w:sz w:val="24"/>
        </w:rPr>
      </w:pPr>
      <w:r w:rsidRPr="00173C9C">
        <w:rPr>
          <w:rStyle w:val="NormalCharacter"/>
          <w:rFonts w:ascii="宋体" w:hAnsi="宋体"/>
          <w:i/>
          <w:sz w:val="24"/>
        </w:rPr>
        <w:t>注:此格式只供参考, 可视具体情况增加内容。</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before="312" w:beforeAutospacing="1" w:after="312" w:afterAutospacing="1" w:line="720" w:lineRule="auto"/>
        <w:ind w:leftChars="337" w:left="708" w:right="-625" w:firstLineChars="1274" w:firstLine="3070"/>
        <w:jc w:val="left"/>
        <w:rPr>
          <w:rStyle w:val="NormalCharacter"/>
          <w:rFonts w:ascii="宋体" w:hAnsi="宋体"/>
          <w:sz w:val="24"/>
        </w:rPr>
      </w:pPr>
      <w:r w:rsidRPr="00173C9C">
        <w:rPr>
          <w:rStyle w:val="NormalCharacter"/>
          <w:rFonts w:ascii="宋体" w:hAnsi="宋体"/>
          <w:b/>
          <w:sz w:val="24"/>
        </w:rPr>
        <w:t>公司名称（加盖公章）：</w:t>
      </w:r>
      <w:r w:rsidRPr="00173C9C">
        <w:rPr>
          <w:rStyle w:val="NormalCharacter"/>
          <w:rFonts w:ascii="宋体" w:hAnsi="宋体"/>
          <w:b/>
          <w:sz w:val="24"/>
          <w:u w:val="single" w:color="000000"/>
        </w:rPr>
        <w:t xml:space="preserve">                   </w:t>
      </w:r>
    </w:p>
    <w:p w:rsidR="00845CCD" w:rsidRPr="00173C9C" w:rsidRDefault="00A5598F">
      <w:pPr>
        <w:snapToGrid w:val="0"/>
        <w:spacing w:before="312" w:beforeAutospacing="1" w:after="312" w:afterAutospacing="1" w:line="720" w:lineRule="auto"/>
        <w:ind w:leftChars="337" w:left="708" w:right="-340" w:firstLineChars="1323" w:firstLine="3188"/>
        <w:jc w:val="left"/>
        <w:rPr>
          <w:rStyle w:val="NormalCharacter"/>
          <w:rFonts w:ascii="宋体" w:hAnsi="宋体"/>
          <w:sz w:val="24"/>
          <w:u w:val="single"/>
        </w:rPr>
      </w:pPr>
      <w:r w:rsidRPr="00173C9C">
        <w:rPr>
          <w:rStyle w:val="NormalCharacter"/>
          <w:rFonts w:ascii="宋体" w:hAnsi="宋体"/>
          <w:b/>
          <w:sz w:val="24"/>
        </w:rPr>
        <w:t>签署日期</w:t>
      </w:r>
      <w:r w:rsidRPr="00173C9C">
        <w:rPr>
          <w:rStyle w:val="NormalCharacter"/>
          <w:rFonts w:ascii="宋体" w:hAnsi="宋体"/>
          <w:sz w:val="24"/>
        </w:rPr>
        <w:t>：</w:t>
      </w:r>
      <w:r w:rsidRPr="00173C9C">
        <w:rPr>
          <w:rStyle w:val="NormalCharacter"/>
          <w:rFonts w:ascii="宋体" w:hAnsi="宋体"/>
          <w:sz w:val="24"/>
          <w:u w:val="single" w:color="000000"/>
        </w:rPr>
        <w:t xml:space="preserve">              </w:t>
      </w: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jc w:val="center"/>
        <w:rPr>
          <w:rStyle w:val="NormalCharacter"/>
          <w:rFonts w:ascii="宋体" w:hAnsi="宋体"/>
          <w:b/>
          <w:sz w:val="44"/>
          <w:szCs w:val="44"/>
        </w:rPr>
      </w:pPr>
    </w:p>
    <w:p w:rsidR="00845CCD" w:rsidRPr="00173C9C" w:rsidRDefault="00845CCD">
      <w:pPr>
        <w:snapToGrid w:val="0"/>
        <w:spacing w:before="240" w:after="240" w:line="480" w:lineRule="exact"/>
        <w:rPr>
          <w:rStyle w:val="NormalCharacter"/>
          <w:rFonts w:ascii="宋体" w:hAnsi="宋体"/>
          <w:b/>
          <w:sz w:val="44"/>
          <w:szCs w:val="44"/>
        </w:rPr>
        <w:sectPr w:rsidR="00845CCD" w:rsidRPr="00173C9C">
          <w:pgSz w:w="11906" w:h="16838"/>
          <w:pgMar w:top="1559" w:right="1287" w:bottom="1440" w:left="1627" w:header="1089" w:footer="992" w:gutter="0"/>
          <w:cols w:space="425"/>
          <w:docGrid w:linePitch="312"/>
        </w:sectPr>
      </w:pPr>
    </w:p>
    <w:p w:rsidR="00845CCD" w:rsidRPr="00173C9C" w:rsidRDefault="00845CCD">
      <w:pPr>
        <w:snapToGrid w:val="0"/>
        <w:spacing w:before="240" w:after="240" w:line="480" w:lineRule="exact"/>
        <w:jc w:val="center"/>
        <w:rPr>
          <w:rStyle w:val="NormalCharacter"/>
          <w:rFonts w:ascii="宋体" w:hAnsi="宋体"/>
          <w:b/>
          <w:sz w:val="44"/>
          <w:szCs w:val="44"/>
        </w:rPr>
      </w:pPr>
    </w:p>
    <w:p w:rsidR="00845CCD" w:rsidRPr="00173C9C" w:rsidRDefault="00A5598F">
      <w:pPr>
        <w:snapToGrid w:val="0"/>
        <w:spacing w:before="240" w:after="240" w:line="480" w:lineRule="exact"/>
        <w:jc w:val="center"/>
        <w:rPr>
          <w:rStyle w:val="NormalCharacter"/>
          <w:rFonts w:ascii="宋体"/>
          <w:b/>
          <w:sz w:val="44"/>
          <w:szCs w:val="44"/>
        </w:rPr>
      </w:pPr>
      <w:r w:rsidRPr="00173C9C">
        <w:rPr>
          <w:rStyle w:val="NormalCharacter"/>
          <w:rFonts w:ascii="宋体" w:hAnsi="宋体"/>
          <w:b/>
          <w:sz w:val="44"/>
          <w:szCs w:val="44"/>
        </w:rPr>
        <w:t>中小企业声明函（货物）</w:t>
      </w:r>
    </w:p>
    <w:p w:rsidR="00845CCD" w:rsidRPr="00173C9C" w:rsidRDefault="00845CCD">
      <w:pPr>
        <w:snapToGrid w:val="0"/>
        <w:ind w:firstLine="645"/>
        <w:jc w:val="left"/>
        <w:rPr>
          <w:rStyle w:val="NormalCharacter"/>
          <w:rFonts w:ascii="宋体" w:hAnsi="宋体"/>
          <w:sz w:val="28"/>
          <w:szCs w:val="28"/>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本公司（联合体）郑重声明，根据《政府采购促进中小企业发展暂行办法》（财库[2020]46号）的规定，本公司（联合体）参加</w:t>
      </w:r>
      <w:r w:rsidRPr="00173C9C">
        <w:rPr>
          <w:rStyle w:val="NormalCharacter"/>
          <w:rFonts w:ascii="宋体" w:hAnsi="宋体"/>
          <w:sz w:val="24"/>
          <w:u w:val="single" w:color="000000"/>
        </w:rPr>
        <w:t xml:space="preserve">  （单位名称）   </w:t>
      </w:r>
      <w:r w:rsidRPr="00173C9C">
        <w:rPr>
          <w:rStyle w:val="NormalCharacter"/>
          <w:rFonts w:ascii="宋体" w:hAnsi="宋体"/>
          <w:sz w:val="24"/>
        </w:rPr>
        <w:t>的</w:t>
      </w:r>
      <w:r w:rsidRPr="00173C9C">
        <w:rPr>
          <w:rStyle w:val="NormalCharacter"/>
          <w:rFonts w:ascii="宋体" w:hAnsi="宋体"/>
          <w:sz w:val="24"/>
          <w:u w:val="single" w:color="000000"/>
        </w:rPr>
        <w:t xml:space="preserve">      （项目名称）   </w:t>
      </w:r>
      <w:r w:rsidRPr="00173C9C">
        <w:rPr>
          <w:rStyle w:val="NormalCharacter"/>
          <w:rFonts w:ascii="宋体" w:hAnsi="宋体"/>
          <w:sz w:val="24"/>
        </w:rPr>
        <w:t>采购活动，提供的货物全部由符合政策要求的中小企业制造。相关企业（含联合体中的中小企业、签订分包意向协议的中小企业）的具体情况如下：</w:t>
      </w:r>
    </w:p>
    <w:p w:rsidR="00845CCD" w:rsidRPr="00173C9C" w:rsidRDefault="00A5598F">
      <w:pPr>
        <w:numPr>
          <w:ilvl w:val="0"/>
          <w:numId w:val="8"/>
        </w:numPr>
        <w:snapToGrid w:val="0"/>
        <w:spacing w:line="360" w:lineRule="auto"/>
        <w:ind w:firstLineChars="200" w:firstLine="480"/>
        <w:rPr>
          <w:rStyle w:val="NormalCharacter"/>
          <w:rFonts w:ascii="宋体" w:hAnsi="宋体"/>
          <w:sz w:val="24"/>
        </w:rPr>
      </w:pP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（采购文件中明确的所属行业）行业 </w:t>
      </w:r>
      <w:r w:rsidRPr="00173C9C">
        <w:rPr>
          <w:rStyle w:val="NormalCharacter"/>
          <w:rFonts w:ascii="宋体" w:hAnsi="宋体"/>
          <w:sz w:val="24"/>
        </w:rPr>
        <w:t xml:space="preserve"> ；制造商为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2.</w:t>
      </w: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（采购文件中明确的所属行业）行业 </w:t>
      </w:r>
      <w:r w:rsidRPr="00173C9C">
        <w:rPr>
          <w:rStyle w:val="NormalCharacter"/>
          <w:rFonts w:ascii="宋体" w:hAnsi="宋体"/>
          <w:sz w:val="24"/>
        </w:rPr>
        <w:t xml:space="preserve"> ；制造商为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以上企业，不属于大企业的分支机构，不存在控股股东为大企业的情形，也不存在与大企业的负责人为同一人的情形。</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本企业对上述声明内容的真实性负责。如有虚假，将依法承担相应责任。</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企业名称（盖章）：           </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日 期：                   </w:t>
      </w:r>
    </w:p>
    <w:p w:rsidR="00845CCD" w:rsidRPr="00173C9C" w:rsidRDefault="00845CCD">
      <w:pPr>
        <w:snapToGrid w:val="0"/>
        <w:spacing w:line="360" w:lineRule="auto"/>
        <w:rPr>
          <w:rStyle w:val="NormalCharacter"/>
          <w:rFonts w:ascii="宋体" w:hAnsi="宋体"/>
          <w:sz w:val="24"/>
        </w:rPr>
      </w:pPr>
    </w:p>
    <w:p w:rsidR="00845CCD" w:rsidRPr="00173C9C" w:rsidRDefault="00845CCD">
      <w:pPr>
        <w:snapToGrid w:val="0"/>
        <w:spacing w:line="360" w:lineRule="auto"/>
        <w:rPr>
          <w:rStyle w:val="NormalCharacter"/>
          <w:rFonts w:ascii="宋体" w:hAnsi="宋体"/>
          <w:sz w:val="24"/>
        </w:rPr>
      </w:pPr>
    </w:p>
    <w:p w:rsidR="00845CCD" w:rsidRPr="00173C9C" w:rsidRDefault="00845CCD">
      <w:pPr>
        <w:snapToGrid w:val="0"/>
        <w:spacing w:line="360" w:lineRule="auto"/>
        <w:ind w:firstLineChars="100" w:firstLine="180"/>
        <w:rPr>
          <w:rStyle w:val="NormalCharacter"/>
          <w:rFonts w:ascii="宋体" w:hAnsi="宋体"/>
          <w:sz w:val="18"/>
          <w:szCs w:val="18"/>
        </w:rPr>
      </w:pPr>
    </w:p>
    <w:p w:rsidR="00845CCD" w:rsidRPr="00173C9C" w:rsidRDefault="00A5598F">
      <w:pPr>
        <w:snapToGrid w:val="0"/>
        <w:spacing w:line="360" w:lineRule="auto"/>
        <w:ind w:firstLineChars="100" w:firstLine="180"/>
        <w:rPr>
          <w:rStyle w:val="NormalCharacter"/>
          <w:rFonts w:ascii="宋体" w:hAnsi="宋体"/>
          <w:sz w:val="18"/>
          <w:szCs w:val="18"/>
        </w:rPr>
      </w:pPr>
      <w:r w:rsidRPr="00173C9C">
        <w:rPr>
          <w:rStyle w:val="NormalCharacter"/>
          <w:rFonts w:ascii="宋体" w:hAnsi="宋体"/>
          <w:sz w:val="18"/>
          <w:szCs w:val="18"/>
        </w:rPr>
        <w:t>注：1.从业人员、营业收入、资产总额填报上一年度数据，无上一年数据的新成立企业可不填报；</w:t>
      </w:r>
    </w:p>
    <w:p w:rsidR="00845CCD" w:rsidRPr="00173C9C" w:rsidRDefault="00A5598F">
      <w:pPr>
        <w:snapToGrid w:val="0"/>
        <w:spacing w:line="360" w:lineRule="auto"/>
        <w:ind w:firstLineChars="300" w:firstLine="540"/>
        <w:rPr>
          <w:rStyle w:val="NormalCharacter"/>
        </w:rPr>
        <w:sectPr w:rsidR="00845CCD" w:rsidRPr="00173C9C">
          <w:pgSz w:w="11906" w:h="16838"/>
          <w:pgMar w:top="1559" w:right="1287" w:bottom="1440" w:left="1627" w:header="1089" w:footer="992" w:gutter="0"/>
          <w:cols w:space="425"/>
          <w:docGrid w:linePitch="312"/>
        </w:sectPr>
      </w:pPr>
      <w:r w:rsidRPr="00173C9C">
        <w:rPr>
          <w:rStyle w:val="NormalCharacter"/>
          <w:rFonts w:ascii="宋体" w:hAnsi="宋体"/>
          <w:sz w:val="18"/>
          <w:szCs w:val="18"/>
        </w:rPr>
        <w:t>2.中型、小型、微型企业请在投标文件中附此函。</w:t>
      </w:r>
    </w:p>
    <w:p w:rsidR="00845CCD" w:rsidRPr="00173C9C" w:rsidRDefault="00A5598F">
      <w:pPr>
        <w:snapToGrid w:val="0"/>
        <w:spacing w:before="240" w:after="240" w:line="480" w:lineRule="exact"/>
        <w:ind w:firstLineChars="300" w:firstLine="1325"/>
        <w:jc w:val="center"/>
        <w:rPr>
          <w:rStyle w:val="NormalCharacter"/>
          <w:rFonts w:ascii="宋体"/>
          <w:b/>
          <w:sz w:val="44"/>
          <w:szCs w:val="44"/>
        </w:rPr>
      </w:pPr>
      <w:r w:rsidRPr="00173C9C">
        <w:rPr>
          <w:rStyle w:val="NormalCharacter"/>
          <w:rFonts w:ascii="宋体" w:hAnsi="宋体"/>
          <w:b/>
          <w:sz w:val="44"/>
          <w:szCs w:val="44"/>
        </w:rPr>
        <w:lastRenderedPageBreak/>
        <w:t>中小企业声明函（工程、服务）</w:t>
      </w:r>
    </w:p>
    <w:p w:rsidR="00845CCD" w:rsidRPr="00173C9C" w:rsidRDefault="00845CCD">
      <w:pPr>
        <w:snapToGrid w:val="0"/>
        <w:ind w:firstLine="645"/>
        <w:jc w:val="left"/>
        <w:rPr>
          <w:rStyle w:val="NormalCharacter"/>
          <w:rFonts w:ascii="宋体" w:hAnsi="宋体"/>
          <w:sz w:val="28"/>
          <w:szCs w:val="28"/>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本公司（联合体）郑重声明，根据《政府采购促进中小企业发展暂行办法》（财库[2020]46号）的规定，本公司（联合体）参加</w:t>
      </w:r>
      <w:r w:rsidRPr="00173C9C">
        <w:rPr>
          <w:rStyle w:val="NormalCharacter"/>
          <w:rFonts w:ascii="宋体" w:hAnsi="宋体"/>
          <w:sz w:val="24"/>
          <w:u w:val="single" w:color="000000"/>
        </w:rPr>
        <w:t xml:space="preserve">  （单位名称）   </w:t>
      </w:r>
      <w:r w:rsidRPr="00173C9C">
        <w:rPr>
          <w:rStyle w:val="NormalCharacter"/>
          <w:rFonts w:ascii="宋体" w:hAnsi="宋体"/>
          <w:sz w:val="24"/>
        </w:rPr>
        <w:t>的</w:t>
      </w:r>
      <w:r w:rsidRPr="00173C9C">
        <w:rPr>
          <w:rStyle w:val="NormalCharacter"/>
          <w:rFonts w:ascii="宋体" w:hAnsi="宋体"/>
          <w:sz w:val="24"/>
          <w:u w:val="single" w:color="000000"/>
        </w:rPr>
        <w:t xml:space="preserve">      （项目名称）   </w:t>
      </w:r>
      <w:r w:rsidRPr="00173C9C">
        <w:rPr>
          <w:rStyle w:val="NormalCharacter"/>
          <w:rFonts w:ascii="宋体" w:hAnsi="宋体"/>
          <w:sz w:val="24"/>
        </w:rPr>
        <w:t>采购活动，工程的施工单位全部为符合政策要求的中小企业（或者：服务全部由符合政策要求的中小企业承接）。相关企业（含联合体中的中小企业、签订分包意向协议的中小企业）的具体情况如下：</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1.</w:t>
      </w: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w:t>
      </w:r>
      <w:r w:rsidRPr="00173C9C">
        <w:rPr>
          <w:rStyle w:val="NormalCharacter"/>
          <w:rFonts w:ascii="宋体" w:hAnsi="宋体"/>
          <w:sz w:val="24"/>
        </w:rPr>
        <w:t xml:space="preserve">；承建（承接）企业为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2.</w:t>
      </w:r>
      <w:r w:rsidRPr="00173C9C">
        <w:rPr>
          <w:rStyle w:val="NormalCharacter"/>
          <w:rFonts w:ascii="宋体" w:hAnsi="宋体"/>
          <w:sz w:val="24"/>
          <w:u w:val="single" w:color="000000"/>
        </w:rPr>
        <w:t xml:space="preserve">   （标的名称）   </w:t>
      </w:r>
      <w:r w:rsidRPr="00173C9C">
        <w:rPr>
          <w:rStyle w:val="NormalCharacter"/>
          <w:rFonts w:ascii="宋体" w:hAnsi="宋体"/>
          <w:sz w:val="24"/>
        </w:rPr>
        <w:t xml:space="preserve">，属于 </w:t>
      </w:r>
      <w:r w:rsidRPr="00173C9C">
        <w:rPr>
          <w:rStyle w:val="NormalCharacter"/>
          <w:rFonts w:ascii="宋体" w:hAnsi="宋体"/>
          <w:sz w:val="24"/>
          <w:u w:val="single" w:color="000000"/>
        </w:rPr>
        <w:t xml:space="preserve"> （采购文件中明确的所属行业）</w:t>
      </w:r>
      <w:r w:rsidRPr="00173C9C">
        <w:rPr>
          <w:rStyle w:val="NormalCharacter"/>
          <w:rFonts w:ascii="宋体" w:hAnsi="宋体"/>
          <w:sz w:val="24"/>
        </w:rPr>
        <w:t xml:space="preserve">；承建（承接）企业为 </w:t>
      </w:r>
      <w:r w:rsidRPr="00173C9C">
        <w:rPr>
          <w:rStyle w:val="NormalCharacter"/>
          <w:rFonts w:ascii="宋体" w:hAnsi="宋体"/>
          <w:sz w:val="24"/>
          <w:u w:val="single" w:color="000000"/>
        </w:rPr>
        <w:t xml:space="preserve"> （企业名称）  </w:t>
      </w:r>
      <w:r w:rsidRPr="00173C9C">
        <w:rPr>
          <w:rStyle w:val="NormalCharacter"/>
          <w:rFonts w:ascii="宋体" w:hAnsi="宋体"/>
          <w:sz w:val="24"/>
        </w:rPr>
        <w:t>，从业人员</w:t>
      </w:r>
      <w:r w:rsidRPr="00173C9C">
        <w:rPr>
          <w:rStyle w:val="NormalCharacter"/>
          <w:rFonts w:ascii="宋体" w:hAnsi="宋体"/>
          <w:sz w:val="24"/>
          <w:u w:val="single" w:color="000000"/>
        </w:rPr>
        <w:t xml:space="preserve">      </w:t>
      </w:r>
      <w:r w:rsidRPr="00173C9C">
        <w:rPr>
          <w:rStyle w:val="NormalCharacter"/>
          <w:rFonts w:ascii="宋体" w:hAnsi="宋体"/>
          <w:sz w:val="24"/>
        </w:rPr>
        <w:t>人，营业收入为</w:t>
      </w:r>
      <w:r w:rsidRPr="00173C9C">
        <w:rPr>
          <w:rStyle w:val="NormalCharacter"/>
          <w:rFonts w:ascii="宋体" w:hAnsi="宋体"/>
          <w:sz w:val="24"/>
          <w:u w:val="single" w:color="000000"/>
        </w:rPr>
        <w:t xml:space="preserve">      </w:t>
      </w:r>
      <w:r w:rsidRPr="00173C9C">
        <w:rPr>
          <w:rStyle w:val="NormalCharacter"/>
          <w:rFonts w:ascii="宋体" w:hAnsi="宋体"/>
          <w:sz w:val="24"/>
        </w:rPr>
        <w:t>万元，资产总额为</w:t>
      </w:r>
      <w:r w:rsidRPr="00173C9C">
        <w:rPr>
          <w:rStyle w:val="NormalCharacter"/>
          <w:rFonts w:ascii="宋体" w:hAnsi="宋体"/>
          <w:sz w:val="24"/>
          <w:u w:val="single" w:color="000000"/>
        </w:rPr>
        <w:t xml:space="preserve">       </w:t>
      </w:r>
      <w:r w:rsidRPr="00173C9C">
        <w:rPr>
          <w:rStyle w:val="NormalCharacter"/>
          <w:rFonts w:ascii="宋体" w:hAnsi="宋体"/>
          <w:sz w:val="24"/>
        </w:rPr>
        <w:t>万元，属于</w:t>
      </w:r>
      <w:r w:rsidRPr="00173C9C">
        <w:rPr>
          <w:rStyle w:val="NormalCharacter"/>
          <w:rFonts w:ascii="宋体" w:hAnsi="宋体"/>
          <w:sz w:val="24"/>
          <w:u w:val="single" w:color="000000"/>
        </w:rPr>
        <w:t xml:space="preserve">                   </w:t>
      </w:r>
      <w:r w:rsidRPr="00173C9C">
        <w:rPr>
          <w:rStyle w:val="NormalCharacter"/>
          <w:rFonts w:ascii="宋体" w:hAnsi="宋体"/>
          <w:sz w:val="24"/>
        </w:rPr>
        <w:t>（请填写：中型企业、小型企业、微型企业）；</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以上企业，不属于大企业的分支机构，不存在控股股东为大企业的情形，也不存在与大企业的负责人为同一人的情形。</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本企业对上述声明内容的真实性负责。如有虚假，将依法承担相应责任。</w:t>
      </w: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845CCD">
      <w:pPr>
        <w:snapToGrid w:val="0"/>
        <w:spacing w:line="360" w:lineRule="auto"/>
        <w:ind w:firstLineChars="200" w:firstLine="480"/>
        <w:rPr>
          <w:rStyle w:val="NormalCharacter"/>
          <w:rFonts w:ascii="宋体" w:hAnsi="宋体"/>
          <w:sz w:val="24"/>
        </w:rPr>
      </w:pP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企业名称（盖章）：           </w:t>
      </w:r>
    </w:p>
    <w:p w:rsidR="00845CCD" w:rsidRPr="00173C9C" w:rsidRDefault="00A5598F">
      <w:pPr>
        <w:snapToGrid w:val="0"/>
        <w:spacing w:line="360" w:lineRule="auto"/>
        <w:ind w:firstLineChars="200" w:firstLine="480"/>
        <w:rPr>
          <w:rStyle w:val="NormalCharacter"/>
          <w:rFonts w:ascii="宋体" w:hAnsi="宋体"/>
          <w:sz w:val="24"/>
        </w:rPr>
      </w:pPr>
      <w:r w:rsidRPr="00173C9C">
        <w:rPr>
          <w:rStyle w:val="NormalCharacter"/>
          <w:rFonts w:ascii="宋体" w:hAnsi="宋体"/>
          <w:sz w:val="24"/>
        </w:rPr>
        <w:t xml:space="preserve">                           日 期：                   </w:t>
      </w:r>
    </w:p>
    <w:p w:rsidR="00845CCD" w:rsidRPr="00173C9C" w:rsidRDefault="00845CCD">
      <w:pPr>
        <w:snapToGrid w:val="0"/>
        <w:spacing w:line="360" w:lineRule="auto"/>
        <w:rPr>
          <w:rStyle w:val="NormalCharacter"/>
          <w:rFonts w:ascii="宋体" w:hAnsi="宋体"/>
          <w:sz w:val="24"/>
        </w:rPr>
      </w:pPr>
    </w:p>
    <w:p w:rsidR="00845CCD" w:rsidRPr="00173C9C" w:rsidRDefault="00845CCD">
      <w:pPr>
        <w:snapToGrid w:val="0"/>
        <w:spacing w:line="360" w:lineRule="auto"/>
        <w:rPr>
          <w:rStyle w:val="NormalCharacter"/>
          <w:rFonts w:ascii="宋体" w:hAnsi="宋体"/>
          <w:sz w:val="24"/>
        </w:rPr>
      </w:pPr>
    </w:p>
    <w:p w:rsidR="00845CCD" w:rsidRPr="00173C9C" w:rsidRDefault="00A5598F">
      <w:pPr>
        <w:snapToGrid w:val="0"/>
        <w:spacing w:line="360" w:lineRule="auto"/>
        <w:ind w:firstLineChars="100" w:firstLine="180"/>
        <w:rPr>
          <w:rStyle w:val="NormalCharacter"/>
          <w:rFonts w:ascii="宋体" w:hAnsi="宋体"/>
          <w:sz w:val="18"/>
          <w:szCs w:val="18"/>
        </w:rPr>
      </w:pPr>
      <w:r w:rsidRPr="00173C9C">
        <w:rPr>
          <w:rStyle w:val="NormalCharacter"/>
          <w:rFonts w:ascii="宋体" w:hAnsi="宋体"/>
          <w:sz w:val="18"/>
          <w:szCs w:val="18"/>
        </w:rPr>
        <w:t>注：1.从业人员、营业收入、资产总额填报上一年度数据，无上一年数据的新成立企业可不填报；</w:t>
      </w:r>
    </w:p>
    <w:p w:rsidR="00845CCD" w:rsidRPr="00173C9C" w:rsidRDefault="00A5598F">
      <w:pPr>
        <w:snapToGrid w:val="0"/>
        <w:spacing w:line="360" w:lineRule="auto"/>
        <w:ind w:firstLineChars="300" w:firstLine="540"/>
        <w:rPr>
          <w:rStyle w:val="NormalCharacter"/>
          <w:sz w:val="18"/>
          <w:szCs w:val="18"/>
        </w:rPr>
      </w:pPr>
      <w:r w:rsidRPr="00173C9C">
        <w:rPr>
          <w:rStyle w:val="NormalCharacter"/>
          <w:rFonts w:ascii="宋体" w:hAnsi="宋体"/>
          <w:sz w:val="18"/>
          <w:szCs w:val="18"/>
        </w:rPr>
        <w:t>2.中型、小型、微型企业请在投标文件中附此函。</w:t>
      </w:r>
    </w:p>
    <w:p w:rsidR="00845CCD" w:rsidRPr="00173C9C" w:rsidRDefault="00845CCD">
      <w:pPr>
        <w:pStyle w:val="Heading2"/>
        <w:snapToGrid w:val="0"/>
        <w:spacing w:before="312" w:after="312"/>
        <w:rPr>
          <w:rStyle w:val="NormalCharacter"/>
        </w:rPr>
      </w:pPr>
    </w:p>
    <w:p w:rsidR="00845CCD" w:rsidRPr="00173C9C" w:rsidRDefault="00A5598F">
      <w:pPr>
        <w:snapToGrid w:val="0"/>
        <w:spacing w:line="560" w:lineRule="exact"/>
        <w:jc w:val="center"/>
        <w:rPr>
          <w:rStyle w:val="NormalCharacter"/>
          <w:rFonts w:ascii="宋体" w:hAnsi="宋体"/>
          <w:sz w:val="24"/>
        </w:rPr>
      </w:pPr>
      <w:r w:rsidRPr="00173C9C">
        <w:rPr>
          <w:rStyle w:val="NormalCharacter"/>
          <w:rFonts w:ascii="宋体" w:hAnsi="宋体"/>
          <w:sz w:val="24"/>
        </w:rPr>
        <w:br w:type="page"/>
      </w:r>
    </w:p>
    <w:p w:rsidR="00845CCD" w:rsidRPr="00173C9C" w:rsidRDefault="00A5598F">
      <w:pPr>
        <w:snapToGrid w:val="0"/>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监狱企业的证明文件</w:t>
      </w: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A5598F">
      <w:pPr>
        <w:snapToGrid w:val="0"/>
        <w:spacing w:line="560" w:lineRule="exact"/>
        <w:ind w:firstLineChars="196" w:firstLine="472"/>
        <w:rPr>
          <w:rStyle w:val="NormalCharacter"/>
          <w:rFonts w:ascii="宋体" w:hAnsi="宋体"/>
          <w:sz w:val="24"/>
        </w:rPr>
      </w:pPr>
      <w:r w:rsidRPr="00173C9C">
        <w:rPr>
          <w:rStyle w:val="NormalCharacter"/>
          <w:rFonts w:ascii="宋体" w:hAnsi="宋体"/>
          <w:b/>
          <w:sz w:val="24"/>
        </w:rPr>
        <w:t>注：</w:t>
      </w:r>
      <w:r w:rsidRPr="00173C9C">
        <w:rPr>
          <w:rStyle w:val="NormalCharacter"/>
          <w:rFonts w:ascii="宋体" w:hAnsi="宋体"/>
          <w:sz w:val="24"/>
        </w:rPr>
        <w:t>监狱企业须提供由省级以上监狱管理局、戒毒管理局(含新疆生产建设兵团)出具的属于监狱企业的证明文件。</w:t>
      </w: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845CCD">
      <w:pPr>
        <w:snapToGrid w:val="0"/>
        <w:spacing w:line="560" w:lineRule="exact"/>
        <w:jc w:val="center"/>
        <w:rPr>
          <w:rStyle w:val="NormalCharacter"/>
          <w:rFonts w:ascii="宋体" w:hAnsi="宋体"/>
          <w:b/>
          <w:sz w:val="44"/>
          <w:szCs w:val="44"/>
        </w:rPr>
      </w:pPr>
    </w:p>
    <w:p w:rsidR="00845CCD" w:rsidRPr="00173C9C" w:rsidRDefault="00A5598F">
      <w:pPr>
        <w:snapToGrid w:val="0"/>
        <w:spacing w:line="588" w:lineRule="exact"/>
        <w:jc w:val="center"/>
        <w:rPr>
          <w:rStyle w:val="NormalCharacter"/>
          <w:rFonts w:ascii="宋体" w:hAnsi="宋体"/>
          <w:b/>
          <w:sz w:val="44"/>
          <w:szCs w:val="44"/>
        </w:rPr>
      </w:pPr>
      <w:r w:rsidRPr="00173C9C">
        <w:rPr>
          <w:rStyle w:val="NormalCharacter"/>
          <w:rFonts w:ascii="宋体" w:hAnsi="宋体"/>
          <w:b/>
          <w:sz w:val="44"/>
          <w:szCs w:val="44"/>
        </w:rPr>
        <w:br w:type="page"/>
      </w:r>
    </w:p>
    <w:p w:rsidR="00845CCD" w:rsidRPr="00173C9C" w:rsidRDefault="00A5598F">
      <w:pPr>
        <w:snapToGrid w:val="0"/>
        <w:spacing w:line="588" w:lineRule="exact"/>
        <w:jc w:val="center"/>
        <w:rPr>
          <w:rStyle w:val="NormalCharacter"/>
          <w:rFonts w:ascii="仿宋_GB2312" w:eastAsia="仿宋_GB2312"/>
          <w:b/>
          <w:spacing w:val="6"/>
          <w:sz w:val="32"/>
          <w:szCs w:val="32"/>
        </w:rPr>
      </w:pPr>
      <w:r w:rsidRPr="00173C9C">
        <w:rPr>
          <w:rStyle w:val="NormalCharacter"/>
          <w:rFonts w:ascii="宋体" w:hAnsi="宋体"/>
          <w:b/>
          <w:sz w:val="44"/>
          <w:szCs w:val="44"/>
        </w:rPr>
        <w:lastRenderedPageBreak/>
        <w:t>残疾人福利性单位声明函</w:t>
      </w:r>
    </w:p>
    <w:p w:rsidR="00845CCD" w:rsidRPr="00173C9C" w:rsidRDefault="00845CCD">
      <w:pPr>
        <w:snapToGrid w:val="0"/>
        <w:spacing w:line="588" w:lineRule="exact"/>
        <w:rPr>
          <w:rStyle w:val="NormalCharacter"/>
          <w:rFonts w:ascii="仿宋_GB2312" w:eastAsia="仿宋_GB2312"/>
          <w:b/>
          <w:spacing w:val="6"/>
          <w:sz w:val="30"/>
          <w:szCs w:val="30"/>
        </w:rPr>
      </w:pPr>
    </w:p>
    <w:p w:rsidR="00845CCD" w:rsidRPr="00173C9C" w:rsidRDefault="00A5598F">
      <w:pPr>
        <w:snapToGrid w:val="0"/>
        <w:spacing w:line="588" w:lineRule="exact"/>
        <w:ind w:firstLineChars="200" w:firstLine="560"/>
        <w:rPr>
          <w:rStyle w:val="NormalCharacter"/>
          <w:rFonts w:ascii="宋体" w:hAnsi="宋体"/>
          <w:sz w:val="28"/>
          <w:szCs w:val="28"/>
        </w:rPr>
      </w:pPr>
      <w:r w:rsidRPr="00173C9C">
        <w:rPr>
          <w:rStyle w:val="NormalCharacter"/>
          <w:rFonts w:ascii="宋体" w:hAnsi="宋体"/>
          <w:sz w:val="28"/>
          <w:szCs w:val="28"/>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845CCD" w:rsidRPr="00173C9C" w:rsidRDefault="00A5598F">
      <w:pPr>
        <w:snapToGrid w:val="0"/>
        <w:spacing w:line="588" w:lineRule="exact"/>
        <w:ind w:firstLineChars="200" w:firstLine="560"/>
        <w:rPr>
          <w:rStyle w:val="NormalCharacter"/>
          <w:rFonts w:ascii="宋体" w:hAnsi="宋体"/>
          <w:sz w:val="28"/>
          <w:szCs w:val="28"/>
        </w:rPr>
      </w:pPr>
      <w:r w:rsidRPr="00173C9C">
        <w:rPr>
          <w:rStyle w:val="NormalCharacter"/>
          <w:rFonts w:ascii="宋体" w:hAnsi="宋体"/>
          <w:sz w:val="28"/>
          <w:szCs w:val="28"/>
        </w:rPr>
        <w:t>本单位对上述声明的真实性负责。如有虚假，将依法承担相应责任。</w:t>
      </w:r>
    </w:p>
    <w:p w:rsidR="00845CCD" w:rsidRPr="00173C9C" w:rsidRDefault="00845CCD">
      <w:pPr>
        <w:snapToGrid w:val="0"/>
        <w:spacing w:line="588" w:lineRule="exact"/>
        <w:ind w:firstLineChars="200" w:firstLine="560"/>
        <w:rPr>
          <w:rStyle w:val="NormalCharacter"/>
          <w:rFonts w:ascii="宋体" w:hAnsi="宋体"/>
          <w:sz w:val="28"/>
          <w:szCs w:val="28"/>
        </w:rPr>
      </w:pPr>
    </w:p>
    <w:p w:rsidR="00845CCD" w:rsidRPr="00173C9C" w:rsidRDefault="00845CCD">
      <w:pPr>
        <w:snapToGrid w:val="0"/>
        <w:spacing w:line="588" w:lineRule="exact"/>
        <w:ind w:firstLineChars="200" w:firstLine="560"/>
        <w:rPr>
          <w:rStyle w:val="NormalCharacter"/>
          <w:rFonts w:ascii="宋体" w:hAnsi="宋体"/>
          <w:sz w:val="28"/>
          <w:szCs w:val="28"/>
        </w:rPr>
      </w:pPr>
    </w:p>
    <w:p w:rsidR="00845CCD" w:rsidRPr="00173C9C" w:rsidRDefault="00A5598F">
      <w:pPr>
        <w:snapToGrid w:val="0"/>
        <w:ind w:left="645"/>
        <w:rPr>
          <w:rStyle w:val="NormalCharacter"/>
          <w:rFonts w:ascii="宋体"/>
          <w:sz w:val="28"/>
          <w:szCs w:val="28"/>
        </w:rPr>
      </w:pPr>
      <w:r w:rsidRPr="00173C9C">
        <w:rPr>
          <w:rStyle w:val="NormalCharacter"/>
          <w:rFonts w:ascii="宋体" w:hAnsi="宋体"/>
          <w:sz w:val="28"/>
          <w:szCs w:val="28"/>
        </w:rPr>
        <w:t xml:space="preserve">                单位名称（盖章）：</w:t>
      </w:r>
      <w:r w:rsidRPr="00173C9C">
        <w:rPr>
          <w:rStyle w:val="NormalCharacter"/>
          <w:rFonts w:ascii="宋体" w:hAnsi="宋体"/>
          <w:sz w:val="28"/>
          <w:szCs w:val="28"/>
          <w:u w:val="single" w:color="000000"/>
        </w:rPr>
        <w:t xml:space="preserve">                 </w:t>
      </w:r>
    </w:p>
    <w:p w:rsidR="00845CCD" w:rsidRPr="00173C9C" w:rsidRDefault="00A5598F">
      <w:pPr>
        <w:tabs>
          <w:tab w:val="left" w:pos="4860"/>
        </w:tabs>
        <w:snapToGrid w:val="0"/>
        <w:spacing w:line="588" w:lineRule="exact"/>
        <w:ind w:right="651" w:firstLineChars="200" w:firstLine="560"/>
        <w:jc w:val="left"/>
        <w:rPr>
          <w:rStyle w:val="NormalCharacter"/>
          <w:rFonts w:ascii="宋体" w:hAnsi="宋体"/>
          <w:b/>
          <w:kern w:val="0"/>
          <w:sz w:val="44"/>
          <w:szCs w:val="44"/>
        </w:rPr>
      </w:pPr>
      <w:r w:rsidRPr="00173C9C">
        <w:rPr>
          <w:rStyle w:val="NormalCharacter"/>
          <w:rFonts w:ascii="宋体" w:hAnsi="宋体"/>
          <w:sz w:val="28"/>
          <w:szCs w:val="28"/>
        </w:rPr>
        <w:t xml:space="preserve">                         日   期：</w:t>
      </w:r>
      <w:r w:rsidRPr="00173C9C">
        <w:rPr>
          <w:rStyle w:val="NormalCharacter"/>
          <w:rFonts w:ascii="宋体" w:hAnsi="宋体"/>
          <w:sz w:val="28"/>
          <w:szCs w:val="28"/>
          <w:u w:val="single" w:color="000000"/>
        </w:rPr>
        <w:t xml:space="preserve">                         </w:t>
      </w:r>
    </w:p>
    <w:p w:rsidR="00845CCD" w:rsidRPr="00173C9C" w:rsidRDefault="00A5598F">
      <w:pPr>
        <w:snapToGrid w:val="0"/>
        <w:spacing w:line="560" w:lineRule="exact"/>
        <w:jc w:val="center"/>
        <w:rPr>
          <w:rStyle w:val="NormalCharacter"/>
          <w:rFonts w:ascii="宋体" w:hAnsi="宋体"/>
          <w:b/>
          <w:kern w:val="0"/>
          <w:sz w:val="44"/>
          <w:szCs w:val="44"/>
        </w:rPr>
      </w:pPr>
      <w:r w:rsidRPr="00173C9C">
        <w:rPr>
          <w:rStyle w:val="NormalCharacter"/>
          <w:rFonts w:ascii="宋体" w:hAnsi="宋体"/>
          <w:b/>
          <w:kern w:val="0"/>
          <w:sz w:val="44"/>
          <w:szCs w:val="44"/>
        </w:rPr>
        <w:t xml:space="preserve"> </w:t>
      </w: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845CCD">
      <w:pPr>
        <w:snapToGrid w:val="0"/>
        <w:spacing w:line="560" w:lineRule="exact"/>
        <w:jc w:val="left"/>
        <w:rPr>
          <w:rStyle w:val="NormalCharacter"/>
          <w:rFonts w:ascii="宋体" w:hAnsi="宋体"/>
          <w:b/>
          <w:kern w:val="0"/>
          <w:sz w:val="44"/>
          <w:szCs w:val="44"/>
        </w:rPr>
      </w:pP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A5598F">
      <w:pPr>
        <w:snapToGrid w:val="0"/>
        <w:spacing w:line="560" w:lineRule="exact"/>
        <w:jc w:val="left"/>
        <w:rPr>
          <w:rStyle w:val="NormalCharacter"/>
          <w:rFonts w:ascii="宋体" w:hAnsi="宋体"/>
          <w:b/>
          <w:kern w:val="0"/>
          <w:sz w:val="44"/>
          <w:szCs w:val="44"/>
        </w:rPr>
      </w:pPr>
      <w:r w:rsidRPr="00173C9C">
        <w:rPr>
          <w:rStyle w:val="NormalCharacter"/>
          <w:rFonts w:ascii="宋体" w:hAnsi="宋体"/>
          <w:sz w:val="24"/>
        </w:rPr>
        <w:t>（注：残疾人福利性单位请在投标文件中附此声明函。）</w:t>
      </w:r>
    </w:p>
    <w:p w:rsidR="00845CCD" w:rsidRPr="00173C9C" w:rsidRDefault="00845CCD">
      <w:pPr>
        <w:snapToGrid w:val="0"/>
        <w:spacing w:line="560" w:lineRule="exact"/>
        <w:jc w:val="center"/>
        <w:rPr>
          <w:rStyle w:val="NormalCharacter"/>
          <w:rFonts w:ascii="宋体" w:hAnsi="宋体"/>
          <w:b/>
          <w:kern w:val="0"/>
          <w:sz w:val="44"/>
          <w:szCs w:val="44"/>
        </w:rPr>
      </w:pPr>
    </w:p>
    <w:p w:rsidR="00845CCD" w:rsidRPr="00173C9C" w:rsidRDefault="00A5598F">
      <w:pPr>
        <w:snapToGrid w:val="0"/>
        <w:spacing w:line="560" w:lineRule="exact"/>
        <w:jc w:val="center"/>
        <w:rPr>
          <w:rStyle w:val="NormalCharacter"/>
          <w:rFonts w:ascii="宋体" w:hAnsi="宋体"/>
          <w:b/>
          <w:kern w:val="0"/>
          <w:sz w:val="44"/>
          <w:szCs w:val="44"/>
        </w:rPr>
      </w:pPr>
      <w:r w:rsidRPr="00173C9C">
        <w:rPr>
          <w:rStyle w:val="NormalCharacter"/>
          <w:rFonts w:ascii="宋体" w:hAnsi="宋体"/>
          <w:b/>
          <w:kern w:val="0"/>
          <w:sz w:val="44"/>
          <w:szCs w:val="44"/>
        </w:rPr>
        <w:br w:type="page"/>
      </w:r>
    </w:p>
    <w:p w:rsidR="00845CCD" w:rsidRPr="00173C9C" w:rsidRDefault="00A5598F">
      <w:pPr>
        <w:snapToGrid w:val="0"/>
        <w:spacing w:line="560" w:lineRule="exact"/>
        <w:jc w:val="center"/>
        <w:rPr>
          <w:rStyle w:val="NormalCharacter"/>
          <w:rFonts w:ascii="宋体" w:hAnsi="宋体"/>
          <w:b/>
          <w:sz w:val="44"/>
          <w:szCs w:val="44"/>
        </w:rPr>
      </w:pPr>
      <w:r w:rsidRPr="00173C9C">
        <w:rPr>
          <w:rStyle w:val="NormalCharacter"/>
          <w:rFonts w:ascii="宋体" w:hAnsi="宋体"/>
          <w:b/>
          <w:sz w:val="44"/>
          <w:szCs w:val="44"/>
        </w:rPr>
        <w:lastRenderedPageBreak/>
        <w:t>其他证明材料</w:t>
      </w:r>
    </w:p>
    <w:p w:rsidR="00845CCD" w:rsidRPr="00173C9C" w:rsidRDefault="00845CCD">
      <w:pPr>
        <w:snapToGrid w:val="0"/>
        <w:jc w:val="center"/>
        <w:rPr>
          <w:rStyle w:val="NormalCharacter"/>
          <w:rFonts w:ascii="宋体" w:hAnsi="宋体"/>
        </w:rPr>
      </w:pPr>
    </w:p>
    <w:p w:rsidR="00845CCD" w:rsidRPr="00173C9C" w:rsidRDefault="00845CCD">
      <w:pPr>
        <w:snapToGrid w:val="0"/>
        <w:jc w:val="center"/>
        <w:rPr>
          <w:rStyle w:val="NormalCharacter"/>
          <w:rFonts w:ascii="宋体" w:hAnsi="宋体"/>
        </w:rPr>
      </w:pPr>
    </w:p>
    <w:p w:rsidR="00845CCD" w:rsidRPr="00173C9C" w:rsidRDefault="00A5598F">
      <w:pPr>
        <w:snapToGrid w:val="0"/>
        <w:jc w:val="center"/>
        <w:rPr>
          <w:rStyle w:val="NormalCharacter"/>
          <w:rFonts w:ascii="宋体" w:hAnsi="宋体"/>
        </w:rPr>
      </w:pPr>
      <w:r w:rsidRPr="00173C9C">
        <w:rPr>
          <w:rStyle w:val="NormalCharacter"/>
          <w:rFonts w:ascii="宋体" w:hAnsi="宋体"/>
        </w:rPr>
        <w:t>（如有，自由格式）</w:t>
      </w:r>
    </w:p>
    <w:p w:rsidR="00845CCD" w:rsidRPr="00173C9C" w:rsidRDefault="00A5598F">
      <w:pPr>
        <w:snapToGrid w:val="0"/>
        <w:spacing w:line="600" w:lineRule="exact"/>
        <w:ind w:right="560"/>
        <w:jc w:val="center"/>
        <w:rPr>
          <w:rStyle w:val="NormalCharacter"/>
          <w:rFonts w:ascii="宋体" w:hAnsi="宋体"/>
          <w:sz w:val="24"/>
        </w:rPr>
      </w:pPr>
      <w:r w:rsidRPr="00173C9C">
        <w:rPr>
          <w:rStyle w:val="NormalCharacter"/>
          <w:rFonts w:ascii="宋体" w:hAnsi="宋体"/>
          <w:sz w:val="24"/>
        </w:rPr>
        <w:br w:type="page"/>
      </w:r>
    </w:p>
    <w:p w:rsidR="00845CCD" w:rsidRPr="00173C9C" w:rsidRDefault="00A5598F">
      <w:pPr>
        <w:snapToGrid w:val="0"/>
        <w:spacing w:line="600" w:lineRule="exact"/>
        <w:ind w:right="560"/>
        <w:jc w:val="center"/>
        <w:rPr>
          <w:rStyle w:val="NormalCharacter"/>
          <w:rFonts w:ascii="宋体" w:hAnsi="宋体"/>
          <w:b/>
          <w:sz w:val="44"/>
          <w:szCs w:val="44"/>
        </w:rPr>
      </w:pPr>
      <w:r w:rsidRPr="00173C9C">
        <w:rPr>
          <w:rStyle w:val="NormalCharacter"/>
          <w:rFonts w:ascii="宋体" w:hAnsi="宋体"/>
          <w:b/>
          <w:sz w:val="44"/>
          <w:szCs w:val="44"/>
        </w:rPr>
        <w:lastRenderedPageBreak/>
        <w:t>技术方案</w:t>
      </w:r>
    </w:p>
    <w:p w:rsidR="00845CCD" w:rsidRPr="00173C9C" w:rsidRDefault="00845CCD">
      <w:pPr>
        <w:snapToGrid w:val="0"/>
        <w:rPr>
          <w:rStyle w:val="NormalCharacter"/>
          <w:rFonts w:ascii="宋体" w:hAnsi="宋体"/>
        </w:rPr>
      </w:pPr>
    </w:p>
    <w:p w:rsidR="00845CCD" w:rsidRPr="00173C9C" w:rsidRDefault="00845CCD">
      <w:pPr>
        <w:snapToGrid w:val="0"/>
        <w:rPr>
          <w:rStyle w:val="NormalCharacter"/>
          <w:rFonts w:ascii="宋体" w:hAnsi="宋体"/>
        </w:rPr>
      </w:pPr>
    </w:p>
    <w:p w:rsidR="00845CCD" w:rsidRPr="00173C9C" w:rsidRDefault="00A5598F">
      <w:pPr>
        <w:snapToGrid w:val="0"/>
        <w:rPr>
          <w:rStyle w:val="NormalCharacter"/>
          <w:rFonts w:ascii="宋体" w:hAnsi="宋体"/>
        </w:rPr>
      </w:pPr>
      <w:r w:rsidRPr="00173C9C">
        <w:rPr>
          <w:rStyle w:val="NormalCharacter"/>
          <w:rFonts w:ascii="宋体" w:hAnsi="宋体"/>
        </w:rPr>
        <w:t>（如有，自由格式）</w:t>
      </w:r>
    </w:p>
    <w:p w:rsidR="00845CCD" w:rsidRPr="00173C9C" w:rsidRDefault="00845CCD">
      <w:pPr>
        <w:pStyle w:val="NormalIndent"/>
        <w:snapToGrid w:val="0"/>
        <w:ind w:firstLine="0"/>
        <w:rPr>
          <w:rStyle w:val="NormalCharacter"/>
          <w:rFonts w:hAnsi="宋体"/>
          <w:sz w:val="24"/>
        </w:rPr>
      </w:pPr>
    </w:p>
    <w:p w:rsidR="00845CCD" w:rsidRPr="00173C9C" w:rsidRDefault="00845CCD">
      <w:pPr>
        <w:snapToGrid w:val="0"/>
        <w:spacing w:line="560" w:lineRule="exact"/>
        <w:jc w:val="center"/>
        <w:rPr>
          <w:rStyle w:val="NormalCharacter"/>
          <w:rFonts w:ascii="宋体" w:hAnsi="宋体"/>
        </w:rPr>
      </w:pPr>
    </w:p>
    <w:p w:rsidR="00845CCD" w:rsidRPr="00173C9C" w:rsidRDefault="00845CCD">
      <w:pPr>
        <w:pStyle w:val="NormalIndent"/>
        <w:snapToGrid w:val="0"/>
        <w:ind w:firstLine="0"/>
        <w:rPr>
          <w:rStyle w:val="NormalCharacter"/>
          <w:rFonts w:hAnsi="宋体"/>
          <w:sz w:val="24"/>
        </w:rPr>
      </w:pPr>
    </w:p>
    <w:p w:rsidR="00845CCD" w:rsidRPr="00173C9C" w:rsidRDefault="00845CCD">
      <w:pPr>
        <w:snapToGrid w:val="0"/>
        <w:spacing w:before="19" w:line="360" w:lineRule="auto"/>
        <w:rPr>
          <w:rStyle w:val="NormalCharacter"/>
          <w:rFonts w:ascii="宋体" w:hAnsi="宋体"/>
          <w:sz w:val="24"/>
        </w:rPr>
      </w:pPr>
    </w:p>
    <w:p w:rsidR="00845CCD" w:rsidRPr="00173C9C" w:rsidRDefault="00845CCD">
      <w:pPr>
        <w:snapToGrid w:val="0"/>
        <w:rPr>
          <w:rStyle w:val="NormalCharacter"/>
        </w:rPr>
      </w:pPr>
    </w:p>
    <w:sectPr w:rsidR="00845CCD" w:rsidRPr="00173C9C">
      <w:headerReference w:type="default" r:id="rId13"/>
      <w:footerReference w:type="default" r:id="rId14"/>
      <w:pgSz w:w="11906" w:h="16838"/>
      <w:pgMar w:top="1559" w:right="1287" w:bottom="1440" w:left="1627" w:header="1089" w:footer="992" w:gutter="0"/>
      <w:cols w:space="425"/>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988" w:rsidRDefault="00596988">
      <w:r>
        <w:separator/>
      </w:r>
    </w:p>
  </w:endnote>
  <w:endnote w:type="continuationSeparator" w:id="0">
    <w:p w:rsidR="00596988" w:rsidRDefault="00596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10002FF" w:usb1="4000ACFF" w:usb2="00000009" w:usb3="00000000" w:csb0="0000019F" w:csb1="00000000"/>
  </w:font>
  <w:font w:name="楷体">
    <w:panose1 w:val="02010609060101010101"/>
    <w:charset w:val="86"/>
    <w:family w:val="modern"/>
    <w:pitch w:val="fixed"/>
    <w:sig w:usb0="800002BF" w:usb1="38CF7CFA"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3"/>
      <w:rPr>
        <w:rStyle w:val="NormalCharacter"/>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3"/>
      <w:rPr>
        <w:rStyle w:val="PageNumber"/>
      </w:rPr>
    </w:pPr>
  </w:p>
  <w:p w:rsidR="00845CCD" w:rsidRDefault="00845CCD">
    <w:pPr>
      <w:pStyle w:val="a3"/>
      <w:jc w:val="center"/>
      <w:rPr>
        <w:rStyle w:val="NormalCharacter"/>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3"/>
      <w:rPr>
        <w:rStyle w:val="PageNumber"/>
      </w:rPr>
    </w:pPr>
  </w:p>
  <w:p w:rsidR="00845CCD" w:rsidRDefault="00845CCD">
    <w:pPr>
      <w:pStyle w:val="a3"/>
      <w:jc w:val="center"/>
      <w:rPr>
        <w:rStyle w:val="NormalCharacte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988" w:rsidRDefault="00596988">
      <w:r>
        <w:separator/>
      </w:r>
    </w:p>
  </w:footnote>
  <w:footnote w:type="continuationSeparator" w:id="0">
    <w:p w:rsidR="00596988" w:rsidRDefault="00596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4"/>
      <w:pBdr>
        <w:bottom w:val="single" w:sz="6" w:space="2" w:color="000000"/>
      </w:pBdr>
      <w:ind w:right="360"/>
      <w:jc w:val="both"/>
      <w:rPr>
        <w:rStyle w:val="NormalCharacter"/>
        <w:rFonts w:ascii="宋体" w:hAnsi="宋体"/>
        <w:sz w:val="21"/>
        <w:szCs w:val="21"/>
        <w:u w:val="singl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CCD" w:rsidRDefault="00845CCD">
    <w:pPr>
      <w:pStyle w:val="a4"/>
      <w:pBdr>
        <w:bottom w:val="none" w:sz="0" w:space="2" w:color="000000"/>
      </w:pBdr>
      <w:ind w:right="360"/>
      <w:jc w:val="both"/>
      <w:rPr>
        <w:rStyle w:val="NormalCharacter"/>
        <w:rFonts w:ascii="宋体" w:hAnsi="宋体"/>
        <w:sz w:val="21"/>
        <w:szCs w:val="21"/>
        <w:u w:val="singl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3E85374"/>
    <w:multiLevelType w:val="singleLevel"/>
    <w:tmpl w:val="93E85374"/>
    <w:lvl w:ilvl="0">
      <w:start w:val="1"/>
      <w:numFmt w:val="decimal"/>
      <w:suff w:val="nothing"/>
      <w:lvlText w:val="（%1）"/>
      <w:lvlJc w:val="left"/>
      <w:pPr>
        <w:textAlignment w:val="baseline"/>
      </w:pPr>
    </w:lvl>
  </w:abstractNum>
  <w:abstractNum w:abstractNumId="1">
    <w:nsid w:val="EC7BBD40"/>
    <w:multiLevelType w:val="singleLevel"/>
    <w:tmpl w:val="EC7BBD40"/>
    <w:lvl w:ilvl="0">
      <w:start w:val="1"/>
      <w:numFmt w:val="decimal"/>
      <w:suff w:val="space"/>
      <w:lvlText w:val="%1."/>
      <w:lvlJc w:val="left"/>
      <w:pPr>
        <w:textAlignment w:val="baseline"/>
      </w:pPr>
    </w:lvl>
  </w:abstractNum>
  <w:abstractNum w:abstractNumId="2">
    <w:nsid w:val="02CFBFCC"/>
    <w:multiLevelType w:val="singleLevel"/>
    <w:tmpl w:val="02CFBFCC"/>
    <w:lvl w:ilvl="0">
      <w:start w:val="1"/>
      <w:numFmt w:val="decimal"/>
      <w:suff w:val="space"/>
      <w:lvlText w:val="%1."/>
      <w:lvlJc w:val="left"/>
      <w:pPr>
        <w:textAlignment w:val="baseline"/>
      </w:pPr>
    </w:lvl>
  </w:abstractNum>
  <w:abstractNum w:abstractNumId="3">
    <w:nsid w:val="2A7DA261"/>
    <w:multiLevelType w:val="singleLevel"/>
    <w:tmpl w:val="2A7DA261"/>
    <w:lvl w:ilvl="0">
      <w:start w:val="2"/>
      <w:numFmt w:val="chineseCounting"/>
      <w:suff w:val="space"/>
      <w:lvlText w:val="第%1章"/>
      <w:lvlJc w:val="left"/>
      <w:pPr>
        <w:textAlignment w:val="baseline"/>
      </w:pPr>
    </w:lvl>
  </w:abstractNum>
  <w:abstractNum w:abstractNumId="4">
    <w:nsid w:val="2CFF0D12"/>
    <w:multiLevelType w:val="singleLevel"/>
    <w:tmpl w:val="2CFF0D12"/>
    <w:lvl w:ilvl="0">
      <w:start w:val="1"/>
      <w:numFmt w:val="decimal"/>
      <w:suff w:val="nothing"/>
      <w:lvlText w:val="（%1）"/>
      <w:lvlJc w:val="left"/>
      <w:pPr>
        <w:ind w:left="0" w:firstLine="0"/>
        <w:textAlignment w:val="baseline"/>
      </w:pPr>
    </w:lvl>
  </w:abstractNum>
  <w:abstractNum w:abstractNumId="5">
    <w:nsid w:val="420C153B"/>
    <w:multiLevelType w:val="multilevel"/>
    <w:tmpl w:val="420C153B"/>
    <w:lvl w:ilvl="0">
      <w:start w:val="1"/>
      <w:numFmt w:val="decimal"/>
      <w:pStyle w:val="UserStyle12"/>
      <w:lvlText w:val="%1."/>
      <w:lvlJc w:val="left"/>
      <w:pPr>
        <w:tabs>
          <w:tab w:val="left" w:pos="709"/>
        </w:tabs>
        <w:ind w:left="709" w:hanging="709"/>
        <w:textAlignment w:val="baseline"/>
      </w:pPr>
    </w:lvl>
    <w:lvl w:ilvl="1">
      <w:start w:val="1"/>
      <w:numFmt w:val="decimal"/>
      <w:lvlText w:val="%1.%2"/>
      <w:lvlJc w:val="left"/>
      <w:pPr>
        <w:tabs>
          <w:tab w:val="left" w:pos="709"/>
        </w:tabs>
        <w:ind w:left="709" w:hanging="709"/>
        <w:textAlignment w:val="baseline"/>
      </w:pPr>
    </w:lvl>
    <w:lvl w:ilvl="2">
      <w:start w:val="1"/>
      <w:numFmt w:val="decimal"/>
      <w:lvlText w:val="%1.%2.%3."/>
      <w:lvlJc w:val="left"/>
      <w:pPr>
        <w:tabs>
          <w:tab w:val="left" w:pos="425"/>
        </w:tabs>
        <w:ind w:left="425" w:hanging="425"/>
        <w:textAlignment w:val="baseline"/>
      </w:pPr>
    </w:lvl>
    <w:lvl w:ilvl="3">
      <w:start w:val="1"/>
      <w:numFmt w:val="decimal"/>
      <w:lvlText w:val="%1.%2.%3.%4."/>
      <w:lvlJc w:val="left"/>
      <w:pPr>
        <w:tabs>
          <w:tab w:val="left" w:pos="851"/>
        </w:tabs>
        <w:ind w:left="851" w:hanging="851"/>
        <w:textAlignment w:val="baseline"/>
      </w:pPr>
    </w:lvl>
    <w:lvl w:ilvl="4">
      <w:start w:val="1"/>
      <w:numFmt w:val="decimal"/>
      <w:lvlText w:val="%1.%2.%3.%4.%5."/>
      <w:lvlJc w:val="left"/>
      <w:pPr>
        <w:tabs>
          <w:tab w:val="left" w:pos="992"/>
        </w:tabs>
        <w:ind w:left="992" w:hanging="992"/>
        <w:textAlignment w:val="baseline"/>
      </w:pPr>
    </w:lvl>
    <w:lvl w:ilvl="5">
      <w:start w:val="1"/>
      <w:numFmt w:val="decimal"/>
      <w:lvlText w:val="%1.%2.%3.%4.%5.%6."/>
      <w:lvlJc w:val="left"/>
      <w:pPr>
        <w:tabs>
          <w:tab w:val="left" w:pos="1134"/>
        </w:tabs>
        <w:ind w:left="1134" w:hanging="1134"/>
        <w:textAlignment w:val="baseline"/>
      </w:pPr>
    </w:lvl>
    <w:lvl w:ilvl="6">
      <w:start w:val="1"/>
      <w:numFmt w:val="decimal"/>
      <w:lvlText w:val="%1.%2.%3.%4.%5.%6.%7."/>
      <w:lvlJc w:val="left"/>
      <w:pPr>
        <w:tabs>
          <w:tab w:val="left" w:pos="1276"/>
        </w:tabs>
        <w:ind w:left="1276" w:hanging="1276"/>
        <w:textAlignment w:val="baseline"/>
      </w:pPr>
    </w:lvl>
    <w:lvl w:ilvl="7">
      <w:start w:val="1"/>
      <w:numFmt w:val="decimal"/>
      <w:lvlText w:val="%1.%2.%3.%4.%5.%6.%7.%8."/>
      <w:lvlJc w:val="left"/>
      <w:pPr>
        <w:tabs>
          <w:tab w:val="left" w:pos="1418"/>
        </w:tabs>
        <w:ind w:left="1418" w:hanging="1418"/>
        <w:textAlignment w:val="baseline"/>
      </w:pPr>
    </w:lvl>
    <w:lvl w:ilvl="8">
      <w:start w:val="1"/>
      <w:numFmt w:val="decimal"/>
      <w:lvlText w:val="%1.%2.%3.%4.%5.%6.%7.%8.%9."/>
      <w:lvlJc w:val="left"/>
      <w:pPr>
        <w:tabs>
          <w:tab w:val="left" w:pos="1559"/>
        </w:tabs>
        <w:ind w:left="1559" w:hanging="1559"/>
        <w:textAlignment w:val="baseline"/>
      </w:pPr>
    </w:lvl>
  </w:abstractNum>
  <w:abstractNum w:abstractNumId="6">
    <w:nsid w:val="5028E9C1"/>
    <w:multiLevelType w:val="singleLevel"/>
    <w:tmpl w:val="5028E9C1"/>
    <w:lvl w:ilvl="0">
      <w:start w:val="6"/>
      <w:numFmt w:val="chineseCounting"/>
      <w:suff w:val="space"/>
      <w:lvlText w:val="第%1章"/>
      <w:lvlJc w:val="left"/>
      <w:pPr>
        <w:textAlignment w:val="baseline"/>
      </w:pPr>
    </w:lvl>
  </w:abstractNum>
  <w:abstractNum w:abstractNumId="7">
    <w:nsid w:val="54A268E6"/>
    <w:multiLevelType w:val="singleLevel"/>
    <w:tmpl w:val="54A268E6"/>
    <w:lvl w:ilvl="0">
      <w:start w:val="7"/>
      <w:numFmt w:val="chineseCounting"/>
      <w:suff w:val="nothing"/>
      <w:lvlText w:val="%1、"/>
      <w:lvlJc w:val="left"/>
      <w:pPr>
        <w:textAlignment w:val="baseline"/>
      </w:pPr>
    </w:lvl>
  </w:abstractNum>
  <w:num w:numId="1">
    <w:abstractNumId w:val="5"/>
  </w:num>
  <w:num w:numId="2">
    <w:abstractNumId w:val="3"/>
  </w:num>
  <w:num w:numId="3">
    <w:abstractNumId w:val="4"/>
  </w:num>
  <w:num w:numId="4">
    <w:abstractNumId w:val="7"/>
  </w:num>
  <w:num w:numId="5">
    <w:abstractNumId w:val="0"/>
  </w:num>
  <w:num w:numId="6">
    <w:abstractNumId w:val="6"/>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oNotUseMarginsForDrawingGridOrigin/>
  <w:drawingGridHorizontalOrigin w:val="1800"/>
  <w:drawingGridVerticalOrigin w:val="1440"/>
  <w:characterSpacingControl w:val="doNotCompres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CCD"/>
    <w:rsid w:val="00173C9C"/>
    <w:rsid w:val="002329CB"/>
    <w:rsid w:val="003A56B5"/>
    <w:rsid w:val="003D0CCE"/>
    <w:rsid w:val="00445B7B"/>
    <w:rsid w:val="00596988"/>
    <w:rsid w:val="00845CCD"/>
    <w:rsid w:val="00A0496E"/>
    <w:rsid w:val="00A5598F"/>
    <w:rsid w:val="00AF1F70"/>
    <w:rsid w:val="00CC5A68"/>
    <w:rsid w:val="00E67C51"/>
    <w:rsid w:val="00E7038F"/>
    <w:rsid w:val="030D10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F34130-8246-426D-9183-8ED22BE1E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Heading2"/>
    <w:link w:val="UserStyle11"/>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2">
    <w:name w:val="Heading2"/>
    <w:basedOn w:val="a"/>
    <w:next w:val="a"/>
    <w:qFormat/>
    <w:pPr>
      <w:spacing w:before="100" w:beforeAutospacing="1" w:after="100" w:afterAutospacing="1"/>
      <w:jc w:val="left"/>
    </w:pPr>
    <w:rPr>
      <w:rFonts w:ascii="宋体" w:hAnsi="宋体"/>
      <w:b/>
      <w:kern w:val="0"/>
      <w:sz w:val="36"/>
      <w:szCs w:val="36"/>
    </w:rPr>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bottom w:val="single" w:sz="6" w:space="1" w:color="000000"/>
      </w:pBdr>
      <w:tabs>
        <w:tab w:val="center" w:pos="4153"/>
        <w:tab w:val="right" w:pos="8306"/>
      </w:tabs>
      <w:snapToGrid w:val="0"/>
      <w:jc w:val="center"/>
    </w:pPr>
    <w:rPr>
      <w:sz w:val="18"/>
    </w:rPr>
  </w:style>
  <w:style w:type="character" w:styleId="a5">
    <w:name w:val="Strong"/>
    <w:qFormat/>
    <w:rPr>
      <w:b/>
    </w:rPr>
  </w:style>
  <w:style w:type="character" w:styleId="a6">
    <w:name w:val="FollowedHyperlink"/>
    <w:qFormat/>
    <w:rPr>
      <w:color w:val="333333"/>
      <w:sz w:val="21"/>
      <w:szCs w:val="21"/>
    </w:rPr>
  </w:style>
  <w:style w:type="character" w:styleId="a7">
    <w:name w:val="Emphasis"/>
    <w:qFormat/>
  </w:style>
  <w:style w:type="character" w:styleId="a8">
    <w:name w:val="Hyperlink"/>
    <w:rPr>
      <w:color w:val="333333"/>
      <w:sz w:val="21"/>
      <w:szCs w:val="21"/>
    </w:rPr>
  </w:style>
  <w:style w:type="paragraph" w:customStyle="1" w:styleId="Heading1">
    <w:name w:val="Heading1"/>
    <w:basedOn w:val="a"/>
    <w:next w:val="a"/>
    <w:qFormat/>
    <w:pPr>
      <w:spacing w:before="100" w:beforeAutospacing="1" w:after="100" w:afterAutospacing="1"/>
      <w:jc w:val="left"/>
    </w:pPr>
    <w:rPr>
      <w:rFonts w:ascii="宋体" w:hAnsi="宋体"/>
      <w:b/>
      <w:kern w:val="44"/>
      <w:sz w:val="48"/>
      <w:szCs w:val="48"/>
    </w:rPr>
  </w:style>
  <w:style w:type="paragraph" w:customStyle="1" w:styleId="Heading3">
    <w:name w:val="Heading3"/>
    <w:basedOn w:val="a"/>
    <w:next w:val="a"/>
    <w:qFormat/>
    <w:pPr>
      <w:spacing w:before="100" w:beforeAutospacing="1" w:after="100" w:afterAutospacing="1"/>
      <w:jc w:val="left"/>
    </w:pPr>
    <w:rPr>
      <w:rFonts w:ascii="宋体" w:hAnsi="宋体"/>
      <w:b/>
      <w:kern w:val="0"/>
      <w:sz w:val="27"/>
      <w:szCs w:val="27"/>
    </w:rPr>
  </w:style>
  <w:style w:type="character" w:customStyle="1" w:styleId="NormalCharacter">
    <w:name w:val="NormalCharacter"/>
    <w:semiHidden/>
  </w:style>
  <w:style w:type="table" w:customStyle="1" w:styleId="TableNormal">
    <w:name w:val="TableNormal"/>
    <w:semiHidden/>
    <w:qFormat/>
    <w:tblPr>
      <w:tblCellMar>
        <w:top w:w="0" w:type="dxa"/>
        <w:left w:w="0" w:type="dxa"/>
        <w:bottom w:w="0" w:type="dxa"/>
        <w:right w:w="0" w:type="dxa"/>
      </w:tblCellMar>
    </w:tblPr>
  </w:style>
  <w:style w:type="character" w:customStyle="1" w:styleId="UserStyle0">
    <w:name w:val="UserStyle_0"/>
    <w:link w:val="179"/>
  </w:style>
  <w:style w:type="paragraph" w:customStyle="1" w:styleId="179">
    <w:name w:val="179"/>
    <w:basedOn w:val="a"/>
    <w:link w:val="UserStyle0"/>
    <w:pPr>
      <w:ind w:firstLineChars="200" w:firstLine="420"/>
      <w:jc w:val="left"/>
    </w:pPr>
    <w:rPr>
      <w:kern w:val="0"/>
      <w:sz w:val="20"/>
      <w:szCs w:val="20"/>
    </w:rPr>
  </w:style>
  <w:style w:type="character" w:customStyle="1" w:styleId="UserStyle1">
    <w:name w:val="UserStyle_1"/>
    <w:link w:val="AnnotationText"/>
    <w:qFormat/>
    <w:rPr>
      <w:kern w:val="2"/>
      <w:sz w:val="21"/>
      <w:szCs w:val="24"/>
    </w:rPr>
  </w:style>
  <w:style w:type="paragraph" w:customStyle="1" w:styleId="AnnotationText">
    <w:name w:val="AnnotationText"/>
    <w:basedOn w:val="a"/>
    <w:link w:val="UserStyle1"/>
    <w:qFormat/>
    <w:pPr>
      <w:jc w:val="left"/>
    </w:pPr>
  </w:style>
  <w:style w:type="character" w:customStyle="1" w:styleId="PageNumber">
    <w:name w:val="PageNumber"/>
    <w:qFormat/>
  </w:style>
  <w:style w:type="character" w:customStyle="1" w:styleId="UserStyle2">
    <w:name w:val="UserStyle_2"/>
    <w:qFormat/>
  </w:style>
  <w:style w:type="character" w:customStyle="1" w:styleId="UserStyle3">
    <w:name w:val="UserStyle_3"/>
    <w:qFormat/>
    <w:rPr>
      <w:rFonts w:ascii="微软雅黑" w:eastAsia="微软雅黑" w:hAnsi="微软雅黑"/>
      <w:color w:val="000000"/>
      <w:sz w:val="12"/>
      <w:szCs w:val="12"/>
    </w:rPr>
  </w:style>
  <w:style w:type="character" w:customStyle="1" w:styleId="UserStyle4">
    <w:name w:val="UserStyle_4"/>
    <w:qFormat/>
  </w:style>
  <w:style w:type="character" w:customStyle="1" w:styleId="UserStyle5">
    <w:name w:val="UserStyle_5"/>
    <w:qFormat/>
    <w:rPr>
      <w:rFonts w:ascii="微软雅黑" w:eastAsia="微软雅黑" w:hAnsi="微软雅黑"/>
      <w:i/>
      <w:caps/>
      <w:color w:val="9E9E9E"/>
      <w:sz w:val="21"/>
      <w:szCs w:val="21"/>
    </w:rPr>
  </w:style>
  <w:style w:type="character" w:customStyle="1" w:styleId="AnnotationReference">
    <w:name w:val="AnnotationReference"/>
    <w:rPr>
      <w:sz w:val="21"/>
      <w:szCs w:val="21"/>
    </w:rPr>
  </w:style>
  <w:style w:type="character" w:customStyle="1" w:styleId="UserStyle6">
    <w:name w:val="UserStyle_6"/>
    <w:link w:val="AnnotationSubject"/>
    <w:qFormat/>
    <w:rPr>
      <w:rFonts w:cs="Times New Roman"/>
      <w:b/>
      <w:bCs/>
      <w:kern w:val="2"/>
      <w:sz w:val="21"/>
      <w:szCs w:val="24"/>
    </w:rPr>
  </w:style>
  <w:style w:type="paragraph" w:customStyle="1" w:styleId="AnnotationSubject">
    <w:name w:val="AnnotationSubject"/>
    <w:basedOn w:val="AnnotationText"/>
    <w:next w:val="AnnotationText"/>
    <w:link w:val="UserStyle6"/>
    <w:rPr>
      <w:rFonts w:cs="Times New Roman"/>
      <w:b/>
      <w:bCs/>
    </w:rPr>
  </w:style>
  <w:style w:type="character" w:customStyle="1" w:styleId="UserStyle7">
    <w:name w:val="UserStyle_7"/>
    <w:qFormat/>
    <w:rPr>
      <w:rFonts w:ascii="微软雅黑" w:eastAsia="微软雅黑" w:hAnsi="微软雅黑"/>
      <w:i/>
      <w:caps/>
      <w:color w:val="9E9E9E"/>
      <w:sz w:val="21"/>
      <w:szCs w:val="21"/>
    </w:rPr>
  </w:style>
  <w:style w:type="character" w:customStyle="1" w:styleId="UserStyle8">
    <w:name w:val="UserStyle_8"/>
    <w:link w:val="Acetate"/>
    <w:qFormat/>
    <w:rPr>
      <w:kern w:val="2"/>
      <w:sz w:val="18"/>
      <w:szCs w:val="18"/>
    </w:rPr>
  </w:style>
  <w:style w:type="paragraph" w:customStyle="1" w:styleId="Acetate">
    <w:name w:val="Acetate"/>
    <w:basedOn w:val="a"/>
    <w:link w:val="UserStyle8"/>
    <w:qFormat/>
    <w:rPr>
      <w:sz w:val="18"/>
      <w:szCs w:val="18"/>
    </w:rPr>
  </w:style>
  <w:style w:type="character" w:customStyle="1" w:styleId="UserStyle9">
    <w:name w:val="UserStyle_9"/>
    <w:link w:val="UserStyle10"/>
    <w:qFormat/>
    <w:locked/>
    <w:rPr>
      <w:rFonts w:ascii="宋体" w:hAnsi="宋体"/>
      <w:b/>
      <w:color w:val="000000"/>
      <w:sz w:val="28"/>
      <w:szCs w:val="28"/>
    </w:rPr>
  </w:style>
  <w:style w:type="paragraph" w:customStyle="1" w:styleId="UserStyle10">
    <w:name w:val="UserStyle_10"/>
    <w:basedOn w:val="NormalIndent"/>
    <w:link w:val="UserStyle9"/>
    <w:qFormat/>
    <w:pPr>
      <w:tabs>
        <w:tab w:val="left" w:pos="0"/>
        <w:tab w:val="left" w:pos="570"/>
      </w:tabs>
      <w:spacing w:line="480" w:lineRule="exact"/>
      <w:ind w:left="570" w:firstLine="0"/>
    </w:pPr>
    <w:rPr>
      <w:rFonts w:hAnsi="宋体"/>
      <w:b/>
      <w:color w:val="000000"/>
      <w:sz w:val="28"/>
      <w:szCs w:val="28"/>
    </w:rPr>
  </w:style>
  <w:style w:type="paragraph" w:customStyle="1" w:styleId="NormalIndent">
    <w:name w:val="NormalIndent"/>
    <w:basedOn w:val="a"/>
    <w:qFormat/>
    <w:pPr>
      <w:spacing w:line="360" w:lineRule="auto"/>
      <w:ind w:firstLine="420"/>
      <w:jc w:val="left"/>
    </w:pPr>
    <w:rPr>
      <w:rFonts w:ascii="宋体"/>
      <w:kern w:val="0"/>
      <w:szCs w:val="20"/>
    </w:rPr>
  </w:style>
  <w:style w:type="character" w:customStyle="1" w:styleId="UserStyle11">
    <w:name w:val="UserStyle_11"/>
  </w:style>
  <w:style w:type="paragraph" w:customStyle="1" w:styleId="PlainText">
    <w:name w:val="PlainText"/>
    <w:basedOn w:val="a"/>
    <w:qFormat/>
    <w:rPr>
      <w:rFonts w:ascii="宋体" w:hAnsi="Courier New"/>
      <w:szCs w:val="20"/>
    </w:rPr>
  </w:style>
  <w:style w:type="paragraph" w:customStyle="1" w:styleId="HtmlNormal">
    <w:name w:val="HtmlNormal"/>
    <w:basedOn w:val="a"/>
    <w:qFormat/>
    <w:pPr>
      <w:spacing w:before="100" w:beforeAutospacing="1" w:after="100" w:afterAutospacing="1"/>
      <w:jc w:val="left"/>
    </w:pPr>
    <w:rPr>
      <w:kern w:val="0"/>
      <w:sz w:val="24"/>
    </w:rPr>
  </w:style>
  <w:style w:type="paragraph" w:customStyle="1" w:styleId="UserStyle12">
    <w:name w:val="UserStyle_12"/>
    <w:basedOn w:val="a"/>
    <w:qFormat/>
    <w:pPr>
      <w:numPr>
        <w:numId w:val="1"/>
      </w:numPr>
    </w:pPr>
    <w:rPr>
      <w:rFonts w:ascii="宋体" w:hAnsi="宋体"/>
      <w:kern w:val="0"/>
      <w:szCs w:val="21"/>
    </w:rPr>
  </w:style>
  <w:style w:type="paragraph" w:customStyle="1" w:styleId="UserStyle13">
    <w:name w:val="UserStyle_13"/>
    <w:basedOn w:val="a"/>
    <w:qFormat/>
    <w:pPr>
      <w:ind w:firstLineChars="200" w:firstLine="420"/>
    </w:pPr>
    <w:rPr>
      <w:szCs w:val="22"/>
    </w:rPr>
  </w:style>
  <w:style w:type="paragraph" w:customStyle="1" w:styleId="UserStyle14">
    <w:name w:val="UserStyle_14"/>
    <w:basedOn w:val="a"/>
    <w:qFormat/>
    <w:pPr>
      <w:ind w:firstLineChars="200" w:firstLine="420"/>
    </w:pPr>
    <w:rPr>
      <w:szCs w:val="22"/>
    </w:rPr>
  </w:style>
  <w:style w:type="paragraph" w:customStyle="1" w:styleId="FormTop">
    <w:name w:val="FormTop"/>
    <w:basedOn w:val="a"/>
    <w:next w:val="a"/>
    <w:qFormat/>
    <w:pPr>
      <w:pBdr>
        <w:bottom w:val="single" w:sz="6" w:space="1" w:color="000000"/>
      </w:pBdr>
      <w:jc w:val="center"/>
    </w:pPr>
    <w:rPr>
      <w:rFonts w:ascii="Arial"/>
      <w:vanish/>
      <w:sz w:val="16"/>
    </w:rPr>
  </w:style>
  <w:style w:type="paragraph" w:customStyle="1" w:styleId="FormBottom">
    <w:name w:val="FormBottom"/>
    <w:basedOn w:val="a"/>
    <w:next w:val="a"/>
    <w:qFormat/>
    <w:pPr>
      <w:pBdr>
        <w:top w:val="single" w:sz="6" w:space="1" w:color="000000"/>
      </w:pBdr>
      <w:jc w:val="center"/>
    </w:pPr>
    <w:rPr>
      <w:rFonts w:ascii="Arial"/>
      <w:vanish/>
      <w:sz w:val="16"/>
    </w:rPr>
  </w:style>
  <w:style w:type="paragraph" w:customStyle="1" w:styleId="UserStyle15">
    <w:name w:val="UserStyle_15"/>
    <w:basedOn w:val="a"/>
    <w:rPr>
      <w:rFonts w:ascii="宋体" w:hAnsi="宋体"/>
      <w:lang w:val="zh-CN" w:bidi="zh-CN"/>
    </w:rPr>
  </w:style>
  <w:style w:type="table" w:customStyle="1" w:styleId="TableGrid">
    <w:name w:val="TableGrid"/>
    <w:basedOn w:val="Table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9"/>
    <customShpInfo spid="_x0000_s1032"/>
    <customShpInfo spid="_x0000_s103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80</Pages>
  <Words>5701</Words>
  <Characters>32497</Characters>
  <Application>Microsoft Office Word</Application>
  <DocSecurity>0</DocSecurity>
  <Lines>270</Lines>
  <Paragraphs>76</Paragraphs>
  <ScaleCrop>false</ScaleCrop>
  <Company/>
  <LinksUpToDate>false</LinksUpToDate>
  <CharactersWithSpaces>38122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9</cp:revision>
  <dcterms:created xsi:type="dcterms:W3CDTF">2021-07-27T08:18:00Z</dcterms:created>
  <dcterms:modified xsi:type="dcterms:W3CDTF">2021-08-09T01:53:00Z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2052-10.8.0.6470</vt:lpwstr>
  </property>
</Properties>
</file>