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tabs>
          <w:tab w:val="left" w:pos="7480"/>
        </w:tabs>
        <w:spacing w:line="360" w:lineRule="auto"/>
        <w:jc w:val="center"/>
        <w:outlineLvl w:val="0"/>
        <w:rPr>
          <w:b/>
          <w:bCs/>
          <w:sz w:val="48"/>
          <w:szCs w:val="48"/>
          <w:highlight w:val="none"/>
        </w:rPr>
      </w:pPr>
      <w:bookmarkStart w:id="0" w:name="_Toc22248"/>
      <w:bookmarkStart w:id="1" w:name="_Toc22478"/>
      <w:bookmarkStart w:id="2" w:name="_Toc16684"/>
      <w:bookmarkStart w:id="3" w:name="_Toc20455"/>
      <w:r>
        <w:rPr>
          <w:rFonts w:hint="eastAsia"/>
          <w:b/>
          <w:bCs/>
          <w:sz w:val="48"/>
          <w:szCs w:val="48"/>
          <w:highlight w:val="none"/>
        </w:rPr>
        <w:t>采购需求</w:t>
      </w:r>
      <w:bookmarkEnd w:id="0"/>
      <w:bookmarkEnd w:id="1"/>
      <w:bookmarkEnd w:id="2"/>
      <w:bookmarkEnd w:id="3"/>
    </w:p>
    <w:p>
      <w:pPr>
        <w:spacing w:line="360" w:lineRule="auto"/>
        <w:jc w:val="both"/>
        <w:outlineLvl w:val="0"/>
        <w:rPr>
          <w:b/>
          <w:bCs/>
          <w:sz w:val="48"/>
          <w:szCs w:val="48"/>
          <w:highlight w:val="none"/>
        </w:rPr>
      </w:pPr>
    </w:p>
    <w:p>
      <w:pPr>
        <w:rPr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一、项目概括</w:t>
      </w:r>
    </w:p>
    <w:p>
      <w:pPr>
        <w:pStyle w:val="3"/>
        <w:tabs>
          <w:tab w:val="left" w:pos="1050"/>
        </w:tabs>
        <w:ind w:left="0" w:firstLine="480" w:firstLineChars="200"/>
        <w:rPr>
          <w:rFonts w:ascii="Times New Roman" w:hAnsi="Times New Roman" w:cs="宋体"/>
          <w:highlight w:val="none"/>
        </w:rPr>
      </w:pPr>
      <w:bookmarkStart w:id="4" w:name="_Toc13971"/>
      <w:bookmarkStart w:id="5" w:name="_Toc6770"/>
      <w:r>
        <w:rPr>
          <w:rFonts w:hint="eastAsia" w:ascii="Times New Roman" w:hAnsi="Times New Roman" w:cs="宋体"/>
          <w:highlight w:val="none"/>
        </w:rPr>
        <w:t>1、项目名称：</w:t>
      </w:r>
      <w:bookmarkEnd w:id="4"/>
      <w:bookmarkEnd w:id="5"/>
      <w:r>
        <w:rPr>
          <w:rFonts w:hint="eastAsia" w:ascii="Times New Roman" w:hAnsi="Times New Roman" w:cs="宋体"/>
          <w:highlight w:val="none"/>
        </w:rPr>
        <w:t>三亚市革命文物保护与利用项目</w:t>
      </w:r>
    </w:p>
    <w:p>
      <w:pPr>
        <w:pStyle w:val="3"/>
        <w:tabs>
          <w:tab w:val="left" w:pos="1050"/>
        </w:tabs>
        <w:ind w:left="0" w:firstLine="480" w:firstLineChars="200"/>
        <w:rPr>
          <w:rFonts w:hint="eastAsia" w:ascii="Times New Roman" w:hAnsi="Times New Roman" w:eastAsia="宋体" w:cs="宋体"/>
          <w:highlight w:val="none"/>
          <w:lang w:val="en-US" w:eastAsia="zh-CN"/>
        </w:rPr>
      </w:pPr>
      <w:bookmarkStart w:id="6" w:name="_Toc8549"/>
      <w:bookmarkStart w:id="7" w:name="_Toc27345"/>
      <w:r>
        <w:rPr>
          <w:rFonts w:hint="eastAsia" w:ascii="Times New Roman" w:hAnsi="Times New Roman" w:cs="宋体"/>
          <w:highlight w:val="none"/>
        </w:rPr>
        <w:t>2、招标编号：</w:t>
      </w:r>
      <w:bookmarkEnd w:id="6"/>
      <w:bookmarkEnd w:id="7"/>
      <w:r>
        <w:rPr>
          <w:rFonts w:hint="eastAsia" w:ascii="Times New Roman" w:hAnsi="Times New Roman" w:cs="宋体"/>
          <w:highlight w:val="none"/>
          <w:lang w:eastAsia="zh-CN"/>
        </w:rPr>
        <w:t>HNKY-SYC2021012</w:t>
      </w:r>
    </w:p>
    <w:p>
      <w:pPr>
        <w:pStyle w:val="3"/>
        <w:tabs>
          <w:tab w:val="left" w:pos="1050"/>
        </w:tabs>
        <w:ind w:left="0" w:firstLine="480" w:firstLineChars="200"/>
        <w:rPr>
          <w:highlight w:val="none"/>
          <w:lang w:val="en-US"/>
        </w:rPr>
      </w:pPr>
      <w:bookmarkStart w:id="8" w:name="_Toc30076"/>
      <w:bookmarkStart w:id="9" w:name="_Toc12394"/>
      <w:r>
        <w:rPr>
          <w:rFonts w:hint="eastAsia" w:ascii="Times New Roman" w:hAnsi="Times New Roman" w:cs="宋体"/>
          <w:highlight w:val="none"/>
        </w:rPr>
        <w:t>3、采购单位：</w:t>
      </w:r>
      <w:bookmarkEnd w:id="8"/>
      <w:bookmarkEnd w:id="9"/>
      <w:r>
        <w:rPr>
          <w:rFonts w:hint="eastAsia"/>
          <w:highlight w:val="none"/>
          <w:lang w:val="en-US"/>
        </w:rPr>
        <w:t>三亚市旅游和文化广电体育局</w:t>
      </w:r>
    </w:p>
    <w:p>
      <w:pPr>
        <w:pStyle w:val="3"/>
        <w:tabs>
          <w:tab w:val="left" w:pos="1050"/>
        </w:tabs>
        <w:ind w:left="0" w:firstLine="480" w:firstLineChars="200"/>
        <w:rPr>
          <w:rFonts w:ascii="Times New Roman" w:hAnsi="Times New Roman" w:cs="宋体"/>
          <w:highlight w:val="none"/>
          <w:lang w:val="en-US"/>
        </w:rPr>
      </w:pPr>
      <w:bookmarkStart w:id="10" w:name="_Toc25711"/>
      <w:bookmarkStart w:id="11" w:name="_Toc32198"/>
      <w:r>
        <w:rPr>
          <w:rFonts w:hint="eastAsia" w:ascii="Times New Roman" w:hAnsi="Times New Roman" w:cs="宋体"/>
          <w:highlight w:val="none"/>
          <w:lang w:val="en-US"/>
        </w:rPr>
        <w:t>4、项目内容：该项目涉及</w:t>
      </w:r>
      <w:r>
        <w:rPr>
          <w:rFonts w:hint="eastAsia" w:ascii="Times New Roman" w:hAnsi="Times New Roman" w:cs="宋体"/>
          <w:highlight w:val="none"/>
          <w:lang w:val="en-US" w:eastAsia="zh-CN"/>
        </w:rPr>
        <w:t>六</w:t>
      </w:r>
      <w:r>
        <w:rPr>
          <w:rFonts w:hint="eastAsia" w:ascii="Times New Roman" w:hAnsi="Times New Roman" w:cs="宋体"/>
          <w:highlight w:val="none"/>
          <w:lang w:val="en-US"/>
        </w:rPr>
        <w:t>个文保单位：1、崖城革命烈士纪念园 ；2、梅山老区革命烈士陵园； 3、保平革命烈士纪念碑；4、仲田岭革命 烈士纪念碑 ；5、仲田岭革命根据地旧址 ；6、海警烈士纪念碑。 针对以上六个文保单位，进行局部环境、保护性设施、文物本体外饰面等内容进行修缮。</w:t>
      </w:r>
      <w:bookmarkEnd w:id="10"/>
      <w:bookmarkEnd w:id="11"/>
    </w:p>
    <w:p>
      <w:pPr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二、项目需求（详见附件工程量清单和</w:t>
      </w:r>
      <w:r>
        <w:rPr>
          <w:rFonts w:hint="eastAsia"/>
          <w:b/>
          <w:sz w:val="28"/>
          <w:szCs w:val="28"/>
          <w:highlight w:val="none"/>
          <w:lang w:val="en-US"/>
        </w:rPr>
        <w:t>施工图</w:t>
      </w:r>
      <w:r>
        <w:rPr>
          <w:rFonts w:hint="eastAsia"/>
          <w:b/>
          <w:sz w:val="28"/>
          <w:szCs w:val="28"/>
          <w:highlight w:val="none"/>
        </w:rPr>
        <w:t>）</w:t>
      </w:r>
    </w:p>
    <w:p>
      <w:pPr>
        <w:jc w:val="center"/>
        <w:rPr>
          <w:sz w:val="48"/>
          <w:szCs w:val="48"/>
          <w:highlight w:val="none"/>
          <w:lang w:val="en-US"/>
        </w:rPr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3290B"/>
    <w:rsid w:val="0A13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99"/>
    <w:pPr>
      <w:tabs>
        <w:tab w:val="left" w:pos="992"/>
      </w:tabs>
      <w:spacing w:line="360" w:lineRule="auto"/>
      <w:ind w:left="992" w:hanging="567"/>
      <w:outlineLvl w:val="3"/>
    </w:pPr>
    <w:rPr>
      <w:rFonts w:ascii="Arial" w:hAnsi="Arial" w:cs="Arial"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60" w:lineRule="atLeast"/>
      <w:ind w:firstLine="482"/>
      <w:textAlignment w:val="baseline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2022-02-11T08:13:00Z</dcterms:created>
  <dc:creator>小孙</dc:creator>
  <cp:lastModifiedBy>小孙</cp:lastModifiedBy>
  <dcterms:modified xsi:type="dcterms:W3CDTF">2022-02-11T08:13:47Z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4B314A92E55B4BA18BC4DAE4FE5E12C9</vt:lpwstr>
  </property>
</Properties>
</file>