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982" w:rsidRDefault="005A1982" w:rsidP="005A1982">
      <w:pPr>
        <w:jc w:val="center"/>
        <w:rPr>
          <w:rFonts w:ascii="宋体" w:hAnsi="宋体"/>
          <w:b/>
          <w:sz w:val="32"/>
          <w:szCs w:val="32"/>
        </w:rPr>
      </w:pPr>
      <w:r>
        <w:rPr>
          <w:rFonts w:ascii="宋体" w:hAnsi="宋体" w:hint="eastAsia"/>
          <w:b/>
          <w:sz w:val="32"/>
          <w:szCs w:val="32"/>
        </w:rPr>
        <w:t>第三章采购</w:t>
      </w:r>
      <w:r>
        <w:rPr>
          <w:rFonts w:ascii="宋体" w:hAnsi="宋体"/>
          <w:b/>
          <w:sz w:val="32"/>
          <w:szCs w:val="32"/>
        </w:rPr>
        <w:t>需求</w:t>
      </w:r>
    </w:p>
    <w:tbl>
      <w:tblPr>
        <w:tblW w:w="559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1046"/>
        <w:gridCol w:w="6141"/>
        <w:gridCol w:w="784"/>
        <w:gridCol w:w="782"/>
      </w:tblGrid>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序号</w:t>
            </w:r>
          </w:p>
        </w:tc>
        <w:tc>
          <w:tcPr>
            <w:tcW w:w="548"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物资名称</w:t>
            </w:r>
          </w:p>
        </w:tc>
        <w:tc>
          <w:tcPr>
            <w:tcW w:w="3218"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参考规格型号、技术参数</w:t>
            </w:r>
          </w:p>
        </w:tc>
        <w:tc>
          <w:tcPr>
            <w:tcW w:w="411"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数量</w:t>
            </w:r>
          </w:p>
        </w:tc>
        <w:tc>
          <w:tcPr>
            <w:tcW w:w="410" w:type="pct"/>
            <w:noWrap/>
            <w:vAlign w:val="center"/>
          </w:tcPr>
          <w:p w:rsidR="005A1982" w:rsidRDefault="005A1982" w:rsidP="007503DE">
            <w:pPr>
              <w:spacing w:line="300" w:lineRule="exact"/>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单位</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p>
        </w:tc>
        <w:tc>
          <w:tcPr>
            <w:tcW w:w="548" w:type="pct"/>
            <w:noWrap/>
            <w:vAlign w:val="center"/>
          </w:tcPr>
          <w:p w:rsidR="005A1982" w:rsidRDefault="005A1982" w:rsidP="007503DE">
            <w:pPr>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监控中心</w:t>
            </w:r>
          </w:p>
        </w:tc>
        <w:tc>
          <w:tcPr>
            <w:tcW w:w="3218" w:type="pct"/>
            <w:noWrap/>
            <w:vAlign w:val="center"/>
          </w:tcPr>
          <w:p w:rsidR="005A1982" w:rsidRDefault="005A1982" w:rsidP="007503DE">
            <w:pPr>
              <w:textAlignment w:val="center"/>
              <w:rPr>
                <w:rFonts w:asciiTheme="minorEastAsia" w:eastAsiaTheme="minorEastAsia" w:hAnsiTheme="minorEastAsia" w:cs="宋体"/>
                <w:color w:val="000000"/>
                <w:sz w:val="18"/>
                <w:szCs w:val="18"/>
              </w:rPr>
            </w:pPr>
          </w:p>
        </w:tc>
        <w:tc>
          <w:tcPr>
            <w:tcW w:w="411"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p>
        </w:tc>
        <w:tc>
          <w:tcPr>
            <w:tcW w:w="410"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系统服务器</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  ▲至</w:t>
            </w:r>
            <w:proofErr w:type="gramStart"/>
            <w:r>
              <w:rPr>
                <w:rFonts w:asciiTheme="minorEastAsia" w:eastAsiaTheme="minorEastAsia" w:hAnsiTheme="minorEastAsia" w:cs="宋体" w:hint="eastAsia"/>
                <w:color w:val="000000"/>
                <w:kern w:val="0"/>
                <w:sz w:val="18"/>
                <w:szCs w:val="18"/>
              </w:rPr>
              <w:t>强系列</w:t>
            </w:r>
            <w:proofErr w:type="gramEnd"/>
            <w:r>
              <w:rPr>
                <w:rFonts w:asciiTheme="minorEastAsia" w:eastAsiaTheme="minorEastAsia" w:hAnsiTheme="minorEastAsia" w:cs="宋体" w:hint="eastAsia"/>
                <w:color w:val="000000"/>
                <w:kern w:val="0"/>
                <w:sz w:val="18"/>
                <w:szCs w:val="18"/>
              </w:rPr>
              <w:t xml:space="preserve"> CPU；CPU：24核，2.2GHz</w:t>
            </w:r>
            <w:r>
              <w:rPr>
                <w:rFonts w:asciiTheme="minorEastAsia" w:eastAsiaTheme="minorEastAsia" w:hAnsiTheme="minorEastAsia" w:cs="宋体" w:hint="eastAsia"/>
                <w:color w:val="000000"/>
                <w:kern w:val="0"/>
                <w:sz w:val="18"/>
                <w:szCs w:val="18"/>
              </w:rPr>
              <w:br/>
              <w:t>2. ▲内存:32G*2 DDR4，16根内存插槽，支持扩展至2TB内存</w:t>
            </w:r>
            <w:r>
              <w:rPr>
                <w:rFonts w:asciiTheme="minorEastAsia" w:eastAsiaTheme="minorEastAsia" w:hAnsiTheme="minorEastAsia" w:cs="宋体" w:hint="eastAsia"/>
                <w:color w:val="000000"/>
                <w:kern w:val="0"/>
                <w:sz w:val="18"/>
                <w:szCs w:val="18"/>
              </w:rPr>
              <w:br/>
              <w:t>3. 硬盘：2块600G 10K 2.5寸SAS硬盘</w:t>
            </w:r>
            <w:r>
              <w:rPr>
                <w:rFonts w:asciiTheme="minorEastAsia" w:eastAsiaTheme="minorEastAsia" w:hAnsiTheme="minorEastAsia" w:cs="宋体" w:hint="eastAsia"/>
                <w:color w:val="000000"/>
                <w:kern w:val="0"/>
                <w:sz w:val="18"/>
                <w:szCs w:val="18"/>
              </w:rPr>
              <w:br/>
              <w:t>4. 阵列卡：SAS_HBA卡, 支持RAID 0/1/10</w:t>
            </w:r>
            <w:r>
              <w:rPr>
                <w:rFonts w:asciiTheme="minorEastAsia" w:eastAsiaTheme="minorEastAsia" w:hAnsiTheme="minorEastAsia" w:cs="宋体" w:hint="eastAsia"/>
                <w:color w:val="000000"/>
                <w:kern w:val="0"/>
                <w:sz w:val="18"/>
                <w:szCs w:val="18"/>
              </w:rPr>
              <w:br/>
              <w:t>5. PCIE扩展：最大可支持6个PCIe扩展插槽</w:t>
            </w:r>
            <w:r>
              <w:rPr>
                <w:rFonts w:asciiTheme="minorEastAsia" w:eastAsiaTheme="minorEastAsia" w:hAnsiTheme="minorEastAsia" w:cs="宋体" w:hint="eastAsia"/>
                <w:color w:val="000000"/>
                <w:kern w:val="0"/>
                <w:sz w:val="18"/>
                <w:szCs w:val="18"/>
              </w:rPr>
              <w:br/>
              <w:t>6.▲ 网口：2个</w:t>
            </w:r>
            <w:proofErr w:type="gramStart"/>
            <w:r>
              <w:rPr>
                <w:rFonts w:asciiTheme="minorEastAsia" w:eastAsiaTheme="minorEastAsia" w:hAnsiTheme="minorEastAsia" w:cs="宋体" w:hint="eastAsia"/>
                <w:color w:val="000000"/>
                <w:kern w:val="0"/>
                <w:sz w:val="18"/>
                <w:szCs w:val="18"/>
              </w:rPr>
              <w:t>千兆电口</w:t>
            </w:r>
            <w:proofErr w:type="gramEnd"/>
            <w:r>
              <w:rPr>
                <w:rFonts w:asciiTheme="minorEastAsia" w:eastAsiaTheme="minorEastAsia" w:hAnsiTheme="minorEastAsia" w:cs="宋体" w:hint="eastAsia"/>
                <w:color w:val="000000"/>
                <w:kern w:val="0"/>
                <w:sz w:val="18"/>
                <w:szCs w:val="18"/>
              </w:rPr>
              <w:br/>
              <w:t>7. 电源：</w:t>
            </w:r>
            <w:proofErr w:type="gramStart"/>
            <w:r>
              <w:rPr>
                <w:rFonts w:asciiTheme="minorEastAsia" w:eastAsiaTheme="minorEastAsia" w:hAnsiTheme="minorEastAsia" w:cs="宋体" w:hint="eastAsia"/>
                <w:color w:val="000000"/>
                <w:kern w:val="0"/>
                <w:sz w:val="18"/>
                <w:szCs w:val="18"/>
              </w:rPr>
              <w:t>标配</w:t>
            </w:r>
            <w:proofErr w:type="gramEnd"/>
            <w:r>
              <w:rPr>
                <w:rFonts w:asciiTheme="minorEastAsia" w:eastAsiaTheme="minorEastAsia" w:hAnsiTheme="minorEastAsia" w:cs="宋体" w:hint="eastAsia"/>
                <w:color w:val="000000"/>
                <w:kern w:val="0"/>
                <w:sz w:val="18"/>
                <w:szCs w:val="18"/>
              </w:rPr>
              <w:t>550W（1+1）白金冗余电源</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2</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流媒体服务器</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 ▲ 至</w:t>
            </w:r>
            <w:proofErr w:type="gramStart"/>
            <w:r>
              <w:rPr>
                <w:rFonts w:asciiTheme="minorEastAsia" w:eastAsiaTheme="minorEastAsia" w:hAnsiTheme="minorEastAsia" w:cs="宋体" w:hint="eastAsia"/>
                <w:color w:val="000000"/>
                <w:kern w:val="0"/>
                <w:sz w:val="18"/>
                <w:szCs w:val="18"/>
              </w:rPr>
              <w:t>强系列</w:t>
            </w:r>
            <w:proofErr w:type="gramEnd"/>
            <w:r>
              <w:rPr>
                <w:rFonts w:asciiTheme="minorEastAsia" w:eastAsiaTheme="minorEastAsia" w:hAnsiTheme="minorEastAsia" w:cs="宋体" w:hint="eastAsia"/>
                <w:color w:val="000000"/>
                <w:kern w:val="0"/>
                <w:sz w:val="18"/>
                <w:szCs w:val="18"/>
              </w:rPr>
              <w:t xml:space="preserve"> CPU；CPU：24核，2.2GHz</w:t>
            </w:r>
            <w:r>
              <w:rPr>
                <w:rFonts w:asciiTheme="minorEastAsia" w:eastAsiaTheme="minorEastAsia" w:hAnsiTheme="minorEastAsia" w:cs="宋体" w:hint="eastAsia"/>
                <w:color w:val="000000"/>
                <w:kern w:val="0"/>
                <w:sz w:val="18"/>
                <w:szCs w:val="18"/>
              </w:rPr>
              <w:br/>
              <w:t>2. ▲内存:32G*4 DDR4，16根内存插槽，支持扩展至2TB内存</w:t>
            </w:r>
            <w:r>
              <w:rPr>
                <w:rFonts w:asciiTheme="minorEastAsia" w:eastAsiaTheme="minorEastAsia" w:hAnsiTheme="minorEastAsia" w:cs="宋体" w:hint="eastAsia"/>
                <w:color w:val="000000"/>
                <w:kern w:val="0"/>
                <w:sz w:val="18"/>
                <w:szCs w:val="18"/>
              </w:rPr>
              <w:br/>
              <w:t>3. 硬盘：2块600G 10K 2.5寸SAS硬盘</w:t>
            </w:r>
            <w:r>
              <w:rPr>
                <w:rFonts w:asciiTheme="minorEastAsia" w:eastAsiaTheme="minorEastAsia" w:hAnsiTheme="minorEastAsia" w:cs="宋体" w:hint="eastAsia"/>
                <w:color w:val="000000"/>
                <w:kern w:val="0"/>
                <w:sz w:val="18"/>
                <w:szCs w:val="18"/>
              </w:rPr>
              <w:br/>
              <w:t>4. 阵列卡：SAS_HBA卡, 支持RAID 0/1/10</w:t>
            </w:r>
            <w:r>
              <w:rPr>
                <w:rFonts w:asciiTheme="minorEastAsia" w:eastAsiaTheme="minorEastAsia" w:hAnsiTheme="minorEastAsia" w:cs="宋体" w:hint="eastAsia"/>
                <w:color w:val="000000"/>
                <w:kern w:val="0"/>
                <w:sz w:val="18"/>
                <w:szCs w:val="18"/>
              </w:rPr>
              <w:br/>
              <w:t>5. PCIE扩展：最大可支持6个PCIe扩展插槽</w:t>
            </w:r>
            <w:r>
              <w:rPr>
                <w:rFonts w:asciiTheme="minorEastAsia" w:eastAsiaTheme="minorEastAsia" w:hAnsiTheme="minorEastAsia" w:cs="宋体" w:hint="eastAsia"/>
                <w:color w:val="000000"/>
                <w:kern w:val="0"/>
                <w:sz w:val="18"/>
                <w:szCs w:val="18"/>
              </w:rPr>
              <w:br/>
              <w:t>6. ▲网口：2个</w:t>
            </w:r>
            <w:proofErr w:type="gramStart"/>
            <w:r>
              <w:rPr>
                <w:rFonts w:asciiTheme="minorEastAsia" w:eastAsiaTheme="minorEastAsia" w:hAnsiTheme="minorEastAsia" w:cs="宋体" w:hint="eastAsia"/>
                <w:color w:val="000000"/>
                <w:kern w:val="0"/>
                <w:sz w:val="18"/>
                <w:szCs w:val="18"/>
              </w:rPr>
              <w:t>千兆电口</w:t>
            </w:r>
            <w:proofErr w:type="gramEnd"/>
            <w:r>
              <w:rPr>
                <w:rFonts w:asciiTheme="minorEastAsia" w:eastAsiaTheme="minorEastAsia" w:hAnsiTheme="minorEastAsia" w:cs="宋体" w:hint="eastAsia"/>
                <w:color w:val="000000"/>
                <w:kern w:val="0"/>
                <w:sz w:val="18"/>
                <w:szCs w:val="18"/>
              </w:rPr>
              <w:br/>
              <w:t>7. 电源：</w:t>
            </w:r>
            <w:proofErr w:type="gramStart"/>
            <w:r>
              <w:rPr>
                <w:rFonts w:asciiTheme="minorEastAsia" w:eastAsiaTheme="minorEastAsia" w:hAnsiTheme="minorEastAsia" w:cs="宋体" w:hint="eastAsia"/>
                <w:color w:val="000000"/>
                <w:kern w:val="0"/>
                <w:sz w:val="18"/>
                <w:szCs w:val="18"/>
              </w:rPr>
              <w:t>标配</w:t>
            </w:r>
            <w:proofErr w:type="gramEnd"/>
            <w:r>
              <w:rPr>
                <w:rFonts w:asciiTheme="minorEastAsia" w:eastAsiaTheme="minorEastAsia" w:hAnsiTheme="minorEastAsia" w:cs="宋体" w:hint="eastAsia"/>
                <w:color w:val="000000"/>
                <w:kern w:val="0"/>
                <w:sz w:val="18"/>
                <w:szCs w:val="18"/>
              </w:rPr>
              <w:t>550W（1+1）白金冗余电源</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2</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3</w:t>
            </w:r>
          </w:p>
        </w:tc>
        <w:tc>
          <w:tcPr>
            <w:tcW w:w="548" w:type="pct"/>
            <w:vMerge w:val="restar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安</w:t>
            </w:r>
            <w:proofErr w:type="gramStart"/>
            <w:r>
              <w:rPr>
                <w:rFonts w:asciiTheme="minorEastAsia" w:eastAsiaTheme="minorEastAsia" w:hAnsiTheme="minorEastAsia" w:cs="宋体" w:hint="eastAsia"/>
                <w:color w:val="000000"/>
                <w:kern w:val="0"/>
                <w:sz w:val="18"/>
                <w:szCs w:val="18"/>
              </w:rPr>
              <w:t>防综合</w:t>
            </w:r>
            <w:proofErr w:type="gramEnd"/>
            <w:r>
              <w:rPr>
                <w:rFonts w:asciiTheme="minorEastAsia" w:eastAsiaTheme="minorEastAsia" w:hAnsiTheme="minorEastAsia" w:cs="宋体" w:hint="eastAsia"/>
                <w:color w:val="000000"/>
                <w:kern w:val="0"/>
                <w:sz w:val="18"/>
                <w:szCs w:val="18"/>
              </w:rPr>
              <w:t>管理系统</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 ▲支持不少于2000路视频接入</w:t>
            </w:r>
            <w:r>
              <w:rPr>
                <w:rFonts w:asciiTheme="minorEastAsia" w:eastAsiaTheme="minorEastAsia" w:hAnsiTheme="minorEastAsia" w:cs="宋体" w:hint="eastAsia"/>
                <w:color w:val="000000"/>
                <w:kern w:val="0"/>
                <w:sz w:val="18"/>
                <w:szCs w:val="18"/>
              </w:rPr>
              <w:br/>
              <w:t>2.▲ 支持实现视频安防设备接入管理、实时监控、录像存储、检索回放、智能分析、解码上墙控制等功能</w:t>
            </w:r>
            <w:r>
              <w:rPr>
                <w:rFonts w:asciiTheme="minorEastAsia" w:eastAsiaTheme="minorEastAsia" w:hAnsiTheme="minorEastAsia" w:cs="宋体" w:hint="eastAsia"/>
                <w:color w:val="000000"/>
                <w:kern w:val="0"/>
                <w:sz w:val="18"/>
                <w:szCs w:val="18"/>
              </w:rPr>
              <w:br/>
              <w:t>3. 支持各种安</w:t>
            </w:r>
            <w:proofErr w:type="gramStart"/>
            <w:r>
              <w:rPr>
                <w:rFonts w:asciiTheme="minorEastAsia" w:eastAsiaTheme="minorEastAsia" w:hAnsiTheme="minorEastAsia" w:cs="宋体" w:hint="eastAsia"/>
                <w:color w:val="000000"/>
                <w:kern w:val="0"/>
                <w:sz w:val="18"/>
                <w:szCs w:val="18"/>
              </w:rPr>
              <w:t>防资源</w:t>
            </w:r>
            <w:proofErr w:type="gramEnd"/>
            <w:r>
              <w:rPr>
                <w:rFonts w:asciiTheme="minorEastAsia" w:eastAsiaTheme="minorEastAsia" w:hAnsiTheme="minorEastAsia" w:cs="宋体" w:hint="eastAsia"/>
                <w:color w:val="000000"/>
                <w:kern w:val="0"/>
                <w:sz w:val="18"/>
                <w:szCs w:val="18"/>
              </w:rPr>
              <w:t>的接入、管理与联动，包括视频监控、报警主机、门禁系统、对讲系统、公共广播、电子巡更等；统一管理、统一联动，同时支持分层电子地图。</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套</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4</w:t>
            </w:r>
          </w:p>
        </w:tc>
        <w:tc>
          <w:tcPr>
            <w:tcW w:w="548" w:type="pct"/>
            <w:vMerge/>
            <w:noWrap/>
            <w:vAlign w:val="center"/>
          </w:tcPr>
          <w:p w:rsidR="005A1982" w:rsidRDefault="005A1982" w:rsidP="007503DE">
            <w:pPr>
              <w:jc w:val="center"/>
              <w:rPr>
                <w:rFonts w:asciiTheme="minorEastAsia" w:eastAsiaTheme="minorEastAsia" w:hAnsiTheme="minorEastAsia"/>
                <w:bCs/>
                <w:sz w:val="18"/>
                <w:szCs w:val="18"/>
              </w:rPr>
            </w:pP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1.视频实时预览即为对监控实时画面的预览，包括基础视频预览、视频参数控制、视图模式的预览，系统与监控点所在的摄像机对讲通道的实时对讲、批量广播以及对具备云</w:t>
            </w:r>
            <w:proofErr w:type="gramStart"/>
            <w:r>
              <w:rPr>
                <w:rFonts w:asciiTheme="minorEastAsia" w:eastAsiaTheme="minorEastAsia" w:hAnsiTheme="minorEastAsia" w:cs="宋体" w:hint="eastAsia"/>
                <w:color w:val="000000"/>
                <w:kern w:val="0"/>
                <w:sz w:val="18"/>
                <w:szCs w:val="18"/>
              </w:rPr>
              <w:t>台能力</w:t>
            </w:r>
            <w:proofErr w:type="gramEnd"/>
            <w:r>
              <w:rPr>
                <w:rFonts w:asciiTheme="minorEastAsia" w:eastAsiaTheme="minorEastAsia" w:hAnsiTheme="minorEastAsia" w:cs="宋体" w:hint="eastAsia"/>
                <w:color w:val="000000"/>
                <w:kern w:val="0"/>
                <w:sz w:val="18"/>
                <w:szCs w:val="18"/>
              </w:rPr>
              <w:t>的监控点的</w:t>
            </w:r>
            <w:proofErr w:type="gramStart"/>
            <w:r>
              <w:rPr>
                <w:rFonts w:asciiTheme="minorEastAsia" w:eastAsiaTheme="minorEastAsia" w:hAnsiTheme="minorEastAsia" w:cs="宋体" w:hint="eastAsia"/>
                <w:color w:val="000000"/>
                <w:kern w:val="0"/>
                <w:sz w:val="18"/>
                <w:szCs w:val="18"/>
              </w:rPr>
              <w:t>实时云</w:t>
            </w:r>
            <w:proofErr w:type="gramEnd"/>
            <w:r>
              <w:rPr>
                <w:rFonts w:asciiTheme="minorEastAsia" w:eastAsiaTheme="minorEastAsia" w:hAnsiTheme="minorEastAsia" w:cs="宋体" w:hint="eastAsia"/>
                <w:color w:val="000000"/>
                <w:kern w:val="0"/>
                <w:sz w:val="18"/>
                <w:szCs w:val="18"/>
              </w:rPr>
              <w:t>台控制。</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1542</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路</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5</w:t>
            </w:r>
          </w:p>
        </w:tc>
        <w:tc>
          <w:tcPr>
            <w:tcW w:w="548" w:type="pct"/>
            <w:vMerge/>
            <w:noWrap/>
            <w:vAlign w:val="center"/>
          </w:tcPr>
          <w:p w:rsidR="005A1982" w:rsidRDefault="005A1982" w:rsidP="007503DE">
            <w:pPr>
              <w:jc w:val="center"/>
              <w:rPr>
                <w:rFonts w:asciiTheme="minorEastAsia" w:eastAsiaTheme="minorEastAsia" w:hAnsiTheme="minorEastAsia"/>
                <w:bCs/>
                <w:sz w:val="18"/>
                <w:szCs w:val="18"/>
              </w:rPr>
            </w:pP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1.用于系统对外标准化互联互通（跨网、异构）的组件。支持通用视频联网标准协（GB/T28181）,提供支持其他联网标准的扩展能力。</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套</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6</w:t>
            </w:r>
          </w:p>
        </w:tc>
        <w:tc>
          <w:tcPr>
            <w:tcW w:w="548" w:type="pct"/>
            <w:vMerge/>
            <w:noWrap/>
            <w:vAlign w:val="center"/>
          </w:tcPr>
          <w:p w:rsidR="005A1982" w:rsidRDefault="005A1982" w:rsidP="007503DE">
            <w:pPr>
              <w:jc w:val="center"/>
              <w:rPr>
                <w:rFonts w:asciiTheme="minorEastAsia" w:eastAsiaTheme="minorEastAsia" w:hAnsiTheme="minorEastAsia"/>
                <w:bCs/>
                <w:sz w:val="18"/>
                <w:szCs w:val="18"/>
              </w:rPr>
            </w:pP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▲1.对园区事件进行流程化管理，支持事件录入、处置和审批，支持事件查询和统计分析，支持对事件审批流程的配置。</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套</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7</w:t>
            </w:r>
          </w:p>
        </w:tc>
        <w:tc>
          <w:tcPr>
            <w:tcW w:w="548" w:type="pct"/>
            <w:vMerge/>
            <w:noWrap/>
            <w:vAlign w:val="center"/>
          </w:tcPr>
          <w:p w:rsidR="005A1982" w:rsidRDefault="005A1982" w:rsidP="007503DE">
            <w:pPr>
              <w:jc w:val="center"/>
              <w:rPr>
                <w:rFonts w:asciiTheme="minorEastAsia" w:eastAsiaTheme="minorEastAsia" w:hAnsiTheme="minorEastAsia"/>
                <w:bCs/>
                <w:sz w:val="18"/>
                <w:szCs w:val="18"/>
              </w:rPr>
            </w:pP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▲1.用于解决跨组件、跨设备的人车等信息的检索问题。支持人员通行记录、车辆通行记录、人员基本信息和车辆基本信息的查询。</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套</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8</w:t>
            </w:r>
          </w:p>
        </w:tc>
        <w:tc>
          <w:tcPr>
            <w:tcW w:w="548" w:type="pct"/>
            <w:vMerge/>
            <w:noWrap/>
            <w:vAlign w:val="center"/>
          </w:tcPr>
          <w:p w:rsidR="005A1982" w:rsidRDefault="005A1982" w:rsidP="007503DE">
            <w:pPr>
              <w:jc w:val="center"/>
              <w:rPr>
                <w:rFonts w:asciiTheme="minorEastAsia" w:eastAsiaTheme="minorEastAsia" w:hAnsiTheme="minorEastAsia"/>
                <w:bCs/>
                <w:sz w:val="18"/>
                <w:szCs w:val="18"/>
              </w:rPr>
            </w:pP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简单模式提供基础的业务系统数据统计，支持人员布控数据统计；支持人脸黑名单、校园周界、高频陌生人等告警数据接入和不同维度的统计展示；支持人员数据统计展示；支持监控、门禁设备运维数据统计和设备离线告警展示；</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套</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9</w:t>
            </w:r>
          </w:p>
        </w:tc>
        <w:tc>
          <w:tcPr>
            <w:tcW w:w="548" w:type="pct"/>
            <w:vMerge/>
            <w:noWrap/>
            <w:vAlign w:val="center"/>
          </w:tcPr>
          <w:p w:rsidR="005A1982" w:rsidRDefault="005A1982" w:rsidP="007503DE">
            <w:pPr>
              <w:jc w:val="center"/>
              <w:rPr>
                <w:rFonts w:asciiTheme="minorEastAsia" w:eastAsiaTheme="minorEastAsia" w:hAnsiTheme="minorEastAsia"/>
                <w:bCs/>
                <w:sz w:val="18"/>
                <w:szCs w:val="18"/>
              </w:rPr>
            </w:pP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1.提供了高低点视频预览，云台控制、多画面轮巡，标签同步回放，标签管理、标签分层、数据可视化展示等功能。</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套</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10</w:t>
            </w:r>
          </w:p>
        </w:tc>
        <w:tc>
          <w:tcPr>
            <w:tcW w:w="548" w:type="pct"/>
            <w:vMerge/>
            <w:noWrap/>
            <w:vAlign w:val="center"/>
          </w:tcPr>
          <w:p w:rsidR="005A1982" w:rsidRDefault="005A1982" w:rsidP="007503DE">
            <w:pPr>
              <w:jc w:val="center"/>
              <w:rPr>
                <w:rFonts w:asciiTheme="minorEastAsia" w:eastAsiaTheme="minorEastAsia" w:hAnsiTheme="minorEastAsia"/>
                <w:bCs/>
                <w:sz w:val="18"/>
                <w:szCs w:val="18"/>
              </w:rPr>
            </w:pP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1.通过群组车放行、节假日免费放行、特殊车免费放行三种放行规则配置，实现对停车场内不同类型车辆的分类管理，可灵活组合配置手动放行时段和自动放行时段。</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4</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车道</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11</w:t>
            </w:r>
          </w:p>
        </w:tc>
        <w:tc>
          <w:tcPr>
            <w:tcW w:w="548" w:type="pct"/>
            <w:vMerge/>
            <w:noWrap/>
            <w:vAlign w:val="center"/>
          </w:tcPr>
          <w:p w:rsidR="005A1982" w:rsidRDefault="005A1982" w:rsidP="007503DE">
            <w:pPr>
              <w:jc w:val="center"/>
              <w:rPr>
                <w:rFonts w:asciiTheme="minorEastAsia" w:eastAsiaTheme="minorEastAsia" w:hAnsiTheme="minorEastAsia"/>
                <w:bCs/>
                <w:sz w:val="18"/>
                <w:szCs w:val="18"/>
              </w:rPr>
            </w:pP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▲1.支持违章事件的查询，查询条件包括车牌号码、违章类型、布控原因、事件编号和时间； 支持黑名单管理。</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套</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lastRenderedPageBreak/>
              <w:t>12</w:t>
            </w:r>
          </w:p>
        </w:tc>
        <w:tc>
          <w:tcPr>
            <w:tcW w:w="548" w:type="pct"/>
            <w:vMerge/>
            <w:noWrap/>
            <w:vAlign w:val="center"/>
          </w:tcPr>
          <w:p w:rsidR="005A1982" w:rsidRDefault="005A1982" w:rsidP="007503DE">
            <w:pPr>
              <w:jc w:val="center"/>
              <w:rPr>
                <w:rFonts w:asciiTheme="minorEastAsia" w:eastAsiaTheme="minorEastAsia" w:hAnsiTheme="minorEastAsia"/>
                <w:bCs/>
                <w:sz w:val="18"/>
                <w:szCs w:val="18"/>
              </w:rPr>
            </w:pPr>
          </w:p>
        </w:tc>
        <w:tc>
          <w:tcPr>
            <w:tcW w:w="3218" w:type="pct"/>
            <w:noWrap/>
            <w:vAlign w:val="center"/>
          </w:tcPr>
          <w:p w:rsidR="005A1982" w:rsidRDefault="005A1982" w:rsidP="007503DE">
            <w:pPr>
              <w:widowControl/>
              <w:jc w:val="left"/>
              <w:rPr>
                <w:rFonts w:asciiTheme="minorEastAsia" w:eastAsiaTheme="minorEastAsia" w:hAnsiTheme="minorEastAsia" w:cs="宋体"/>
                <w:b/>
                <w:color w:val="000000"/>
                <w:kern w:val="0"/>
                <w:sz w:val="18"/>
                <w:szCs w:val="18"/>
              </w:rPr>
            </w:pPr>
            <w:r>
              <w:rPr>
                <w:rFonts w:asciiTheme="minorEastAsia" w:eastAsiaTheme="minorEastAsia" w:hAnsiTheme="minorEastAsia" w:cs="宋体" w:hint="eastAsia"/>
                <w:color w:val="000000"/>
                <w:kern w:val="0"/>
                <w:sz w:val="18"/>
                <w:szCs w:val="18"/>
              </w:rPr>
              <w:t>▲支持人脸抓拍：对运动人脸进行检测、跟踪、抓拍、评分、筛选，输出最优的人脸抓图；支持人脸识别：抓拍人脸与名单库人脸的实时比对，并对识别成功的人脸进行报警。实现视频中人脸的自动识别、抓拍及管理，并提供检索和名单布控功能。</w:t>
            </w:r>
            <w:r>
              <w:rPr>
                <w:rFonts w:asciiTheme="minorEastAsia" w:eastAsiaTheme="minorEastAsia" w:hAnsiTheme="minorEastAsia" w:cs="宋体" w:hint="eastAsia"/>
                <w:color w:val="000000"/>
                <w:kern w:val="0"/>
                <w:sz w:val="18"/>
                <w:szCs w:val="18"/>
              </w:rPr>
              <w:br/>
            </w:r>
            <w:r>
              <w:rPr>
                <w:rFonts w:asciiTheme="minorEastAsia" w:eastAsiaTheme="minorEastAsia" w:hAnsiTheme="minorEastAsia" w:cs="宋体" w:hint="eastAsia"/>
                <w:b/>
                <w:color w:val="000000"/>
                <w:kern w:val="0"/>
                <w:sz w:val="18"/>
                <w:szCs w:val="18"/>
              </w:rPr>
              <w:t>2.</w:t>
            </w:r>
            <w:r>
              <w:rPr>
                <w:rFonts w:ascii="宋体" w:hAnsi="宋体" w:cs="宋体" w:hint="eastAsia"/>
                <w:color w:val="000000"/>
                <w:kern w:val="0"/>
                <w:szCs w:val="21"/>
              </w:rPr>
              <w:t>▲</w:t>
            </w:r>
            <w:r>
              <w:rPr>
                <w:rFonts w:asciiTheme="minorEastAsia" w:eastAsiaTheme="minorEastAsia" w:hAnsiTheme="minorEastAsia" w:cs="宋体" w:hint="eastAsia"/>
                <w:b/>
                <w:color w:val="000000"/>
                <w:kern w:val="0"/>
                <w:sz w:val="18"/>
                <w:szCs w:val="18"/>
              </w:rPr>
              <w:t xml:space="preserve"> 支持对陌生人识别，人脸不在名单内时，系统自动报警</w:t>
            </w:r>
          </w:p>
          <w:p w:rsidR="005A1982" w:rsidRDefault="005A1982" w:rsidP="007503DE">
            <w:pPr>
              <w:widowControl/>
              <w:jc w:val="left"/>
              <w:rPr>
                <w:rFonts w:asciiTheme="minorEastAsia" w:eastAsiaTheme="minorEastAsia" w:hAnsiTheme="minorEastAsia" w:cs="宋体"/>
                <w:b/>
                <w:color w:val="000000"/>
                <w:kern w:val="0"/>
                <w:sz w:val="18"/>
                <w:szCs w:val="18"/>
              </w:rPr>
            </w:pPr>
            <w:r>
              <w:rPr>
                <w:rFonts w:asciiTheme="minorEastAsia" w:eastAsiaTheme="minorEastAsia" w:hAnsiTheme="minorEastAsia" w:cs="宋体" w:hint="eastAsia"/>
                <w:b/>
                <w:color w:val="000000"/>
                <w:kern w:val="0"/>
                <w:sz w:val="18"/>
                <w:szCs w:val="18"/>
              </w:rPr>
              <w:t>3.</w:t>
            </w:r>
            <w:r>
              <w:rPr>
                <w:rFonts w:ascii="宋体" w:hAnsi="宋体" w:cs="宋体" w:hint="eastAsia"/>
                <w:color w:val="000000"/>
                <w:kern w:val="0"/>
                <w:szCs w:val="21"/>
              </w:rPr>
              <w:t>▲</w:t>
            </w:r>
            <w:r>
              <w:rPr>
                <w:rFonts w:asciiTheme="minorEastAsia" w:eastAsiaTheme="minorEastAsia" w:hAnsiTheme="minorEastAsia" w:cs="宋体" w:hint="eastAsia"/>
                <w:b/>
                <w:color w:val="000000"/>
                <w:kern w:val="0"/>
                <w:sz w:val="18"/>
                <w:szCs w:val="18"/>
              </w:rPr>
              <w:t>支持</w:t>
            </w:r>
            <w:proofErr w:type="gramStart"/>
            <w:r>
              <w:rPr>
                <w:rFonts w:asciiTheme="minorEastAsia" w:eastAsiaTheme="minorEastAsia" w:hAnsiTheme="minorEastAsia" w:cs="宋体" w:hint="eastAsia"/>
                <w:b/>
                <w:color w:val="000000"/>
                <w:kern w:val="0"/>
                <w:sz w:val="18"/>
                <w:szCs w:val="18"/>
              </w:rPr>
              <w:t>以脸搜脸</w:t>
            </w:r>
            <w:proofErr w:type="gramEnd"/>
            <w:r>
              <w:rPr>
                <w:rFonts w:asciiTheme="minorEastAsia" w:eastAsiaTheme="minorEastAsia" w:hAnsiTheme="minorEastAsia" w:cs="宋体" w:hint="eastAsia"/>
                <w:b/>
                <w:color w:val="000000"/>
                <w:kern w:val="0"/>
                <w:sz w:val="18"/>
                <w:szCs w:val="18"/>
              </w:rPr>
              <w:t>，对人脸图片进行检索，检索结果支持列表模式和地图模式，地图模式可以按照时间顺序形成人脸轨迹，用于描述目标人员在该区域的移动路线。</w:t>
            </w:r>
          </w:p>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4.支持</w:t>
            </w:r>
            <w:proofErr w:type="gramStart"/>
            <w:r>
              <w:rPr>
                <w:rFonts w:asciiTheme="minorEastAsia" w:eastAsiaTheme="minorEastAsia" w:hAnsiTheme="minorEastAsia" w:cs="宋体" w:hint="eastAsia"/>
                <w:color w:val="000000"/>
                <w:kern w:val="0"/>
                <w:sz w:val="18"/>
                <w:szCs w:val="18"/>
              </w:rPr>
              <w:t>以脸搜脸多</w:t>
            </w:r>
            <w:proofErr w:type="gramEnd"/>
            <w:r>
              <w:rPr>
                <w:rFonts w:asciiTheme="minorEastAsia" w:eastAsiaTheme="minorEastAsia" w:hAnsiTheme="minorEastAsia" w:cs="宋体" w:hint="eastAsia"/>
                <w:color w:val="000000"/>
                <w:kern w:val="0"/>
                <w:sz w:val="18"/>
                <w:szCs w:val="18"/>
              </w:rPr>
              <w:t>图模式，上传一张图片中有多个人脸，系统可以支持搜索多个目标人脸，最大不超过5个</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套</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13</w:t>
            </w:r>
          </w:p>
        </w:tc>
        <w:tc>
          <w:tcPr>
            <w:tcW w:w="548" w:type="pct"/>
            <w:vMerge/>
            <w:noWrap/>
            <w:vAlign w:val="center"/>
          </w:tcPr>
          <w:p w:rsidR="005A1982" w:rsidRDefault="005A1982" w:rsidP="007503DE">
            <w:pPr>
              <w:jc w:val="center"/>
              <w:rPr>
                <w:rFonts w:asciiTheme="minorEastAsia" w:eastAsiaTheme="minorEastAsia" w:hAnsiTheme="minorEastAsia"/>
                <w:bCs/>
                <w:sz w:val="18"/>
                <w:szCs w:val="18"/>
              </w:rPr>
            </w:pP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1.▲支持门禁/闸机权限设置、高级应用参数设置、事件查询；同时能够管理门禁/闸机设备和门禁/闸机点，并对相关参数进行设置</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套</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14</w:t>
            </w:r>
          </w:p>
        </w:tc>
        <w:tc>
          <w:tcPr>
            <w:tcW w:w="548" w:type="pct"/>
            <w:vMerge/>
            <w:noWrap/>
            <w:vAlign w:val="center"/>
          </w:tcPr>
          <w:p w:rsidR="005A1982" w:rsidRDefault="005A1982" w:rsidP="007503DE">
            <w:pPr>
              <w:jc w:val="center"/>
              <w:rPr>
                <w:rFonts w:asciiTheme="minorEastAsia" w:eastAsiaTheme="minorEastAsia" w:hAnsiTheme="minorEastAsia"/>
                <w:bCs/>
                <w:sz w:val="18"/>
                <w:szCs w:val="18"/>
              </w:rPr>
            </w:pP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 在校门口或其他指定的门禁/闸机在规定时间内进出的学生进行考勤统计。支持手机端请假记录留档及管理端的考勤统计，支持班级考勤详情查看</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套</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15</w:t>
            </w:r>
          </w:p>
        </w:tc>
        <w:tc>
          <w:tcPr>
            <w:tcW w:w="548" w:type="pct"/>
            <w:vMerge/>
            <w:noWrap/>
            <w:vAlign w:val="center"/>
          </w:tcPr>
          <w:p w:rsidR="005A1982" w:rsidRDefault="005A1982" w:rsidP="007503DE">
            <w:pPr>
              <w:jc w:val="center"/>
              <w:rPr>
                <w:rFonts w:asciiTheme="minorEastAsia" w:eastAsiaTheme="minorEastAsia" w:hAnsiTheme="minorEastAsia"/>
                <w:bCs/>
                <w:sz w:val="18"/>
                <w:szCs w:val="18"/>
              </w:rPr>
            </w:pP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1.▲提供入侵及周界报警相关业务 ，包括实时报警事件接收和报警反控</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套</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16</w:t>
            </w:r>
          </w:p>
        </w:tc>
        <w:tc>
          <w:tcPr>
            <w:tcW w:w="548" w:type="pct"/>
            <w:vMerge/>
            <w:noWrap/>
            <w:vAlign w:val="center"/>
          </w:tcPr>
          <w:p w:rsidR="005A1982" w:rsidRDefault="005A1982" w:rsidP="007503DE">
            <w:pPr>
              <w:jc w:val="center"/>
              <w:rPr>
                <w:rFonts w:asciiTheme="minorEastAsia" w:eastAsiaTheme="minorEastAsia" w:hAnsiTheme="minorEastAsia"/>
                <w:bCs/>
                <w:sz w:val="18"/>
                <w:szCs w:val="18"/>
              </w:rPr>
            </w:pP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1.▲以上系统均需根据学校要求与相关数据平台进行数据对接和提供数据接口开发。</w:t>
            </w:r>
          </w:p>
        </w:tc>
        <w:tc>
          <w:tcPr>
            <w:tcW w:w="411" w:type="pct"/>
            <w:noWrap/>
            <w:vAlign w:val="center"/>
          </w:tcPr>
          <w:p w:rsidR="005A1982" w:rsidRDefault="005A1982" w:rsidP="007503DE">
            <w:pPr>
              <w:jc w:val="center"/>
              <w:rPr>
                <w:rFonts w:asciiTheme="minorEastAsia" w:eastAsiaTheme="minorEastAsia" w:hAnsiTheme="minorEastAsia"/>
                <w:bCs/>
                <w:sz w:val="18"/>
                <w:szCs w:val="18"/>
              </w:rPr>
            </w:pPr>
          </w:p>
        </w:tc>
        <w:tc>
          <w:tcPr>
            <w:tcW w:w="410" w:type="pct"/>
            <w:noWrap/>
            <w:vAlign w:val="center"/>
          </w:tcPr>
          <w:p w:rsidR="005A1982" w:rsidRDefault="005A1982" w:rsidP="007503DE">
            <w:pPr>
              <w:jc w:val="center"/>
              <w:rPr>
                <w:rFonts w:asciiTheme="minorEastAsia" w:eastAsiaTheme="minorEastAsia" w:hAnsiTheme="minorEastAsia"/>
                <w:bCs/>
                <w:sz w:val="18"/>
                <w:szCs w:val="18"/>
              </w:rPr>
            </w:pP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17</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LCD拼接屏</w:t>
            </w:r>
          </w:p>
        </w:tc>
        <w:tc>
          <w:tcPr>
            <w:tcW w:w="3218" w:type="pct"/>
            <w:noWrap/>
            <w:vAlign w:val="center"/>
          </w:tcPr>
          <w:p w:rsidR="005A1982" w:rsidRDefault="005A1982" w:rsidP="007503DE">
            <w:pPr>
              <w:widowControl/>
              <w:numPr>
                <w:ilvl w:val="0"/>
                <w:numId w:val="1"/>
              </w:numPr>
              <w:adjustRightInd w:val="0"/>
              <w:snapToGrid w:val="0"/>
              <w:jc w:val="left"/>
              <w:textAlignment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LCD液晶显示单元；</w:t>
            </w:r>
            <w:r>
              <w:rPr>
                <w:rFonts w:asciiTheme="minorEastAsia" w:eastAsiaTheme="minorEastAsia" w:hAnsiTheme="minorEastAsia" w:cs="宋体" w:hint="eastAsia"/>
                <w:color w:val="000000"/>
                <w:kern w:val="0"/>
                <w:sz w:val="18"/>
                <w:szCs w:val="18"/>
              </w:rPr>
              <w:br/>
              <w:t>2. ▲尺寸：≥55英寸；</w:t>
            </w:r>
            <w:r>
              <w:rPr>
                <w:rFonts w:asciiTheme="minorEastAsia" w:eastAsiaTheme="minorEastAsia" w:hAnsiTheme="minorEastAsia" w:cs="宋体" w:hint="eastAsia"/>
                <w:color w:val="000000"/>
                <w:kern w:val="0"/>
                <w:sz w:val="18"/>
                <w:szCs w:val="18"/>
              </w:rPr>
              <w:br/>
              <w:t>3. ▲分辨率：≥1920x1080；</w:t>
            </w:r>
            <w:r>
              <w:rPr>
                <w:rFonts w:asciiTheme="minorEastAsia" w:eastAsiaTheme="minorEastAsia" w:hAnsiTheme="minorEastAsia" w:cs="宋体" w:hint="eastAsia"/>
                <w:color w:val="000000"/>
                <w:kern w:val="0"/>
                <w:sz w:val="18"/>
                <w:szCs w:val="18"/>
              </w:rPr>
              <w:br/>
              <w:t>4. 对比度：≥4000:1；</w:t>
            </w:r>
            <w:r>
              <w:rPr>
                <w:rFonts w:asciiTheme="minorEastAsia" w:eastAsiaTheme="minorEastAsia" w:hAnsiTheme="minorEastAsia" w:cs="宋体" w:hint="eastAsia"/>
                <w:color w:val="000000"/>
                <w:kern w:val="0"/>
                <w:sz w:val="18"/>
                <w:szCs w:val="18"/>
              </w:rPr>
              <w:br/>
              <w:t>5. 亮度：≥500cd/㎡；</w:t>
            </w:r>
            <w:r>
              <w:rPr>
                <w:rFonts w:asciiTheme="minorEastAsia" w:eastAsiaTheme="minorEastAsia" w:hAnsiTheme="minorEastAsia" w:cs="宋体" w:hint="eastAsia"/>
                <w:color w:val="000000"/>
                <w:kern w:val="0"/>
                <w:sz w:val="18"/>
                <w:szCs w:val="18"/>
              </w:rPr>
              <w:br/>
              <w:t>6.▲ 物理拼缝：≤1.8mm；</w:t>
            </w:r>
            <w:r>
              <w:rPr>
                <w:rFonts w:asciiTheme="minorEastAsia" w:eastAsiaTheme="minorEastAsia" w:hAnsiTheme="minorEastAsia" w:cs="宋体" w:hint="eastAsia"/>
                <w:color w:val="000000"/>
                <w:kern w:val="0"/>
                <w:sz w:val="18"/>
                <w:szCs w:val="18"/>
              </w:rPr>
              <w:br/>
              <w:t>7. 具备能力集收集、设备工作状态展示功能</w:t>
            </w:r>
            <w:r>
              <w:rPr>
                <w:rFonts w:asciiTheme="minorEastAsia" w:eastAsiaTheme="minorEastAsia" w:hAnsiTheme="minorEastAsia" w:cs="宋体" w:hint="eastAsia"/>
                <w:color w:val="000000"/>
                <w:kern w:val="0"/>
                <w:sz w:val="18"/>
                <w:szCs w:val="18"/>
              </w:rPr>
              <w:br/>
              <w:t>8. 具有</w:t>
            </w:r>
            <w:proofErr w:type="gramStart"/>
            <w:r>
              <w:rPr>
                <w:rFonts w:asciiTheme="minorEastAsia" w:eastAsiaTheme="minorEastAsia" w:hAnsiTheme="minorEastAsia" w:cs="宋体" w:hint="eastAsia"/>
                <w:color w:val="000000"/>
                <w:kern w:val="0"/>
                <w:sz w:val="18"/>
                <w:szCs w:val="18"/>
              </w:rPr>
              <w:t>帧</w:t>
            </w:r>
            <w:proofErr w:type="gramEnd"/>
            <w:r>
              <w:rPr>
                <w:rFonts w:asciiTheme="minorEastAsia" w:eastAsiaTheme="minorEastAsia" w:hAnsiTheme="minorEastAsia" w:cs="宋体" w:hint="eastAsia"/>
                <w:color w:val="000000"/>
                <w:kern w:val="0"/>
                <w:sz w:val="18"/>
                <w:szCs w:val="18"/>
              </w:rPr>
              <w:t>宽度调节技术，</w:t>
            </w:r>
            <w:r>
              <w:rPr>
                <w:rFonts w:asciiTheme="minorEastAsia" w:eastAsiaTheme="minorEastAsia" w:hAnsiTheme="minorEastAsia" w:cs="宋体" w:hint="eastAsia"/>
                <w:color w:val="000000"/>
                <w:kern w:val="0"/>
                <w:sz w:val="18"/>
                <w:szCs w:val="18"/>
              </w:rPr>
              <w:br/>
              <w:t>9. 支持自动镜像功能，</w:t>
            </w:r>
            <w:r>
              <w:rPr>
                <w:rFonts w:asciiTheme="minorEastAsia" w:eastAsiaTheme="minorEastAsia" w:hAnsiTheme="minorEastAsia" w:cs="宋体" w:hint="eastAsia"/>
                <w:color w:val="000000"/>
                <w:kern w:val="0"/>
                <w:sz w:val="18"/>
                <w:szCs w:val="18"/>
              </w:rPr>
              <w:br/>
              <w:t>10. 内置</w:t>
            </w:r>
            <w:proofErr w:type="gramStart"/>
            <w:r>
              <w:rPr>
                <w:rFonts w:asciiTheme="minorEastAsia" w:eastAsiaTheme="minorEastAsia" w:hAnsiTheme="minorEastAsia" w:cs="宋体" w:hint="eastAsia"/>
                <w:color w:val="000000"/>
                <w:kern w:val="0"/>
                <w:sz w:val="18"/>
                <w:szCs w:val="18"/>
              </w:rPr>
              <w:t>黑白精显模式</w:t>
            </w:r>
            <w:proofErr w:type="gramEnd"/>
            <w:r>
              <w:rPr>
                <w:rFonts w:asciiTheme="minorEastAsia" w:eastAsiaTheme="minorEastAsia" w:hAnsiTheme="minorEastAsia" w:cs="宋体" w:hint="eastAsia"/>
                <w:color w:val="000000"/>
                <w:kern w:val="0"/>
                <w:sz w:val="18"/>
                <w:szCs w:val="18"/>
              </w:rPr>
              <w:t>，</w:t>
            </w:r>
            <w:r>
              <w:rPr>
                <w:rFonts w:asciiTheme="minorEastAsia" w:eastAsiaTheme="minorEastAsia" w:hAnsiTheme="minorEastAsia" w:cs="宋体" w:hint="eastAsia"/>
                <w:color w:val="000000"/>
                <w:kern w:val="0"/>
                <w:sz w:val="18"/>
                <w:szCs w:val="18"/>
              </w:rPr>
              <w:br/>
              <w:t xml:space="preserve">11. 液晶拼接显示单元具备四级色温模式自动调整功能，同时支持色温无级调节，可在 2000K 至 12000K 之间调节。                       </w:t>
            </w:r>
            <w:r>
              <w:rPr>
                <w:rFonts w:asciiTheme="minorEastAsia" w:eastAsiaTheme="minorEastAsia" w:hAnsiTheme="minorEastAsia" w:cs="宋体" w:hint="eastAsia"/>
                <w:color w:val="000000"/>
                <w:kern w:val="0"/>
                <w:sz w:val="18"/>
                <w:szCs w:val="18"/>
              </w:rPr>
              <w:br/>
              <w:t>12.液晶拼接显示单元具备去蓝光护眼功能，开启护</w:t>
            </w:r>
            <w:proofErr w:type="gramStart"/>
            <w:r>
              <w:rPr>
                <w:rFonts w:asciiTheme="minorEastAsia" w:eastAsiaTheme="minorEastAsia" w:hAnsiTheme="minorEastAsia" w:cs="宋体" w:hint="eastAsia"/>
                <w:color w:val="000000"/>
                <w:kern w:val="0"/>
                <w:sz w:val="18"/>
                <w:szCs w:val="18"/>
              </w:rPr>
              <w:t>眼模式</w:t>
            </w:r>
            <w:proofErr w:type="gramEnd"/>
            <w:r>
              <w:rPr>
                <w:rFonts w:asciiTheme="minorEastAsia" w:eastAsiaTheme="minorEastAsia" w:hAnsiTheme="minorEastAsia" w:cs="宋体" w:hint="eastAsia"/>
                <w:color w:val="000000"/>
                <w:kern w:val="0"/>
                <w:sz w:val="18"/>
                <w:szCs w:val="18"/>
              </w:rPr>
              <w:t>后，蓝光量可下降30%，减弱蓝光对观看人员的眼睛进行有效保护。</w:t>
            </w:r>
          </w:p>
          <w:p w:rsidR="005A1982" w:rsidRDefault="005A1982" w:rsidP="007503DE">
            <w:pPr>
              <w:widowControl/>
              <w:adjustRightInd w:val="0"/>
              <w:snapToGrid w:val="0"/>
              <w:jc w:val="left"/>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13.具备智能光感护眼功能,液晶单元可自动识别环境光强弱,根据环境光变化调节屏幕亮度</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18</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18</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拼接屏模块化框架</w:t>
            </w:r>
          </w:p>
        </w:tc>
        <w:tc>
          <w:tcPr>
            <w:tcW w:w="3218" w:type="pct"/>
            <w:noWrap/>
            <w:vAlign w:val="center"/>
          </w:tcPr>
          <w:p w:rsidR="005A1982" w:rsidRDefault="005A1982" w:rsidP="007503DE">
            <w:pPr>
              <w:jc w:val="left"/>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拼接屏模块化框架</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18</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proofErr w:type="gramStart"/>
            <w:r>
              <w:rPr>
                <w:rFonts w:asciiTheme="minorEastAsia" w:eastAsiaTheme="minorEastAsia" w:hAnsiTheme="minorEastAsia" w:cs="宋体" w:hint="eastAsia"/>
                <w:color w:val="000000"/>
                <w:kern w:val="0"/>
                <w:sz w:val="18"/>
                <w:szCs w:val="18"/>
              </w:rPr>
              <w:t>个</w:t>
            </w:r>
            <w:proofErr w:type="gramEnd"/>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19</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拼接屏模块化底座</w:t>
            </w:r>
          </w:p>
        </w:tc>
        <w:tc>
          <w:tcPr>
            <w:tcW w:w="3218" w:type="pct"/>
            <w:noWrap/>
            <w:vAlign w:val="center"/>
          </w:tcPr>
          <w:p w:rsidR="005A1982" w:rsidRDefault="005A1982" w:rsidP="007503DE">
            <w:pPr>
              <w:jc w:val="left"/>
              <w:textAlignment w:val="top"/>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拼接屏模块化底座</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6</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proofErr w:type="gramStart"/>
            <w:r>
              <w:rPr>
                <w:rFonts w:asciiTheme="minorEastAsia" w:eastAsiaTheme="minorEastAsia" w:hAnsiTheme="minorEastAsia" w:cs="宋体" w:hint="eastAsia"/>
                <w:color w:val="000000"/>
                <w:kern w:val="0"/>
                <w:sz w:val="18"/>
                <w:szCs w:val="18"/>
              </w:rPr>
              <w:t>个</w:t>
            </w:r>
            <w:proofErr w:type="gramEnd"/>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20</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大屏线缆</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HDMI电缆,≥15m,黑色</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18</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条</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21</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人脸分析服务器</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 支持高清IPC、人脸</w:t>
            </w:r>
            <w:proofErr w:type="gramStart"/>
            <w:r>
              <w:rPr>
                <w:rFonts w:asciiTheme="minorEastAsia" w:eastAsiaTheme="minorEastAsia" w:hAnsiTheme="minorEastAsia" w:cs="宋体" w:hint="eastAsia"/>
                <w:color w:val="000000"/>
                <w:kern w:val="0"/>
                <w:sz w:val="18"/>
                <w:szCs w:val="18"/>
              </w:rPr>
              <w:t>抓拍机</w:t>
            </w:r>
            <w:proofErr w:type="gramEnd"/>
            <w:r>
              <w:rPr>
                <w:rFonts w:asciiTheme="minorEastAsia" w:eastAsiaTheme="minorEastAsia" w:hAnsiTheme="minorEastAsia" w:cs="宋体" w:hint="eastAsia"/>
                <w:color w:val="000000"/>
                <w:kern w:val="0"/>
                <w:sz w:val="18"/>
                <w:szCs w:val="18"/>
              </w:rPr>
              <w:t>混合接入，最高支持16路人脸</w:t>
            </w:r>
            <w:proofErr w:type="gramStart"/>
            <w:r>
              <w:rPr>
                <w:rFonts w:asciiTheme="minorEastAsia" w:eastAsiaTheme="minorEastAsia" w:hAnsiTheme="minorEastAsia" w:cs="宋体" w:hint="eastAsia"/>
                <w:color w:val="000000"/>
                <w:kern w:val="0"/>
                <w:sz w:val="18"/>
                <w:szCs w:val="18"/>
              </w:rPr>
              <w:t>抓拍机接入</w:t>
            </w:r>
            <w:proofErr w:type="gramEnd"/>
            <w:r>
              <w:rPr>
                <w:rFonts w:asciiTheme="minorEastAsia" w:eastAsiaTheme="minorEastAsia" w:hAnsiTheme="minorEastAsia" w:cs="宋体" w:hint="eastAsia"/>
                <w:color w:val="000000"/>
                <w:kern w:val="0"/>
                <w:sz w:val="18"/>
                <w:szCs w:val="18"/>
              </w:rPr>
              <w:t>；</w:t>
            </w:r>
            <w:r>
              <w:rPr>
                <w:rFonts w:asciiTheme="minorEastAsia" w:eastAsiaTheme="minorEastAsia" w:hAnsiTheme="minorEastAsia" w:cs="宋体" w:hint="eastAsia"/>
                <w:color w:val="000000"/>
                <w:kern w:val="0"/>
                <w:sz w:val="18"/>
                <w:szCs w:val="18"/>
              </w:rPr>
              <w:br/>
              <w:t>2. ▲支持≥1600W像素人脸图片导入识别；</w:t>
            </w:r>
            <w:r>
              <w:rPr>
                <w:rFonts w:asciiTheme="minorEastAsia" w:eastAsiaTheme="minorEastAsia" w:hAnsiTheme="minorEastAsia" w:cs="宋体" w:hint="eastAsia"/>
                <w:color w:val="000000"/>
                <w:kern w:val="0"/>
                <w:sz w:val="18"/>
                <w:szCs w:val="18"/>
              </w:rPr>
              <w:br/>
              <w:t>3. 支持识别和分析瞳距≥40像素的人脸图片；</w:t>
            </w:r>
            <w:r>
              <w:rPr>
                <w:rFonts w:asciiTheme="minorEastAsia" w:eastAsiaTheme="minorEastAsia" w:hAnsiTheme="minorEastAsia" w:cs="宋体" w:hint="eastAsia"/>
                <w:color w:val="000000"/>
                <w:kern w:val="0"/>
                <w:sz w:val="18"/>
                <w:szCs w:val="18"/>
              </w:rPr>
              <w:br/>
              <w:t>4. 支持≥100万库容的黑名单库；</w:t>
            </w:r>
            <w:r>
              <w:rPr>
                <w:rFonts w:asciiTheme="minorEastAsia" w:eastAsiaTheme="minorEastAsia" w:hAnsiTheme="minorEastAsia" w:cs="宋体" w:hint="eastAsia"/>
                <w:color w:val="000000"/>
                <w:kern w:val="0"/>
                <w:sz w:val="18"/>
                <w:szCs w:val="18"/>
              </w:rPr>
              <w:br/>
              <w:t>5. 黑名单</w:t>
            </w:r>
            <w:proofErr w:type="gramStart"/>
            <w:r>
              <w:rPr>
                <w:rFonts w:asciiTheme="minorEastAsia" w:eastAsiaTheme="minorEastAsia" w:hAnsiTheme="minorEastAsia" w:cs="宋体" w:hint="eastAsia"/>
                <w:color w:val="000000"/>
                <w:kern w:val="0"/>
                <w:sz w:val="18"/>
                <w:szCs w:val="18"/>
              </w:rPr>
              <w:t>库数量</w:t>
            </w:r>
            <w:proofErr w:type="gramEnd"/>
            <w:r>
              <w:rPr>
                <w:rFonts w:asciiTheme="minorEastAsia" w:eastAsiaTheme="minorEastAsia" w:hAnsiTheme="minorEastAsia" w:cs="宋体" w:hint="eastAsia"/>
                <w:color w:val="000000"/>
                <w:kern w:val="0"/>
                <w:sz w:val="18"/>
                <w:szCs w:val="18"/>
              </w:rPr>
              <w:t>应支持设置≥16个；</w:t>
            </w:r>
            <w:r>
              <w:rPr>
                <w:rFonts w:asciiTheme="minorEastAsia" w:eastAsiaTheme="minorEastAsia" w:hAnsiTheme="minorEastAsia" w:cs="宋体" w:hint="eastAsia"/>
                <w:color w:val="000000"/>
                <w:kern w:val="0"/>
                <w:sz w:val="18"/>
                <w:szCs w:val="18"/>
              </w:rPr>
              <w:br/>
              <w:t>6. 支持抓拍预览、黑名单报警、陌生人报警、高频报警、1V1比对、以图搜图、报警记录查询</w:t>
            </w:r>
            <w:r>
              <w:rPr>
                <w:rFonts w:asciiTheme="minorEastAsia" w:eastAsiaTheme="minorEastAsia" w:hAnsiTheme="minorEastAsia" w:cs="宋体" w:hint="eastAsia"/>
                <w:color w:val="000000"/>
                <w:kern w:val="0"/>
                <w:sz w:val="18"/>
                <w:szCs w:val="18"/>
              </w:rPr>
              <w:br/>
              <w:t>7. 硬件规格：1+1冗余电源；4核3.2GHz*1 ；</w:t>
            </w:r>
            <w:r>
              <w:rPr>
                <w:rFonts w:asciiTheme="minorEastAsia" w:eastAsiaTheme="minorEastAsia" w:hAnsiTheme="minorEastAsia" w:cs="宋体" w:hint="eastAsia"/>
                <w:color w:val="000000"/>
                <w:kern w:val="0"/>
                <w:sz w:val="18"/>
                <w:szCs w:val="18"/>
              </w:rPr>
              <w:br/>
              <w:t>8. ≥32GB内存，一个≥960GB SSD硬盘，一个≥32GB MSATA硬盘；</w:t>
            </w:r>
            <w:r>
              <w:rPr>
                <w:rFonts w:asciiTheme="minorEastAsia" w:eastAsiaTheme="minorEastAsia" w:hAnsiTheme="minorEastAsia" w:cs="宋体" w:hint="eastAsia"/>
                <w:color w:val="000000"/>
                <w:kern w:val="0"/>
                <w:sz w:val="18"/>
                <w:szCs w:val="18"/>
              </w:rPr>
              <w:br/>
            </w:r>
            <w:r>
              <w:rPr>
                <w:rFonts w:asciiTheme="minorEastAsia" w:eastAsiaTheme="minorEastAsia" w:hAnsiTheme="minorEastAsia" w:cs="宋体" w:hint="eastAsia"/>
                <w:color w:val="000000"/>
                <w:kern w:val="0"/>
                <w:sz w:val="18"/>
                <w:szCs w:val="18"/>
              </w:rPr>
              <w:lastRenderedPageBreak/>
              <w:t>9. ≥4个千兆自适应网络接口；</w:t>
            </w:r>
            <w:r>
              <w:rPr>
                <w:rFonts w:asciiTheme="minorEastAsia" w:eastAsiaTheme="minorEastAsia" w:hAnsiTheme="minorEastAsia" w:cs="宋体" w:hint="eastAsia"/>
                <w:color w:val="000000"/>
                <w:kern w:val="0"/>
                <w:sz w:val="18"/>
                <w:szCs w:val="18"/>
              </w:rPr>
              <w:br/>
              <w:t>10. ▲支持上传一张人脸图片至静态名单库或名单库进行比对检索，确定人员身份。支持在特定条件下，设备对抓拍的人脸图片进行分析，将分析后的结果与关联的名单库进行比较，比对成功时触发报警，并产生报警提示。</w:t>
            </w:r>
            <w:r>
              <w:rPr>
                <w:rFonts w:asciiTheme="minorEastAsia" w:eastAsiaTheme="minorEastAsia" w:hAnsiTheme="minorEastAsia" w:cs="宋体" w:hint="eastAsia"/>
                <w:color w:val="000000"/>
                <w:kern w:val="0"/>
                <w:sz w:val="18"/>
                <w:szCs w:val="18"/>
              </w:rPr>
              <w:br/>
              <w:t>11.▲ 支持在人脸被部分遮挡（保留眼部特征）的情况下进行人脸识别，人脸检出率不低于99%。</w:t>
            </w:r>
            <w:r>
              <w:rPr>
                <w:rFonts w:asciiTheme="minorEastAsia" w:eastAsiaTheme="minorEastAsia" w:hAnsiTheme="minorEastAsia" w:cs="宋体" w:hint="eastAsia"/>
                <w:color w:val="000000"/>
                <w:kern w:val="0"/>
                <w:sz w:val="18"/>
                <w:szCs w:val="18"/>
              </w:rPr>
              <w:br/>
              <w:t xml:space="preserve">12. </w:t>
            </w:r>
            <w:r>
              <w:rPr>
                <w:rFonts w:ascii="宋体" w:hAnsi="宋体" w:cs="宋体" w:hint="eastAsia"/>
                <w:color w:val="000000"/>
                <w:kern w:val="0"/>
                <w:szCs w:val="21"/>
              </w:rPr>
              <w:t>▲</w:t>
            </w:r>
            <w:r>
              <w:rPr>
                <w:rFonts w:asciiTheme="minorEastAsia" w:eastAsiaTheme="minorEastAsia" w:hAnsiTheme="minorEastAsia" w:cs="宋体" w:hint="eastAsia"/>
                <w:color w:val="000000"/>
                <w:kern w:val="0"/>
                <w:sz w:val="18"/>
                <w:szCs w:val="18"/>
              </w:rPr>
              <w:t>支持将单张待比对图片与抓拍库中人</w:t>
            </w:r>
            <w:proofErr w:type="gramStart"/>
            <w:r>
              <w:rPr>
                <w:rFonts w:asciiTheme="minorEastAsia" w:eastAsiaTheme="minorEastAsia" w:hAnsiTheme="minorEastAsia" w:cs="宋体" w:hint="eastAsia"/>
                <w:color w:val="000000"/>
                <w:kern w:val="0"/>
                <w:sz w:val="18"/>
                <w:szCs w:val="18"/>
              </w:rPr>
              <w:t>脸图片</w:t>
            </w:r>
            <w:proofErr w:type="gramEnd"/>
            <w:r>
              <w:rPr>
                <w:rFonts w:asciiTheme="minorEastAsia" w:eastAsiaTheme="minorEastAsia" w:hAnsiTheme="minorEastAsia" w:cs="宋体" w:hint="eastAsia"/>
                <w:color w:val="000000"/>
                <w:kern w:val="0"/>
                <w:sz w:val="18"/>
                <w:szCs w:val="18"/>
              </w:rPr>
              <w:t>进行比对，输出比对的相似人脸图片。100万以上抓拍库</w:t>
            </w:r>
            <w:proofErr w:type="gramStart"/>
            <w:r>
              <w:rPr>
                <w:rFonts w:asciiTheme="minorEastAsia" w:eastAsiaTheme="minorEastAsia" w:hAnsiTheme="minorEastAsia" w:cs="宋体" w:hint="eastAsia"/>
                <w:color w:val="000000"/>
                <w:kern w:val="0"/>
                <w:sz w:val="18"/>
                <w:szCs w:val="18"/>
              </w:rPr>
              <w:t>以脸搜脸检索平均响应</w:t>
            </w:r>
            <w:proofErr w:type="gramEnd"/>
            <w:r>
              <w:rPr>
                <w:rFonts w:asciiTheme="minorEastAsia" w:eastAsiaTheme="minorEastAsia" w:hAnsiTheme="minorEastAsia" w:cs="宋体" w:hint="eastAsia"/>
                <w:color w:val="000000"/>
                <w:kern w:val="0"/>
                <w:sz w:val="18"/>
                <w:szCs w:val="18"/>
              </w:rPr>
              <w:t>速度不超过2秒。</w:t>
            </w:r>
            <w:proofErr w:type="gramStart"/>
            <w:r>
              <w:rPr>
                <w:rFonts w:asciiTheme="minorEastAsia" w:eastAsiaTheme="minorEastAsia" w:hAnsiTheme="minorEastAsia" w:cs="宋体" w:hint="eastAsia"/>
                <w:color w:val="000000"/>
                <w:kern w:val="0"/>
                <w:sz w:val="18"/>
                <w:szCs w:val="18"/>
              </w:rPr>
              <w:t>以脸搜脸</w:t>
            </w:r>
            <w:proofErr w:type="gramEnd"/>
            <w:r>
              <w:rPr>
                <w:rFonts w:asciiTheme="minorEastAsia" w:eastAsiaTheme="minorEastAsia" w:hAnsiTheme="minorEastAsia" w:cs="宋体" w:hint="eastAsia"/>
                <w:color w:val="000000"/>
                <w:kern w:val="0"/>
                <w:sz w:val="18"/>
                <w:szCs w:val="18"/>
              </w:rPr>
              <w:t>首位命中率不低于99%。</w:t>
            </w:r>
            <w:proofErr w:type="gramStart"/>
            <w:r>
              <w:rPr>
                <w:rFonts w:asciiTheme="minorEastAsia" w:eastAsiaTheme="minorEastAsia" w:hAnsiTheme="minorEastAsia" w:cs="宋体" w:hint="eastAsia"/>
                <w:color w:val="000000"/>
                <w:kern w:val="0"/>
                <w:sz w:val="18"/>
                <w:szCs w:val="18"/>
              </w:rPr>
              <w:t>以脸搜脸</w:t>
            </w:r>
            <w:proofErr w:type="gramEnd"/>
            <w:r>
              <w:rPr>
                <w:rFonts w:asciiTheme="minorEastAsia" w:eastAsiaTheme="minorEastAsia" w:hAnsiTheme="minorEastAsia" w:cs="宋体" w:hint="eastAsia"/>
                <w:color w:val="000000"/>
                <w:kern w:val="0"/>
                <w:sz w:val="18"/>
                <w:szCs w:val="18"/>
              </w:rPr>
              <w:t>前10位命中率不低于99.9%。</w:t>
            </w:r>
            <w:proofErr w:type="gramStart"/>
            <w:r>
              <w:rPr>
                <w:rFonts w:asciiTheme="minorEastAsia" w:eastAsiaTheme="minorEastAsia" w:hAnsiTheme="minorEastAsia" w:cs="宋体" w:hint="eastAsia"/>
                <w:color w:val="000000"/>
                <w:kern w:val="0"/>
                <w:sz w:val="18"/>
                <w:szCs w:val="18"/>
              </w:rPr>
              <w:t>以脸搜脸</w:t>
            </w:r>
            <w:proofErr w:type="gramEnd"/>
            <w:r>
              <w:rPr>
                <w:rFonts w:asciiTheme="minorEastAsia" w:eastAsiaTheme="minorEastAsia" w:hAnsiTheme="minorEastAsia" w:cs="宋体" w:hint="eastAsia"/>
                <w:color w:val="000000"/>
                <w:kern w:val="0"/>
                <w:sz w:val="18"/>
                <w:szCs w:val="18"/>
              </w:rPr>
              <w:t>前50位命中率不低于99.99%。</w:t>
            </w:r>
            <w:r>
              <w:rPr>
                <w:rFonts w:asciiTheme="minorEastAsia" w:eastAsiaTheme="minorEastAsia" w:hAnsiTheme="minorEastAsia" w:cs="宋体" w:hint="eastAsia"/>
                <w:color w:val="000000"/>
                <w:kern w:val="0"/>
                <w:sz w:val="18"/>
                <w:szCs w:val="18"/>
              </w:rPr>
              <w:br/>
              <w:t>13. 名单库实时报警首位命中准确率不低于99%；名单库实时报警误报率不超过0.01%；名单库实时报警漏报率不超过0.1%； 支持名单报警历史信息查询；支持报警界面同时显示名单图片信息与报警图片结构化信息；支持名单报警历史信息导出；支持批量导入人脸静态库；支持静态库人脸图片信息更改；静态库支持不低于50万以上库容；50万以上静态</w:t>
            </w:r>
            <w:proofErr w:type="gramStart"/>
            <w:r>
              <w:rPr>
                <w:rFonts w:asciiTheme="minorEastAsia" w:eastAsiaTheme="minorEastAsia" w:hAnsiTheme="minorEastAsia" w:cs="宋体" w:hint="eastAsia"/>
                <w:color w:val="000000"/>
                <w:kern w:val="0"/>
                <w:sz w:val="18"/>
                <w:szCs w:val="18"/>
              </w:rPr>
              <w:t>库平均</w:t>
            </w:r>
            <w:proofErr w:type="gramEnd"/>
            <w:r>
              <w:rPr>
                <w:rFonts w:asciiTheme="minorEastAsia" w:eastAsiaTheme="minorEastAsia" w:hAnsiTheme="minorEastAsia" w:cs="宋体" w:hint="eastAsia"/>
                <w:color w:val="000000"/>
                <w:kern w:val="0"/>
                <w:sz w:val="18"/>
                <w:szCs w:val="18"/>
              </w:rPr>
              <w:t>检索速度不超过1秒；50万以上静态库检索首位命中率不低于99%。</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lastRenderedPageBreak/>
              <w:t>3</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lastRenderedPageBreak/>
              <w:t>22</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视频运维服务器</w:t>
            </w:r>
          </w:p>
        </w:tc>
        <w:tc>
          <w:tcPr>
            <w:tcW w:w="3218" w:type="pct"/>
            <w:noWrap/>
          </w:tcPr>
          <w:p w:rsidR="005A1982" w:rsidRDefault="005A1982" w:rsidP="007503DE">
            <w:pPr>
              <w:numPr>
                <w:ilvl w:val="0"/>
                <w:numId w:val="2"/>
              </w:numPr>
              <w:textAlignment w:val="top"/>
              <w:rPr>
                <w:rFonts w:asciiTheme="minorEastAsia" w:eastAsiaTheme="minorEastAsia" w:hAnsiTheme="minorEastAsia" w:cs="宋体"/>
                <w:b/>
                <w:color w:val="000000"/>
                <w:kern w:val="0"/>
                <w:sz w:val="18"/>
                <w:szCs w:val="18"/>
              </w:rPr>
            </w:pPr>
            <w:r>
              <w:rPr>
                <w:rFonts w:asciiTheme="minorEastAsia" w:eastAsiaTheme="minorEastAsia" w:hAnsiTheme="minorEastAsia" w:cs="宋体" w:hint="eastAsia"/>
                <w:b/>
                <w:color w:val="000000"/>
                <w:kern w:val="0"/>
                <w:sz w:val="18"/>
                <w:szCs w:val="18"/>
              </w:rPr>
              <w:t>▲支持摄像机故障，包括信号丢失、图像模糊、对比度、图像过亮、图像过暗、图像偏色、噪声干扰、条纹干扰、黑白图像、画面冻结、视频剧变、视频抖动、场景变更、视频遮挡、云台失控、登录失败、</w:t>
            </w:r>
            <w:proofErr w:type="gramStart"/>
            <w:r>
              <w:rPr>
                <w:rFonts w:asciiTheme="minorEastAsia" w:eastAsiaTheme="minorEastAsia" w:hAnsiTheme="minorEastAsia" w:cs="宋体" w:hint="eastAsia"/>
                <w:b/>
                <w:color w:val="000000"/>
                <w:kern w:val="0"/>
                <w:sz w:val="18"/>
                <w:szCs w:val="18"/>
              </w:rPr>
              <w:t>取流异常</w:t>
            </w:r>
            <w:proofErr w:type="gramEnd"/>
          </w:p>
          <w:p w:rsidR="005A1982" w:rsidRDefault="005A1982" w:rsidP="007503DE">
            <w:pPr>
              <w:textAlignment w:val="top"/>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 xml:space="preserve">2. </w:t>
            </w:r>
            <w:r>
              <w:rPr>
                <w:rFonts w:asciiTheme="minorEastAsia" w:eastAsiaTheme="minorEastAsia" w:hAnsiTheme="minorEastAsia" w:cs="宋体" w:hint="eastAsia"/>
                <w:b/>
                <w:color w:val="000000"/>
                <w:kern w:val="0"/>
                <w:sz w:val="18"/>
                <w:szCs w:val="18"/>
              </w:rPr>
              <w:t>▲</w:t>
            </w:r>
            <w:r>
              <w:rPr>
                <w:rFonts w:asciiTheme="minorEastAsia" w:eastAsiaTheme="minorEastAsia" w:hAnsiTheme="minorEastAsia" w:cs="宋体" w:hint="eastAsia"/>
                <w:color w:val="000000"/>
                <w:kern w:val="0"/>
                <w:sz w:val="18"/>
                <w:szCs w:val="18"/>
              </w:rPr>
              <w:t>支持统计分析，可以按照故障类型、区域统计、故障率进行统计，并以线图、柱状图</w:t>
            </w:r>
            <w:proofErr w:type="gramStart"/>
            <w:r>
              <w:rPr>
                <w:rFonts w:asciiTheme="minorEastAsia" w:eastAsiaTheme="minorEastAsia" w:hAnsiTheme="minorEastAsia" w:cs="宋体" w:hint="eastAsia"/>
                <w:color w:val="000000"/>
                <w:kern w:val="0"/>
                <w:sz w:val="18"/>
                <w:szCs w:val="18"/>
              </w:rPr>
              <w:t>或饼图来</w:t>
            </w:r>
            <w:proofErr w:type="gramEnd"/>
            <w:r>
              <w:rPr>
                <w:rFonts w:asciiTheme="minorEastAsia" w:eastAsiaTheme="minorEastAsia" w:hAnsiTheme="minorEastAsia" w:cs="宋体" w:hint="eastAsia"/>
                <w:color w:val="000000"/>
                <w:kern w:val="0"/>
                <w:sz w:val="18"/>
                <w:szCs w:val="18"/>
              </w:rPr>
              <w:t>展示；</w:t>
            </w:r>
            <w:r>
              <w:rPr>
                <w:rFonts w:asciiTheme="minorEastAsia" w:eastAsiaTheme="minorEastAsia" w:hAnsiTheme="minorEastAsia" w:cs="宋体" w:hint="eastAsia"/>
                <w:color w:val="000000"/>
                <w:kern w:val="0"/>
                <w:sz w:val="18"/>
                <w:szCs w:val="18"/>
              </w:rPr>
              <w:br/>
              <w:t xml:space="preserve">3. </w:t>
            </w:r>
            <w:r>
              <w:rPr>
                <w:rFonts w:asciiTheme="minorEastAsia" w:eastAsiaTheme="minorEastAsia" w:hAnsiTheme="minorEastAsia" w:cs="宋体" w:hint="eastAsia"/>
                <w:b/>
                <w:color w:val="000000"/>
                <w:kern w:val="0"/>
                <w:sz w:val="18"/>
                <w:szCs w:val="18"/>
              </w:rPr>
              <w:t>▲</w:t>
            </w:r>
            <w:r>
              <w:rPr>
                <w:rFonts w:asciiTheme="minorEastAsia" w:eastAsiaTheme="minorEastAsia" w:hAnsiTheme="minorEastAsia" w:cs="宋体" w:hint="eastAsia"/>
                <w:color w:val="000000"/>
                <w:kern w:val="0"/>
                <w:sz w:val="18"/>
                <w:szCs w:val="18"/>
              </w:rPr>
              <w:t>硬件规格：处理器：4核3.2GHz*1 ，内存：32G 内存，硬盘：1TB SATA硬盘，数据接口：3个千兆自适应网口；</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23</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存储设备</w:t>
            </w:r>
          </w:p>
        </w:tc>
        <w:tc>
          <w:tcPr>
            <w:tcW w:w="3218" w:type="pct"/>
            <w:noWrap/>
            <w:vAlign w:val="center"/>
          </w:tcPr>
          <w:p w:rsidR="005A1982" w:rsidRDefault="005A1982" w:rsidP="007503DE">
            <w:pPr>
              <w:numPr>
                <w:ilvl w:val="0"/>
                <w:numId w:val="3"/>
              </w:numPr>
              <w:textAlignment w:val="center"/>
              <w:rPr>
                <w:rFonts w:asciiTheme="minorEastAsia" w:eastAsiaTheme="minorEastAsia" w:hAnsiTheme="minorEastAsia" w:cs="宋体"/>
                <w:b/>
                <w:color w:val="000000"/>
                <w:kern w:val="0"/>
                <w:sz w:val="18"/>
                <w:szCs w:val="18"/>
              </w:rPr>
            </w:pPr>
            <w:r>
              <w:rPr>
                <w:rFonts w:asciiTheme="minorEastAsia" w:eastAsiaTheme="minorEastAsia" w:hAnsiTheme="minorEastAsia" w:cs="宋体" w:hint="eastAsia"/>
                <w:b/>
                <w:color w:val="000000"/>
                <w:kern w:val="0"/>
                <w:sz w:val="18"/>
                <w:szCs w:val="18"/>
              </w:rPr>
              <w:t>▲</w:t>
            </w:r>
            <w:r>
              <w:rPr>
                <w:rFonts w:asciiTheme="minorEastAsia" w:eastAsiaTheme="minorEastAsia" w:hAnsiTheme="minorEastAsia" w:cs="宋体" w:hint="eastAsia"/>
                <w:color w:val="000000"/>
                <w:kern w:val="0"/>
                <w:sz w:val="18"/>
                <w:szCs w:val="18"/>
              </w:rPr>
              <w:t>机架式 36盘位；</w:t>
            </w:r>
            <w:r>
              <w:rPr>
                <w:rFonts w:asciiTheme="minorEastAsia" w:eastAsiaTheme="minorEastAsia" w:hAnsiTheme="minorEastAsia" w:cs="宋体" w:hint="eastAsia"/>
                <w:color w:val="000000"/>
                <w:kern w:val="0"/>
                <w:sz w:val="18"/>
                <w:szCs w:val="18"/>
              </w:rPr>
              <w:br/>
              <w:t xml:space="preserve">2. </w:t>
            </w:r>
            <w:r>
              <w:rPr>
                <w:rFonts w:asciiTheme="minorEastAsia" w:eastAsiaTheme="minorEastAsia" w:hAnsiTheme="minorEastAsia" w:cs="宋体" w:hint="eastAsia"/>
                <w:b/>
                <w:color w:val="000000"/>
                <w:kern w:val="0"/>
                <w:sz w:val="18"/>
                <w:szCs w:val="18"/>
              </w:rPr>
              <w:t>▲</w:t>
            </w:r>
            <w:r>
              <w:rPr>
                <w:rFonts w:asciiTheme="minorEastAsia" w:eastAsiaTheme="minorEastAsia" w:hAnsiTheme="minorEastAsia" w:cs="宋体" w:hint="eastAsia"/>
                <w:color w:val="000000"/>
                <w:kern w:val="0"/>
                <w:sz w:val="18"/>
                <w:szCs w:val="18"/>
              </w:rPr>
              <w:t>双64位多核处理器，8GB高速缓存,4个千兆网口；</w:t>
            </w:r>
            <w:r>
              <w:rPr>
                <w:rFonts w:asciiTheme="minorEastAsia" w:eastAsiaTheme="minorEastAsia" w:hAnsiTheme="minorEastAsia" w:cs="宋体" w:hint="eastAsia"/>
                <w:color w:val="000000"/>
                <w:kern w:val="0"/>
                <w:sz w:val="18"/>
                <w:szCs w:val="18"/>
              </w:rPr>
              <w:br/>
              <w:t>3. 冗余电源；</w:t>
            </w:r>
            <w:r>
              <w:rPr>
                <w:rFonts w:asciiTheme="minorEastAsia" w:eastAsiaTheme="minorEastAsia" w:hAnsiTheme="minorEastAsia" w:cs="宋体" w:hint="eastAsia"/>
                <w:color w:val="000000"/>
                <w:kern w:val="0"/>
                <w:sz w:val="18"/>
                <w:szCs w:val="18"/>
              </w:rPr>
              <w:br/>
              <w:t>4. 支持流媒体1:1:1接入存储转发；</w:t>
            </w:r>
            <w:r>
              <w:rPr>
                <w:rFonts w:asciiTheme="minorEastAsia" w:eastAsiaTheme="minorEastAsia" w:hAnsiTheme="minorEastAsia" w:cs="宋体" w:hint="eastAsia"/>
                <w:color w:val="000000"/>
                <w:kern w:val="0"/>
                <w:sz w:val="18"/>
                <w:szCs w:val="18"/>
              </w:rPr>
              <w:br/>
            </w:r>
            <w:r>
              <w:rPr>
                <w:rFonts w:asciiTheme="minorEastAsia" w:eastAsiaTheme="minorEastAsia" w:hAnsiTheme="minorEastAsia" w:cs="宋体" w:hint="eastAsia"/>
                <w:b/>
                <w:color w:val="000000"/>
                <w:kern w:val="0"/>
                <w:sz w:val="18"/>
                <w:szCs w:val="18"/>
              </w:rPr>
              <w:t>5. ▲视频流、图片、视频文件混合直存；</w:t>
            </w:r>
            <w:r>
              <w:rPr>
                <w:rFonts w:asciiTheme="minorEastAsia" w:eastAsiaTheme="minorEastAsia" w:hAnsiTheme="minorEastAsia" w:cs="宋体" w:hint="eastAsia"/>
                <w:color w:val="000000"/>
                <w:kern w:val="0"/>
                <w:sz w:val="18"/>
                <w:szCs w:val="18"/>
              </w:rPr>
              <w:br/>
              <w:t>6. 支持RAID 0、1、3、5、6、10、50，60、JBOD模式；</w:t>
            </w:r>
            <w:r>
              <w:rPr>
                <w:rFonts w:asciiTheme="minorEastAsia" w:eastAsiaTheme="minorEastAsia" w:hAnsiTheme="minorEastAsia" w:cs="宋体" w:hint="eastAsia"/>
                <w:color w:val="000000"/>
                <w:kern w:val="0"/>
                <w:sz w:val="18"/>
                <w:szCs w:val="18"/>
              </w:rPr>
              <w:br/>
              <w:t>7. 当RAID中某块工作正常的硬盘被误拔出后，60分钟内插回，该硬盘能恢复到原RAID中，系统自动恢复工作，而且会对拔掉的硬盘进行增量数据恢复；支持不低于600MBps图片并发输入，同时不低于600MBps图片并发输出；</w:t>
            </w:r>
            <w:r>
              <w:rPr>
                <w:rFonts w:asciiTheme="minorEastAsia" w:eastAsiaTheme="minorEastAsia" w:hAnsiTheme="minorEastAsia" w:cs="宋体" w:hint="eastAsia"/>
                <w:color w:val="000000"/>
                <w:kern w:val="0"/>
                <w:sz w:val="18"/>
                <w:szCs w:val="18"/>
              </w:rPr>
              <w:br/>
              <w:t>8.</w:t>
            </w:r>
            <w:r>
              <w:rPr>
                <w:rFonts w:asciiTheme="minorEastAsia" w:eastAsiaTheme="minorEastAsia" w:hAnsiTheme="minorEastAsia" w:cs="宋体" w:hint="eastAsia"/>
                <w:b/>
                <w:color w:val="000000"/>
                <w:kern w:val="0"/>
                <w:sz w:val="18"/>
                <w:szCs w:val="18"/>
              </w:rPr>
              <w:t>▲</w:t>
            </w:r>
            <w:r>
              <w:rPr>
                <w:rFonts w:asciiTheme="minorEastAsia" w:eastAsiaTheme="minorEastAsia" w:hAnsiTheme="minorEastAsia" w:cs="宋体" w:hint="eastAsia"/>
                <w:color w:val="000000"/>
                <w:kern w:val="0"/>
                <w:sz w:val="18"/>
                <w:szCs w:val="18"/>
              </w:rPr>
              <w:t xml:space="preserve"> 在RAID内丢失2块（含）以上硬盘但至少有1块正常磁盘时，无需等待</w:t>
            </w:r>
            <w:proofErr w:type="gramStart"/>
            <w:r>
              <w:rPr>
                <w:rFonts w:asciiTheme="minorEastAsia" w:eastAsiaTheme="minorEastAsia" w:hAnsiTheme="minorEastAsia" w:cs="宋体" w:hint="eastAsia"/>
                <w:color w:val="000000"/>
                <w:kern w:val="0"/>
                <w:sz w:val="18"/>
                <w:szCs w:val="18"/>
              </w:rPr>
              <w:t>丢失盘</w:t>
            </w:r>
            <w:proofErr w:type="gramEnd"/>
            <w:r>
              <w:rPr>
                <w:rFonts w:asciiTheme="minorEastAsia" w:eastAsiaTheme="minorEastAsia" w:hAnsiTheme="minorEastAsia" w:cs="宋体" w:hint="eastAsia"/>
                <w:color w:val="000000"/>
                <w:kern w:val="0"/>
                <w:sz w:val="18"/>
                <w:szCs w:val="18"/>
              </w:rPr>
              <w:t>恢复，保留的硬盘中的数据可正常读出，且新数据可正常写入；网络中断后重新恢复，设备可续存断</w:t>
            </w:r>
            <w:proofErr w:type="gramStart"/>
            <w:r>
              <w:rPr>
                <w:rFonts w:asciiTheme="minorEastAsia" w:eastAsiaTheme="minorEastAsia" w:hAnsiTheme="minorEastAsia" w:cs="宋体" w:hint="eastAsia"/>
                <w:color w:val="000000"/>
                <w:kern w:val="0"/>
                <w:sz w:val="18"/>
                <w:szCs w:val="18"/>
              </w:rPr>
              <w:t>网期间</w:t>
            </w:r>
            <w:proofErr w:type="gramEnd"/>
            <w:r>
              <w:rPr>
                <w:rFonts w:asciiTheme="minorEastAsia" w:eastAsiaTheme="minorEastAsia" w:hAnsiTheme="minorEastAsia" w:cs="宋体" w:hint="eastAsia"/>
                <w:color w:val="000000"/>
                <w:kern w:val="0"/>
                <w:sz w:val="18"/>
                <w:szCs w:val="18"/>
              </w:rPr>
              <w:t>存储在前端设备中的录像文件，并可通过IE浏览器设置自动回传和手动回传。支持256路4M的录像回传；</w:t>
            </w:r>
            <w:r>
              <w:rPr>
                <w:rFonts w:asciiTheme="minorEastAsia" w:eastAsiaTheme="minorEastAsia" w:hAnsiTheme="minorEastAsia" w:cs="宋体" w:hint="eastAsia"/>
                <w:color w:val="000000"/>
                <w:kern w:val="0"/>
                <w:sz w:val="18"/>
                <w:szCs w:val="18"/>
              </w:rPr>
              <w:br/>
              <w:t>9. 根据数据对象的重要性（例如：系统信息、配置信息、报警录像、普通录像等）、访问频率等属性按照预先设定的分层存储区域可进行自动分层存储并可实现快速访问；</w:t>
            </w:r>
            <w:r>
              <w:rPr>
                <w:rFonts w:asciiTheme="minorEastAsia" w:eastAsiaTheme="minorEastAsia" w:hAnsiTheme="minorEastAsia" w:cs="宋体" w:hint="eastAsia"/>
                <w:color w:val="000000"/>
                <w:kern w:val="0"/>
                <w:sz w:val="18"/>
                <w:szCs w:val="18"/>
              </w:rPr>
              <w:br/>
              <w:t>10. 设备应能预录报警触发前1-40分钟的视频录像；应支持FCSAN、IPSAN、NAS存储功能；当录像视频流发生丢失5s以上可在日志中记录报警信息； 支持多路文件采用非NAS方式直接上传存储，且速度可设置；</w:t>
            </w:r>
            <w:r>
              <w:rPr>
                <w:rFonts w:asciiTheme="minorEastAsia" w:eastAsiaTheme="minorEastAsia" w:hAnsiTheme="minorEastAsia" w:cs="宋体" w:hint="eastAsia"/>
                <w:color w:val="000000"/>
                <w:kern w:val="0"/>
                <w:sz w:val="18"/>
                <w:szCs w:val="18"/>
              </w:rPr>
              <w:br/>
            </w:r>
            <w:r>
              <w:rPr>
                <w:rFonts w:asciiTheme="minorEastAsia" w:eastAsiaTheme="minorEastAsia" w:hAnsiTheme="minorEastAsia" w:cs="宋体" w:hint="eastAsia"/>
                <w:b/>
                <w:color w:val="000000"/>
                <w:kern w:val="0"/>
                <w:sz w:val="18"/>
                <w:szCs w:val="18"/>
              </w:rPr>
              <w:t xml:space="preserve">11. </w:t>
            </w:r>
            <w:r>
              <w:rPr>
                <w:rFonts w:ascii="宋体" w:hAnsi="宋体" w:cs="宋体" w:hint="eastAsia"/>
                <w:color w:val="000000"/>
                <w:kern w:val="0"/>
                <w:szCs w:val="21"/>
              </w:rPr>
              <w:t>▲</w:t>
            </w:r>
            <w:r>
              <w:rPr>
                <w:rFonts w:asciiTheme="minorEastAsia" w:eastAsiaTheme="minorEastAsia" w:hAnsiTheme="minorEastAsia" w:cs="宋体" w:hint="eastAsia"/>
                <w:b/>
                <w:color w:val="000000"/>
                <w:kern w:val="0"/>
                <w:sz w:val="18"/>
                <w:szCs w:val="18"/>
              </w:rPr>
              <w:t>可对指定的录像段或指定事件的1个或多个前端的不同时间段的录像段添加标签，并自动备份到存档卷中，使之不会被覆盖删除；（需提供第</w:t>
            </w:r>
            <w:r>
              <w:rPr>
                <w:rFonts w:asciiTheme="minorEastAsia" w:eastAsiaTheme="minorEastAsia" w:hAnsiTheme="minorEastAsia" w:cs="宋体" w:hint="eastAsia"/>
                <w:b/>
                <w:color w:val="000000"/>
                <w:kern w:val="0"/>
                <w:sz w:val="18"/>
                <w:szCs w:val="18"/>
              </w:rPr>
              <w:lastRenderedPageBreak/>
              <w:t>三方权威机构的检测报告证明复印件并加盖厂家公章或投标专用章）</w:t>
            </w:r>
          </w:p>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b/>
                <w:color w:val="000000"/>
                <w:kern w:val="0"/>
                <w:sz w:val="18"/>
                <w:szCs w:val="18"/>
              </w:rPr>
              <w:t xml:space="preserve">12. </w:t>
            </w:r>
            <w:r>
              <w:rPr>
                <w:rFonts w:ascii="宋体" w:hAnsi="宋体" w:cs="宋体" w:hint="eastAsia"/>
                <w:color w:val="000000"/>
                <w:kern w:val="0"/>
                <w:szCs w:val="21"/>
              </w:rPr>
              <w:t>▲</w:t>
            </w:r>
            <w:r>
              <w:rPr>
                <w:rFonts w:asciiTheme="minorEastAsia" w:eastAsiaTheme="minorEastAsia" w:hAnsiTheme="minorEastAsia" w:cs="宋体" w:hint="eastAsia"/>
                <w:b/>
                <w:color w:val="000000"/>
                <w:kern w:val="0"/>
                <w:sz w:val="18"/>
                <w:szCs w:val="18"/>
              </w:rPr>
              <w:t>可根据事件名称查询所有相关联的不同前端或时间的录像段并进行回放和下载；（需提供第三方权威机构的检测报告证明复印件并加盖厂家公章或投标专用章）</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lastRenderedPageBreak/>
              <w:t>9</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lastRenderedPageBreak/>
              <w:t>24</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企业级6T硬盘</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b/>
                <w:color w:val="000000"/>
                <w:kern w:val="0"/>
                <w:sz w:val="18"/>
                <w:szCs w:val="18"/>
              </w:rPr>
              <w:t>▲</w:t>
            </w:r>
            <w:r>
              <w:rPr>
                <w:rFonts w:asciiTheme="minorEastAsia" w:eastAsiaTheme="minorEastAsia" w:hAnsiTheme="minorEastAsia" w:cs="宋体" w:hint="eastAsia"/>
                <w:color w:val="000000"/>
                <w:kern w:val="0"/>
                <w:sz w:val="18"/>
                <w:szCs w:val="18"/>
              </w:rPr>
              <w:t>3.5" 6TB SATA，缓存≥64M，7200转企业级硬盘</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324</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25</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管理电脑</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配置要求：主流 Intel I7 或者对应规格 AMD CPU，</w:t>
            </w:r>
            <w:r>
              <w:rPr>
                <w:rFonts w:asciiTheme="minorEastAsia" w:eastAsiaTheme="minorEastAsia" w:hAnsiTheme="minorEastAsia" w:cs="宋体" w:hint="eastAsia"/>
                <w:color w:val="000000"/>
                <w:kern w:val="0"/>
                <w:sz w:val="18"/>
                <w:szCs w:val="18"/>
              </w:rPr>
              <w:br/>
              <w:t>主频≥2.5GHz;内存≥16G，ssd硬盘500G及以上，23寸液晶</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26</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网络监控键盘</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 支持控制视频综合系统、解码器、多屏控制器或NVR&amp;解码上墙一体机，直观展示电视</w:t>
            </w:r>
            <w:proofErr w:type="gramStart"/>
            <w:r>
              <w:rPr>
                <w:rFonts w:asciiTheme="minorEastAsia" w:eastAsiaTheme="minorEastAsia" w:hAnsiTheme="minorEastAsia" w:cs="宋体" w:hint="eastAsia"/>
                <w:color w:val="000000"/>
                <w:kern w:val="0"/>
                <w:sz w:val="18"/>
                <w:szCs w:val="18"/>
              </w:rPr>
              <w:t>墙布局</w:t>
            </w:r>
            <w:proofErr w:type="gramEnd"/>
            <w:r>
              <w:rPr>
                <w:rFonts w:asciiTheme="minorEastAsia" w:eastAsiaTheme="minorEastAsia" w:hAnsiTheme="minorEastAsia" w:cs="宋体" w:hint="eastAsia"/>
                <w:color w:val="000000"/>
                <w:kern w:val="0"/>
                <w:sz w:val="18"/>
                <w:szCs w:val="18"/>
              </w:rPr>
              <w:br/>
              <w:t>2. 支持云台控制，支持预置点、巡航和轨迹的设置与调用</w:t>
            </w:r>
            <w:r>
              <w:rPr>
                <w:rFonts w:asciiTheme="minorEastAsia" w:eastAsiaTheme="minorEastAsia" w:hAnsiTheme="minorEastAsia" w:cs="宋体" w:hint="eastAsia"/>
                <w:color w:val="000000"/>
                <w:kern w:val="0"/>
                <w:sz w:val="18"/>
                <w:szCs w:val="18"/>
              </w:rPr>
              <w:br/>
              <w:t>3. 支持回放硬盘录像机上的录像文件，支持控制解码器回放</w:t>
            </w:r>
            <w:r>
              <w:rPr>
                <w:rFonts w:asciiTheme="minorEastAsia" w:eastAsiaTheme="minorEastAsia" w:hAnsiTheme="minorEastAsia" w:cs="宋体" w:hint="eastAsia"/>
                <w:color w:val="000000"/>
                <w:kern w:val="0"/>
                <w:sz w:val="18"/>
                <w:szCs w:val="18"/>
              </w:rPr>
              <w:br/>
              <w:t>4. 支持抓图、录像功能，文件保存至U盘或上传至FTP服务器</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27</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解码器机箱</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 xml:space="preserve">1. </w:t>
            </w:r>
            <w:r>
              <w:rPr>
                <w:rFonts w:asciiTheme="minorEastAsia" w:eastAsiaTheme="minorEastAsia" w:hAnsiTheme="minorEastAsia" w:cs="宋体" w:hint="eastAsia"/>
                <w:b/>
                <w:color w:val="000000"/>
                <w:kern w:val="0"/>
                <w:sz w:val="18"/>
                <w:szCs w:val="18"/>
              </w:rPr>
              <w:t>▲</w:t>
            </w:r>
            <w:r>
              <w:rPr>
                <w:rFonts w:asciiTheme="minorEastAsia" w:eastAsiaTheme="minorEastAsia" w:hAnsiTheme="minorEastAsia" w:cs="宋体" w:hint="eastAsia"/>
                <w:color w:val="000000"/>
                <w:kern w:val="0"/>
                <w:sz w:val="18"/>
                <w:szCs w:val="18"/>
              </w:rPr>
              <w:t>14U标准机箱；标准机架式设计；插拔式模块化设计，可根据需求灵活扩展；10槽位机箱，双电源适配器，单主控板；</w:t>
            </w:r>
            <w:r>
              <w:rPr>
                <w:rFonts w:asciiTheme="minorEastAsia" w:eastAsiaTheme="minorEastAsia" w:hAnsiTheme="minorEastAsia" w:cs="宋体" w:hint="eastAsia"/>
                <w:color w:val="000000"/>
                <w:kern w:val="0"/>
                <w:sz w:val="18"/>
                <w:szCs w:val="18"/>
              </w:rPr>
              <w:br/>
              <w:t xml:space="preserve">2. </w:t>
            </w:r>
            <w:r>
              <w:rPr>
                <w:rFonts w:asciiTheme="minorEastAsia" w:eastAsiaTheme="minorEastAsia" w:hAnsiTheme="minorEastAsia" w:cs="宋体" w:hint="eastAsia"/>
                <w:b/>
                <w:color w:val="000000"/>
                <w:kern w:val="0"/>
                <w:sz w:val="18"/>
                <w:szCs w:val="18"/>
              </w:rPr>
              <w:t>▲</w:t>
            </w:r>
            <w:r>
              <w:rPr>
                <w:rFonts w:asciiTheme="minorEastAsia" w:eastAsiaTheme="minorEastAsia" w:hAnsiTheme="minorEastAsia" w:cs="宋体" w:hint="eastAsia"/>
                <w:color w:val="000000"/>
                <w:kern w:val="0"/>
                <w:sz w:val="18"/>
                <w:szCs w:val="18"/>
              </w:rPr>
              <w:t>支持虚拟云台控制功能，具备虚拟云</w:t>
            </w:r>
            <w:proofErr w:type="gramStart"/>
            <w:r>
              <w:rPr>
                <w:rFonts w:asciiTheme="minorEastAsia" w:eastAsiaTheme="minorEastAsia" w:hAnsiTheme="minorEastAsia" w:cs="宋体" w:hint="eastAsia"/>
                <w:color w:val="000000"/>
                <w:kern w:val="0"/>
                <w:sz w:val="18"/>
                <w:szCs w:val="18"/>
              </w:rPr>
              <w:t>台控制</w:t>
            </w:r>
            <w:proofErr w:type="gramEnd"/>
            <w:r>
              <w:rPr>
                <w:rFonts w:asciiTheme="minorEastAsia" w:eastAsiaTheme="minorEastAsia" w:hAnsiTheme="minorEastAsia" w:cs="宋体" w:hint="eastAsia"/>
                <w:color w:val="000000"/>
                <w:kern w:val="0"/>
                <w:sz w:val="18"/>
                <w:szCs w:val="18"/>
              </w:rPr>
              <w:t>按键，可调整球机和云台的运行速度和方向，并且支持多用户云台抢占、云</w:t>
            </w:r>
            <w:proofErr w:type="gramStart"/>
            <w:r>
              <w:rPr>
                <w:rFonts w:asciiTheme="minorEastAsia" w:eastAsiaTheme="minorEastAsia" w:hAnsiTheme="minorEastAsia" w:cs="宋体" w:hint="eastAsia"/>
                <w:color w:val="000000"/>
                <w:kern w:val="0"/>
                <w:sz w:val="18"/>
                <w:szCs w:val="18"/>
              </w:rPr>
              <w:t>台控制</w:t>
            </w:r>
            <w:proofErr w:type="gramEnd"/>
            <w:r>
              <w:rPr>
                <w:rFonts w:asciiTheme="minorEastAsia" w:eastAsiaTheme="minorEastAsia" w:hAnsiTheme="minorEastAsia" w:cs="宋体" w:hint="eastAsia"/>
                <w:color w:val="000000"/>
                <w:kern w:val="0"/>
                <w:sz w:val="18"/>
                <w:szCs w:val="18"/>
              </w:rPr>
              <w:t>锁定功能；</w:t>
            </w:r>
            <w:r>
              <w:rPr>
                <w:rFonts w:asciiTheme="minorEastAsia" w:eastAsiaTheme="minorEastAsia" w:hAnsiTheme="minorEastAsia" w:cs="宋体" w:hint="eastAsia"/>
                <w:color w:val="000000"/>
                <w:kern w:val="0"/>
                <w:sz w:val="18"/>
                <w:szCs w:val="18"/>
              </w:rPr>
              <w:br/>
              <w:t xml:space="preserve">3. </w:t>
            </w:r>
            <w:r>
              <w:rPr>
                <w:rFonts w:asciiTheme="minorEastAsia" w:eastAsiaTheme="minorEastAsia" w:hAnsiTheme="minorEastAsia" w:cs="宋体" w:hint="eastAsia"/>
                <w:b/>
                <w:color w:val="000000"/>
                <w:kern w:val="0"/>
                <w:sz w:val="18"/>
                <w:szCs w:val="18"/>
              </w:rPr>
              <w:t>▲</w:t>
            </w:r>
            <w:r>
              <w:rPr>
                <w:rFonts w:asciiTheme="minorEastAsia" w:eastAsiaTheme="minorEastAsia" w:hAnsiTheme="minorEastAsia" w:cs="宋体" w:hint="eastAsia"/>
                <w:color w:val="000000"/>
                <w:kern w:val="0"/>
                <w:sz w:val="18"/>
                <w:szCs w:val="18"/>
              </w:rPr>
              <w:t>支持1、2、4、6、8、9、12、16、25、32、36、48、64画面分割显示；</w:t>
            </w:r>
            <w:r>
              <w:rPr>
                <w:rFonts w:asciiTheme="minorEastAsia" w:eastAsiaTheme="minorEastAsia" w:hAnsiTheme="minorEastAsia" w:cs="宋体" w:hint="eastAsia"/>
                <w:color w:val="000000"/>
                <w:kern w:val="0"/>
                <w:sz w:val="18"/>
                <w:szCs w:val="18"/>
              </w:rPr>
              <w:br/>
              <w:t>4. 支持手动视频切换功能，支持将选定的视频输入切换到选定的视频输出，支持视音频同步切换、异步切换，画面切换时不出现黑屏；</w:t>
            </w:r>
            <w:r>
              <w:rPr>
                <w:rFonts w:asciiTheme="minorEastAsia" w:eastAsiaTheme="minorEastAsia" w:hAnsiTheme="minorEastAsia" w:cs="宋体" w:hint="eastAsia"/>
                <w:color w:val="000000"/>
                <w:kern w:val="0"/>
                <w:sz w:val="18"/>
                <w:szCs w:val="18"/>
              </w:rPr>
              <w:br/>
            </w:r>
            <w:r>
              <w:rPr>
                <w:rFonts w:asciiTheme="minorEastAsia" w:eastAsiaTheme="minorEastAsia" w:hAnsiTheme="minorEastAsia" w:cs="宋体" w:hint="eastAsia"/>
                <w:b/>
                <w:color w:val="000000"/>
                <w:kern w:val="0"/>
                <w:sz w:val="18"/>
                <w:szCs w:val="18"/>
              </w:rPr>
              <w:t>5. ▲支持视频输入通道参数设置功能，可对单个视频输入通道进行分辨率、帧率、码率、亮度、对比度、饱和度、色调、</w:t>
            </w:r>
            <w:proofErr w:type="gramStart"/>
            <w:r>
              <w:rPr>
                <w:rFonts w:asciiTheme="minorEastAsia" w:eastAsiaTheme="minorEastAsia" w:hAnsiTheme="minorEastAsia" w:cs="宋体" w:hint="eastAsia"/>
                <w:b/>
                <w:color w:val="000000"/>
                <w:kern w:val="0"/>
                <w:sz w:val="18"/>
                <w:szCs w:val="18"/>
              </w:rPr>
              <w:t>去噪等</w:t>
            </w:r>
            <w:proofErr w:type="gramEnd"/>
            <w:r>
              <w:rPr>
                <w:rFonts w:asciiTheme="minorEastAsia" w:eastAsiaTheme="minorEastAsia" w:hAnsiTheme="minorEastAsia" w:cs="宋体" w:hint="eastAsia"/>
                <w:b/>
                <w:color w:val="000000"/>
                <w:kern w:val="0"/>
                <w:sz w:val="18"/>
                <w:szCs w:val="18"/>
              </w:rPr>
              <w:t>参数设置，图像显示模式可设定标准、室内、室外、弱光等显示模式进行设置；（需提供第三方权威机构的检测报告证明复印件并加盖厂家公章或投标专用章）</w:t>
            </w:r>
            <w:r>
              <w:rPr>
                <w:rFonts w:asciiTheme="minorEastAsia" w:eastAsiaTheme="minorEastAsia" w:hAnsiTheme="minorEastAsia" w:cs="宋体" w:hint="eastAsia"/>
                <w:color w:val="000000"/>
                <w:kern w:val="0"/>
                <w:sz w:val="18"/>
                <w:szCs w:val="18"/>
              </w:rPr>
              <w:br/>
              <w:t>6. 支持在多个视频输出端口组合显示视频输入图像，同时应支持在多台产品组成的集群内任意设备输出口实现拼接功能；</w:t>
            </w:r>
            <w:r>
              <w:rPr>
                <w:rFonts w:asciiTheme="minorEastAsia" w:eastAsiaTheme="minorEastAsia" w:hAnsiTheme="minorEastAsia" w:cs="宋体" w:hint="eastAsia"/>
                <w:color w:val="000000"/>
                <w:kern w:val="0"/>
                <w:sz w:val="18"/>
                <w:szCs w:val="18"/>
              </w:rPr>
              <w:br/>
              <w:t>7、</w:t>
            </w:r>
            <w:r>
              <w:rPr>
                <w:rFonts w:ascii="宋体" w:hAnsi="宋体" w:cs="宋体" w:hint="eastAsia"/>
                <w:color w:val="000000"/>
                <w:kern w:val="0"/>
                <w:szCs w:val="21"/>
              </w:rPr>
              <w:t>▲</w:t>
            </w:r>
            <w:r>
              <w:rPr>
                <w:rFonts w:asciiTheme="minorEastAsia" w:eastAsiaTheme="minorEastAsia" w:hAnsiTheme="minorEastAsia" w:cs="宋体" w:hint="eastAsia"/>
                <w:color w:val="000000"/>
                <w:kern w:val="0"/>
                <w:sz w:val="18"/>
                <w:szCs w:val="18"/>
              </w:rPr>
              <w:t>支持在任</w:t>
            </w:r>
            <w:proofErr w:type="gramStart"/>
            <w:r>
              <w:rPr>
                <w:rFonts w:asciiTheme="minorEastAsia" w:eastAsiaTheme="minorEastAsia" w:hAnsiTheme="minorEastAsia" w:cs="宋体" w:hint="eastAsia"/>
                <w:color w:val="000000"/>
                <w:kern w:val="0"/>
                <w:sz w:val="18"/>
                <w:szCs w:val="18"/>
              </w:rPr>
              <w:t>一</w:t>
            </w:r>
            <w:proofErr w:type="gramEnd"/>
            <w:r>
              <w:rPr>
                <w:rFonts w:asciiTheme="minorEastAsia" w:eastAsiaTheme="minorEastAsia" w:hAnsiTheme="minorEastAsia" w:cs="宋体" w:hint="eastAsia"/>
                <w:color w:val="000000"/>
                <w:kern w:val="0"/>
                <w:sz w:val="18"/>
                <w:szCs w:val="18"/>
              </w:rPr>
              <w:t>视频输出显示画面上叠加显示多个不同视频输入信号的显示窗口，单个输出通道最少支持32个窗口叠加显示，单个输出板卡应可以支持128个漫游窗口叠加；并且窗口图像应支持置顶、</w:t>
            </w:r>
            <w:proofErr w:type="gramStart"/>
            <w:r>
              <w:rPr>
                <w:rFonts w:asciiTheme="minorEastAsia" w:eastAsiaTheme="minorEastAsia" w:hAnsiTheme="minorEastAsia" w:cs="宋体" w:hint="eastAsia"/>
                <w:color w:val="000000"/>
                <w:kern w:val="0"/>
                <w:sz w:val="18"/>
                <w:szCs w:val="18"/>
              </w:rPr>
              <w:t>置底操作</w:t>
            </w:r>
            <w:proofErr w:type="gramEnd"/>
            <w:r>
              <w:rPr>
                <w:rFonts w:asciiTheme="minorEastAsia" w:eastAsiaTheme="minorEastAsia" w:hAnsiTheme="minorEastAsia" w:cs="宋体" w:hint="eastAsia"/>
                <w:color w:val="000000"/>
                <w:kern w:val="0"/>
                <w:sz w:val="18"/>
                <w:szCs w:val="18"/>
              </w:rPr>
              <w:t>；</w:t>
            </w:r>
            <w:r>
              <w:rPr>
                <w:rFonts w:asciiTheme="minorEastAsia" w:eastAsiaTheme="minorEastAsia" w:hAnsiTheme="minorEastAsia" w:cs="宋体" w:hint="eastAsia"/>
                <w:color w:val="000000"/>
                <w:kern w:val="0"/>
                <w:sz w:val="18"/>
                <w:szCs w:val="18"/>
              </w:rPr>
              <w:br/>
              <w:t xml:space="preserve">8. </w:t>
            </w:r>
            <w:r>
              <w:rPr>
                <w:rFonts w:ascii="宋体" w:hAnsi="宋体" w:cs="宋体" w:hint="eastAsia"/>
                <w:color w:val="000000"/>
                <w:kern w:val="0"/>
                <w:szCs w:val="21"/>
              </w:rPr>
              <w:t>▲</w:t>
            </w:r>
            <w:r>
              <w:rPr>
                <w:rFonts w:asciiTheme="minorEastAsia" w:eastAsiaTheme="minorEastAsia" w:hAnsiTheme="minorEastAsia" w:cs="宋体" w:hint="eastAsia"/>
                <w:color w:val="000000"/>
                <w:kern w:val="0"/>
                <w:sz w:val="18"/>
                <w:szCs w:val="18"/>
              </w:rPr>
              <w:t>支持显示预案功能，可将样机的视频输出状态保存为场景，可设置多个场景并可对每个场景进行配置、清空、复制、修改、切换等操作，可实现多个</w:t>
            </w:r>
            <w:proofErr w:type="gramStart"/>
            <w:r>
              <w:rPr>
                <w:rFonts w:asciiTheme="minorEastAsia" w:eastAsiaTheme="minorEastAsia" w:hAnsiTheme="minorEastAsia" w:cs="宋体" w:hint="eastAsia"/>
                <w:color w:val="000000"/>
                <w:kern w:val="0"/>
                <w:sz w:val="18"/>
                <w:szCs w:val="18"/>
              </w:rPr>
              <w:t>场景轮巡切换</w:t>
            </w:r>
            <w:proofErr w:type="gramEnd"/>
            <w:r>
              <w:rPr>
                <w:rFonts w:asciiTheme="minorEastAsia" w:eastAsiaTheme="minorEastAsia" w:hAnsiTheme="minorEastAsia" w:cs="宋体" w:hint="eastAsia"/>
                <w:color w:val="000000"/>
                <w:kern w:val="0"/>
                <w:sz w:val="18"/>
                <w:szCs w:val="18"/>
              </w:rPr>
              <w:t>、（预案）轮巡；支持视音频同步输出，支持</w:t>
            </w:r>
            <w:proofErr w:type="gramStart"/>
            <w:r>
              <w:rPr>
                <w:rFonts w:asciiTheme="minorEastAsia" w:eastAsiaTheme="minorEastAsia" w:hAnsiTheme="minorEastAsia" w:cs="宋体" w:hint="eastAsia"/>
                <w:color w:val="000000"/>
                <w:kern w:val="0"/>
                <w:sz w:val="18"/>
                <w:szCs w:val="18"/>
              </w:rPr>
              <w:t>多组轮巡同步</w:t>
            </w:r>
            <w:proofErr w:type="gramEnd"/>
            <w:r>
              <w:rPr>
                <w:rFonts w:asciiTheme="minorEastAsia" w:eastAsiaTheme="minorEastAsia" w:hAnsiTheme="minorEastAsia" w:cs="宋体" w:hint="eastAsia"/>
                <w:color w:val="000000"/>
                <w:kern w:val="0"/>
                <w:sz w:val="18"/>
                <w:szCs w:val="18"/>
              </w:rPr>
              <w:t>切换；</w:t>
            </w:r>
            <w:r>
              <w:rPr>
                <w:rFonts w:asciiTheme="minorEastAsia" w:eastAsiaTheme="minorEastAsia" w:hAnsiTheme="minorEastAsia" w:cs="宋体" w:hint="eastAsia"/>
                <w:color w:val="000000"/>
                <w:kern w:val="0"/>
                <w:sz w:val="18"/>
                <w:szCs w:val="18"/>
              </w:rPr>
              <w:br/>
              <w:t>10. 具有同一输入通道的视频图像在不同输出端口显示的失步误差小于1ms；</w:t>
            </w:r>
            <w:r>
              <w:rPr>
                <w:rFonts w:asciiTheme="minorEastAsia" w:eastAsiaTheme="minorEastAsia" w:hAnsiTheme="minorEastAsia" w:cs="宋体" w:hint="eastAsia"/>
                <w:color w:val="000000"/>
                <w:kern w:val="0"/>
                <w:sz w:val="18"/>
                <w:szCs w:val="18"/>
              </w:rPr>
              <w:br/>
            </w:r>
            <w:r>
              <w:rPr>
                <w:rFonts w:asciiTheme="minorEastAsia" w:eastAsiaTheme="minorEastAsia" w:hAnsiTheme="minorEastAsia" w:cs="宋体" w:hint="eastAsia"/>
                <w:b/>
                <w:color w:val="000000"/>
                <w:kern w:val="0"/>
                <w:sz w:val="18"/>
                <w:szCs w:val="18"/>
              </w:rPr>
              <w:t xml:space="preserve">11. </w:t>
            </w:r>
            <w:r>
              <w:rPr>
                <w:rFonts w:ascii="宋体" w:hAnsi="宋体" w:cs="宋体" w:hint="eastAsia"/>
                <w:color w:val="000000"/>
                <w:kern w:val="0"/>
                <w:szCs w:val="21"/>
              </w:rPr>
              <w:t>▲</w:t>
            </w:r>
            <w:r>
              <w:rPr>
                <w:rFonts w:asciiTheme="minorEastAsia" w:eastAsiaTheme="minorEastAsia" w:hAnsiTheme="minorEastAsia" w:cs="宋体" w:hint="eastAsia"/>
                <w:b/>
                <w:color w:val="000000"/>
                <w:kern w:val="0"/>
                <w:sz w:val="18"/>
                <w:szCs w:val="18"/>
              </w:rPr>
              <w:t>支持基于光纤信号实现集群功能。可通过集群节点进行统一管理；支持多台设备</w:t>
            </w:r>
            <w:proofErr w:type="gramStart"/>
            <w:r>
              <w:rPr>
                <w:rFonts w:asciiTheme="minorEastAsia" w:eastAsiaTheme="minorEastAsia" w:hAnsiTheme="minorEastAsia" w:cs="宋体" w:hint="eastAsia"/>
                <w:b/>
                <w:color w:val="000000"/>
                <w:kern w:val="0"/>
                <w:sz w:val="18"/>
                <w:szCs w:val="18"/>
              </w:rPr>
              <w:t>信号源不经过</w:t>
            </w:r>
            <w:proofErr w:type="gramEnd"/>
            <w:r>
              <w:rPr>
                <w:rFonts w:asciiTheme="minorEastAsia" w:eastAsiaTheme="minorEastAsia" w:hAnsiTheme="minorEastAsia" w:cs="宋体" w:hint="eastAsia"/>
                <w:b/>
                <w:color w:val="000000"/>
                <w:kern w:val="0"/>
                <w:sz w:val="18"/>
                <w:szCs w:val="18"/>
              </w:rPr>
              <w:t>编解码实现相互调用功能，图像可以跨设备进行拼接、漫游等操作；可支持16台设备统一管理控制。并且集群节点</w:t>
            </w:r>
            <w:proofErr w:type="gramStart"/>
            <w:r>
              <w:rPr>
                <w:rFonts w:asciiTheme="minorEastAsia" w:eastAsiaTheme="minorEastAsia" w:hAnsiTheme="minorEastAsia" w:cs="宋体" w:hint="eastAsia"/>
                <w:b/>
                <w:color w:val="000000"/>
                <w:kern w:val="0"/>
                <w:sz w:val="18"/>
                <w:szCs w:val="18"/>
              </w:rPr>
              <w:t>支持热备功能</w:t>
            </w:r>
            <w:proofErr w:type="gramEnd"/>
            <w:r>
              <w:rPr>
                <w:rFonts w:asciiTheme="minorEastAsia" w:eastAsiaTheme="minorEastAsia" w:hAnsiTheme="minorEastAsia" w:cs="宋体" w:hint="eastAsia"/>
                <w:b/>
                <w:color w:val="000000"/>
                <w:kern w:val="0"/>
                <w:sz w:val="18"/>
                <w:szCs w:val="18"/>
              </w:rPr>
              <w:t>，故障后支持自动切换；（提供第三方权威机构检验报告证明复印件并加盖厂家公章或投标专用章）</w:t>
            </w:r>
            <w:r>
              <w:rPr>
                <w:rFonts w:asciiTheme="minorEastAsia" w:eastAsiaTheme="minorEastAsia" w:hAnsiTheme="minorEastAsia" w:cs="宋体" w:hint="eastAsia"/>
                <w:color w:val="000000"/>
                <w:kern w:val="0"/>
                <w:sz w:val="18"/>
                <w:szCs w:val="18"/>
              </w:rPr>
              <w:br/>
              <w:t>12. 支持通过手动或自动操作，对前端设备的各种动作进行遥控；应能设定控制的优先级，对级别高的用户请求应保证优先响应。可提供对前端设备进行独占性控制的锁定及解锁功能，锁定和解锁方式可设定；</w:t>
            </w:r>
            <w:r>
              <w:rPr>
                <w:rFonts w:asciiTheme="minorEastAsia" w:eastAsiaTheme="minorEastAsia" w:hAnsiTheme="minorEastAsia" w:cs="宋体" w:hint="eastAsia"/>
                <w:color w:val="000000"/>
                <w:kern w:val="0"/>
                <w:sz w:val="18"/>
                <w:szCs w:val="18"/>
              </w:rPr>
              <w:br/>
              <w:t>13.</w:t>
            </w:r>
            <w:r>
              <w:rPr>
                <w:rFonts w:ascii="宋体" w:hAnsi="宋体" w:cs="宋体" w:hint="eastAsia"/>
                <w:color w:val="000000"/>
                <w:kern w:val="0"/>
                <w:szCs w:val="21"/>
              </w:rPr>
              <w:t>▲</w:t>
            </w:r>
            <w:r>
              <w:rPr>
                <w:rFonts w:asciiTheme="minorEastAsia" w:eastAsiaTheme="minorEastAsia" w:hAnsiTheme="minorEastAsia" w:cs="宋体" w:hint="eastAsia"/>
                <w:color w:val="000000"/>
                <w:kern w:val="0"/>
                <w:sz w:val="18"/>
                <w:szCs w:val="18"/>
              </w:rPr>
              <w:t>设备的信号源采集后经过高速背板总线到输出显示所用时间应≤</w:t>
            </w:r>
            <w:r>
              <w:rPr>
                <w:rFonts w:asciiTheme="minorEastAsia" w:eastAsiaTheme="minorEastAsia" w:hAnsiTheme="minorEastAsia" w:cs="宋体" w:hint="eastAsia"/>
                <w:color w:val="000000"/>
                <w:kern w:val="0"/>
                <w:sz w:val="18"/>
                <w:szCs w:val="18"/>
              </w:rPr>
              <w:lastRenderedPageBreak/>
              <w:t>35ms；图像切换时间应＜20ms；</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lastRenderedPageBreak/>
              <w:t>1</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lastRenderedPageBreak/>
              <w:t>28</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输出解码板</w:t>
            </w:r>
          </w:p>
        </w:tc>
        <w:tc>
          <w:tcPr>
            <w:tcW w:w="3218" w:type="pct"/>
            <w:noWrap/>
            <w:vAlign w:val="center"/>
          </w:tcPr>
          <w:p w:rsidR="005A1982" w:rsidRDefault="005A1982" w:rsidP="007503DE">
            <w:pPr>
              <w:textAlignment w:val="center"/>
              <w:rPr>
                <w:rFonts w:asciiTheme="minorEastAsia" w:eastAsiaTheme="minorEastAsia" w:hAnsiTheme="minorEastAsia"/>
                <w:bCs/>
                <w:color w:val="000000" w:themeColor="text1"/>
                <w:sz w:val="18"/>
                <w:szCs w:val="18"/>
              </w:rPr>
            </w:pPr>
            <w:r>
              <w:rPr>
                <w:rFonts w:asciiTheme="minorEastAsia" w:eastAsiaTheme="minorEastAsia" w:hAnsiTheme="minorEastAsia" w:cs="宋体" w:hint="eastAsia"/>
                <w:color w:val="000000" w:themeColor="text1"/>
                <w:kern w:val="0"/>
                <w:sz w:val="18"/>
                <w:szCs w:val="18"/>
              </w:rPr>
              <w:t>8路HDMI显示接口输出</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3</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块</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29</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输入编码版</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8路视频输入，DVI口</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块</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30</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核心交换机</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w:t>
            </w:r>
            <w:r>
              <w:rPr>
                <w:rFonts w:ascii="宋体" w:hAnsi="宋体" w:cs="宋体" w:hint="eastAsia"/>
                <w:color w:val="000000"/>
                <w:kern w:val="0"/>
                <w:szCs w:val="21"/>
              </w:rPr>
              <w:t>▲</w:t>
            </w:r>
            <w:r>
              <w:rPr>
                <w:rFonts w:asciiTheme="minorEastAsia" w:eastAsiaTheme="minorEastAsia" w:hAnsiTheme="minorEastAsia" w:cs="宋体" w:hint="eastAsia"/>
                <w:color w:val="000000"/>
                <w:kern w:val="0"/>
                <w:sz w:val="18"/>
                <w:szCs w:val="18"/>
              </w:rPr>
              <w:t>≥40个千兆以太网光口（其中≥8个万兆以太网光口），≥40个千兆以太网电口；</w:t>
            </w:r>
            <w:r>
              <w:rPr>
                <w:rFonts w:asciiTheme="minorEastAsia" w:eastAsiaTheme="minorEastAsia" w:hAnsiTheme="minorEastAsia" w:cs="宋体" w:hint="eastAsia"/>
                <w:color w:val="000000"/>
                <w:kern w:val="0"/>
                <w:sz w:val="18"/>
                <w:szCs w:val="18"/>
              </w:rPr>
              <w:br/>
              <w:t>2、主控引擎模块≥2，满足1+1冗余；</w:t>
            </w:r>
            <w:r>
              <w:rPr>
                <w:rFonts w:asciiTheme="minorEastAsia" w:eastAsiaTheme="minorEastAsia" w:hAnsiTheme="minorEastAsia" w:cs="宋体" w:hint="eastAsia"/>
                <w:color w:val="000000"/>
                <w:kern w:val="0"/>
                <w:sz w:val="18"/>
                <w:szCs w:val="18"/>
              </w:rPr>
              <w:br/>
              <w:t>3、</w:t>
            </w:r>
            <w:r>
              <w:rPr>
                <w:rFonts w:ascii="宋体" w:hAnsi="宋体" w:cs="宋体" w:hint="eastAsia"/>
                <w:color w:val="000000"/>
                <w:kern w:val="0"/>
                <w:szCs w:val="21"/>
              </w:rPr>
              <w:t>▲</w:t>
            </w:r>
            <w:r>
              <w:rPr>
                <w:rFonts w:asciiTheme="minorEastAsia" w:eastAsiaTheme="minorEastAsia" w:hAnsiTheme="minorEastAsia" w:cs="宋体" w:hint="eastAsia"/>
                <w:color w:val="000000"/>
                <w:kern w:val="0"/>
                <w:sz w:val="18"/>
                <w:szCs w:val="18"/>
              </w:rPr>
              <w:t>交换容量≥19Tbps，转发能力≥2850Mpps；业务插槽数≥6，</w:t>
            </w:r>
            <w:r>
              <w:rPr>
                <w:rFonts w:asciiTheme="minorEastAsia" w:eastAsiaTheme="minorEastAsia" w:hAnsiTheme="minorEastAsia" w:cs="宋体" w:hint="eastAsia"/>
                <w:color w:val="000000"/>
                <w:kern w:val="0"/>
                <w:sz w:val="18"/>
                <w:szCs w:val="18"/>
              </w:rPr>
              <w:br/>
              <w:t>4、支持防火墙安全业务插卡；</w:t>
            </w:r>
            <w:r>
              <w:rPr>
                <w:rFonts w:asciiTheme="minorEastAsia" w:eastAsiaTheme="minorEastAsia" w:hAnsiTheme="minorEastAsia" w:cs="宋体" w:hint="eastAsia"/>
                <w:color w:val="000000"/>
                <w:kern w:val="0"/>
                <w:sz w:val="18"/>
                <w:szCs w:val="18"/>
              </w:rPr>
              <w:br/>
              <w:t>5、支持VxLAN 网关；</w:t>
            </w:r>
            <w:r>
              <w:rPr>
                <w:rFonts w:asciiTheme="minorEastAsia" w:eastAsiaTheme="minorEastAsia" w:hAnsiTheme="minorEastAsia" w:cs="宋体" w:hint="eastAsia"/>
                <w:color w:val="000000"/>
                <w:kern w:val="0"/>
                <w:sz w:val="18"/>
                <w:szCs w:val="18"/>
              </w:rPr>
              <w:br/>
              <w:t>6、支持SNMPv1/v2、端口镜像、Pv4静态路由、OSPFv3、RIPng、IGMPv1/v2/v3 Snooping等功能特性；</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31</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光模块</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千兆单模光模块</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2</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proofErr w:type="gramStart"/>
            <w:r>
              <w:rPr>
                <w:rFonts w:asciiTheme="minorEastAsia" w:eastAsiaTheme="minorEastAsia" w:hAnsiTheme="minorEastAsia" w:cs="宋体" w:hint="eastAsia"/>
                <w:color w:val="000000"/>
                <w:kern w:val="0"/>
                <w:sz w:val="18"/>
                <w:szCs w:val="18"/>
              </w:rPr>
              <w:t>个</w:t>
            </w:r>
            <w:proofErr w:type="gramEnd"/>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32</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机柜</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42U</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2</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p>
        </w:tc>
        <w:tc>
          <w:tcPr>
            <w:tcW w:w="54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b/>
                <w:bCs/>
                <w:color w:val="000000"/>
                <w:kern w:val="0"/>
                <w:sz w:val="18"/>
                <w:szCs w:val="18"/>
              </w:rPr>
              <w:t>校园监控系统</w:t>
            </w:r>
          </w:p>
        </w:tc>
        <w:tc>
          <w:tcPr>
            <w:tcW w:w="3218" w:type="pct"/>
            <w:noWrap/>
            <w:vAlign w:val="center"/>
          </w:tcPr>
          <w:p w:rsidR="005A1982" w:rsidRDefault="005A1982" w:rsidP="007503DE">
            <w:pPr>
              <w:rPr>
                <w:rFonts w:asciiTheme="minorEastAsia" w:eastAsiaTheme="minorEastAsia" w:hAnsiTheme="minorEastAsia"/>
                <w:bCs/>
                <w:sz w:val="18"/>
                <w:szCs w:val="18"/>
              </w:rPr>
            </w:pPr>
          </w:p>
        </w:tc>
        <w:tc>
          <w:tcPr>
            <w:tcW w:w="411" w:type="pct"/>
            <w:noWrap/>
            <w:vAlign w:val="center"/>
          </w:tcPr>
          <w:p w:rsidR="005A1982" w:rsidRDefault="005A1982" w:rsidP="007503DE">
            <w:pPr>
              <w:rPr>
                <w:rFonts w:asciiTheme="minorEastAsia" w:eastAsiaTheme="minorEastAsia" w:hAnsiTheme="minorEastAsia"/>
                <w:bCs/>
                <w:sz w:val="18"/>
                <w:szCs w:val="18"/>
              </w:rPr>
            </w:pPr>
          </w:p>
        </w:tc>
        <w:tc>
          <w:tcPr>
            <w:tcW w:w="410" w:type="pct"/>
            <w:noWrap/>
            <w:vAlign w:val="center"/>
          </w:tcPr>
          <w:p w:rsidR="005A1982" w:rsidRDefault="005A1982" w:rsidP="007503DE">
            <w:pPr>
              <w:rPr>
                <w:rFonts w:asciiTheme="minorEastAsia" w:eastAsiaTheme="minorEastAsia" w:hAnsiTheme="minorEastAsia"/>
                <w:bCs/>
                <w:sz w:val="18"/>
                <w:szCs w:val="18"/>
              </w:rPr>
            </w:pP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33</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室内智能枪机</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 ≥400</w:t>
            </w:r>
            <w:proofErr w:type="gramStart"/>
            <w:r>
              <w:rPr>
                <w:rFonts w:asciiTheme="minorEastAsia" w:eastAsiaTheme="minorEastAsia" w:hAnsiTheme="minorEastAsia" w:cs="宋体" w:hint="eastAsia"/>
                <w:color w:val="000000"/>
                <w:kern w:val="0"/>
                <w:sz w:val="18"/>
                <w:szCs w:val="18"/>
              </w:rPr>
              <w:t>万像</w:t>
            </w:r>
            <w:proofErr w:type="gramEnd"/>
            <w:r>
              <w:rPr>
                <w:rFonts w:asciiTheme="minorEastAsia" w:eastAsiaTheme="minorEastAsia" w:hAnsiTheme="minorEastAsia" w:cs="宋体" w:hint="eastAsia"/>
                <w:color w:val="000000"/>
                <w:kern w:val="0"/>
                <w:sz w:val="18"/>
                <w:szCs w:val="18"/>
              </w:rPr>
              <w:t>素；</w:t>
            </w:r>
            <w:r>
              <w:rPr>
                <w:rFonts w:asciiTheme="minorEastAsia" w:eastAsiaTheme="minorEastAsia" w:hAnsiTheme="minorEastAsia" w:cs="宋体" w:hint="eastAsia"/>
                <w:color w:val="000000"/>
                <w:kern w:val="0"/>
                <w:sz w:val="18"/>
                <w:szCs w:val="18"/>
              </w:rPr>
              <w:br/>
              <w:t>2. 视频压缩标准 H.265；</w:t>
            </w:r>
            <w:r>
              <w:rPr>
                <w:rFonts w:asciiTheme="minorEastAsia" w:eastAsiaTheme="minorEastAsia" w:hAnsiTheme="minorEastAsia" w:cs="宋体" w:hint="eastAsia"/>
                <w:color w:val="000000"/>
                <w:kern w:val="0"/>
                <w:sz w:val="18"/>
                <w:szCs w:val="18"/>
              </w:rPr>
              <w:br/>
              <w:t>3. ▲支持越界,人脸侦测，区域入侵,停车,徘徊等行为分析；</w:t>
            </w:r>
            <w:r>
              <w:rPr>
                <w:rFonts w:asciiTheme="minorEastAsia" w:eastAsiaTheme="minorEastAsia" w:hAnsiTheme="minorEastAsia" w:cs="宋体" w:hint="eastAsia"/>
                <w:color w:val="000000"/>
                <w:kern w:val="0"/>
                <w:sz w:val="18"/>
                <w:szCs w:val="18"/>
              </w:rPr>
              <w:br/>
              <w:t>4. 防护等级≥ IP66；接入协议 GB/T 28181-2016；</w:t>
            </w:r>
            <w:r>
              <w:rPr>
                <w:rFonts w:asciiTheme="minorEastAsia" w:eastAsiaTheme="minorEastAsia" w:hAnsiTheme="minorEastAsia" w:cs="宋体" w:hint="eastAsia"/>
                <w:color w:val="000000"/>
                <w:kern w:val="0"/>
                <w:sz w:val="18"/>
                <w:szCs w:val="18"/>
              </w:rPr>
              <w:br/>
              <w:t>▲5. 具有电子防抖 、自动增益、背光补偿、数字降噪、强光抑制、走廊模式等功能；</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644</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34</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室外智能枪机</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 ▲≥300</w:t>
            </w:r>
            <w:proofErr w:type="gramStart"/>
            <w:r>
              <w:rPr>
                <w:rFonts w:asciiTheme="minorEastAsia" w:eastAsiaTheme="minorEastAsia" w:hAnsiTheme="minorEastAsia" w:cs="宋体" w:hint="eastAsia"/>
                <w:color w:val="000000"/>
                <w:kern w:val="0"/>
                <w:sz w:val="18"/>
                <w:szCs w:val="18"/>
              </w:rPr>
              <w:t>万像</w:t>
            </w:r>
            <w:proofErr w:type="gramEnd"/>
            <w:r>
              <w:rPr>
                <w:rFonts w:asciiTheme="minorEastAsia" w:eastAsiaTheme="minorEastAsia" w:hAnsiTheme="minorEastAsia" w:cs="宋体" w:hint="eastAsia"/>
                <w:color w:val="000000"/>
                <w:kern w:val="0"/>
                <w:sz w:val="18"/>
                <w:szCs w:val="18"/>
              </w:rPr>
              <w:t>素；</w:t>
            </w:r>
            <w:r>
              <w:rPr>
                <w:rFonts w:asciiTheme="minorEastAsia" w:eastAsiaTheme="minorEastAsia" w:hAnsiTheme="minorEastAsia" w:cs="宋体" w:hint="eastAsia"/>
                <w:color w:val="000000"/>
                <w:kern w:val="0"/>
                <w:sz w:val="18"/>
                <w:szCs w:val="18"/>
              </w:rPr>
              <w:br/>
              <w:t>2. 内置混合补光灯；</w:t>
            </w:r>
            <w:r>
              <w:rPr>
                <w:rFonts w:asciiTheme="minorEastAsia" w:eastAsiaTheme="minorEastAsia" w:hAnsiTheme="minorEastAsia" w:cs="宋体" w:hint="eastAsia"/>
                <w:color w:val="000000"/>
                <w:kern w:val="0"/>
                <w:sz w:val="18"/>
                <w:szCs w:val="18"/>
              </w:rPr>
              <w:br/>
              <w:t>3. 彩色最小照度: 0.0005 Lux ；</w:t>
            </w:r>
            <w:r>
              <w:rPr>
                <w:rFonts w:asciiTheme="minorEastAsia" w:eastAsiaTheme="minorEastAsia" w:hAnsiTheme="minorEastAsia" w:cs="宋体" w:hint="eastAsia"/>
                <w:color w:val="000000"/>
                <w:kern w:val="0"/>
                <w:sz w:val="18"/>
                <w:szCs w:val="18"/>
              </w:rPr>
              <w:br/>
              <w:t>4. 视频压缩标准 H.265；</w:t>
            </w:r>
            <w:r>
              <w:rPr>
                <w:rFonts w:asciiTheme="minorEastAsia" w:eastAsiaTheme="minorEastAsia" w:hAnsiTheme="minorEastAsia" w:cs="宋体" w:hint="eastAsia"/>
                <w:color w:val="000000"/>
                <w:kern w:val="0"/>
                <w:sz w:val="18"/>
                <w:szCs w:val="18"/>
              </w:rPr>
              <w:br/>
              <w:t>5. ▲支持越界,人脸侦测，区域入侵,停车,徘徊等行为分析；</w:t>
            </w:r>
            <w:r>
              <w:rPr>
                <w:rFonts w:asciiTheme="minorEastAsia" w:eastAsiaTheme="minorEastAsia" w:hAnsiTheme="minorEastAsia" w:cs="宋体" w:hint="eastAsia"/>
                <w:color w:val="000000"/>
                <w:kern w:val="0"/>
                <w:sz w:val="18"/>
                <w:szCs w:val="18"/>
              </w:rPr>
              <w:br/>
              <w:t>6. 防护等级≥ IP66；接入协议 GB/T 28181-2016；</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70</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35</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危险物品检测枪机</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 ≥200</w:t>
            </w:r>
            <w:proofErr w:type="gramStart"/>
            <w:r>
              <w:rPr>
                <w:rFonts w:asciiTheme="minorEastAsia" w:eastAsiaTheme="minorEastAsia" w:hAnsiTheme="minorEastAsia" w:cs="宋体" w:hint="eastAsia"/>
                <w:color w:val="000000"/>
                <w:kern w:val="0"/>
                <w:sz w:val="18"/>
                <w:szCs w:val="18"/>
              </w:rPr>
              <w:t>万像</w:t>
            </w:r>
            <w:proofErr w:type="gramEnd"/>
            <w:r>
              <w:rPr>
                <w:rFonts w:asciiTheme="minorEastAsia" w:eastAsiaTheme="minorEastAsia" w:hAnsiTheme="minorEastAsia" w:cs="宋体" w:hint="eastAsia"/>
                <w:color w:val="000000"/>
                <w:kern w:val="0"/>
                <w:sz w:val="18"/>
                <w:szCs w:val="18"/>
              </w:rPr>
              <w:t>素；</w:t>
            </w:r>
            <w:r>
              <w:rPr>
                <w:rFonts w:asciiTheme="minorEastAsia" w:eastAsiaTheme="minorEastAsia" w:hAnsiTheme="minorEastAsia" w:cs="宋体" w:hint="eastAsia"/>
                <w:color w:val="000000"/>
                <w:kern w:val="0"/>
                <w:sz w:val="18"/>
                <w:szCs w:val="18"/>
              </w:rPr>
              <w:br/>
              <w:t>2. 视频压缩标准 H.265；</w:t>
            </w:r>
            <w:r>
              <w:rPr>
                <w:rFonts w:asciiTheme="minorEastAsia" w:eastAsiaTheme="minorEastAsia" w:hAnsiTheme="minorEastAsia" w:cs="宋体" w:hint="eastAsia"/>
                <w:color w:val="000000"/>
                <w:kern w:val="0"/>
                <w:sz w:val="18"/>
                <w:szCs w:val="18"/>
              </w:rPr>
              <w:br/>
              <w:t>3. ▲支持刀具、枪械等危险物品检测；</w:t>
            </w:r>
            <w:r>
              <w:rPr>
                <w:rFonts w:asciiTheme="minorEastAsia" w:eastAsiaTheme="minorEastAsia" w:hAnsiTheme="minorEastAsia" w:cs="宋体" w:hint="eastAsia"/>
                <w:color w:val="000000"/>
                <w:kern w:val="0"/>
                <w:sz w:val="18"/>
                <w:szCs w:val="18"/>
              </w:rPr>
              <w:br/>
              <w:t>4. 防护等级 IP66；接入协议 GB/T 28181-2016；</w:t>
            </w:r>
            <w:r>
              <w:rPr>
                <w:rFonts w:asciiTheme="minorEastAsia" w:eastAsiaTheme="minorEastAsia" w:hAnsiTheme="minorEastAsia" w:cs="宋体" w:hint="eastAsia"/>
                <w:color w:val="000000"/>
                <w:kern w:val="0"/>
                <w:sz w:val="18"/>
                <w:szCs w:val="18"/>
              </w:rPr>
              <w:br/>
              <w:t>5. 支持视频任务，对实时视频进行分析，按照设定</w:t>
            </w:r>
            <w:proofErr w:type="gramStart"/>
            <w:r>
              <w:rPr>
                <w:rFonts w:asciiTheme="minorEastAsia" w:eastAsiaTheme="minorEastAsia" w:hAnsiTheme="minorEastAsia" w:cs="宋体" w:hint="eastAsia"/>
                <w:color w:val="000000"/>
                <w:kern w:val="0"/>
                <w:sz w:val="18"/>
                <w:szCs w:val="18"/>
              </w:rPr>
              <w:t>的帧率进行</w:t>
            </w:r>
            <w:proofErr w:type="gramEnd"/>
            <w:r>
              <w:rPr>
                <w:rFonts w:asciiTheme="minorEastAsia" w:eastAsiaTheme="minorEastAsia" w:hAnsiTheme="minorEastAsia" w:cs="宋体" w:hint="eastAsia"/>
                <w:color w:val="000000"/>
                <w:kern w:val="0"/>
                <w:sz w:val="18"/>
                <w:szCs w:val="18"/>
              </w:rPr>
              <w:t>分析，并按照设定的报警间隔上传结果；</w:t>
            </w:r>
            <w:r>
              <w:rPr>
                <w:rFonts w:asciiTheme="minorEastAsia" w:eastAsiaTheme="minorEastAsia" w:hAnsiTheme="minorEastAsia" w:cs="宋体" w:hint="eastAsia"/>
                <w:color w:val="000000"/>
                <w:kern w:val="0"/>
                <w:sz w:val="18"/>
                <w:szCs w:val="18"/>
              </w:rPr>
              <w:br/>
              <w:t>6. 支持配置事件规则，检测分类结果按照设置的规则过滤，产生报警；</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2</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36</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警戒摄像机</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 ≥400</w:t>
            </w:r>
            <w:proofErr w:type="gramStart"/>
            <w:r>
              <w:rPr>
                <w:rFonts w:asciiTheme="minorEastAsia" w:eastAsiaTheme="minorEastAsia" w:hAnsiTheme="minorEastAsia" w:cs="宋体" w:hint="eastAsia"/>
                <w:color w:val="000000"/>
                <w:kern w:val="0"/>
                <w:sz w:val="18"/>
                <w:szCs w:val="18"/>
              </w:rPr>
              <w:t>万像</w:t>
            </w:r>
            <w:proofErr w:type="gramEnd"/>
            <w:r>
              <w:rPr>
                <w:rFonts w:asciiTheme="minorEastAsia" w:eastAsiaTheme="minorEastAsia" w:hAnsiTheme="minorEastAsia" w:cs="宋体" w:hint="eastAsia"/>
                <w:color w:val="000000"/>
                <w:kern w:val="0"/>
                <w:sz w:val="18"/>
                <w:szCs w:val="18"/>
              </w:rPr>
              <w:t>素；</w:t>
            </w:r>
            <w:r>
              <w:rPr>
                <w:rFonts w:asciiTheme="minorEastAsia" w:eastAsiaTheme="minorEastAsia" w:hAnsiTheme="minorEastAsia" w:cs="宋体" w:hint="eastAsia"/>
                <w:color w:val="000000"/>
                <w:kern w:val="0"/>
                <w:sz w:val="18"/>
                <w:szCs w:val="18"/>
              </w:rPr>
              <w:br/>
              <w:t xml:space="preserve">2. 支持越界侦测,区域入侵侦测,进入/离开区域侦测； </w:t>
            </w:r>
            <w:r>
              <w:rPr>
                <w:rFonts w:asciiTheme="minorEastAsia" w:eastAsiaTheme="minorEastAsia" w:hAnsiTheme="minorEastAsia" w:cs="宋体" w:hint="eastAsia"/>
                <w:color w:val="000000"/>
                <w:kern w:val="0"/>
                <w:sz w:val="18"/>
                <w:szCs w:val="18"/>
              </w:rPr>
              <w:br/>
              <w:t>3. 视频压缩标准 H.265 ；</w:t>
            </w:r>
            <w:r>
              <w:rPr>
                <w:rFonts w:asciiTheme="minorEastAsia" w:eastAsiaTheme="minorEastAsia" w:hAnsiTheme="minorEastAsia" w:cs="宋体" w:hint="eastAsia"/>
                <w:color w:val="000000"/>
                <w:kern w:val="0"/>
                <w:sz w:val="18"/>
                <w:szCs w:val="18"/>
              </w:rPr>
              <w:br/>
              <w:t>4. 支持联动白光报警，支持联动声音报警；</w:t>
            </w:r>
            <w:r>
              <w:rPr>
                <w:rFonts w:asciiTheme="minorEastAsia" w:eastAsiaTheme="minorEastAsia" w:hAnsiTheme="minorEastAsia" w:cs="宋体" w:hint="eastAsia"/>
                <w:color w:val="000000"/>
                <w:kern w:val="0"/>
                <w:sz w:val="18"/>
                <w:szCs w:val="18"/>
              </w:rPr>
              <w:br/>
              <w:t>5. 支持声音报警功能；</w:t>
            </w:r>
            <w:r>
              <w:rPr>
                <w:rFonts w:asciiTheme="minorEastAsia" w:eastAsiaTheme="minorEastAsia" w:hAnsiTheme="minorEastAsia" w:cs="宋体" w:hint="eastAsia"/>
                <w:color w:val="000000"/>
                <w:kern w:val="0"/>
                <w:sz w:val="18"/>
                <w:szCs w:val="18"/>
              </w:rPr>
              <w:br/>
              <w:t>6.▲ 最小照度:0.005Lux；</w:t>
            </w:r>
            <w:r>
              <w:rPr>
                <w:rFonts w:asciiTheme="minorEastAsia" w:eastAsiaTheme="minorEastAsia" w:hAnsiTheme="minorEastAsia" w:cs="宋体" w:hint="eastAsia"/>
                <w:color w:val="000000"/>
                <w:kern w:val="0"/>
                <w:sz w:val="18"/>
                <w:szCs w:val="18"/>
              </w:rPr>
              <w:br/>
              <w:t>7.</w:t>
            </w:r>
            <w:r>
              <w:rPr>
                <w:rFonts w:ascii="宋体" w:hAnsi="宋体" w:cs="宋体" w:hint="eastAsia"/>
                <w:color w:val="000000"/>
                <w:kern w:val="0"/>
                <w:szCs w:val="21"/>
              </w:rPr>
              <w:t>▲</w:t>
            </w:r>
            <w:r>
              <w:rPr>
                <w:rFonts w:asciiTheme="minorEastAsia" w:eastAsiaTheme="minorEastAsia" w:hAnsiTheme="minorEastAsia" w:cs="宋体" w:hint="eastAsia"/>
                <w:color w:val="000000"/>
                <w:kern w:val="0"/>
                <w:sz w:val="18"/>
                <w:szCs w:val="18"/>
              </w:rPr>
              <w:t xml:space="preserve"> 红外/</w:t>
            </w:r>
            <w:proofErr w:type="gramStart"/>
            <w:r>
              <w:rPr>
                <w:rFonts w:asciiTheme="minorEastAsia" w:eastAsiaTheme="minorEastAsia" w:hAnsiTheme="minorEastAsia" w:cs="宋体" w:hint="eastAsia"/>
                <w:color w:val="000000"/>
                <w:kern w:val="0"/>
                <w:sz w:val="18"/>
                <w:szCs w:val="18"/>
              </w:rPr>
              <w:t>暖光双光</w:t>
            </w:r>
            <w:proofErr w:type="gramEnd"/>
            <w:r>
              <w:rPr>
                <w:rFonts w:asciiTheme="minorEastAsia" w:eastAsiaTheme="minorEastAsia" w:hAnsiTheme="minorEastAsia" w:cs="宋体" w:hint="eastAsia"/>
                <w:color w:val="000000"/>
                <w:kern w:val="0"/>
                <w:sz w:val="18"/>
                <w:szCs w:val="18"/>
              </w:rPr>
              <w:t>补光；30FPS（2688*1520）；</w:t>
            </w:r>
            <w:r>
              <w:rPr>
                <w:rFonts w:asciiTheme="minorEastAsia" w:eastAsiaTheme="minorEastAsia" w:hAnsiTheme="minorEastAsia" w:cs="宋体" w:hint="eastAsia"/>
                <w:color w:val="000000"/>
                <w:kern w:val="0"/>
                <w:sz w:val="18"/>
                <w:szCs w:val="18"/>
              </w:rPr>
              <w:br/>
              <w:t>8. 防护等级≥IP66；接入协议 GB/T 28181-2016；</w:t>
            </w:r>
            <w:r>
              <w:rPr>
                <w:rFonts w:asciiTheme="minorEastAsia" w:eastAsiaTheme="minorEastAsia" w:hAnsiTheme="minorEastAsia" w:cs="宋体" w:hint="eastAsia"/>
                <w:color w:val="000000"/>
                <w:kern w:val="0"/>
                <w:sz w:val="18"/>
                <w:szCs w:val="18"/>
              </w:rPr>
              <w:br/>
            </w:r>
            <w:r>
              <w:rPr>
                <w:rFonts w:asciiTheme="minorEastAsia" w:eastAsiaTheme="minorEastAsia" w:hAnsiTheme="minorEastAsia" w:cs="宋体" w:hint="eastAsia"/>
                <w:color w:val="000000"/>
                <w:kern w:val="0"/>
                <w:sz w:val="18"/>
                <w:szCs w:val="18"/>
              </w:rPr>
              <w:lastRenderedPageBreak/>
              <w:t>9.报警声级及报警次数可设置；</w:t>
            </w:r>
            <w:r>
              <w:rPr>
                <w:rFonts w:asciiTheme="minorEastAsia" w:eastAsiaTheme="minorEastAsia" w:hAnsiTheme="minorEastAsia" w:cs="宋体" w:hint="eastAsia"/>
                <w:color w:val="000000"/>
                <w:kern w:val="0"/>
                <w:sz w:val="18"/>
                <w:szCs w:val="18"/>
              </w:rPr>
              <w:br/>
            </w:r>
            <w:r>
              <w:rPr>
                <w:rFonts w:asciiTheme="minorEastAsia" w:eastAsiaTheme="minorEastAsia" w:hAnsiTheme="minorEastAsia" w:cs="宋体" w:hint="eastAsia"/>
                <w:b/>
                <w:color w:val="000000"/>
                <w:kern w:val="0"/>
                <w:sz w:val="18"/>
                <w:szCs w:val="18"/>
              </w:rPr>
              <w:t>10.</w:t>
            </w:r>
            <w:r>
              <w:rPr>
                <w:rFonts w:ascii="宋体" w:hAnsi="宋体" w:cs="宋体" w:hint="eastAsia"/>
                <w:color w:val="000000"/>
                <w:kern w:val="0"/>
                <w:szCs w:val="21"/>
              </w:rPr>
              <w:t>▲</w:t>
            </w:r>
            <w:r>
              <w:rPr>
                <w:rFonts w:asciiTheme="minorEastAsia" w:eastAsiaTheme="minorEastAsia" w:hAnsiTheme="minorEastAsia" w:cs="宋体" w:hint="eastAsia"/>
                <w:b/>
                <w:color w:val="000000"/>
                <w:kern w:val="0"/>
                <w:sz w:val="18"/>
                <w:szCs w:val="18"/>
              </w:rPr>
              <w:t>支持在设定的检测范围内出现光线明暗变化、篮球滚动、狗行走、树摇晃时，不触发报警；（提供第三方权威机构检验报告证明复印件并加盖厂家公章或投标专用章）</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lastRenderedPageBreak/>
              <w:t>109</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lastRenderedPageBreak/>
              <w:t>37</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枪机支架</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壁装支架</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825</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proofErr w:type="gramStart"/>
            <w:r>
              <w:rPr>
                <w:rFonts w:asciiTheme="minorEastAsia" w:eastAsiaTheme="minorEastAsia" w:hAnsiTheme="minorEastAsia" w:cs="宋体" w:hint="eastAsia"/>
                <w:color w:val="000000"/>
                <w:kern w:val="0"/>
                <w:sz w:val="18"/>
                <w:szCs w:val="18"/>
              </w:rPr>
              <w:t>个</w:t>
            </w:r>
            <w:proofErr w:type="gramEnd"/>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38</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楼梯智能半球</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 ▲≥400</w:t>
            </w:r>
            <w:proofErr w:type="gramStart"/>
            <w:r>
              <w:rPr>
                <w:rFonts w:asciiTheme="minorEastAsia" w:eastAsiaTheme="minorEastAsia" w:hAnsiTheme="minorEastAsia" w:cs="宋体" w:hint="eastAsia"/>
                <w:color w:val="000000"/>
                <w:kern w:val="0"/>
                <w:sz w:val="18"/>
                <w:szCs w:val="18"/>
              </w:rPr>
              <w:t>万像</w:t>
            </w:r>
            <w:proofErr w:type="gramEnd"/>
            <w:r>
              <w:rPr>
                <w:rFonts w:asciiTheme="minorEastAsia" w:eastAsiaTheme="minorEastAsia" w:hAnsiTheme="minorEastAsia" w:cs="宋体" w:hint="eastAsia"/>
                <w:color w:val="000000"/>
                <w:kern w:val="0"/>
                <w:sz w:val="18"/>
                <w:szCs w:val="18"/>
              </w:rPr>
              <w:t>素；</w:t>
            </w:r>
            <w:r>
              <w:rPr>
                <w:rFonts w:asciiTheme="minorEastAsia" w:eastAsiaTheme="minorEastAsia" w:hAnsiTheme="minorEastAsia" w:cs="宋体" w:hint="eastAsia"/>
                <w:color w:val="000000"/>
                <w:kern w:val="0"/>
                <w:sz w:val="18"/>
                <w:szCs w:val="18"/>
              </w:rPr>
              <w:br/>
              <w:t>2. 视频压缩标准 H.265；</w:t>
            </w:r>
            <w:r>
              <w:rPr>
                <w:rFonts w:asciiTheme="minorEastAsia" w:eastAsiaTheme="minorEastAsia" w:hAnsiTheme="minorEastAsia" w:cs="宋体" w:hint="eastAsia"/>
                <w:color w:val="000000"/>
                <w:kern w:val="0"/>
                <w:sz w:val="18"/>
                <w:szCs w:val="18"/>
              </w:rPr>
              <w:br/>
              <w:t>3. ▲支持越界,人脸侦测，区域入侵,徘徊等行为分析；</w:t>
            </w:r>
            <w:r>
              <w:rPr>
                <w:rFonts w:asciiTheme="minorEastAsia" w:eastAsiaTheme="minorEastAsia" w:hAnsiTheme="minorEastAsia" w:cs="宋体" w:hint="eastAsia"/>
                <w:color w:val="000000"/>
                <w:kern w:val="0"/>
                <w:sz w:val="18"/>
                <w:szCs w:val="18"/>
              </w:rPr>
              <w:br/>
              <w:t>4. ▲支持区域内人数阈值报警、</w:t>
            </w:r>
            <w:r>
              <w:rPr>
                <w:rFonts w:asciiTheme="minorEastAsia" w:eastAsiaTheme="minorEastAsia" w:hAnsiTheme="minorEastAsia" w:cs="宋体" w:hint="eastAsia"/>
                <w:color w:val="000000"/>
                <w:kern w:val="0"/>
                <w:sz w:val="18"/>
                <w:szCs w:val="18"/>
              </w:rPr>
              <w:br/>
              <w:t>5. 防护等级≥ IP66；接入协议 GB/T 28181-2016；</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287</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39</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智能球型摄像机</w:t>
            </w:r>
          </w:p>
        </w:tc>
        <w:tc>
          <w:tcPr>
            <w:tcW w:w="3218" w:type="pct"/>
            <w:noWrap/>
            <w:vAlign w:val="center"/>
          </w:tcPr>
          <w:p w:rsidR="005A1982" w:rsidRDefault="005A1982" w:rsidP="007503DE">
            <w:pPr>
              <w:numPr>
                <w:ilvl w:val="0"/>
                <w:numId w:val="4"/>
              </w:numPr>
              <w:textAlignment w:val="center"/>
              <w:rPr>
                <w:rFonts w:asciiTheme="minorEastAsia" w:eastAsiaTheme="minorEastAsia" w:hAnsiTheme="minorEastAsia" w:cs="宋体"/>
                <w:b/>
                <w:color w:val="000000"/>
                <w:kern w:val="0"/>
                <w:sz w:val="18"/>
                <w:szCs w:val="18"/>
              </w:rPr>
            </w:pPr>
            <w:r>
              <w:rPr>
                <w:rFonts w:asciiTheme="minorEastAsia" w:eastAsiaTheme="minorEastAsia" w:hAnsiTheme="minorEastAsia" w:cs="宋体" w:hint="eastAsia"/>
                <w:color w:val="000000"/>
                <w:kern w:val="0"/>
                <w:sz w:val="18"/>
                <w:szCs w:val="18"/>
              </w:rPr>
              <w:t>▲≥300万混合补光球机；</w:t>
            </w:r>
            <w:r>
              <w:rPr>
                <w:rFonts w:asciiTheme="minorEastAsia" w:eastAsiaTheme="minorEastAsia" w:hAnsiTheme="minorEastAsia" w:cs="宋体" w:hint="eastAsia"/>
                <w:color w:val="000000"/>
                <w:kern w:val="0"/>
                <w:sz w:val="18"/>
                <w:szCs w:val="18"/>
              </w:rPr>
              <w:br/>
              <w:t>2. 支持手动跟踪、全景跟踪、事件跟踪，支持多场景巡航跟踪；</w:t>
            </w:r>
            <w:r>
              <w:rPr>
                <w:rFonts w:asciiTheme="minorEastAsia" w:eastAsiaTheme="minorEastAsia" w:hAnsiTheme="minorEastAsia" w:cs="宋体" w:hint="eastAsia"/>
                <w:color w:val="000000"/>
                <w:kern w:val="0"/>
                <w:sz w:val="18"/>
                <w:szCs w:val="18"/>
              </w:rPr>
              <w:br/>
              <w:t>3. 最低照度：彩色：0.0004Lux；</w:t>
            </w:r>
            <w:r>
              <w:rPr>
                <w:rFonts w:asciiTheme="minorEastAsia" w:eastAsiaTheme="minorEastAsia" w:hAnsiTheme="minorEastAsia" w:cs="宋体" w:hint="eastAsia"/>
                <w:color w:val="000000"/>
                <w:kern w:val="0"/>
                <w:sz w:val="18"/>
                <w:szCs w:val="18"/>
              </w:rPr>
              <w:br/>
              <w:t>4. ▲支持越界,人脸侦测，区域入侵,徘徊等行为分析；</w:t>
            </w:r>
            <w:r>
              <w:rPr>
                <w:rFonts w:asciiTheme="minorEastAsia" w:eastAsiaTheme="minorEastAsia" w:hAnsiTheme="minorEastAsia" w:cs="宋体" w:hint="eastAsia"/>
                <w:color w:val="000000"/>
                <w:kern w:val="0"/>
                <w:sz w:val="18"/>
                <w:szCs w:val="18"/>
              </w:rPr>
              <w:br/>
            </w:r>
            <w:r>
              <w:rPr>
                <w:rFonts w:asciiTheme="minorEastAsia" w:eastAsiaTheme="minorEastAsia" w:hAnsiTheme="minorEastAsia" w:cs="宋体" w:hint="eastAsia"/>
                <w:b/>
                <w:color w:val="000000"/>
                <w:kern w:val="0"/>
                <w:sz w:val="18"/>
                <w:szCs w:val="18"/>
              </w:rPr>
              <w:t xml:space="preserve">5. </w:t>
            </w:r>
            <w:r>
              <w:rPr>
                <w:rFonts w:asciiTheme="minorEastAsia" w:eastAsiaTheme="minorEastAsia" w:hAnsiTheme="minorEastAsia" w:cs="宋体" w:hint="eastAsia"/>
                <w:color w:val="000000"/>
                <w:kern w:val="0"/>
                <w:sz w:val="18"/>
                <w:szCs w:val="18"/>
              </w:rPr>
              <w:t>▲</w:t>
            </w:r>
            <w:r>
              <w:rPr>
                <w:rFonts w:asciiTheme="minorEastAsia" w:eastAsiaTheme="minorEastAsia" w:hAnsiTheme="minorEastAsia" w:cs="宋体" w:hint="eastAsia"/>
                <w:b/>
                <w:color w:val="000000"/>
                <w:kern w:val="0"/>
                <w:sz w:val="18"/>
                <w:szCs w:val="18"/>
              </w:rPr>
              <w:t>具备偏移自动校正功能；</w:t>
            </w:r>
          </w:p>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6. 支持快速聚焦功能；</w:t>
            </w:r>
            <w:r>
              <w:rPr>
                <w:rFonts w:asciiTheme="minorEastAsia" w:eastAsiaTheme="minorEastAsia" w:hAnsiTheme="minorEastAsia" w:cs="宋体" w:hint="eastAsia"/>
                <w:color w:val="000000"/>
                <w:kern w:val="0"/>
                <w:sz w:val="18"/>
                <w:szCs w:val="18"/>
              </w:rPr>
              <w:br/>
              <w:t>7. 防护等级≥ IP66；接入协议 GB/T 28181-2016；</w:t>
            </w:r>
            <w:r>
              <w:rPr>
                <w:rFonts w:asciiTheme="minorEastAsia" w:eastAsiaTheme="minorEastAsia" w:hAnsiTheme="minorEastAsia" w:cs="宋体" w:hint="eastAsia"/>
                <w:color w:val="000000"/>
                <w:kern w:val="0"/>
                <w:sz w:val="18"/>
                <w:szCs w:val="18"/>
              </w:rPr>
              <w:br/>
              <w:t>8. 内置两个图像传感器，可分别输出黑白视频图像和彩色视频图像，并可对这两路视频图像进行融合输出；</w:t>
            </w:r>
            <w:r>
              <w:rPr>
                <w:rFonts w:asciiTheme="minorEastAsia" w:eastAsiaTheme="minorEastAsia" w:hAnsiTheme="minorEastAsia" w:cs="宋体" w:hint="eastAsia"/>
                <w:color w:val="000000"/>
                <w:kern w:val="0"/>
                <w:sz w:val="18"/>
                <w:szCs w:val="18"/>
              </w:rPr>
              <w:br/>
              <w:t xml:space="preserve">9. </w:t>
            </w:r>
            <w:r>
              <w:rPr>
                <w:rFonts w:ascii="宋体" w:hAnsi="宋体" w:cs="宋体" w:hint="eastAsia"/>
                <w:color w:val="000000"/>
                <w:kern w:val="0"/>
                <w:szCs w:val="21"/>
              </w:rPr>
              <w:t>▲</w:t>
            </w:r>
            <w:r>
              <w:rPr>
                <w:rFonts w:asciiTheme="minorEastAsia" w:eastAsiaTheme="minorEastAsia" w:hAnsiTheme="minorEastAsia" w:cs="宋体" w:hint="eastAsia"/>
                <w:color w:val="000000"/>
                <w:kern w:val="0"/>
                <w:sz w:val="18"/>
                <w:szCs w:val="18"/>
              </w:rPr>
              <w:t>具备运动位置矫正功能，当设备在运动过程中，由于机械结构或外力因素导致设备发生失步，运动结束的实际位置和理想位置有偏移时，设备能够自动开启位置矫正；</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22</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40</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proofErr w:type="gramStart"/>
            <w:r>
              <w:rPr>
                <w:rFonts w:asciiTheme="minorEastAsia" w:eastAsiaTheme="minorEastAsia" w:hAnsiTheme="minorEastAsia" w:cs="宋体" w:hint="eastAsia"/>
                <w:color w:val="000000"/>
                <w:kern w:val="0"/>
                <w:sz w:val="18"/>
                <w:szCs w:val="18"/>
              </w:rPr>
              <w:t>球机壁装</w:t>
            </w:r>
            <w:proofErr w:type="gramEnd"/>
            <w:r>
              <w:rPr>
                <w:rFonts w:asciiTheme="minorEastAsia" w:eastAsiaTheme="minorEastAsia" w:hAnsiTheme="minorEastAsia" w:cs="宋体" w:hint="eastAsia"/>
                <w:color w:val="000000"/>
                <w:kern w:val="0"/>
                <w:sz w:val="18"/>
                <w:szCs w:val="18"/>
              </w:rPr>
              <w:t>支架</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壁装支架</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22</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proofErr w:type="gramStart"/>
            <w:r>
              <w:rPr>
                <w:rFonts w:asciiTheme="minorEastAsia" w:eastAsiaTheme="minorEastAsia" w:hAnsiTheme="minorEastAsia" w:cs="宋体" w:hint="eastAsia"/>
                <w:color w:val="000000"/>
                <w:kern w:val="0"/>
                <w:sz w:val="18"/>
                <w:szCs w:val="18"/>
              </w:rPr>
              <w:t>个</w:t>
            </w:r>
            <w:proofErr w:type="gramEnd"/>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41</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低空全景摄像机</w:t>
            </w:r>
          </w:p>
        </w:tc>
        <w:tc>
          <w:tcPr>
            <w:tcW w:w="3218" w:type="pct"/>
            <w:noWrap/>
            <w:vAlign w:val="center"/>
          </w:tcPr>
          <w:p w:rsidR="005A1982" w:rsidRDefault="005A1982" w:rsidP="007503DE">
            <w:pPr>
              <w:numPr>
                <w:ilvl w:val="0"/>
                <w:numId w:val="5"/>
              </w:numPr>
              <w:textAlignment w:val="center"/>
              <w:rPr>
                <w:rFonts w:asciiTheme="minorEastAsia" w:eastAsiaTheme="minorEastAsia" w:hAnsiTheme="minorEastAsia" w:cs="宋体"/>
                <w:b/>
                <w:color w:val="000000"/>
                <w:kern w:val="0"/>
                <w:sz w:val="18"/>
                <w:szCs w:val="18"/>
              </w:rPr>
            </w:pPr>
            <w:r>
              <w:rPr>
                <w:rFonts w:asciiTheme="minorEastAsia" w:eastAsiaTheme="minorEastAsia" w:hAnsiTheme="minorEastAsia" w:cs="宋体" w:hint="eastAsia"/>
                <w:color w:val="000000"/>
                <w:kern w:val="0"/>
                <w:sz w:val="18"/>
                <w:szCs w:val="18"/>
              </w:rPr>
              <w:t>▲ 设备产品支持视角≥180°，≥800</w:t>
            </w:r>
            <w:proofErr w:type="gramStart"/>
            <w:r>
              <w:rPr>
                <w:rFonts w:asciiTheme="minorEastAsia" w:eastAsiaTheme="minorEastAsia" w:hAnsiTheme="minorEastAsia" w:cs="宋体" w:hint="eastAsia"/>
                <w:color w:val="000000"/>
                <w:kern w:val="0"/>
                <w:sz w:val="18"/>
                <w:szCs w:val="18"/>
              </w:rPr>
              <w:t>万像</w:t>
            </w:r>
            <w:proofErr w:type="gramEnd"/>
            <w:r>
              <w:rPr>
                <w:rFonts w:asciiTheme="minorEastAsia" w:eastAsiaTheme="minorEastAsia" w:hAnsiTheme="minorEastAsia" w:cs="宋体" w:hint="eastAsia"/>
                <w:color w:val="000000"/>
                <w:kern w:val="0"/>
                <w:sz w:val="18"/>
                <w:szCs w:val="18"/>
              </w:rPr>
              <w:t xml:space="preserve">素的双镜头 ，≥4倍光学变倍   </w:t>
            </w:r>
            <w:r>
              <w:rPr>
                <w:rFonts w:asciiTheme="minorEastAsia" w:eastAsiaTheme="minorEastAsia" w:hAnsiTheme="minorEastAsia" w:cs="宋体" w:hint="eastAsia"/>
                <w:color w:val="000000"/>
                <w:kern w:val="0"/>
                <w:sz w:val="18"/>
                <w:szCs w:val="18"/>
              </w:rPr>
              <w:br/>
              <w:t>2. 视频压缩标准 H.265 ，H.264</w:t>
            </w:r>
            <w:r>
              <w:rPr>
                <w:rFonts w:asciiTheme="minorEastAsia" w:eastAsiaTheme="minorEastAsia" w:hAnsiTheme="minorEastAsia" w:cs="宋体" w:hint="eastAsia"/>
                <w:color w:val="000000"/>
                <w:kern w:val="0"/>
                <w:sz w:val="18"/>
                <w:szCs w:val="18"/>
              </w:rPr>
              <w:br/>
              <w:t>3. ▲支持前端视频结构化，a)抓拍人体；b)抓拍人脸；c)</w:t>
            </w:r>
            <w:proofErr w:type="gramStart"/>
            <w:r>
              <w:rPr>
                <w:rFonts w:asciiTheme="minorEastAsia" w:eastAsiaTheme="minorEastAsia" w:hAnsiTheme="minorEastAsia" w:cs="宋体" w:hint="eastAsia"/>
                <w:color w:val="000000"/>
                <w:kern w:val="0"/>
                <w:sz w:val="18"/>
                <w:szCs w:val="18"/>
              </w:rPr>
              <w:t>抓拍非</w:t>
            </w:r>
            <w:proofErr w:type="gramEnd"/>
            <w:r>
              <w:rPr>
                <w:rFonts w:asciiTheme="minorEastAsia" w:eastAsiaTheme="minorEastAsia" w:hAnsiTheme="minorEastAsia" w:cs="宋体" w:hint="eastAsia"/>
                <w:color w:val="000000"/>
                <w:kern w:val="0"/>
                <w:sz w:val="18"/>
                <w:szCs w:val="18"/>
              </w:rPr>
              <w:t>机动车</w:t>
            </w:r>
            <w:r>
              <w:rPr>
                <w:rFonts w:asciiTheme="minorEastAsia" w:eastAsiaTheme="minorEastAsia" w:hAnsiTheme="minorEastAsia" w:cs="宋体" w:hint="eastAsia"/>
                <w:color w:val="000000"/>
                <w:kern w:val="0"/>
                <w:sz w:val="18"/>
                <w:szCs w:val="18"/>
              </w:rPr>
              <w:br/>
              <w:t>4. 防护等级≥ IP66；接入协议 GB/T 28181-2016</w:t>
            </w:r>
            <w:r>
              <w:rPr>
                <w:rFonts w:asciiTheme="minorEastAsia" w:eastAsiaTheme="minorEastAsia" w:hAnsiTheme="minorEastAsia" w:cs="宋体" w:hint="eastAsia"/>
                <w:color w:val="000000"/>
                <w:kern w:val="0"/>
                <w:sz w:val="18"/>
                <w:szCs w:val="18"/>
              </w:rPr>
              <w:br/>
              <w:t>5. ▲设备产品支持快速聚焦功能，设备对监控区域内的移动目标进行跟踪录像，录像通过单帧回放时应能保证每帧画面清晰稳定。</w:t>
            </w:r>
            <w:r>
              <w:rPr>
                <w:rFonts w:asciiTheme="minorEastAsia" w:eastAsiaTheme="minorEastAsia" w:hAnsiTheme="minorEastAsia" w:cs="宋体" w:hint="eastAsia"/>
                <w:color w:val="000000"/>
                <w:kern w:val="0"/>
                <w:sz w:val="18"/>
                <w:szCs w:val="18"/>
              </w:rPr>
              <w:br/>
              <w:t>6. 设备产品支持水平、垂直旋转，水平手</w:t>
            </w:r>
            <w:proofErr w:type="gramStart"/>
            <w:r>
              <w:rPr>
                <w:rFonts w:asciiTheme="minorEastAsia" w:eastAsiaTheme="minorEastAsia" w:hAnsiTheme="minorEastAsia" w:cs="宋体" w:hint="eastAsia"/>
                <w:color w:val="000000"/>
                <w:kern w:val="0"/>
                <w:sz w:val="18"/>
                <w:szCs w:val="18"/>
              </w:rPr>
              <w:t>控速度</w:t>
            </w:r>
            <w:proofErr w:type="gramEnd"/>
            <w:r>
              <w:rPr>
                <w:rFonts w:asciiTheme="minorEastAsia" w:eastAsiaTheme="minorEastAsia" w:hAnsiTheme="minorEastAsia" w:cs="宋体" w:hint="eastAsia"/>
                <w:color w:val="000000"/>
                <w:kern w:val="0"/>
                <w:sz w:val="18"/>
                <w:szCs w:val="18"/>
              </w:rPr>
              <w:t>不小于240°/s，定位准确度不大于0.1°。支持在设定的侦测区域内有目标移动时，设备可联动开启</w:t>
            </w:r>
            <w:proofErr w:type="gramStart"/>
            <w:r>
              <w:rPr>
                <w:rFonts w:asciiTheme="minorEastAsia" w:eastAsiaTheme="minorEastAsia" w:hAnsiTheme="minorEastAsia" w:cs="宋体" w:hint="eastAsia"/>
                <w:color w:val="000000"/>
                <w:kern w:val="0"/>
                <w:sz w:val="18"/>
                <w:szCs w:val="18"/>
              </w:rPr>
              <w:t>白光灯并抓拍</w:t>
            </w:r>
            <w:proofErr w:type="gramEnd"/>
            <w:r>
              <w:rPr>
                <w:rFonts w:asciiTheme="minorEastAsia" w:eastAsiaTheme="minorEastAsia" w:hAnsiTheme="minorEastAsia" w:cs="宋体" w:hint="eastAsia"/>
                <w:color w:val="000000"/>
                <w:kern w:val="0"/>
                <w:sz w:val="18"/>
                <w:szCs w:val="18"/>
              </w:rPr>
              <w:t>图像；支持检出两眼瞳距20像素点以上的人脸图片，人脸检出率不小于99%，支持单场景同时检出不少于30张人脸图片，并支持面部跟踪；</w:t>
            </w:r>
            <w:r>
              <w:rPr>
                <w:rFonts w:asciiTheme="minorEastAsia" w:eastAsiaTheme="minorEastAsia" w:hAnsiTheme="minorEastAsia" w:cs="宋体" w:hint="eastAsia"/>
                <w:color w:val="000000"/>
                <w:kern w:val="0"/>
                <w:sz w:val="18"/>
                <w:szCs w:val="18"/>
              </w:rPr>
              <w:br/>
            </w:r>
            <w:r>
              <w:rPr>
                <w:rFonts w:asciiTheme="minorEastAsia" w:eastAsiaTheme="minorEastAsia" w:hAnsiTheme="minorEastAsia" w:cs="宋体" w:hint="eastAsia"/>
                <w:b/>
                <w:color w:val="000000"/>
                <w:kern w:val="0"/>
                <w:sz w:val="18"/>
                <w:szCs w:val="18"/>
              </w:rPr>
              <w:t xml:space="preserve">7. </w:t>
            </w:r>
            <w:r>
              <w:rPr>
                <w:rFonts w:ascii="宋体" w:hAnsi="宋体" w:cs="宋体" w:hint="eastAsia"/>
                <w:color w:val="000000"/>
                <w:kern w:val="0"/>
                <w:szCs w:val="21"/>
              </w:rPr>
              <w:t>▲</w:t>
            </w:r>
            <w:r>
              <w:rPr>
                <w:rFonts w:asciiTheme="minorEastAsia" w:eastAsiaTheme="minorEastAsia" w:hAnsiTheme="minorEastAsia" w:cs="宋体" w:hint="eastAsia"/>
                <w:b/>
                <w:color w:val="000000"/>
                <w:kern w:val="0"/>
                <w:sz w:val="18"/>
                <w:szCs w:val="18"/>
              </w:rPr>
              <w:t>设备产品支持对30米处的行人进行人脸抓拍，并可生成分辨率不小于110×120的人脸图片,图片中人脸两眼瞳距应≥40像素。</w:t>
            </w:r>
          </w:p>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8.</w:t>
            </w:r>
            <w:r>
              <w:rPr>
                <w:rFonts w:ascii="宋体" w:hAnsi="宋体" w:cs="宋体" w:hint="eastAsia"/>
                <w:color w:val="000000"/>
                <w:kern w:val="0"/>
                <w:szCs w:val="21"/>
              </w:rPr>
              <w:t>▲</w:t>
            </w:r>
            <w:r>
              <w:rPr>
                <w:rFonts w:asciiTheme="minorEastAsia" w:eastAsiaTheme="minorEastAsia" w:hAnsiTheme="minorEastAsia" w:cs="宋体" w:hint="eastAsia"/>
                <w:color w:val="000000"/>
                <w:kern w:val="0"/>
                <w:sz w:val="18"/>
                <w:szCs w:val="18"/>
              </w:rPr>
              <w:t xml:space="preserve"> 设备产品支持对出现在监控场景内的人脸进行检测，并显示评分，支持人脸抓拍去重功能，去重后在所有人脸抓拍图片中，同一人脸</w:t>
            </w:r>
            <w:proofErr w:type="gramStart"/>
            <w:r>
              <w:rPr>
                <w:rFonts w:asciiTheme="minorEastAsia" w:eastAsiaTheme="minorEastAsia" w:hAnsiTheme="minorEastAsia" w:cs="宋体" w:hint="eastAsia"/>
                <w:color w:val="000000"/>
                <w:kern w:val="0"/>
                <w:sz w:val="18"/>
                <w:szCs w:val="18"/>
              </w:rPr>
              <w:t>抓拍图</w:t>
            </w:r>
            <w:proofErr w:type="gramEnd"/>
            <w:r>
              <w:rPr>
                <w:rFonts w:asciiTheme="minorEastAsia" w:eastAsiaTheme="minorEastAsia" w:hAnsiTheme="minorEastAsia" w:cs="宋体" w:hint="eastAsia"/>
                <w:color w:val="000000"/>
                <w:kern w:val="0"/>
                <w:sz w:val="18"/>
                <w:szCs w:val="18"/>
              </w:rPr>
              <w:t>的数量占比应≤1%。</w:t>
            </w:r>
            <w:r>
              <w:rPr>
                <w:rFonts w:asciiTheme="minorEastAsia" w:eastAsiaTheme="minorEastAsia" w:hAnsiTheme="minorEastAsia" w:cs="宋体" w:hint="eastAsia"/>
                <w:color w:val="000000"/>
                <w:kern w:val="0"/>
                <w:sz w:val="18"/>
                <w:szCs w:val="18"/>
              </w:rPr>
              <w:br/>
              <w:t>9.支持将细节通道中抓拍的人脸图片和全景通道中的人体图片进行关联比对，可对同一目标进行双画面关联显示。</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42</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低空全景</w:t>
            </w:r>
            <w:r>
              <w:rPr>
                <w:rFonts w:asciiTheme="minorEastAsia" w:eastAsiaTheme="minorEastAsia" w:hAnsiTheme="minorEastAsia" w:cs="宋体" w:hint="eastAsia"/>
                <w:color w:val="000000"/>
                <w:kern w:val="0"/>
                <w:sz w:val="18"/>
                <w:szCs w:val="18"/>
              </w:rPr>
              <w:lastRenderedPageBreak/>
              <w:t>摄像机支架</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lastRenderedPageBreak/>
              <w:t>吊装支架</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proofErr w:type="gramStart"/>
            <w:r>
              <w:rPr>
                <w:rFonts w:asciiTheme="minorEastAsia" w:eastAsiaTheme="minorEastAsia" w:hAnsiTheme="minorEastAsia" w:cs="宋体" w:hint="eastAsia"/>
                <w:color w:val="000000"/>
                <w:kern w:val="0"/>
                <w:sz w:val="18"/>
                <w:szCs w:val="18"/>
              </w:rPr>
              <w:t>个</w:t>
            </w:r>
            <w:proofErr w:type="gramEnd"/>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lastRenderedPageBreak/>
              <w:t>43</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高空全景摄像机</w:t>
            </w:r>
          </w:p>
        </w:tc>
        <w:tc>
          <w:tcPr>
            <w:tcW w:w="3218" w:type="pct"/>
            <w:noWrap/>
            <w:vAlign w:val="center"/>
          </w:tcPr>
          <w:p w:rsidR="005A1982" w:rsidRDefault="005A1982" w:rsidP="007503DE">
            <w:pPr>
              <w:numPr>
                <w:ilvl w:val="0"/>
                <w:numId w:val="6"/>
              </w:numPr>
              <w:textAlignment w:val="center"/>
              <w:rPr>
                <w:rFonts w:asciiTheme="minorEastAsia" w:eastAsiaTheme="minorEastAsia" w:hAnsiTheme="minorEastAsia" w:cs="宋体"/>
                <w:b/>
                <w:color w:val="000000"/>
                <w:kern w:val="0"/>
                <w:sz w:val="18"/>
                <w:szCs w:val="18"/>
              </w:rPr>
            </w:pPr>
            <w:r>
              <w:rPr>
                <w:rFonts w:asciiTheme="minorEastAsia" w:eastAsiaTheme="minorEastAsia" w:hAnsiTheme="minorEastAsia" w:cs="宋体" w:hint="eastAsia"/>
                <w:b/>
                <w:color w:val="000000"/>
                <w:kern w:val="0"/>
                <w:sz w:val="18"/>
                <w:szCs w:val="18"/>
              </w:rPr>
              <w:t>▲</w:t>
            </w:r>
            <w:r>
              <w:rPr>
                <w:rFonts w:asciiTheme="minorEastAsia" w:eastAsiaTheme="minorEastAsia" w:hAnsiTheme="minorEastAsia" w:cs="宋体" w:hint="eastAsia"/>
                <w:color w:val="000000"/>
                <w:kern w:val="0"/>
                <w:sz w:val="18"/>
                <w:szCs w:val="18"/>
              </w:rPr>
              <w:t>视角≥180°，≥1600</w:t>
            </w:r>
            <w:proofErr w:type="gramStart"/>
            <w:r>
              <w:rPr>
                <w:rFonts w:asciiTheme="minorEastAsia" w:eastAsiaTheme="minorEastAsia" w:hAnsiTheme="minorEastAsia" w:cs="宋体" w:hint="eastAsia"/>
                <w:color w:val="000000"/>
                <w:kern w:val="0"/>
                <w:sz w:val="18"/>
                <w:szCs w:val="18"/>
              </w:rPr>
              <w:t>万像素双镜头</w:t>
            </w:r>
            <w:proofErr w:type="gramEnd"/>
            <w:r>
              <w:rPr>
                <w:rFonts w:asciiTheme="minorEastAsia" w:eastAsiaTheme="minorEastAsia" w:hAnsiTheme="minorEastAsia" w:cs="宋体" w:hint="eastAsia"/>
                <w:color w:val="000000"/>
                <w:kern w:val="0"/>
                <w:sz w:val="18"/>
                <w:szCs w:val="18"/>
              </w:rPr>
              <w:t xml:space="preserve">  40倍光学变倍 视频压缩标准 H.265； </w:t>
            </w:r>
            <w:r>
              <w:rPr>
                <w:rFonts w:asciiTheme="minorEastAsia" w:eastAsiaTheme="minorEastAsia" w:hAnsiTheme="minorEastAsia" w:cs="宋体" w:hint="eastAsia"/>
                <w:color w:val="000000"/>
                <w:kern w:val="0"/>
                <w:sz w:val="18"/>
                <w:szCs w:val="18"/>
              </w:rPr>
              <w:br/>
              <w:t>2.</w:t>
            </w:r>
            <w:r>
              <w:rPr>
                <w:rFonts w:asciiTheme="minorEastAsia" w:eastAsiaTheme="minorEastAsia" w:hAnsiTheme="minorEastAsia" w:cs="宋体" w:hint="eastAsia"/>
                <w:b/>
                <w:color w:val="000000"/>
                <w:kern w:val="0"/>
                <w:sz w:val="18"/>
                <w:szCs w:val="18"/>
              </w:rPr>
              <w:t>▲</w:t>
            </w:r>
            <w:r>
              <w:rPr>
                <w:rFonts w:asciiTheme="minorEastAsia" w:eastAsiaTheme="minorEastAsia" w:hAnsiTheme="minorEastAsia" w:cs="宋体" w:hint="eastAsia"/>
                <w:color w:val="000000"/>
                <w:kern w:val="0"/>
                <w:sz w:val="18"/>
                <w:szCs w:val="18"/>
              </w:rPr>
              <w:t xml:space="preserve"> 自带镜头，可输出1路主视频图像和4路辅视频图像，水平视场角不小于180°，垂直视场角不小于90°；</w:t>
            </w:r>
            <w:r>
              <w:rPr>
                <w:rFonts w:asciiTheme="minorEastAsia" w:eastAsiaTheme="minorEastAsia" w:hAnsiTheme="minorEastAsia" w:cs="宋体" w:hint="eastAsia"/>
                <w:color w:val="000000"/>
                <w:kern w:val="0"/>
                <w:sz w:val="18"/>
                <w:szCs w:val="18"/>
              </w:rPr>
              <w:br/>
              <w:t>3. 支持画面调整功能，支持定位联动、自动跟踪、手动跟踪、混合跟踪功能，进而调整视场画面；</w:t>
            </w:r>
            <w:r>
              <w:rPr>
                <w:rFonts w:asciiTheme="minorEastAsia" w:eastAsiaTheme="minorEastAsia" w:hAnsiTheme="minorEastAsia" w:cs="宋体" w:hint="eastAsia"/>
                <w:color w:val="000000"/>
                <w:kern w:val="0"/>
                <w:sz w:val="18"/>
                <w:szCs w:val="18"/>
              </w:rPr>
              <w:br/>
              <w:t xml:space="preserve">4. </w:t>
            </w:r>
            <w:r>
              <w:rPr>
                <w:rFonts w:asciiTheme="minorEastAsia" w:eastAsiaTheme="minorEastAsia" w:hAnsiTheme="minorEastAsia" w:cs="宋体" w:hint="eastAsia"/>
                <w:b/>
                <w:color w:val="000000"/>
                <w:kern w:val="0"/>
                <w:sz w:val="18"/>
                <w:szCs w:val="18"/>
              </w:rPr>
              <w:t>▲</w:t>
            </w:r>
            <w:r>
              <w:rPr>
                <w:rFonts w:asciiTheme="minorEastAsia" w:eastAsiaTheme="minorEastAsia" w:hAnsiTheme="minorEastAsia" w:cs="宋体" w:hint="eastAsia"/>
                <w:color w:val="000000"/>
                <w:kern w:val="0"/>
                <w:sz w:val="18"/>
                <w:szCs w:val="18"/>
              </w:rPr>
              <w:t>支持对运动人脸进行抓拍；</w:t>
            </w:r>
            <w:r>
              <w:rPr>
                <w:rFonts w:asciiTheme="minorEastAsia" w:eastAsiaTheme="minorEastAsia" w:hAnsiTheme="minorEastAsia" w:cs="宋体" w:hint="eastAsia"/>
                <w:color w:val="000000"/>
                <w:kern w:val="0"/>
                <w:sz w:val="18"/>
                <w:szCs w:val="18"/>
              </w:rPr>
              <w:br/>
              <w:t>5. 支持畸变调整功能；</w:t>
            </w:r>
            <w:r>
              <w:rPr>
                <w:rFonts w:asciiTheme="minorEastAsia" w:eastAsiaTheme="minorEastAsia" w:hAnsiTheme="minorEastAsia" w:cs="宋体" w:hint="eastAsia"/>
                <w:color w:val="000000"/>
                <w:kern w:val="0"/>
                <w:sz w:val="18"/>
                <w:szCs w:val="18"/>
              </w:rPr>
              <w:br/>
              <w:t>6. 防护等级≥ IP66；接入协议 GB/T 28181-2016；</w:t>
            </w:r>
            <w:r>
              <w:rPr>
                <w:rFonts w:asciiTheme="minorEastAsia" w:eastAsiaTheme="minorEastAsia" w:hAnsiTheme="minorEastAsia" w:cs="宋体" w:hint="eastAsia"/>
                <w:color w:val="000000"/>
                <w:kern w:val="0"/>
                <w:sz w:val="18"/>
                <w:szCs w:val="18"/>
              </w:rPr>
              <w:br/>
            </w:r>
            <w:r>
              <w:rPr>
                <w:rFonts w:asciiTheme="minorEastAsia" w:eastAsiaTheme="minorEastAsia" w:hAnsiTheme="minorEastAsia" w:cs="宋体" w:hint="eastAsia"/>
                <w:b/>
                <w:color w:val="000000"/>
                <w:kern w:val="0"/>
                <w:sz w:val="18"/>
                <w:szCs w:val="18"/>
              </w:rPr>
              <w:t xml:space="preserve">7. </w:t>
            </w:r>
            <w:r>
              <w:rPr>
                <w:rFonts w:ascii="宋体" w:hAnsi="宋体" w:cs="宋体" w:hint="eastAsia"/>
                <w:color w:val="000000"/>
                <w:kern w:val="0"/>
                <w:szCs w:val="21"/>
              </w:rPr>
              <w:t>▲</w:t>
            </w:r>
            <w:r>
              <w:rPr>
                <w:rFonts w:asciiTheme="minorEastAsia" w:eastAsiaTheme="minorEastAsia" w:hAnsiTheme="minorEastAsia" w:cs="宋体" w:hint="eastAsia"/>
                <w:b/>
                <w:color w:val="000000"/>
                <w:kern w:val="0"/>
                <w:sz w:val="18"/>
                <w:szCs w:val="18"/>
              </w:rPr>
              <w:t>支持远距离跟踪功能，可对距离样机至少700米处的不大于1.7米x0.5米的移动目标进行检测并联动细节通道进行跟踪；（提供第三方权威机构检验报告证明复印件并加盖厂家公章或投标专用章）</w:t>
            </w:r>
          </w:p>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b/>
                <w:color w:val="000000"/>
                <w:kern w:val="0"/>
                <w:sz w:val="18"/>
                <w:szCs w:val="18"/>
              </w:rPr>
              <w:t>8. ▲支持目标过滤功能，在区域入侵、越界入侵、进入区域、离开区域、徘徊、快速移动、停车、物品遗留及物品移除的智能行为分析事件中，可以分别设置4个检测区域，每个检测区域可设置目标尺寸范围，产品应仅对预设尺寸阈值范围内的目标的智能行为进行检测；</w:t>
            </w:r>
            <w:r>
              <w:rPr>
                <w:rFonts w:asciiTheme="minorEastAsia" w:eastAsiaTheme="minorEastAsia" w:hAnsiTheme="minorEastAsia" w:cs="宋体" w:hint="eastAsia"/>
                <w:color w:val="000000"/>
                <w:kern w:val="0"/>
                <w:sz w:val="18"/>
                <w:szCs w:val="18"/>
              </w:rPr>
              <w:br/>
              <w:t>9. 支持参数配置调用功能，全景通道、细节通道可分别配置10套前端设备参数，并且可通过调用预置点对前端设备进行切换；支持偏色矫正功能，可通过手动或自动的方式对样机视频采集模块进行偏色矫正；</w:t>
            </w:r>
            <w:r>
              <w:rPr>
                <w:rFonts w:asciiTheme="minorEastAsia" w:eastAsiaTheme="minorEastAsia" w:hAnsiTheme="minorEastAsia" w:cs="宋体" w:hint="eastAsia"/>
                <w:color w:val="000000"/>
                <w:kern w:val="0"/>
                <w:sz w:val="18"/>
                <w:szCs w:val="18"/>
              </w:rPr>
              <w:br/>
              <w:t>10. 内置除湿器，可对摄像机机内部进行除湿，除去玻璃罩上的水状附着物；</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2</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44</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高空全景摄像机支架</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壁装支架</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2</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proofErr w:type="gramStart"/>
            <w:r>
              <w:rPr>
                <w:rFonts w:asciiTheme="minorEastAsia" w:eastAsiaTheme="minorEastAsia" w:hAnsiTheme="minorEastAsia" w:cs="宋体" w:hint="eastAsia"/>
                <w:color w:val="000000"/>
                <w:kern w:val="0"/>
                <w:sz w:val="18"/>
                <w:szCs w:val="18"/>
              </w:rPr>
              <w:t>个</w:t>
            </w:r>
            <w:proofErr w:type="gramEnd"/>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45</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AR高空全景摄像机</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 xml:space="preserve">1. </w:t>
            </w:r>
            <w:r>
              <w:rPr>
                <w:rFonts w:asciiTheme="minorEastAsia" w:eastAsiaTheme="minorEastAsia" w:hAnsiTheme="minorEastAsia" w:cs="宋体" w:hint="eastAsia"/>
                <w:b/>
                <w:color w:val="000000"/>
                <w:kern w:val="0"/>
                <w:sz w:val="18"/>
                <w:szCs w:val="18"/>
              </w:rPr>
              <w:t>▲</w:t>
            </w:r>
            <w:r>
              <w:rPr>
                <w:rFonts w:asciiTheme="minorEastAsia" w:eastAsiaTheme="minorEastAsia" w:hAnsiTheme="minorEastAsia" w:cs="宋体" w:hint="eastAsia"/>
                <w:color w:val="000000"/>
                <w:kern w:val="0"/>
                <w:sz w:val="18"/>
                <w:szCs w:val="18"/>
              </w:rPr>
              <w:t>视角≥180°，≥2400</w:t>
            </w:r>
            <w:proofErr w:type="gramStart"/>
            <w:r>
              <w:rPr>
                <w:rFonts w:asciiTheme="minorEastAsia" w:eastAsiaTheme="minorEastAsia" w:hAnsiTheme="minorEastAsia" w:cs="宋体" w:hint="eastAsia"/>
                <w:color w:val="000000"/>
                <w:kern w:val="0"/>
                <w:sz w:val="18"/>
                <w:szCs w:val="18"/>
              </w:rPr>
              <w:t>万像素双镜头</w:t>
            </w:r>
            <w:proofErr w:type="gramEnd"/>
            <w:r>
              <w:rPr>
                <w:rFonts w:asciiTheme="minorEastAsia" w:eastAsiaTheme="minorEastAsia" w:hAnsiTheme="minorEastAsia" w:cs="宋体" w:hint="eastAsia"/>
                <w:color w:val="000000"/>
                <w:kern w:val="0"/>
                <w:sz w:val="18"/>
                <w:szCs w:val="18"/>
              </w:rPr>
              <w:t xml:space="preserve">  40倍光学变倍 视频压缩标准 H.265 </w:t>
            </w:r>
            <w:r>
              <w:rPr>
                <w:rFonts w:asciiTheme="minorEastAsia" w:eastAsiaTheme="minorEastAsia" w:hAnsiTheme="minorEastAsia" w:cs="宋体" w:hint="eastAsia"/>
                <w:color w:val="000000"/>
                <w:kern w:val="0"/>
                <w:sz w:val="18"/>
                <w:szCs w:val="18"/>
              </w:rPr>
              <w:br/>
              <w:t>2. 具备AR视频标签添加，修改，删除和标准等系列管理功能</w:t>
            </w:r>
            <w:r>
              <w:rPr>
                <w:rFonts w:asciiTheme="minorEastAsia" w:eastAsiaTheme="minorEastAsia" w:hAnsiTheme="minorEastAsia" w:cs="宋体" w:hint="eastAsia"/>
                <w:color w:val="000000"/>
                <w:kern w:val="0"/>
                <w:sz w:val="18"/>
                <w:szCs w:val="18"/>
              </w:rPr>
              <w:br/>
              <w:t xml:space="preserve">3. </w:t>
            </w:r>
            <w:r>
              <w:rPr>
                <w:rFonts w:asciiTheme="minorEastAsia" w:eastAsiaTheme="minorEastAsia" w:hAnsiTheme="minorEastAsia" w:cs="宋体" w:hint="eastAsia"/>
                <w:b/>
                <w:color w:val="000000"/>
                <w:kern w:val="0"/>
                <w:sz w:val="18"/>
                <w:szCs w:val="18"/>
              </w:rPr>
              <w:t>▲</w:t>
            </w:r>
            <w:r>
              <w:rPr>
                <w:rFonts w:asciiTheme="minorEastAsia" w:eastAsiaTheme="minorEastAsia" w:hAnsiTheme="minorEastAsia" w:cs="宋体" w:hint="eastAsia"/>
                <w:color w:val="000000"/>
                <w:kern w:val="0"/>
                <w:sz w:val="18"/>
                <w:szCs w:val="18"/>
              </w:rPr>
              <w:t>支持对运动人脸进行抓拍</w:t>
            </w:r>
            <w:r>
              <w:rPr>
                <w:rFonts w:asciiTheme="minorEastAsia" w:eastAsiaTheme="minorEastAsia" w:hAnsiTheme="minorEastAsia" w:cs="宋体" w:hint="eastAsia"/>
                <w:color w:val="000000"/>
                <w:kern w:val="0"/>
                <w:sz w:val="18"/>
                <w:szCs w:val="18"/>
              </w:rPr>
              <w:br/>
              <w:t xml:space="preserve">4. </w:t>
            </w:r>
            <w:r>
              <w:rPr>
                <w:rFonts w:asciiTheme="minorEastAsia" w:eastAsiaTheme="minorEastAsia" w:hAnsiTheme="minorEastAsia" w:cs="宋体" w:hint="eastAsia"/>
                <w:b/>
                <w:color w:val="000000"/>
                <w:kern w:val="0"/>
                <w:sz w:val="18"/>
                <w:szCs w:val="18"/>
              </w:rPr>
              <w:t>▲</w:t>
            </w:r>
            <w:r>
              <w:rPr>
                <w:rFonts w:asciiTheme="minorEastAsia" w:eastAsiaTheme="minorEastAsia" w:hAnsiTheme="minorEastAsia" w:cs="宋体" w:hint="eastAsia"/>
                <w:color w:val="000000"/>
                <w:kern w:val="0"/>
                <w:sz w:val="18"/>
                <w:szCs w:val="18"/>
              </w:rPr>
              <w:t>具备标签跟踪功能，</w:t>
            </w:r>
            <w:r>
              <w:rPr>
                <w:rFonts w:asciiTheme="minorEastAsia" w:eastAsiaTheme="minorEastAsia" w:hAnsiTheme="minorEastAsia" w:cs="宋体" w:hint="eastAsia"/>
                <w:color w:val="000000"/>
                <w:kern w:val="0"/>
                <w:sz w:val="18"/>
                <w:szCs w:val="18"/>
              </w:rPr>
              <w:br/>
              <w:t>5. 具备标签同步功能，</w:t>
            </w:r>
            <w:r>
              <w:rPr>
                <w:rFonts w:asciiTheme="minorEastAsia" w:eastAsiaTheme="minorEastAsia" w:hAnsiTheme="minorEastAsia" w:cs="宋体" w:hint="eastAsia"/>
                <w:color w:val="000000"/>
                <w:kern w:val="0"/>
                <w:sz w:val="18"/>
                <w:szCs w:val="18"/>
              </w:rPr>
              <w:br/>
              <w:t>6. 支持畸变调整功能，</w:t>
            </w:r>
            <w:r>
              <w:rPr>
                <w:rFonts w:asciiTheme="minorEastAsia" w:eastAsiaTheme="minorEastAsia" w:hAnsiTheme="minorEastAsia" w:cs="宋体" w:hint="eastAsia"/>
                <w:color w:val="000000"/>
                <w:kern w:val="0"/>
                <w:sz w:val="18"/>
                <w:szCs w:val="18"/>
              </w:rPr>
              <w:br/>
              <w:t>7. 防护等级≥ IP66；接入协议 GB/T 28181-2016</w:t>
            </w:r>
            <w:r>
              <w:rPr>
                <w:rFonts w:asciiTheme="minorEastAsia" w:eastAsiaTheme="minorEastAsia" w:hAnsiTheme="minorEastAsia" w:cs="宋体" w:hint="eastAsia"/>
                <w:color w:val="000000"/>
                <w:kern w:val="0"/>
                <w:sz w:val="18"/>
                <w:szCs w:val="18"/>
              </w:rPr>
              <w:br/>
            </w:r>
            <w:r>
              <w:rPr>
                <w:rFonts w:asciiTheme="minorEastAsia" w:eastAsiaTheme="minorEastAsia" w:hAnsiTheme="minorEastAsia" w:cs="宋体" w:hint="eastAsia"/>
                <w:b/>
                <w:color w:val="000000"/>
                <w:kern w:val="0"/>
                <w:sz w:val="18"/>
                <w:szCs w:val="18"/>
              </w:rPr>
              <w:t>8. ▲支持目标过滤功能，在区域入侵、越界入侵、进入区域、离开区域、徘徊、快速移动、停车、物品遗留及物品移除的智能行为分析事件中，可以分别设置4个检测区域，每个检测区域可设置目标尺寸范围，产品应仅对预设尺寸阈值范围内的目标的智能行为进行检测</w:t>
            </w:r>
            <w:r>
              <w:rPr>
                <w:rFonts w:asciiTheme="minorEastAsia" w:eastAsiaTheme="minorEastAsia" w:hAnsiTheme="minorEastAsia" w:cs="宋体" w:hint="eastAsia"/>
                <w:color w:val="000000"/>
                <w:kern w:val="0"/>
                <w:sz w:val="18"/>
                <w:szCs w:val="18"/>
              </w:rPr>
              <w:br/>
              <w:t xml:space="preserve">9. </w:t>
            </w:r>
            <w:r>
              <w:rPr>
                <w:rFonts w:asciiTheme="minorEastAsia" w:eastAsiaTheme="minorEastAsia" w:hAnsiTheme="minorEastAsia" w:cs="宋体" w:hint="eastAsia"/>
                <w:b/>
                <w:color w:val="000000"/>
                <w:kern w:val="0"/>
                <w:sz w:val="18"/>
                <w:szCs w:val="18"/>
              </w:rPr>
              <w:t>▲</w:t>
            </w:r>
            <w:r>
              <w:rPr>
                <w:rFonts w:asciiTheme="minorEastAsia" w:eastAsiaTheme="minorEastAsia" w:hAnsiTheme="minorEastAsia" w:cs="宋体" w:hint="eastAsia"/>
                <w:color w:val="000000"/>
                <w:kern w:val="0"/>
                <w:sz w:val="18"/>
                <w:szCs w:val="18"/>
              </w:rPr>
              <w:t>红外灯开启时，样机可根据被摄物的距离自动调节红外灯功率密度。红外夜视距离：可识别距离样机800m</w:t>
            </w:r>
            <w:proofErr w:type="gramStart"/>
            <w:r>
              <w:rPr>
                <w:rFonts w:asciiTheme="minorEastAsia" w:eastAsiaTheme="minorEastAsia" w:hAnsiTheme="minorEastAsia" w:cs="宋体" w:hint="eastAsia"/>
                <w:color w:val="000000"/>
                <w:kern w:val="0"/>
                <w:sz w:val="18"/>
                <w:szCs w:val="18"/>
              </w:rPr>
              <w:t>外人体</w:t>
            </w:r>
            <w:proofErr w:type="gramEnd"/>
            <w:r>
              <w:rPr>
                <w:rFonts w:asciiTheme="minorEastAsia" w:eastAsiaTheme="minorEastAsia" w:hAnsiTheme="minorEastAsia" w:cs="宋体" w:hint="eastAsia"/>
                <w:color w:val="000000"/>
                <w:kern w:val="0"/>
                <w:sz w:val="18"/>
                <w:szCs w:val="18"/>
              </w:rPr>
              <w:t>轮廓</w:t>
            </w:r>
            <w:r>
              <w:rPr>
                <w:rFonts w:asciiTheme="minorEastAsia" w:eastAsiaTheme="minorEastAsia" w:hAnsiTheme="minorEastAsia" w:cs="宋体" w:hint="eastAsia"/>
                <w:color w:val="000000"/>
                <w:kern w:val="0"/>
                <w:sz w:val="18"/>
                <w:szCs w:val="18"/>
              </w:rPr>
              <w:br/>
              <w:t>10.内置除湿器，可对摄像机内部进行除湿，除去玻璃罩上的水状附着物</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2</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46</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高空全景摄像机支架</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壁装支架</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2</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47</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实验室监</w:t>
            </w:r>
            <w:r>
              <w:rPr>
                <w:rFonts w:asciiTheme="minorEastAsia" w:eastAsiaTheme="minorEastAsia" w:hAnsiTheme="minorEastAsia" w:cs="宋体" w:hint="eastAsia"/>
                <w:color w:val="000000"/>
                <w:kern w:val="0"/>
                <w:sz w:val="18"/>
                <w:szCs w:val="18"/>
              </w:rPr>
              <w:lastRenderedPageBreak/>
              <w:t>测摄像机</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lastRenderedPageBreak/>
              <w:t>1. ▲最大图像尺寸≥1920 × 1080</w:t>
            </w:r>
            <w:r>
              <w:rPr>
                <w:rFonts w:asciiTheme="minorEastAsia" w:eastAsiaTheme="minorEastAsia" w:hAnsiTheme="minorEastAsia" w:cs="宋体" w:hint="eastAsia"/>
                <w:color w:val="000000"/>
                <w:kern w:val="0"/>
                <w:sz w:val="18"/>
                <w:szCs w:val="18"/>
              </w:rPr>
              <w:br/>
            </w:r>
            <w:r>
              <w:rPr>
                <w:rFonts w:asciiTheme="minorEastAsia" w:eastAsiaTheme="minorEastAsia" w:hAnsiTheme="minorEastAsia" w:cs="宋体" w:hint="eastAsia"/>
                <w:color w:val="000000"/>
                <w:kern w:val="0"/>
                <w:sz w:val="18"/>
                <w:szCs w:val="18"/>
              </w:rPr>
              <w:lastRenderedPageBreak/>
              <w:t>2. 传感器类型：1/2.7"  CMOS</w:t>
            </w:r>
            <w:r>
              <w:rPr>
                <w:rFonts w:asciiTheme="minorEastAsia" w:eastAsiaTheme="minorEastAsia" w:hAnsiTheme="minorEastAsia" w:cs="宋体" w:hint="eastAsia"/>
                <w:color w:val="000000"/>
                <w:kern w:val="0"/>
                <w:sz w:val="18"/>
                <w:szCs w:val="18"/>
              </w:rPr>
              <w:br/>
              <w:t>3. 最小照度： 0.01 Lux @ (F1.2, AGC ON), 0 Lux with IR</w:t>
            </w:r>
            <w:r>
              <w:rPr>
                <w:rFonts w:asciiTheme="minorEastAsia" w:eastAsiaTheme="minorEastAsia" w:hAnsiTheme="minorEastAsia" w:cs="宋体" w:hint="eastAsia"/>
                <w:color w:val="000000"/>
                <w:kern w:val="0"/>
                <w:sz w:val="18"/>
                <w:szCs w:val="18"/>
              </w:rPr>
              <w:br/>
              <w:t>4. ▲报警功能 烟感：烟雾报警、欠压报警、</w:t>
            </w:r>
            <w:proofErr w:type="gramStart"/>
            <w:r>
              <w:rPr>
                <w:rFonts w:asciiTheme="minorEastAsia" w:eastAsiaTheme="minorEastAsia" w:hAnsiTheme="minorEastAsia" w:cs="宋体" w:hint="eastAsia"/>
                <w:color w:val="000000"/>
                <w:kern w:val="0"/>
                <w:sz w:val="18"/>
                <w:szCs w:val="18"/>
              </w:rPr>
              <w:t>防拆报警</w:t>
            </w:r>
            <w:proofErr w:type="gramEnd"/>
            <w:r>
              <w:rPr>
                <w:rFonts w:asciiTheme="minorEastAsia" w:eastAsiaTheme="minorEastAsia" w:hAnsiTheme="minorEastAsia" w:cs="宋体" w:hint="eastAsia"/>
                <w:color w:val="000000"/>
                <w:kern w:val="0"/>
                <w:sz w:val="18"/>
                <w:szCs w:val="18"/>
              </w:rPr>
              <w:t>。</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lastRenderedPageBreak/>
              <w:t>39</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lastRenderedPageBreak/>
              <w:t>48</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室内测温半球</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 支持测温功能:支持普通测温，专家测温检测；可以画最多10个点，1条线，10个区域检测。测温范围：-20 °C~550 °C，测温精度：±2 °C或者读数的±2%</w:t>
            </w:r>
            <w:r>
              <w:rPr>
                <w:rFonts w:asciiTheme="minorEastAsia" w:eastAsiaTheme="minorEastAsia" w:hAnsiTheme="minorEastAsia" w:cs="宋体" w:hint="eastAsia"/>
                <w:color w:val="000000"/>
                <w:kern w:val="0"/>
                <w:sz w:val="18"/>
                <w:szCs w:val="18"/>
              </w:rPr>
              <w:br/>
              <w:t>2. 区域入侵侦测、越界侦测、进入区域侦测、离开区域侦测、音频异常侦测、高温物体检测等功能</w:t>
            </w:r>
            <w:r>
              <w:rPr>
                <w:rFonts w:asciiTheme="minorEastAsia" w:eastAsiaTheme="minorEastAsia" w:hAnsiTheme="minorEastAsia" w:cs="宋体" w:hint="eastAsia"/>
                <w:color w:val="000000"/>
                <w:kern w:val="0"/>
                <w:sz w:val="18"/>
                <w:szCs w:val="18"/>
              </w:rPr>
              <w:br/>
              <w:t>3.支持断</w:t>
            </w:r>
            <w:proofErr w:type="gramStart"/>
            <w:r>
              <w:rPr>
                <w:rFonts w:asciiTheme="minorEastAsia" w:eastAsiaTheme="minorEastAsia" w:hAnsiTheme="minorEastAsia" w:cs="宋体" w:hint="eastAsia"/>
                <w:color w:val="000000"/>
                <w:kern w:val="0"/>
                <w:sz w:val="18"/>
                <w:szCs w:val="18"/>
              </w:rPr>
              <w:t>网续传功能</w:t>
            </w:r>
            <w:proofErr w:type="gramEnd"/>
            <w:r>
              <w:rPr>
                <w:rFonts w:asciiTheme="minorEastAsia" w:eastAsiaTheme="minorEastAsia" w:hAnsiTheme="minorEastAsia" w:cs="宋体" w:hint="eastAsia"/>
                <w:color w:val="000000"/>
                <w:kern w:val="0"/>
                <w:sz w:val="18"/>
                <w:szCs w:val="18"/>
              </w:rPr>
              <w:t>保证录像不丢失</w:t>
            </w:r>
            <w:r>
              <w:rPr>
                <w:rFonts w:asciiTheme="minorEastAsia" w:eastAsiaTheme="minorEastAsia" w:hAnsiTheme="minorEastAsia" w:cs="宋体" w:hint="eastAsia"/>
                <w:color w:val="000000"/>
                <w:kern w:val="0"/>
                <w:sz w:val="18"/>
                <w:szCs w:val="18"/>
              </w:rPr>
              <w:br/>
              <w:t>4.支持吸烟检测、火点检测，火点检测报警距离（参考物3mm）≥15m</w:t>
            </w:r>
            <w:r>
              <w:rPr>
                <w:rFonts w:asciiTheme="minorEastAsia" w:eastAsiaTheme="minorEastAsia" w:hAnsiTheme="minorEastAsia" w:cs="宋体" w:hint="eastAsia"/>
                <w:color w:val="000000"/>
                <w:kern w:val="0"/>
                <w:sz w:val="18"/>
                <w:szCs w:val="18"/>
              </w:rPr>
              <w:br/>
              <w:t>5. 报警功能 烟感：烟雾报警、欠压报警、</w:t>
            </w:r>
            <w:proofErr w:type="gramStart"/>
            <w:r>
              <w:rPr>
                <w:rFonts w:asciiTheme="minorEastAsia" w:eastAsiaTheme="minorEastAsia" w:hAnsiTheme="minorEastAsia" w:cs="宋体" w:hint="eastAsia"/>
                <w:color w:val="000000"/>
                <w:kern w:val="0"/>
                <w:sz w:val="18"/>
                <w:szCs w:val="18"/>
              </w:rPr>
              <w:t>防拆报警</w:t>
            </w:r>
            <w:proofErr w:type="gramEnd"/>
            <w:r>
              <w:rPr>
                <w:rFonts w:asciiTheme="minorEastAsia" w:eastAsiaTheme="minorEastAsia" w:hAnsiTheme="minorEastAsia" w:cs="宋体" w:hint="eastAsia"/>
                <w:color w:val="000000"/>
                <w:kern w:val="0"/>
                <w:sz w:val="18"/>
                <w:szCs w:val="18"/>
              </w:rPr>
              <w:t>。</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3</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49</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机柜</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 xml:space="preserve">6U机柜 壁挂  宽550 高300 深400 </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30</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50</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接入交换机</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 提供≥16个千兆PoE电口，≥2个</w:t>
            </w:r>
            <w:proofErr w:type="gramStart"/>
            <w:r>
              <w:rPr>
                <w:rFonts w:asciiTheme="minorEastAsia" w:eastAsiaTheme="minorEastAsia" w:hAnsiTheme="minorEastAsia" w:cs="宋体" w:hint="eastAsia"/>
                <w:color w:val="000000"/>
                <w:kern w:val="0"/>
                <w:sz w:val="18"/>
                <w:szCs w:val="18"/>
              </w:rPr>
              <w:t>千兆光口</w:t>
            </w:r>
            <w:proofErr w:type="gramEnd"/>
            <w:r>
              <w:rPr>
                <w:rFonts w:asciiTheme="minorEastAsia" w:eastAsiaTheme="minorEastAsia" w:hAnsiTheme="minorEastAsia" w:cs="宋体" w:hint="eastAsia"/>
                <w:color w:val="000000"/>
                <w:kern w:val="0"/>
                <w:sz w:val="18"/>
                <w:szCs w:val="18"/>
              </w:rPr>
              <w:t>；支持IEEE 802.3at/af</w:t>
            </w:r>
            <w:r>
              <w:rPr>
                <w:rFonts w:asciiTheme="minorEastAsia" w:eastAsiaTheme="minorEastAsia" w:hAnsiTheme="minorEastAsia" w:cs="宋体" w:hint="eastAsia"/>
                <w:color w:val="000000"/>
                <w:kern w:val="0"/>
                <w:sz w:val="18"/>
                <w:szCs w:val="18"/>
              </w:rPr>
              <w:br/>
              <w:t>2. 支持PoE输出功率管理</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85</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51</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光模块</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千兆单模光模块</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170</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proofErr w:type="gramStart"/>
            <w:r>
              <w:rPr>
                <w:rFonts w:asciiTheme="minorEastAsia" w:eastAsiaTheme="minorEastAsia" w:hAnsiTheme="minorEastAsia" w:cs="宋体" w:hint="eastAsia"/>
                <w:color w:val="000000"/>
                <w:kern w:val="0"/>
                <w:sz w:val="18"/>
                <w:szCs w:val="18"/>
              </w:rPr>
              <w:t>个</w:t>
            </w:r>
            <w:proofErr w:type="gramEnd"/>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52</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室外监控立杆</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3米，</w:t>
            </w:r>
            <w:proofErr w:type="gramStart"/>
            <w:r>
              <w:rPr>
                <w:rFonts w:asciiTheme="minorEastAsia" w:eastAsiaTheme="minorEastAsia" w:hAnsiTheme="minorEastAsia" w:cs="宋体" w:hint="eastAsia"/>
                <w:color w:val="000000"/>
                <w:kern w:val="0"/>
                <w:sz w:val="18"/>
                <w:szCs w:val="18"/>
              </w:rPr>
              <w:t>含抱杆箱</w:t>
            </w:r>
            <w:proofErr w:type="gramEnd"/>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33</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根</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53</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立杆基础</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符合抗风等级14级</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33</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套</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54</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光纤收发器</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1对千兆SC光纤接口(一个光纤收发器2个SC接口,一收一发)，1个千兆RJ45端口</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32</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对</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55</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防雷器</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网络信号与直流12V/交流24V电源二合一防雷</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204</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套</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56</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网线</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超五类</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335</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箱</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57</w:t>
            </w:r>
          </w:p>
        </w:tc>
        <w:tc>
          <w:tcPr>
            <w:tcW w:w="548"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光纤</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室外单模4芯</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4000</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米</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58</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电源线</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RVV3*2.5</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6000</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米</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59</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接地线</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BVR6</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160</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米</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60</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辅材</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工程辅材，包括PVC管、线槽、插座、水晶头、扎带、标签、胶带、抱箍、安装附件等</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1278</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套</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61</w:t>
            </w:r>
          </w:p>
        </w:tc>
        <w:tc>
          <w:tcPr>
            <w:tcW w:w="548" w:type="pct"/>
            <w:noWrap/>
            <w:vAlign w:val="center"/>
          </w:tcPr>
          <w:p w:rsidR="005A1982" w:rsidRDefault="005A1982" w:rsidP="007503DE">
            <w:pP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室外监控立杆</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3米，不含</w:t>
            </w:r>
            <w:proofErr w:type="gramStart"/>
            <w:r>
              <w:rPr>
                <w:rFonts w:asciiTheme="minorEastAsia" w:eastAsiaTheme="minorEastAsia" w:hAnsiTheme="minorEastAsia" w:cs="宋体" w:hint="eastAsia"/>
                <w:color w:val="000000"/>
                <w:kern w:val="0"/>
                <w:sz w:val="18"/>
                <w:szCs w:val="18"/>
              </w:rPr>
              <w:t>抱杆箱</w:t>
            </w:r>
            <w:proofErr w:type="gramEnd"/>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33</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根</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62</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立杆基础</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符合抗风等级14级</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33</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套</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63</w:t>
            </w:r>
          </w:p>
        </w:tc>
        <w:tc>
          <w:tcPr>
            <w:tcW w:w="548" w:type="pct"/>
            <w:noWrap/>
            <w:vAlign w:val="center"/>
          </w:tcPr>
          <w:p w:rsidR="005A1982" w:rsidRDefault="005A1982" w:rsidP="007503DE">
            <w:pPr>
              <w:textAlignment w:val="center"/>
              <w:rPr>
                <w:rFonts w:asciiTheme="minorEastAsia" w:eastAsiaTheme="minorEastAsia" w:hAnsiTheme="minorEastAsia" w:cs="宋体"/>
                <w:color w:val="000000"/>
                <w:sz w:val="18"/>
                <w:szCs w:val="18"/>
              </w:rPr>
            </w:pPr>
            <w:proofErr w:type="gramStart"/>
            <w:r>
              <w:rPr>
                <w:rFonts w:asciiTheme="minorEastAsia" w:eastAsiaTheme="minorEastAsia" w:hAnsiTheme="minorEastAsia" w:cs="宋体" w:hint="eastAsia"/>
                <w:color w:val="000000"/>
                <w:kern w:val="0"/>
                <w:sz w:val="18"/>
                <w:szCs w:val="18"/>
              </w:rPr>
              <w:t>室外箱</w:t>
            </w:r>
            <w:proofErr w:type="gramEnd"/>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500*400*200</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15</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proofErr w:type="gramStart"/>
            <w:r>
              <w:rPr>
                <w:rFonts w:asciiTheme="minorEastAsia" w:eastAsiaTheme="minorEastAsia" w:hAnsiTheme="minorEastAsia" w:cs="宋体" w:hint="eastAsia"/>
                <w:color w:val="000000"/>
                <w:kern w:val="0"/>
                <w:sz w:val="18"/>
                <w:szCs w:val="18"/>
              </w:rPr>
              <w:t>个</w:t>
            </w:r>
            <w:proofErr w:type="gramEnd"/>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64</w:t>
            </w:r>
          </w:p>
        </w:tc>
        <w:tc>
          <w:tcPr>
            <w:tcW w:w="548" w:type="pct"/>
            <w:noWrap/>
            <w:vAlign w:val="center"/>
          </w:tcPr>
          <w:p w:rsidR="005A1982" w:rsidRDefault="005A1982" w:rsidP="007503DE">
            <w:pP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单模光缆</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室外72芯光缆</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3000</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米</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65</w:t>
            </w:r>
          </w:p>
        </w:tc>
        <w:tc>
          <w:tcPr>
            <w:tcW w:w="548" w:type="pct"/>
            <w:noWrap/>
            <w:vAlign w:val="center"/>
          </w:tcPr>
          <w:p w:rsidR="005A1982" w:rsidRDefault="005A1982" w:rsidP="007503DE">
            <w:pP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单模光缆</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室外24芯光缆</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1500</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米</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66</w:t>
            </w:r>
          </w:p>
        </w:tc>
        <w:tc>
          <w:tcPr>
            <w:tcW w:w="548" w:type="pct"/>
            <w:noWrap/>
            <w:vAlign w:val="center"/>
          </w:tcPr>
          <w:p w:rsidR="005A1982" w:rsidRDefault="005A1982" w:rsidP="007503DE">
            <w:pP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单模光缆</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室外16芯光缆</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1500</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米</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67</w:t>
            </w:r>
          </w:p>
        </w:tc>
        <w:tc>
          <w:tcPr>
            <w:tcW w:w="548" w:type="pct"/>
            <w:noWrap/>
            <w:vAlign w:val="center"/>
          </w:tcPr>
          <w:p w:rsidR="005A1982" w:rsidRDefault="005A1982" w:rsidP="007503DE">
            <w:pP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单模光缆</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室外8芯光缆</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1500</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米</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68</w:t>
            </w:r>
          </w:p>
        </w:tc>
        <w:tc>
          <w:tcPr>
            <w:tcW w:w="548" w:type="pct"/>
            <w:noWrap/>
            <w:vAlign w:val="center"/>
          </w:tcPr>
          <w:p w:rsidR="005A1982" w:rsidRDefault="005A1982" w:rsidP="007503DE">
            <w:pP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熔接盒</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144芯</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5</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proofErr w:type="gramStart"/>
            <w:r>
              <w:rPr>
                <w:rFonts w:asciiTheme="minorEastAsia" w:eastAsiaTheme="minorEastAsia" w:hAnsiTheme="minorEastAsia" w:cs="宋体" w:hint="eastAsia"/>
                <w:color w:val="000000"/>
                <w:kern w:val="0"/>
                <w:sz w:val="18"/>
                <w:szCs w:val="18"/>
              </w:rPr>
              <w:t>个</w:t>
            </w:r>
            <w:proofErr w:type="gramEnd"/>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69</w:t>
            </w:r>
          </w:p>
        </w:tc>
        <w:tc>
          <w:tcPr>
            <w:tcW w:w="548" w:type="pct"/>
            <w:noWrap/>
            <w:vAlign w:val="center"/>
          </w:tcPr>
          <w:p w:rsidR="005A1982" w:rsidRDefault="005A1982" w:rsidP="007503DE">
            <w:pP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熔接盒</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24芯</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12</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proofErr w:type="gramStart"/>
            <w:r>
              <w:rPr>
                <w:rFonts w:asciiTheme="minorEastAsia" w:eastAsiaTheme="minorEastAsia" w:hAnsiTheme="minorEastAsia" w:cs="宋体" w:hint="eastAsia"/>
                <w:color w:val="000000"/>
                <w:kern w:val="0"/>
                <w:sz w:val="18"/>
                <w:szCs w:val="18"/>
              </w:rPr>
              <w:t>个</w:t>
            </w:r>
            <w:proofErr w:type="gramEnd"/>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70</w:t>
            </w:r>
          </w:p>
        </w:tc>
        <w:tc>
          <w:tcPr>
            <w:tcW w:w="548" w:type="pct"/>
            <w:noWrap/>
            <w:vAlign w:val="center"/>
          </w:tcPr>
          <w:p w:rsidR="005A1982" w:rsidRDefault="005A1982" w:rsidP="007503DE">
            <w:pP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熔接盒</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8芯</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50</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proofErr w:type="gramStart"/>
            <w:r>
              <w:rPr>
                <w:rFonts w:asciiTheme="minorEastAsia" w:eastAsiaTheme="minorEastAsia" w:hAnsiTheme="minorEastAsia" w:cs="宋体" w:hint="eastAsia"/>
                <w:color w:val="000000"/>
                <w:kern w:val="0"/>
                <w:sz w:val="18"/>
                <w:szCs w:val="18"/>
              </w:rPr>
              <w:t>个</w:t>
            </w:r>
            <w:proofErr w:type="gramEnd"/>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71</w:t>
            </w:r>
          </w:p>
        </w:tc>
        <w:tc>
          <w:tcPr>
            <w:tcW w:w="548" w:type="pct"/>
            <w:noWrap/>
            <w:vAlign w:val="center"/>
          </w:tcPr>
          <w:p w:rsidR="005A1982" w:rsidRDefault="005A1982" w:rsidP="007503DE">
            <w:pP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熔接包</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72芯</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5</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proofErr w:type="gramStart"/>
            <w:r>
              <w:rPr>
                <w:rFonts w:asciiTheme="minorEastAsia" w:eastAsiaTheme="minorEastAsia" w:hAnsiTheme="minorEastAsia" w:cs="宋体" w:hint="eastAsia"/>
                <w:color w:val="000000"/>
                <w:kern w:val="0"/>
                <w:sz w:val="18"/>
                <w:szCs w:val="18"/>
              </w:rPr>
              <w:t>个</w:t>
            </w:r>
            <w:proofErr w:type="gramEnd"/>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72</w:t>
            </w:r>
          </w:p>
        </w:tc>
        <w:tc>
          <w:tcPr>
            <w:tcW w:w="548" w:type="pct"/>
            <w:noWrap/>
            <w:vAlign w:val="center"/>
          </w:tcPr>
          <w:p w:rsidR="005A1982" w:rsidRDefault="005A1982" w:rsidP="007503DE">
            <w:pP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8口POE交换机</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 提供≥8个千兆PoE电口，≥2个</w:t>
            </w:r>
            <w:proofErr w:type="gramStart"/>
            <w:r>
              <w:rPr>
                <w:rFonts w:asciiTheme="minorEastAsia" w:eastAsiaTheme="minorEastAsia" w:hAnsiTheme="minorEastAsia" w:cs="宋体" w:hint="eastAsia"/>
                <w:color w:val="000000"/>
                <w:kern w:val="0"/>
                <w:sz w:val="18"/>
                <w:szCs w:val="18"/>
              </w:rPr>
              <w:t>千兆光口</w:t>
            </w:r>
            <w:proofErr w:type="gramEnd"/>
            <w:r>
              <w:rPr>
                <w:rFonts w:asciiTheme="minorEastAsia" w:eastAsiaTheme="minorEastAsia" w:hAnsiTheme="minorEastAsia" w:cs="宋体" w:hint="eastAsia"/>
                <w:color w:val="000000"/>
                <w:kern w:val="0"/>
                <w:sz w:val="18"/>
                <w:szCs w:val="18"/>
              </w:rPr>
              <w:t>；支持IEEE 802.3at/af</w:t>
            </w:r>
            <w:r>
              <w:rPr>
                <w:rFonts w:asciiTheme="minorEastAsia" w:eastAsiaTheme="minorEastAsia" w:hAnsiTheme="minorEastAsia" w:cs="宋体" w:hint="eastAsia"/>
                <w:color w:val="000000"/>
                <w:kern w:val="0"/>
                <w:sz w:val="18"/>
                <w:szCs w:val="18"/>
              </w:rPr>
              <w:br/>
              <w:t>2. 支持PoE输出功率管理</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39</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73</w:t>
            </w:r>
          </w:p>
        </w:tc>
        <w:tc>
          <w:tcPr>
            <w:tcW w:w="548" w:type="pct"/>
            <w:noWrap/>
            <w:vAlign w:val="center"/>
          </w:tcPr>
          <w:p w:rsidR="005A1982" w:rsidRDefault="005A1982" w:rsidP="007503DE">
            <w:pP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24口汇聚交换机</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 提供≥24个千兆PoE电口，≥2个</w:t>
            </w:r>
            <w:proofErr w:type="gramStart"/>
            <w:r>
              <w:rPr>
                <w:rFonts w:asciiTheme="minorEastAsia" w:eastAsiaTheme="minorEastAsia" w:hAnsiTheme="minorEastAsia" w:cs="宋体" w:hint="eastAsia"/>
                <w:color w:val="000000"/>
                <w:kern w:val="0"/>
                <w:sz w:val="18"/>
                <w:szCs w:val="18"/>
              </w:rPr>
              <w:t>千兆光口</w:t>
            </w:r>
            <w:proofErr w:type="gramEnd"/>
            <w:r>
              <w:rPr>
                <w:rFonts w:asciiTheme="minorEastAsia" w:eastAsiaTheme="minorEastAsia" w:hAnsiTheme="minorEastAsia" w:cs="宋体" w:hint="eastAsia"/>
                <w:color w:val="000000"/>
                <w:kern w:val="0"/>
                <w:sz w:val="18"/>
                <w:szCs w:val="18"/>
              </w:rPr>
              <w:t>；支持IEEE 802.3at/af</w:t>
            </w:r>
            <w:r>
              <w:rPr>
                <w:rFonts w:asciiTheme="minorEastAsia" w:eastAsiaTheme="minorEastAsia" w:hAnsiTheme="minorEastAsia" w:cs="宋体" w:hint="eastAsia"/>
                <w:color w:val="000000"/>
                <w:kern w:val="0"/>
                <w:sz w:val="18"/>
                <w:szCs w:val="18"/>
              </w:rPr>
              <w:br/>
              <w:t>2. 支持PoE输出功率管理</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2</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lastRenderedPageBreak/>
              <w:t>74</w:t>
            </w:r>
          </w:p>
        </w:tc>
        <w:tc>
          <w:tcPr>
            <w:tcW w:w="548" w:type="pct"/>
            <w:noWrap/>
            <w:vAlign w:val="center"/>
          </w:tcPr>
          <w:p w:rsidR="005A1982" w:rsidRDefault="005A1982" w:rsidP="007503DE">
            <w:pP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定制IC卡</w:t>
            </w:r>
          </w:p>
        </w:tc>
        <w:tc>
          <w:tcPr>
            <w:tcW w:w="3218" w:type="pct"/>
            <w:noWrap/>
            <w:vAlign w:val="center"/>
          </w:tcPr>
          <w:p w:rsidR="005A1982" w:rsidRDefault="005A1982" w:rsidP="007503DE">
            <w:pP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1.15英寸 2.并按学校相关要求定制</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20000</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张</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75</w:t>
            </w:r>
          </w:p>
        </w:tc>
        <w:tc>
          <w:tcPr>
            <w:tcW w:w="548" w:type="pct"/>
            <w:noWrap/>
            <w:vAlign w:val="center"/>
          </w:tcPr>
          <w:p w:rsidR="005A1982" w:rsidRDefault="005A1982" w:rsidP="007503DE">
            <w:pP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发卡器</w:t>
            </w:r>
          </w:p>
        </w:tc>
        <w:tc>
          <w:tcPr>
            <w:tcW w:w="3218" w:type="pct"/>
            <w:noWrap/>
            <w:vAlign w:val="center"/>
          </w:tcPr>
          <w:p w:rsidR="005A1982" w:rsidRDefault="005A1982" w:rsidP="007503DE">
            <w:pP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w:t>
            </w:r>
            <w:r>
              <w:rPr>
                <w:rStyle w:val="font31"/>
                <w:rFonts w:asciiTheme="minorEastAsia" w:eastAsiaTheme="minorEastAsia" w:hAnsiTheme="minorEastAsia" w:hint="default"/>
                <w:sz w:val="18"/>
                <w:szCs w:val="18"/>
              </w:rPr>
              <w:t>▲</w:t>
            </w:r>
            <w:r>
              <w:rPr>
                <w:rFonts w:asciiTheme="minorEastAsia" w:eastAsiaTheme="minorEastAsia" w:hAnsiTheme="minorEastAsia" w:cs="宋体" w:hint="eastAsia"/>
                <w:color w:val="000000"/>
                <w:kern w:val="0"/>
                <w:sz w:val="18"/>
                <w:szCs w:val="18"/>
              </w:rPr>
              <w:t xml:space="preserve"> 支持发卡类型：ID卡、Mifare卡、二三代身份证卡（序列号）、普通CPU卡、CPU卡；</w:t>
            </w:r>
            <w:r>
              <w:rPr>
                <w:rFonts w:asciiTheme="minorEastAsia" w:eastAsiaTheme="minorEastAsia" w:hAnsiTheme="minorEastAsia" w:cs="宋体" w:hint="eastAsia"/>
                <w:color w:val="000000"/>
                <w:kern w:val="0"/>
                <w:sz w:val="18"/>
                <w:szCs w:val="18"/>
              </w:rPr>
              <w:br/>
              <w:t>2. USB2.0接口；</w:t>
            </w:r>
            <w:r>
              <w:rPr>
                <w:rFonts w:asciiTheme="minorEastAsia" w:eastAsiaTheme="minorEastAsia" w:hAnsiTheme="minorEastAsia" w:cs="宋体" w:hint="eastAsia"/>
                <w:color w:val="000000"/>
                <w:kern w:val="0"/>
                <w:sz w:val="18"/>
                <w:szCs w:val="18"/>
              </w:rPr>
              <w:br/>
              <w:t>3. 具有2个Sim卡尺寸的PSAM卡座；</w:t>
            </w:r>
            <w:r>
              <w:rPr>
                <w:rFonts w:asciiTheme="minorEastAsia" w:eastAsiaTheme="minorEastAsia" w:hAnsiTheme="minorEastAsia" w:cs="宋体" w:hint="eastAsia"/>
                <w:color w:val="000000"/>
                <w:kern w:val="0"/>
                <w:sz w:val="18"/>
                <w:szCs w:val="18"/>
              </w:rPr>
              <w:br/>
              <w:t>4. 工作电压：DC 5V；</w:t>
            </w:r>
            <w:r>
              <w:rPr>
                <w:rFonts w:asciiTheme="minorEastAsia" w:eastAsiaTheme="minorEastAsia" w:hAnsiTheme="minorEastAsia" w:cs="宋体" w:hint="eastAsia"/>
                <w:color w:val="000000"/>
                <w:kern w:val="0"/>
                <w:sz w:val="18"/>
                <w:szCs w:val="18"/>
              </w:rPr>
              <w:br/>
              <w:t>5. 工作电流：0.2A；</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2</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76</w:t>
            </w:r>
          </w:p>
        </w:tc>
        <w:tc>
          <w:tcPr>
            <w:tcW w:w="548" w:type="pct"/>
            <w:noWrap/>
            <w:vAlign w:val="center"/>
          </w:tcPr>
          <w:p w:rsidR="005A1982" w:rsidRDefault="005A1982" w:rsidP="007503DE">
            <w:pP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操作台</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4联</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77</w:t>
            </w:r>
          </w:p>
        </w:tc>
        <w:tc>
          <w:tcPr>
            <w:tcW w:w="548" w:type="pct"/>
            <w:noWrap/>
            <w:vAlign w:val="center"/>
          </w:tcPr>
          <w:p w:rsidR="005A1982" w:rsidRDefault="005A1982" w:rsidP="007503DE">
            <w:pP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TF卡</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网络存储: 支持Micro SD(即TF卡)/Micro SDHC/Micro SDXC卡（最大128 GB）断网本地存储</w:t>
            </w:r>
            <w:proofErr w:type="gramStart"/>
            <w:r>
              <w:rPr>
                <w:rFonts w:asciiTheme="minorEastAsia" w:eastAsiaTheme="minorEastAsia" w:hAnsiTheme="minorEastAsia" w:cs="宋体" w:hint="eastAsia"/>
                <w:color w:val="000000"/>
                <w:kern w:val="0"/>
                <w:sz w:val="18"/>
                <w:szCs w:val="18"/>
              </w:rPr>
              <w:t>及断网续</w:t>
            </w:r>
            <w:proofErr w:type="gramEnd"/>
            <w:r>
              <w:rPr>
                <w:rFonts w:asciiTheme="minorEastAsia" w:eastAsiaTheme="minorEastAsia" w:hAnsiTheme="minorEastAsia" w:cs="宋体" w:hint="eastAsia"/>
                <w:color w:val="000000"/>
                <w:kern w:val="0"/>
                <w:sz w:val="18"/>
                <w:szCs w:val="18"/>
              </w:rPr>
              <w:t>传</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20</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张</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78</w:t>
            </w:r>
          </w:p>
        </w:tc>
        <w:tc>
          <w:tcPr>
            <w:tcW w:w="548" w:type="pct"/>
            <w:noWrap/>
            <w:vAlign w:val="center"/>
          </w:tcPr>
          <w:p w:rsidR="005A1982" w:rsidRDefault="005A1982" w:rsidP="007503DE">
            <w:pP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1.5P空调</w:t>
            </w:r>
          </w:p>
        </w:tc>
        <w:tc>
          <w:tcPr>
            <w:tcW w:w="3218" w:type="pct"/>
            <w:noWrap/>
            <w:vAlign w:val="center"/>
          </w:tcPr>
          <w:p w:rsidR="005A1982" w:rsidRDefault="005A1982" w:rsidP="007503DE">
            <w:pPr>
              <w:rPr>
                <w:rFonts w:asciiTheme="minorEastAsia" w:eastAsiaTheme="minorEastAsia" w:hAnsiTheme="minorEastAsia"/>
                <w:bCs/>
                <w:sz w:val="18"/>
                <w:szCs w:val="18"/>
              </w:rPr>
            </w:pPr>
            <w:r>
              <w:rPr>
                <w:rFonts w:asciiTheme="minorEastAsia" w:eastAsiaTheme="minorEastAsia" w:hAnsiTheme="minorEastAsia" w:hint="eastAsia"/>
                <w:bCs/>
                <w:sz w:val="18"/>
                <w:szCs w:val="18"/>
              </w:rPr>
              <w:t>操控方式：键控/遥控，APP操控能效等级：一级能效变频/定频：变频类型：壁挂式冷暖类型：冷暖功能：智能调节，自清洁</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79</w:t>
            </w:r>
          </w:p>
        </w:tc>
        <w:tc>
          <w:tcPr>
            <w:tcW w:w="548" w:type="pct"/>
            <w:noWrap/>
            <w:vAlign w:val="center"/>
          </w:tcPr>
          <w:p w:rsidR="005A1982" w:rsidRDefault="005A1982" w:rsidP="007503DE">
            <w:pP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5P吸顶空调</w:t>
            </w:r>
          </w:p>
        </w:tc>
        <w:tc>
          <w:tcPr>
            <w:tcW w:w="3218" w:type="pct"/>
            <w:noWrap/>
            <w:vAlign w:val="center"/>
          </w:tcPr>
          <w:p w:rsidR="005A1982" w:rsidRDefault="005A1982" w:rsidP="007503DE">
            <w:pPr>
              <w:rPr>
                <w:rFonts w:asciiTheme="minorEastAsia" w:eastAsiaTheme="minorEastAsia" w:hAnsiTheme="minorEastAsia"/>
                <w:bCs/>
                <w:sz w:val="18"/>
                <w:szCs w:val="18"/>
              </w:rPr>
            </w:pPr>
            <w:r>
              <w:rPr>
                <w:rFonts w:asciiTheme="minorEastAsia" w:eastAsiaTheme="minorEastAsia" w:hAnsiTheme="minorEastAsia" w:hint="eastAsia"/>
                <w:bCs/>
                <w:sz w:val="18"/>
                <w:szCs w:val="18"/>
              </w:rPr>
              <w:t>操控方式：遥控器控制能效等级：三级能效变频/定频：</w:t>
            </w:r>
            <w:proofErr w:type="gramStart"/>
            <w:r>
              <w:rPr>
                <w:rFonts w:asciiTheme="minorEastAsia" w:eastAsiaTheme="minorEastAsia" w:hAnsiTheme="minorEastAsia" w:hint="eastAsia"/>
                <w:bCs/>
                <w:sz w:val="18"/>
                <w:szCs w:val="18"/>
              </w:rPr>
              <w:t>定频类型</w:t>
            </w:r>
            <w:proofErr w:type="gramEnd"/>
            <w:r>
              <w:rPr>
                <w:rFonts w:asciiTheme="minorEastAsia" w:eastAsiaTheme="minorEastAsia" w:hAnsiTheme="minorEastAsia" w:hint="eastAsia"/>
                <w:bCs/>
                <w:sz w:val="18"/>
                <w:szCs w:val="18"/>
              </w:rPr>
              <w:t>：</w:t>
            </w:r>
            <w:proofErr w:type="gramStart"/>
            <w:r>
              <w:rPr>
                <w:rFonts w:asciiTheme="minorEastAsia" w:eastAsiaTheme="minorEastAsia" w:hAnsiTheme="minorEastAsia" w:hint="eastAsia"/>
                <w:bCs/>
                <w:sz w:val="18"/>
                <w:szCs w:val="18"/>
              </w:rPr>
              <w:t>天花机冷暖</w:t>
            </w:r>
            <w:proofErr w:type="gramEnd"/>
            <w:r>
              <w:rPr>
                <w:rFonts w:asciiTheme="minorEastAsia" w:eastAsiaTheme="minorEastAsia" w:hAnsiTheme="minorEastAsia" w:hint="eastAsia"/>
                <w:bCs/>
                <w:sz w:val="18"/>
                <w:szCs w:val="18"/>
              </w:rPr>
              <w:t>类型：冷暖匹数：5匹</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b/>
                <w:bCs/>
                <w:color w:val="000000"/>
                <w:kern w:val="0"/>
                <w:sz w:val="18"/>
                <w:szCs w:val="18"/>
              </w:rPr>
              <w:t>智能周界防范系统</w:t>
            </w:r>
          </w:p>
        </w:tc>
        <w:tc>
          <w:tcPr>
            <w:tcW w:w="3218" w:type="pct"/>
            <w:noWrap/>
            <w:vAlign w:val="center"/>
          </w:tcPr>
          <w:p w:rsidR="005A1982" w:rsidRDefault="005A1982" w:rsidP="007503DE">
            <w:pPr>
              <w:rPr>
                <w:rFonts w:asciiTheme="minorEastAsia" w:eastAsiaTheme="minorEastAsia" w:hAnsiTheme="minorEastAsia"/>
                <w:bCs/>
                <w:sz w:val="18"/>
                <w:szCs w:val="18"/>
              </w:rPr>
            </w:pPr>
          </w:p>
        </w:tc>
        <w:tc>
          <w:tcPr>
            <w:tcW w:w="411" w:type="pct"/>
            <w:noWrap/>
            <w:vAlign w:val="center"/>
          </w:tcPr>
          <w:p w:rsidR="005A1982" w:rsidRDefault="005A1982" w:rsidP="007503DE">
            <w:pPr>
              <w:jc w:val="center"/>
              <w:rPr>
                <w:rFonts w:asciiTheme="minorEastAsia" w:eastAsiaTheme="minorEastAsia" w:hAnsiTheme="minorEastAsia"/>
                <w:bCs/>
                <w:sz w:val="18"/>
                <w:szCs w:val="18"/>
              </w:rPr>
            </w:pPr>
          </w:p>
        </w:tc>
        <w:tc>
          <w:tcPr>
            <w:tcW w:w="410" w:type="pct"/>
            <w:noWrap/>
            <w:vAlign w:val="center"/>
          </w:tcPr>
          <w:p w:rsidR="005A1982" w:rsidRDefault="005A1982" w:rsidP="007503DE">
            <w:pPr>
              <w:jc w:val="center"/>
              <w:rPr>
                <w:rFonts w:asciiTheme="minorEastAsia" w:eastAsiaTheme="minorEastAsia" w:hAnsiTheme="minorEastAsia"/>
                <w:bCs/>
                <w:sz w:val="18"/>
                <w:szCs w:val="18"/>
              </w:rPr>
            </w:pP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80</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周界智能摄像机</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Style w:val="font31"/>
                <w:rFonts w:asciiTheme="minorEastAsia" w:eastAsiaTheme="minorEastAsia" w:hAnsiTheme="minorEastAsia" w:hint="default"/>
                <w:sz w:val="18"/>
                <w:szCs w:val="18"/>
              </w:rPr>
              <w:t>1.▲ ≥400</w:t>
            </w:r>
            <w:proofErr w:type="gramStart"/>
            <w:r>
              <w:rPr>
                <w:rStyle w:val="font31"/>
                <w:rFonts w:asciiTheme="minorEastAsia" w:eastAsiaTheme="minorEastAsia" w:hAnsiTheme="minorEastAsia" w:hint="default"/>
                <w:sz w:val="18"/>
                <w:szCs w:val="18"/>
              </w:rPr>
              <w:t>万像</w:t>
            </w:r>
            <w:proofErr w:type="gramEnd"/>
            <w:r>
              <w:rPr>
                <w:rStyle w:val="font31"/>
                <w:rFonts w:asciiTheme="minorEastAsia" w:eastAsiaTheme="minorEastAsia" w:hAnsiTheme="minorEastAsia" w:hint="default"/>
                <w:sz w:val="18"/>
                <w:szCs w:val="18"/>
              </w:rPr>
              <w:t>素；</w:t>
            </w:r>
            <w:r>
              <w:rPr>
                <w:rStyle w:val="font31"/>
                <w:rFonts w:asciiTheme="minorEastAsia" w:eastAsiaTheme="minorEastAsia" w:hAnsiTheme="minorEastAsia" w:hint="default"/>
                <w:sz w:val="18"/>
                <w:szCs w:val="18"/>
              </w:rPr>
              <w:br/>
              <w:t xml:space="preserve">2. ▲支持越界侦测,区域入侵侦测,进入/离开区域侦测； </w:t>
            </w:r>
            <w:r>
              <w:rPr>
                <w:rStyle w:val="font31"/>
                <w:rFonts w:asciiTheme="minorEastAsia" w:eastAsiaTheme="minorEastAsia" w:hAnsiTheme="minorEastAsia" w:hint="default"/>
                <w:sz w:val="18"/>
                <w:szCs w:val="18"/>
              </w:rPr>
              <w:br/>
              <w:t>3. 视频压缩标准 H.265 ；</w:t>
            </w:r>
            <w:r>
              <w:rPr>
                <w:rStyle w:val="font31"/>
                <w:rFonts w:asciiTheme="minorEastAsia" w:eastAsiaTheme="minorEastAsia" w:hAnsiTheme="minorEastAsia" w:hint="default"/>
                <w:sz w:val="18"/>
                <w:szCs w:val="18"/>
              </w:rPr>
              <w:br/>
              <w:t>4. 支持联动白光报警，支持联动声音报警；</w:t>
            </w:r>
            <w:r>
              <w:rPr>
                <w:rStyle w:val="font31"/>
                <w:rFonts w:asciiTheme="minorEastAsia" w:eastAsiaTheme="minorEastAsia" w:hAnsiTheme="minorEastAsia" w:hint="default"/>
                <w:sz w:val="18"/>
                <w:szCs w:val="18"/>
              </w:rPr>
              <w:br/>
              <w:t>5. 支持声音报警功能；</w:t>
            </w:r>
            <w:r>
              <w:rPr>
                <w:rStyle w:val="font31"/>
                <w:rFonts w:asciiTheme="minorEastAsia" w:eastAsiaTheme="minorEastAsia" w:hAnsiTheme="minorEastAsia" w:hint="default"/>
                <w:sz w:val="18"/>
                <w:szCs w:val="18"/>
              </w:rPr>
              <w:br/>
              <w:t>6. ▲最小照度:0.005Lux；</w:t>
            </w:r>
            <w:r>
              <w:rPr>
                <w:rStyle w:val="font31"/>
                <w:rFonts w:asciiTheme="minorEastAsia" w:eastAsiaTheme="minorEastAsia" w:hAnsiTheme="minorEastAsia" w:hint="default"/>
                <w:sz w:val="18"/>
                <w:szCs w:val="18"/>
              </w:rPr>
              <w:br/>
              <w:t xml:space="preserve">7. </w:t>
            </w:r>
            <w:r>
              <w:rPr>
                <w:rFonts w:ascii="宋体" w:hAnsi="宋体" w:cs="宋体" w:hint="eastAsia"/>
                <w:color w:val="000000"/>
                <w:kern w:val="0"/>
                <w:szCs w:val="21"/>
              </w:rPr>
              <w:t>▲</w:t>
            </w:r>
            <w:r>
              <w:rPr>
                <w:rStyle w:val="font31"/>
                <w:rFonts w:asciiTheme="minorEastAsia" w:eastAsiaTheme="minorEastAsia" w:hAnsiTheme="minorEastAsia" w:hint="default"/>
                <w:sz w:val="18"/>
                <w:szCs w:val="18"/>
              </w:rPr>
              <w:t>具备智能报警防干扰功能；</w:t>
            </w:r>
            <w:r>
              <w:rPr>
                <w:rStyle w:val="font31"/>
                <w:rFonts w:asciiTheme="minorEastAsia" w:eastAsiaTheme="minorEastAsia" w:hAnsiTheme="minorEastAsia" w:hint="default"/>
                <w:sz w:val="18"/>
                <w:szCs w:val="18"/>
              </w:rPr>
              <w:br/>
              <w:t>8. 防护等级≥IP66；接入协议 GB/T 28181-2016；</w:t>
            </w:r>
            <w:r>
              <w:rPr>
                <w:rStyle w:val="font31"/>
                <w:rFonts w:asciiTheme="minorEastAsia" w:eastAsiaTheme="minorEastAsia" w:hAnsiTheme="minorEastAsia" w:hint="default"/>
                <w:sz w:val="18"/>
                <w:szCs w:val="18"/>
              </w:rPr>
              <w:br/>
              <w:t>9.报警声音类型不小于10种，报警声级及报警次数可设置；</w:t>
            </w:r>
            <w:bookmarkStart w:id="0" w:name="_GoBack"/>
            <w:bookmarkEnd w:id="0"/>
            <w:r>
              <w:rPr>
                <w:rStyle w:val="font31"/>
                <w:rFonts w:asciiTheme="minorEastAsia" w:eastAsiaTheme="minorEastAsia" w:hAnsiTheme="minorEastAsia" w:hint="default"/>
                <w:sz w:val="18"/>
                <w:szCs w:val="18"/>
              </w:rPr>
              <w:br/>
              <w:t>10.</w:t>
            </w:r>
            <w:r>
              <w:rPr>
                <w:rFonts w:ascii="宋体" w:hAnsi="宋体" w:cs="宋体" w:hint="eastAsia"/>
                <w:color w:val="000000"/>
                <w:kern w:val="0"/>
                <w:szCs w:val="21"/>
              </w:rPr>
              <w:t>▲</w:t>
            </w:r>
            <w:r>
              <w:rPr>
                <w:rStyle w:val="font31"/>
                <w:rFonts w:asciiTheme="minorEastAsia" w:eastAsiaTheme="minorEastAsia" w:hAnsiTheme="minorEastAsia" w:hint="default"/>
                <w:sz w:val="18"/>
                <w:szCs w:val="18"/>
              </w:rPr>
              <w:t>支持在设定的检测范围内出现光线明暗变化、篮球滚动、狗行走、树摇晃时，不触发报警；</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70</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81</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枪机支架</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壁装支架</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70</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proofErr w:type="gramStart"/>
            <w:r>
              <w:rPr>
                <w:rFonts w:asciiTheme="minorEastAsia" w:eastAsiaTheme="minorEastAsia" w:hAnsiTheme="minorEastAsia" w:cs="宋体" w:hint="eastAsia"/>
                <w:color w:val="000000"/>
                <w:kern w:val="0"/>
                <w:sz w:val="18"/>
                <w:szCs w:val="18"/>
              </w:rPr>
              <w:t>个</w:t>
            </w:r>
            <w:proofErr w:type="gramEnd"/>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p>
        </w:tc>
        <w:tc>
          <w:tcPr>
            <w:tcW w:w="548" w:type="pct"/>
            <w:noWrap/>
            <w:vAlign w:val="center"/>
          </w:tcPr>
          <w:p w:rsidR="005A1982" w:rsidRDefault="005A1982" w:rsidP="007503DE">
            <w:pP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b/>
                <w:bCs/>
                <w:color w:val="000000"/>
                <w:kern w:val="0"/>
                <w:sz w:val="18"/>
                <w:szCs w:val="18"/>
              </w:rPr>
              <w:t>紧急报警求助系统</w:t>
            </w:r>
          </w:p>
        </w:tc>
        <w:tc>
          <w:tcPr>
            <w:tcW w:w="3218" w:type="pct"/>
            <w:noWrap/>
            <w:vAlign w:val="center"/>
          </w:tcPr>
          <w:p w:rsidR="005A1982" w:rsidRDefault="005A1982" w:rsidP="007503DE">
            <w:pPr>
              <w:rPr>
                <w:rFonts w:asciiTheme="minorEastAsia" w:eastAsiaTheme="minorEastAsia" w:hAnsiTheme="minorEastAsia"/>
                <w:bCs/>
                <w:sz w:val="18"/>
                <w:szCs w:val="18"/>
              </w:rPr>
            </w:pPr>
          </w:p>
        </w:tc>
        <w:tc>
          <w:tcPr>
            <w:tcW w:w="411" w:type="pct"/>
            <w:noWrap/>
            <w:vAlign w:val="center"/>
          </w:tcPr>
          <w:p w:rsidR="005A1982" w:rsidRDefault="005A1982" w:rsidP="007503DE">
            <w:pPr>
              <w:rPr>
                <w:rFonts w:asciiTheme="minorEastAsia" w:eastAsiaTheme="minorEastAsia" w:hAnsiTheme="minorEastAsia"/>
                <w:bCs/>
                <w:sz w:val="18"/>
                <w:szCs w:val="18"/>
              </w:rPr>
            </w:pPr>
          </w:p>
        </w:tc>
        <w:tc>
          <w:tcPr>
            <w:tcW w:w="410" w:type="pct"/>
            <w:noWrap/>
            <w:vAlign w:val="center"/>
          </w:tcPr>
          <w:p w:rsidR="005A1982" w:rsidRDefault="005A1982" w:rsidP="007503DE">
            <w:pPr>
              <w:rPr>
                <w:rFonts w:asciiTheme="minorEastAsia" w:eastAsiaTheme="minorEastAsia" w:hAnsiTheme="minorEastAsia"/>
                <w:bCs/>
                <w:sz w:val="18"/>
                <w:szCs w:val="18"/>
              </w:rPr>
            </w:pP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82</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紧急报警柱</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 xml:space="preserve">1. </w:t>
            </w:r>
            <w:r>
              <w:rPr>
                <w:rStyle w:val="font31"/>
                <w:rFonts w:asciiTheme="minorEastAsia" w:eastAsiaTheme="minorEastAsia" w:hAnsiTheme="minorEastAsia" w:hint="default"/>
                <w:sz w:val="18"/>
                <w:szCs w:val="18"/>
              </w:rPr>
              <w:t>▲</w:t>
            </w:r>
            <w:r>
              <w:rPr>
                <w:rFonts w:asciiTheme="minorEastAsia" w:eastAsiaTheme="minorEastAsia" w:hAnsiTheme="minorEastAsia" w:cs="宋体" w:hint="eastAsia"/>
                <w:color w:val="000000"/>
                <w:kern w:val="0"/>
                <w:sz w:val="18"/>
                <w:szCs w:val="18"/>
              </w:rPr>
              <w:t>一键式紧急报警柱，≥200w像素视频采集</w:t>
            </w:r>
            <w:r>
              <w:rPr>
                <w:rFonts w:asciiTheme="minorEastAsia" w:eastAsiaTheme="minorEastAsia" w:hAnsiTheme="minorEastAsia" w:cs="宋体" w:hint="eastAsia"/>
                <w:color w:val="000000"/>
                <w:kern w:val="0"/>
                <w:sz w:val="18"/>
                <w:szCs w:val="18"/>
              </w:rPr>
              <w:br/>
              <w:t>2. 支持红外补光，支持语音对讲、广播；</w:t>
            </w:r>
            <w:r>
              <w:rPr>
                <w:rFonts w:asciiTheme="minorEastAsia" w:eastAsiaTheme="minorEastAsia" w:hAnsiTheme="minorEastAsia" w:cs="宋体" w:hint="eastAsia"/>
                <w:color w:val="000000"/>
                <w:kern w:val="0"/>
                <w:sz w:val="18"/>
                <w:szCs w:val="18"/>
              </w:rPr>
              <w:br/>
              <w:t>3. 支持远程开锁；</w:t>
            </w:r>
            <w:r>
              <w:rPr>
                <w:rFonts w:asciiTheme="minorEastAsia" w:eastAsiaTheme="minorEastAsia" w:hAnsiTheme="minorEastAsia" w:cs="宋体" w:hint="eastAsia"/>
                <w:color w:val="000000"/>
                <w:kern w:val="0"/>
                <w:sz w:val="18"/>
                <w:szCs w:val="18"/>
              </w:rPr>
              <w:br/>
              <w:t xml:space="preserve">4. 支持双网口，内置8口交换机； </w:t>
            </w:r>
            <w:r>
              <w:rPr>
                <w:rFonts w:asciiTheme="minorEastAsia" w:eastAsiaTheme="minorEastAsia" w:hAnsiTheme="minorEastAsia" w:cs="宋体" w:hint="eastAsia"/>
                <w:color w:val="000000"/>
                <w:kern w:val="0"/>
                <w:sz w:val="18"/>
                <w:szCs w:val="18"/>
              </w:rPr>
              <w:br/>
              <w:t>5. 防护等级≥IP65</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83</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智能球机</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 xml:space="preserve">1. </w:t>
            </w:r>
            <w:r>
              <w:rPr>
                <w:rStyle w:val="font31"/>
                <w:rFonts w:asciiTheme="minorEastAsia" w:eastAsiaTheme="minorEastAsia" w:hAnsiTheme="minorEastAsia" w:hint="default"/>
                <w:sz w:val="18"/>
                <w:szCs w:val="18"/>
              </w:rPr>
              <w:t>▲</w:t>
            </w:r>
            <w:r>
              <w:rPr>
                <w:rFonts w:asciiTheme="minorEastAsia" w:eastAsiaTheme="minorEastAsia" w:hAnsiTheme="minorEastAsia" w:cs="宋体" w:hint="eastAsia"/>
                <w:color w:val="000000"/>
                <w:kern w:val="0"/>
                <w:sz w:val="18"/>
                <w:szCs w:val="18"/>
              </w:rPr>
              <w:t>≥400</w:t>
            </w:r>
            <w:proofErr w:type="gramStart"/>
            <w:r>
              <w:rPr>
                <w:rFonts w:asciiTheme="minorEastAsia" w:eastAsiaTheme="minorEastAsia" w:hAnsiTheme="minorEastAsia" w:cs="宋体" w:hint="eastAsia"/>
                <w:color w:val="000000"/>
                <w:kern w:val="0"/>
                <w:sz w:val="18"/>
                <w:szCs w:val="18"/>
              </w:rPr>
              <w:t>万像</w:t>
            </w:r>
            <w:proofErr w:type="gramEnd"/>
            <w:r>
              <w:rPr>
                <w:rFonts w:asciiTheme="minorEastAsia" w:eastAsiaTheme="minorEastAsia" w:hAnsiTheme="minorEastAsia" w:cs="宋体" w:hint="eastAsia"/>
                <w:color w:val="000000"/>
                <w:kern w:val="0"/>
                <w:sz w:val="18"/>
                <w:szCs w:val="18"/>
              </w:rPr>
              <w:t xml:space="preserve">素 </w:t>
            </w:r>
            <w:r>
              <w:rPr>
                <w:rFonts w:asciiTheme="minorEastAsia" w:eastAsiaTheme="minorEastAsia" w:hAnsiTheme="minorEastAsia" w:cs="宋体" w:hint="eastAsia"/>
                <w:color w:val="000000"/>
                <w:kern w:val="0"/>
                <w:sz w:val="18"/>
                <w:szCs w:val="18"/>
              </w:rPr>
              <w:br/>
              <w:t>2. 支持对运动人脸进行检测、抓拍、评分、筛选，输出最优的人脸抓图，最多同时检测5张人脸。</w:t>
            </w:r>
            <w:r>
              <w:rPr>
                <w:rFonts w:asciiTheme="minorEastAsia" w:eastAsiaTheme="minorEastAsia" w:hAnsiTheme="minorEastAsia" w:cs="宋体" w:hint="eastAsia"/>
                <w:color w:val="000000"/>
                <w:kern w:val="0"/>
                <w:sz w:val="18"/>
                <w:szCs w:val="18"/>
              </w:rPr>
              <w:br/>
              <w:t>3. 支持越界侦测,区域入侵侦测,进入/离开区域侦测,徘徊侦测,人员聚集侦测,快速运动侦测,停车侦测,物品遗留/拿取侦测</w:t>
            </w:r>
            <w:r>
              <w:rPr>
                <w:rFonts w:asciiTheme="minorEastAsia" w:eastAsiaTheme="minorEastAsia" w:hAnsiTheme="minorEastAsia" w:cs="宋体" w:hint="eastAsia"/>
                <w:color w:val="000000"/>
                <w:kern w:val="0"/>
                <w:sz w:val="18"/>
                <w:szCs w:val="18"/>
              </w:rPr>
              <w:br/>
              <w:t>4. 最低照度:彩色：0.005Lux</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84</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接警机</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w:t>
            </w:r>
            <w:r>
              <w:rPr>
                <w:rStyle w:val="font31"/>
                <w:rFonts w:asciiTheme="minorEastAsia" w:eastAsiaTheme="minorEastAsia" w:hAnsiTheme="minorEastAsia" w:hint="default"/>
                <w:sz w:val="18"/>
                <w:szCs w:val="18"/>
              </w:rPr>
              <w:t>▲</w:t>
            </w:r>
            <w:r>
              <w:rPr>
                <w:rFonts w:asciiTheme="minorEastAsia" w:eastAsiaTheme="minorEastAsia" w:hAnsiTheme="minorEastAsia" w:cs="宋体" w:hint="eastAsia"/>
                <w:color w:val="000000"/>
                <w:kern w:val="0"/>
                <w:sz w:val="18"/>
                <w:szCs w:val="18"/>
              </w:rPr>
              <w:t xml:space="preserve"> ≥10.1寸触摸屏紧急报警管理机；集成视频查看、双向对讲、呼叫前端等功能。</w:t>
            </w:r>
            <w:r>
              <w:rPr>
                <w:rFonts w:asciiTheme="minorEastAsia" w:eastAsiaTheme="minorEastAsia" w:hAnsiTheme="minorEastAsia" w:cs="宋体" w:hint="eastAsia"/>
                <w:color w:val="000000"/>
                <w:kern w:val="0"/>
                <w:sz w:val="18"/>
                <w:szCs w:val="18"/>
              </w:rPr>
              <w:br/>
              <w:t>2. 支持≥4路开关量输入，≥4路继电器输出；支持VGA、HDMI同源输出；</w:t>
            </w:r>
            <w:r>
              <w:rPr>
                <w:rFonts w:asciiTheme="minorEastAsia" w:eastAsiaTheme="minorEastAsia" w:hAnsiTheme="minorEastAsia" w:cs="宋体" w:hint="eastAsia"/>
                <w:color w:val="000000"/>
                <w:kern w:val="0"/>
                <w:sz w:val="18"/>
                <w:szCs w:val="18"/>
              </w:rPr>
              <w:br/>
            </w:r>
            <w:r>
              <w:rPr>
                <w:rFonts w:asciiTheme="minorEastAsia" w:eastAsiaTheme="minorEastAsia" w:hAnsiTheme="minorEastAsia" w:cs="宋体" w:hint="eastAsia"/>
                <w:color w:val="000000"/>
                <w:kern w:val="0"/>
                <w:sz w:val="18"/>
                <w:szCs w:val="18"/>
              </w:rPr>
              <w:lastRenderedPageBreak/>
              <w:t>3. 支持≥1路3.5mm音频输入，1路3.5mm音频输出；</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lastRenderedPageBreak/>
              <w:t>1</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p>
        </w:tc>
        <w:tc>
          <w:tcPr>
            <w:tcW w:w="548" w:type="pct"/>
            <w:noWrap/>
            <w:vAlign w:val="center"/>
          </w:tcPr>
          <w:p w:rsidR="005A1982" w:rsidRDefault="005A1982" w:rsidP="007503DE">
            <w:pP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b/>
                <w:bCs/>
                <w:color w:val="000000"/>
                <w:kern w:val="0"/>
                <w:sz w:val="18"/>
                <w:szCs w:val="18"/>
              </w:rPr>
              <w:t>出入口人脸通道</w:t>
            </w:r>
          </w:p>
        </w:tc>
        <w:tc>
          <w:tcPr>
            <w:tcW w:w="3218" w:type="pct"/>
            <w:noWrap/>
            <w:vAlign w:val="center"/>
          </w:tcPr>
          <w:p w:rsidR="005A1982" w:rsidRDefault="005A1982" w:rsidP="007503DE">
            <w:pPr>
              <w:rPr>
                <w:rFonts w:asciiTheme="minorEastAsia" w:eastAsiaTheme="minorEastAsia" w:hAnsiTheme="minorEastAsia"/>
                <w:bCs/>
                <w:sz w:val="18"/>
                <w:szCs w:val="18"/>
              </w:rPr>
            </w:pPr>
          </w:p>
        </w:tc>
        <w:tc>
          <w:tcPr>
            <w:tcW w:w="411" w:type="pct"/>
            <w:noWrap/>
            <w:vAlign w:val="center"/>
          </w:tcPr>
          <w:p w:rsidR="005A1982" w:rsidRDefault="005A1982" w:rsidP="007503DE">
            <w:pPr>
              <w:rPr>
                <w:rFonts w:asciiTheme="minorEastAsia" w:eastAsiaTheme="minorEastAsia" w:hAnsiTheme="minorEastAsia"/>
                <w:bCs/>
                <w:sz w:val="18"/>
                <w:szCs w:val="18"/>
              </w:rPr>
            </w:pPr>
          </w:p>
        </w:tc>
        <w:tc>
          <w:tcPr>
            <w:tcW w:w="410" w:type="pct"/>
            <w:noWrap/>
            <w:vAlign w:val="center"/>
          </w:tcPr>
          <w:p w:rsidR="005A1982" w:rsidRDefault="005A1982" w:rsidP="007503DE">
            <w:pPr>
              <w:rPr>
                <w:rFonts w:asciiTheme="minorEastAsia" w:eastAsiaTheme="minorEastAsia" w:hAnsiTheme="minorEastAsia"/>
                <w:bCs/>
                <w:sz w:val="18"/>
                <w:szCs w:val="18"/>
              </w:rPr>
            </w:pP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85</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单机芯左边道</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w:t>
            </w:r>
            <w:r>
              <w:rPr>
                <w:rStyle w:val="font31"/>
                <w:rFonts w:asciiTheme="minorEastAsia" w:eastAsiaTheme="minorEastAsia" w:hAnsiTheme="minorEastAsia" w:hint="default"/>
                <w:sz w:val="18"/>
                <w:szCs w:val="18"/>
              </w:rPr>
              <w:t>▲</w:t>
            </w:r>
            <w:r>
              <w:rPr>
                <w:rFonts w:asciiTheme="minorEastAsia" w:eastAsiaTheme="minorEastAsia" w:hAnsiTheme="minorEastAsia" w:cs="宋体" w:hint="eastAsia"/>
                <w:color w:val="000000"/>
                <w:kern w:val="0"/>
                <w:sz w:val="18"/>
                <w:szCs w:val="18"/>
              </w:rPr>
              <w:t xml:space="preserve"> 每分钟通过人数≥30人；</w:t>
            </w:r>
            <w:r>
              <w:rPr>
                <w:rFonts w:asciiTheme="minorEastAsia" w:eastAsiaTheme="minorEastAsia" w:hAnsiTheme="minorEastAsia" w:cs="宋体" w:hint="eastAsia"/>
                <w:color w:val="000000"/>
                <w:kern w:val="0"/>
                <w:sz w:val="18"/>
                <w:szCs w:val="18"/>
              </w:rPr>
              <w:br/>
              <w:t xml:space="preserve">2. </w:t>
            </w:r>
            <w:r>
              <w:rPr>
                <w:rStyle w:val="font31"/>
                <w:rFonts w:asciiTheme="minorEastAsia" w:eastAsiaTheme="minorEastAsia" w:hAnsiTheme="minorEastAsia" w:hint="default"/>
                <w:sz w:val="18"/>
                <w:szCs w:val="18"/>
              </w:rPr>
              <w:t>▲</w:t>
            </w:r>
            <w:r>
              <w:rPr>
                <w:rFonts w:asciiTheme="minorEastAsia" w:eastAsiaTheme="minorEastAsia" w:hAnsiTheme="minorEastAsia" w:cs="宋体" w:hint="eastAsia"/>
                <w:color w:val="000000"/>
                <w:kern w:val="0"/>
                <w:sz w:val="18"/>
                <w:szCs w:val="18"/>
              </w:rPr>
              <w:t>通道宽度550mm—1100mm；</w:t>
            </w:r>
            <w:r>
              <w:rPr>
                <w:rFonts w:asciiTheme="minorEastAsia" w:eastAsiaTheme="minorEastAsia" w:hAnsiTheme="minorEastAsia" w:cs="宋体" w:hint="eastAsia"/>
                <w:color w:val="000000"/>
                <w:kern w:val="0"/>
                <w:sz w:val="18"/>
                <w:szCs w:val="18"/>
              </w:rPr>
              <w:br/>
              <w:t>3. ≥12对红外检测；</w:t>
            </w:r>
            <w:r>
              <w:rPr>
                <w:rFonts w:asciiTheme="minorEastAsia" w:eastAsiaTheme="minorEastAsia" w:hAnsiTheme="minorEastAsia" w:cs="宋体" w:hint="eastAsia"/>
                <w:color w:val="000000"/>
                <w:kern w:val="0"/>
                <w:sz w:val="18"/>
                <w:szCs w:val="18"/>
              </w:rPr>
              <w:br/>
              <w:t>4. 支持滞留报警、反向闯入报警、通行超时报警、误闯报警等功能；</w:t>
            </w:r>
            <w:r>
              <w:rPr>
                <w:rFonts w:asciiTheme="minorEastAsia" w:eastAsiaTheme="minorEastAsia" w:hAnsiTheme="minorEastAsia" w:cs="宋体" w:hint="eastAsia"/>
                <w:color w:val="000000"/>
                <w:kern w:val="0"/>
                <w:sz w:val="18"/>
                <w:szCs w:val="18"/>
              </w:rPr>
              <w:br/>
              <w:t>5. 支持防尾随功能；</w:t>
            </w:r>
            <w:r>
              <w:rPr>
                <w:rFonts w:asciiTheme="minorEastAsia" w:eastAsiaTheme="minorEastAsia" w:hAnsiTheme="minorEastAsia" w:cs="宋体" w:hint="eastAsia"/>
                <w:color w:val="000000"/>
                <w:kern w:val="0"/>
                <w:sz w:val="18"/>
                <w:szCs w:val="18"/>
              </w:rPr>
              <w:br/>
              <w:t>6. 支持防</w:t>
            </w:r>
            <w:proofErr w:type="gramStart"/>
            <w:r>
              <w:rPr>
                <w:rFonts w:asciiTheme="minorEastAsia" w:eastAsiaTheme="minorEastAsia" w:hAnsiTheme="minorEastAsia" w:cs="宋体" w:hint="eastAsia"/>
                <w:color w:val="000000"/>
                <w:kern w:val="0"/>
                <w:sz w:val="18"/>
                <w:szCs w:val="18"/>
              </w:rPr>
              <w:t>夹保护</w:t>
            </w:r>
            <w:proofErr w:type="gramEnd"/>
            <w:r>
              <w:rPr>
                <w:rFonts w:asciiTheme="minorEastAsia" w:eastAsiaTheme="minorEastAsia" w:hAnsiTheme="minorEastAsia" w:cs="宋体" w:hint="eastAsia"/>
                <w:color w:val="000000"/>
                <w:kern w:val="0"/>
                <w:sz w:val="18"/>
                <w:szCs w:val="18"/>
              </w:rPr>
              <w:t>的功能；</w:t>
            </w:r>
            <w:r>
              <w:rPr>
                <w:rFonts w:asciiTheme="minorEastAsia" w:eastAsiaTheme="minorEastAsia" w:hAnsiTheme="minorEastAsia" w:cs="宋体" w:hint="eastAsia"/>
                <w:color w:val="000000"/>
                <w:kern w:val="0"/>
                <w:sz w:val="18"/>
                <w:szCs w:val="18"/>
              </w:rPr>
              <w:br/>
              <w:t xml:space="preserve">7. </w:t>
            </w:r>
            <w:r>
              <w:rPr>
                <w:rStyle w:val="font31"/>
                <w:rFonts w:asciiTheme="minorEastAsia" w:eastAsiaTheme="minorEastAsia" w:hAnsiTheme="minorEastAsia" w:hint="default"/>
                <w:sz w:val="18"/>
                <w:szCs w:val="18"/>
              </w:rPr>
              <w:t>▲</w:t>
            </w:r>
            <w:r>
              <w:rPr>
                <w:rFonts w:asciiTheme="minorEastAsia" w:eastAsiaTheme="minorEastAsia" w:hAnsiTheme="minorEastAsia" w:cs="宋体" w:hint="eastAsia"/>
                <w:color w:val="000000"/>
                <w:kern w:val="0"/>
                <w:sz w:val="18"/>
                <w:szCs w:val="18"/>
              </w:rPr>
              <w:t>支持单通道反潜回、多通道跨主机</w:t>
            </w:r>
            <w:proofErr w:type="gramStart"/>
            <w:r>
              <w:rPr>
                <w:rFonts w:asciiTheme="minorEastAsia" w:eastAsiaTheme="minorEastAsia" w:hAnsiTheme="minorEastAsia" w:cs="宋体" w:hint="eastAsia"/>
                <w:color w:val="000000"/>
                <w:kern w:val="0"/>
                <w:sz w:val="18"/>
                <w:szCs w:val="18"/>
              </w:rPr>
              <w:t>反潜回</w:t>
            </w:r>
            <w:proofErr w:type="gramEnd"/>
            <w:r>
              <w:rPr>
                <w:rFonts w:asciiTheme="minorEastAsia" w:eastAsiaTheme="minorEastAsia" w:hAnsiTheme="minorEastAsia" w:cs="宋体" w:hint="eastAsia"/>
                <w:color w:val="000000"/>
                <w:kern w:val="0"/>
                <w:sz w:val="18"/>
                <w:szCs w:val="18"/>
              </w:rPr>
              <w:t>的功能；</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4</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86</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双机芯中间道</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 xml:space="preserve">1. </w:t>
            </w:r>
            <w:r>
              <w:rPr>
                <w:rStyle w:val="font31"/>
                <w:rFonts w:asciiTheme="minorEastAsia" w:eastAsiaTheme="minorEastAsia" w:hAnsiTheme="minorEastAsia" w:hint="default"/>
                <w:sz w:val="18"/>
                <w:szCs w:val="18"/>
              </w:rPr>
              <w:t>▲</w:t>
            </w:r>
            <w:r>
              <w:rPr>
                <w:rFonts w:asciiTheme="minorEastAsia" w:eastAsiaTheme="minorEastAsia" w:hAnsiTheme="minorEastAsia" w:cs="宋体" w:hint="eastAsia"/>
                <w:color w:val="000000"/>
                <w:kern w:val="0"/>
                <w:sz w:val="18"/>
                <w:szCs w:val="18"/>
              </w:rPr>
              <w:t>每分钟通过人数≥30人；</w:t>
            </w:r>
            <w:r>
              <w:rPr>
                <w:rFonts w:asciiTheme="minorEastAsia" w:eastAsiaTheme="minorEastAsia" w:hAnsiTheme="minorEastAsia" w:cs="宋体" w:hint="eastAsia"/>
                <w:color w:val="000000"/>
                <w:kern w:val="0"/>
                <w:sz w:val="18"/>
                <w:szCs w:val="18"/>
              </w:rPr>
              <w:br/>
              <w:t xml:space="preserve">2. </w:t>
            </w:r>
            <w:r>
              <w:rPr>
                <w:rStyle w:val="font31"/>
                <w:rFonts w:asciiTheme="minorEastAsia" w:eastAsiaTheme="minorEastAsia" w:hAnsiTheme="minorEastAsia" w:hint="default"/>
                <w:sz w:val="18"/>
                <w:szCs w:val="18"/>
              </w:rPr>
              <w:t>▲</w:t>
            </w:r>
            <w:r>
              <w:rPr>
                <w:rFonts w:asciiTheme="minorEastAsia" w:eastAsiaTheme="minorEastAsia" w:hAnsiTheme="minorEastAsia" w:cs="宋体" w:hint="eastAsia"/>
                <w:color w:val="000000"/>
                <w:kern w:val="0"/>
                <w:sz w:val="18"/>
                <w:szCs w:val="18"/>
              </w:rPr>
              <w:t>通道宽度550mm—1100mm；</w:t>
            </w:r>
            <w:r>
              <w:rPr>
                <w:rFonts w:asciiTheme="minorEastAsia" w:eastAsiaTheme="minorEastAsia" w:hAnsiTheme="minorEastAsia" w:cs="宋体" w:hint="eastAsia"/>
                <w:color w:val="000000"/>
                <w:kern w:val="0"/>
                <w:sz w:val="18"/>
                <w:szCs w:val="18"/>
              </w:rPr>
              <w:br/>
              <w:t>3. ≥12对红外检测；</w:t>
            </w:r>
            <w:r>
              <w:rPr>
                <w:rFonts w:asciiTheme="minorEastAsia" w:eastAsiaTheme="minorEastAsia" w:hAnsiTheme="minorEastAsia" w:cs="宋体" w:hint="eastAsia"/>
                <w:color w:val="000000"/>
                <w:kern w:val="0"/>
                <w:sz w:val="18"/>
                <w:szCs w:val="18"/>
              </w:rPr>
              <w:br/>
              <w:t>4. 支持滞留报警、反向闯入报警、通行超时报警、误闯报警等功能；</w:t>
            </w:r>
            <w:r>
              <w:rPr>
                <w:rFonts w:asciiTheme="minorEastAsia" w:eastAsiaTheme="minorEastAsia" w:hAnsiTheme="minorEastAsia" w:cs="宋体" w:hint="eastAsia"/>
                <w:color w:val="000000"/>
                <w:kern w:val="0"/>
                <w:sz w:val="18"/>
                <w:szCs w:val="18"/>
              </w:rPr>
              <w:br/>
              <w:t>5. 支持防尾随功能；</w:t>
            </w:r>
            <w:r>
              <w:rPr>
                <w:rFonts w:asciiTheme="minorEastAsia" w:eastAsiaTheme="minorEastAsia" w:hAnsiTheme="minorEastAsia" w:cs="宋体" w:hint="eastAsia"/>
                <w:color w:val="000000"/>
                <w:kern w:val="0"/>
                <w:sz w:val="18"/>
                <w:szCs w:val="18"/>
              </w:rPr>
              <w:br/>
              <w:t>6. 支持防</w:t>
            </w:r>
            <w:proofErr w:type="gramStart"/>
            <w:r>
              <w:rPr>
                <w:rFonts w:asciiTheme="minorEastAsia" w:eastAsiaTheme="minorEastAsia" w:hAnsiTheme="minorEastAsia" w:cs="宋体" w:hint="eastAsia"/>
                <w:color w:val="000000"/>
                <w:kern w:val="0"/>
                <w:sz w:val="18"/>
                <w:szCs w:val="18"/>
              </w:rPr>
              <w:t>夹保护</w:t>
            </w:r>
            <w:proofErr w:type="gramEnd"/>
            <w:r>
              <w:rPr>
                <w:rFonts w:asciiTheme="minorEastAsia" w:eastAsiaTheme="minorEastAsia" w:hAnsiTheme="minorEastAsia" w:cs="宋体" w:hint="eastAsia"/>
                <w:color w:val="000000"/>
                <w:kern w:val="0"/>
                <w:sz w:val="18"/>
                <w:szCs w:val="18"/>
              </w:rPr>
              <w:t>的功能；</w:t>
            </w:r>
            <w:r>
              <w:rPr>
                <w:rFonts w:asciiTheme="minorEastAsia" w:eastAsiaTheme="minorEastAsia" w:hAnsiTheme="minorEastAsia" w:cs="宋体" w:hint="eastAsia"/>
                <w:color w:val="000000"/>
                <w:kern w:val="0"/>
                <w:sz w:val="18"/>
                <w:szCs w:val="18"/>
              </w:rPr>
              <w:br/>
              <w:t xml:space="preserve">7. </w:t>
            </w:r>
            <w:r>
              <w:rPr>
                <w:rStyle w:val="font31"/>
                <w:rFonts w:asciiTheme="minorEastAsia" w:eastAsiaTheme="minorEastAsia" w:hAnsiTheme="minorEastAsia" w:hint="default"/>
                <w:sz w:val="18"/>
                <w:szCs w:val="18"/>
              </w:rPr>
              <w:t>▲</w:t>
            </w:r>
            <w:r>
              <w:rPr>
                <w:rFonts w:asciiTheme="minorEastAsia" w:eastAsiaTheme="minorEastAsia" w:hAnsiTheme="minorEastAsia" w:cs="宋体" w:hint="eastAsia"/>
                <w:color w:val="000000"/>
                <w:kern w:val="0"/>
                <w:sz w:val="18"/>
                <w:szCs w:val="18"/>
              </w:rPr>
              <w:t>支持单通道反潜回、多通道跨主机</w:t>
            </w:r>
            <w:proofErr w:type="gramStart"/>
            <w:r>
              <w:rPr>
                <w:rFonts w:asciiTheme="minorEastAsia" w:eastAsiaTheme="minorEastAsia" w:hAnsiTheme="minorEastAsia" w:cs="宋体" w:hint="eastAsia"/>
                <w:color w:val="000000"/>
                <w:kern w:val="0"/>
                <w:sz w:val="18"/>
                <w:szCs w:val="18"/>
              </w:rPr>
              <w:t>反潜回</w:t>
            </w:r>
            <w:proofErr w:type="gramEnd"/>
            <w:r>
              <w:rPr>
                <w:rFonts w:asciiTheme="minorEastAsia" w:eastAsiaTheme="minorEastAsia" w:hAnsiTheme="minorEastAsia" w:cs="宋体" w:hint="eastAsia"/>
                <w:color w:val="000000"/>
                <w:kern w:val="0"/>
                <w:sz w:val="18"/>
                <w:szCs w:val="18"/>
              </w:rPr>
              <w:t>的功能；</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4</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87</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单机芯右边道</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w:t>
            </w:r>
            <w:r>
              <w:rPr>
                <w:rStyle w:val="font31"/>
                <w:rFonts w:asciiTheme="minorEastAsia" w:eastAsiaTheme="minorEastAsia" w:hAnsiTheme="minorEastAsia" w:hint="default"/>
                <w:sz w:val="18"/>
                <w:szCs w:val="18"/>
              </w:rPr>
              <w:t>▲</w:t>
            </w:r>
            <w:r>
              <w:rPr>
                <w:rFonts w:asciiTheme="minorEastAsia" w:eastAsiaTheme="minorEastAsia" w:hAnsiTheme="minorEastAsia" w:cs="宋体" w:hint="eastAsia"/>
                <w:color w:val="000000"/>
                <w:kern w:val="0"/>
                <w:sz w:val="18"/>
                <w:szCs w:val="18"/>
              </w:rPr>
              <w:t xml:space="preserve"> 每分钟通过人数≥30人；</w:t>
            </w:r>
            <w:r>
              <w:rPr>
                <w:rFonts w:asciiTheme="minorEastAsia" w:eastAsiaTheme="minorEastAsia" w:hAnsiTheme="minorEastAsia" w:cs="宋体" w:hint="eastAsia"/>
                <w:color w:val="000000"/>
                <w:kern w:val="0"/>
                <w:sz w:val="18"/>
                <w:szCs w:val="18"/>
              </w:rPr>
              <w:br/>
              <w:t xml:space="preserve">2. </w:t>
            </w:r>
            <w:r>
              <w:rPr>
                <w:rStyle w:val="font31"/>
                <w:rFonts w:asciiTheme="minorEastAsia" w:eastAsiaTheme="minorEastAsia" w:hAnsiTheme="minorEastAsia" w:hint="default"/>
                <w:sz w:val="18"/>
                <w:szCs w:val="18"/>
              </w:rPr>
              <w:t>▲</w:t>
            </w:r>
            <w:r>
              <w:rPr>
                <w:rFonts w:asciiTheme="minorEastAsia" w:eastAsiaTheme="minorEastAsia" w:hAnsiTheme="minorEastAsia" w:cs="宋体" w:hint="eastAsia"/>
                <w:color w:val="000000"/>
                <w:kern w:val="0"/>
                <w:sz w:val="18"/>
                <w:szCs w:val="18"/>
              </w:rPr>
              <w:t>通道宽度550mm—1100mm；</w:t>
            </w:r>
            <w:r>
              <w:rPr>
                <w:rFonts w:asciiTheme="minorEastAsia" w:eastAsiaTheme="minorEastAsia" w:hAnsiTheme="minorEastAsia" w:cs="宋体" w:hint="eastAsia"/>
                <w:color w:val="000000"/>
                <w:kern w:val="0"/>
                <w:sz w:val="18"/>
                <w:szCs w:val="18"/>
              </w:rPr>
              <w:br/>
              <w:t>3. ≥12对红外检测；</w:t>
            </w:r>
            <w:r>
              <w:rPr>
                <w:rFonts w:asciiTheme="minorEastAsia" w:eastAsiaTheme="minorEastAsia" w:hAnsiTheme="minorEastAsia" w:cs="宋体" w:hint="eastAsia"/>
                <w:color w:val="000000"/>
                <w:kern w:val="0"/>
                <w:sz w:val="18"/>
                <w:szCs w:val="18"/>
              </w:rPr>
              <w:br/>
              <w:t>4. 支持滞留报警、反向闯入报警、通行超时报警、误闯报警等功能；</w:t>
            </w:r>
            <w:r>
              <w:rPr>
                <w:rFonts w:asciiTheme="minorEastAsia" w:eastAsiaTheme="minorEastAsia" w:hAnsiTheme="minorEastAsia" w:cs="宋体" w:hint="eastAsia"/>
                <w:color w:val="000000"/>
                <w:kern w:val="0"/>
                <w:sz w:val="18"/>
                <w:szCs w:val="18"/>
              </w:rPr>
              <w:br/>
              <w:t>5. 支持防尾随功能；</w:t>
            </w:r>
            <w:r>
              <w:rPr>
                <w:rFonts w:asciiTheme="minorEastAsia" w:eastAsiaTheme="minorEastAsia" w:hAnsiTheme="minorEastAsia" w:cs="宋体" w:hint="eastAsia"/>
                <w:color w:val="000000"/>
                <w:kern w:val="0"/>
                <w:sz w:val="18"/>
                <w:szCs w:val="18"/>
              </w:rPr>
              <w:br/>
              <w:t>6. 支持防</w:t>
            </w:r>
            <w:proofErr w:type="gramStart"/>
            <w:r>
              <w:rPr>
                <w:rFonts w:asciiTheme="minorEastAsia" w:eastAsiaTheme="minorEastAsia" w:hAnsiTheme="minorEastAsia" w:cs="宋体" w:hint="eastAsia"/>
                <w:color w:val="000000"/>
                <w:kern w:val="0"/>
                <w:sz w:val="18"/>
                <w:szCs w:val="18"/>
              </w:rPr>
              <w:t>夹保护</w:t>
            </w:r>
            <w:proofErr w:type="gramEnd"/>
            <w:r>
              <w:rPr>
                <w:rFonts w:asciiTheme="minorEastAsia" w:eastAsiaTheme="minorEastAsia" w:hAnsiTheme="minorEastAsia" w:cs="宋体" w:hint="eastAsia"/>
                <w:color w:val="000000"/>
                <w:kern w:val="0"/>
                <w:sz w:val="18"/>
                <w:szCs w:val="18"/>
              </w:rPr>
              <w:t>的功能；</w:t>
            </w:r>
            <w:r>
              <w:rPr>
                <w:rFonts w:asciiTheme="minorEastAsia" w:eastAsiaTheme="minorEastAsia" w:hAnsiTheme="minorEastAsia" w:cs="宋体" w:hint="eastAsia"/>
                <w:color w:val="000000"/>
                <w:kern w:val="0"/>
                <w:sz w:val="18"/>
                <w:szCs w:val="18"/>
              </w:rPr>
              <w:br/>
              <w:t>7. 支持单通道反潜回、多通道跨主机</w:t>
            </w:r>
            <w:proofErr w:type="gramStart"/>
            <w:r>
              <w:rPr>
                <w:rFonts w:asciiTheme="minorEastAsia" w:eastAsiaTheme="minorEastAsia" w:hAnsiTheme="minorEastAsia" w:cs="宋体" w:hint="eastAsia"/>
                <w:color w:val="000000"/>
                <w:kern w:val="0"/>
                <w:sz w:val="18"/>
                <w:szCs w:val="18"/>
              </w:rPr>
              <w:t>反潜回</w:t>
            </w:r>
            <w:proofErr w:type="gramEnd"/>
            <w:r>
              <w:rPr>
                <w:rFonts w:asciiTheme="minorEastAsia" w:eastAsiaTheme="minorEastAsia" w:hAnsiTheme="minorEastAsia" w:cs="宋体" w:hint="eastAsia"/>
                <w:color w:val="000000"/>
                <w:kern w:val="0"/>
                <w:sz w:val="18"/>
                <w:szCs w:val="18"/>
              </w:rPr>
              <w:t>的功能；</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4</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88</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人脸识别模块</w:t>
            </w:r>
          </w:p>
        </w:tc>
        <w:tc>
          <w:tcPr>
            <w:tcW w:w="3218" w:type="pct"/>
            <w:noWrap/>
            <w:vAlign w:val="center"/>
          </w:tcPr>
          <w:p w:rsidR="005A1982" w:rsidRDefault="005A1982" w:rsidP="007503DE">
            <w:pPr>
              <w:numPr>
                <w:ilvl w:val="0"/>
                <w:numId w:val="7"/>
              </w:numPr>
              <w:textAlignment w:val="center"/>
              <w:rPr>
                <w:rStyle w:val="font31"/>
                <w:rFonts w:asciiTheme="minorEastAsia" w:eastAsiaTheme="minorEastAsia" w:hAnsiTheme="minorEastAsia" w:hint="default"/>
                <w:sz w:val="18"/>
                <w:szCs w:val="18"/>
              </w:rPr>
            </w:pPr>
            <w:r>
              <w:rPr>
                <w:rStyle w:val="font31"/>
                <w:rFonts w:asciiTheme="minorEastAsia" w:eastAsiaTheme="minorEastAsia" w:hAnsiTheme="minorEastAsia" w:hint="default"/>
                <w:sz w:val="18"/>
                <w:szCs w:val="18"/>
              </w:rPr>
              <w:t>▲LCD触摸显示屏≥7英寸；≥200</w:t>
            </w:r>
            <w:proofErr w:type="gramStart"/>
            <w:r>
              <w:rPr>
                <w:rStyle w:val="font31"/>
                <w:rFonts w:asciiTheme="minorEastAsia" w:eastAsiaTheme="minorEastAsia" w:hAnsiTheme="minorEastAsia" w:hint="default"/>
                <w:sz w:val="18"/>
                <w:szCs w:val="18"/>
              </w:rPr>
              <w:t>万像</w:t>
            </w:r>
            <w:proofErr w:type="gramEnd"/>
            <w:r>
              <w:rPr>
                <w:rStyle w:val="font31"/>
                <w:rFonts w:asciiTheme="minorEastAsia" w:eastAsiaTheme="minorEastAsia" w:hAnsiTheme="minorEastAsia" w:hint="default"/>
                <w:sz w:val="18"/>
                <w:szCs w:val="18"/>
              </w:rPr>
              <w:t>素双目；</w:t>
            </w:r>
            <w:r>
              <w:rPr>
                <w:rStyle w:val="font31"/>
                <w:rFonts w:asciiTheme="minorEastAsia" w:eastAsiaTheme="minorEastAsia" w:hAnsiTheme="minorEastAsia" w:hint="default"/>
                <w:sz w:val="18"/>
                <w:szCs w:val="18"/>
              </w:rPr>
              <w:br/>
              <w:t>2、▲支持人脸白名单≥50000张；</w:t>
            </w:r>
            <w:r>
              <w:rPr>
                <w:rStyle w:val="font31"/>
                <w:rFonts w:asciiTheme="minorEastAsia" w:eastAsiaTheme="minorEastAsia" w:hAnsiTheme="minorEastAsia" w:hint="default"/>
                <w:sz w:val="18"/>
                <w:szCs w:val="18"/>
              </w:rPr>
              <w:br/>
              <w:t>3、通讯方式：上行通讯为TCP/IP；支持Wifi；</w:t>
            </w:r>
            <w:r>
              <w:rPr>
                <w:rStyle w:val="font31"/>
                <w:rFonts w:asciiTheme="minorEastAsia" w:eastAsiaTheme="minorEastAsia" w:hAnsiTheme="minorEastAsia" w:hint="default"/>
                <w:sz w:val="18"/>
                <w:szCs w:val="18"/>
              </w:rPr>
              <w:br/>
              <w:t>4、视频对讲：支持视频语音对讲功能；</w:t>
            </w:r>
          </w:p>
          <w:p w:rsidR="005A1982" w:rsidRDefault="005A1982" w:rsidP="007503DE">
            <w:pPr>
              <w:textAlignment w:val="center"/>
              <w:rPr>
                <w:rFonts w:asciiTheme="minorEastAsia" w:eastAsiaTheme="minorEastAsia" w:hAnsiTheme="minorEastAsia"/>
                <w:bCs/>
                <w:sz w:val="18"/>
                <w:szCs w:val="18"/>
              </w:rPr>
            </w:pPr>
            <w:r>
              <w:rPr>
                <w:rStyle w:val="font31"/>
                <w:rFonts w:asciiTheme="minorEastAsia" w:eastAsiaTheme="minorEastAsia" w:hAnsiTheme="minorEastAsia" w:hint="default"/>
                <w:sz w:val="18"/>
                <w:szCs w:val="18"/>
              </w:rPr>
              <w:t>5、▲人脸识别距离：0.2~3m；人脸识别误识率≤0.01%，准确率≥99.8%，人脸识别速度≤0.2s；支持在0.001lux低照度人脸识别；</w:t>
            </w:r>
            <w:r>
              <w:rPr>
                <w:rStyle w:val="font31"/>
                <w:rFonts w:asciiTheme="minorEastAsia" w:eastAsiaTheme="minorEastAsia" w:hAnsiTheme="minorEastAsia" w:hint="default"/>
                <w:sz w:val="18"/>
                <w:szCs w:val="18"/>
              </w:rPr>
              <w:br/>
              <w:t>6、支持黑名单功能；</w:t>
            </w:r>
            <w:r>
              <w:rPr>
                <w:rStyle w:val="font31"/>
                <w:rFonts w:asciiTheme="minorEastAsia" w:eastAsiaTheme="minorEastAsia" w:hAnsiTheme="minorEastAsia" w:hint="default"/>
                <w:sz w:val="18"/>
                <w:szCs w:val="18"/>
              </w:rPr>
              <w:br/>
              <w:t>7、</w:t>
            </w:r>
            <w:r>
              <w:rPr>
                <w:rFonts w:ascii="宋体" w:hAnsi="宋体" w:cs="宋体" w:hint="eastAsia"/>
                <w:color w:val="000000"/>
                <w:kern w:val="0"/>
                <w:szCs w:val="21"/>
              </w:rPr>
              <w:t>▲</w:t>
            </w:r>
            <w:r>
              <w:rPr>
                <w:rStyle w:val="font31"/>
                <w:rFonts w:asciiTheme="minorEastAsia" w:eastAsiaTheme="minorEastAsia" w:hAnsiTheme="minorEastAsia" w:hint="default"/>
                <w:sz w:val="18"/>
                <w:szCs w:val="18"/>
              </w:rPr>
              <w:t>支持本地黑名单事件信息上传平台，有授权人员和未授权陌生人刷脸时，设备支持抓拍图片并实时上传平台；</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16</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89</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身份证阅读器</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可读取二/三代居民身份证、港澳台居民居住证、外国人永久居留身份证的信息； 兼容ISO 14443-A标准，可识别Mifare卡和CPU卡序列号； 通信接口：USB2.0接口； 工作电压：DC 5V（不需要单独供电）； 工作电流：0.3A（Max）；</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16</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90</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遮阳罩</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遮阳罩</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16</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proofErr w:type="gramStart"/>
            <w:r>
              <w:rPr>
                <w:rFonts w:asciiTheme="minorEastAsia" w:eastAsiaTheme="minorEastAsia" w:hAnsiTheme="minorEastAsia" w:cs="宋体" w:hint="eastAsia"/>
                <w:color w:val="000000"/>
                <w:kern w:val="0"/>
                <w:sz w:val="18"/>
                <w:szCs w:val="18"/>
              </w:rPr>
              <w:t>个</w:t>
            </w:r>
            <w:proofErr w:type="gramEnd"/>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91</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遥控器</w:t>
            </w:r>
          </w:p>
        </w:tc>
        <w:tc>
          <w:tcPr>
            <w:tcW w:w="3218" w:type="pct"/>
            <w:noWrap/>
          </w:tcPr>
          <w:p w:rsidR="005A1982" w:rsidRDefault="005A1982" w:rsidP="007503DE">
            <w:pPr>
              <w:textAlignment w:val="top"/>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大功率遥控器</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FF0000"/>
                <w:kern w:val="0"/>
                <w:sz w:val="18"/>
                <w:szCs w:val="18"/>
              </w:rPr>
              <w:t>8</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proofErr w:type="gramStart"/>
            <w:r>
              <w:rPr>
                <w:rFonts w:asciiTheme="minorEastAsia" w:eastAsiaTheme="minorEastAsia" w:hAnsiTheme="minorEastAsia" w:cs="宋体" w:hint="eastAsia"/>
                <w:color w:val="000000"/>
                <w:kern w:val="0"/>
                <w:sz w:val="18"/>
                <w:szCs w:val="18"/>
              </w:rPr>
              <w:t>个</w:t>
            </w:r>
            <w:proofErr w:type="gramEnd"/>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92</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电源线</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 xml:space="preserve">RVV3*1.0 </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200</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米</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93</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网线</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超五类</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箱</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b/>
                <w:bCs/>
                <w:color w:val="000000"/>
                <w:kern w:val="0"/>
                <w:sz w:val="18"/>
                <w:szCs w:val="18"/>
              </w:rPr>
              <w:t>校内人员轨迹系统</w:t>
            </w:r>
          </w:p>
        </w:tc>
        <w:tc>
          <w:tcPr>
            <w:tcW w:w="3218" w:type="pct"/>
            <w:noWrap/>
            <w:vAlign w:val="center"/>
          </w:tcPr>
          <w:p w:rsidR="005A1982" w:rsidRDefault="005A1982" w:rsidP="007503DE">
            <w:pPr>
              <w:rPr>
                <w:rFonts w:asciiTheme="minorEastAsia" w:eastAsiaTheme="minorEastAsia" w:hAnsiTheme="minorEastAsia"/>
                <w:bCs/>
                <w:sz w:val="18"/>
                <w:szCs w:val="18"/>
              </w:rPr>
            </w:pPr>
          </w:p>
        </w:tc>
        <w:tc>
          <w:tcPr>
            <w:tcW w:w="411" w:type="pct"/>
            <w:noWrap/>
            <w:vAlign w:val="center"/>
          </w:tcPr>
          <w:p w:rsidR="005A1982" w:rsidRDefault="005A1982" w:rsidP="007503DE">
            <w:pPr>
              <w:jc w:val="center"/>
              <w:rPr>
                <w:rFonts w:asciiTheme="minorEastAsia" w:eastAsiaTheme="minorEastAsia" w:hAnsiTheme="minorEastAsia"/>
                <w:bCs/>
                <w:sz w:val="18"/>
                <w:szCs w:val="18"/>
              </w:rPr>
            </w:pPr>
          </w:p>
        </w:tc>
        <w:tc>
          <w:tcPr>
            <w:tcW w:w="410" w:type="pct"/>
            <w:noWrap/>
            <w:vAlign w:val="center"/>
          </w:tcPr>
          <w:p w:rsidR="005A1982" w:rsidRDefault="005A1982" w:rsidP="007503DE">
            <w:pPr>
              <w:jc w:val="center"/>
              <w:rPr>
                <w:rFonts w:asciiTheme="minorEastAsia" w:eastAsiaTheme="minorEastAsia" w:hAnsiTheme="minorEastAsia"/>
                <w:bCs/>
                <w:sz w:val="18"/>
                <w:szCs w:val="18"/>
              </w:rPr>
            </w:pP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94</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人脸</w:t>
            </w:r>
            <w:proofErr w:type="gramStart"/>
            <w:r>
              <w:rPr>
                <w:rFonts w:asciiTheme="minorEastAsia" w:eastAsiaTheme="minorEastAsia" w:hAnsiTheme="minorEastAsia" w:cs="宋体" w:hint="eastAsia"/>
                <w:color w:val="000000"/>
                <w:kern w:val="0"/>
                <w:sz w:val="18"/>
                <w:szCs w:val="18"/>
              </w:rPr>
              <w:t>抓拍</w:t>
            </w:r>
            <w:r>
              <w:rPr>
                <w:rFonts w:asciiTheme="minorEastAsia" w:eastAsiaTheme="minorEastAsia" w:hAnsiTheme="minorEastAsia" w:cs="宋体" w:hint="eastAsia"/>
                <w:color w:val="000000"/>
                <w:kern w:val="0"/>
                <w:sz w:val="18"/>
                <w:szCs w:val="18"/>
              </w:rPr>
              <w:lastRenderedPageBreak/>
              <w:t>机</w:t>
            </w:r>
            <w:proofErr w:type="gramEnd"/>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Style w:val="font31"/>
                <w:rFonts w:asciiTheme="minorEastAsia" w:eastAsiaTheme="minorEastAsia" w:hAnsiTheme="minorEastAsia" w:hint="default"/>
                <w:sz w:val="18"/>
                <w:szCs w:val="18"/>
              </w:rPr>
              <w:lastRenderedPageBreak/>
              <w:t>1. ▲≥400</w:t>
            </w:r>
            <w:proofErr w:type="gramStart"/>
            <w:r>
              <w:rPr>
                <w:rStyle w:val="font31"/>
                <w:rFonts w:asciiTheme="minorEastAsia" w:eastAsiaTheme="minorEastAsia" w:hAnsiTheme="minorEastAsia" w:hint="default"/>
                <w:sz w:val="18"/>
                <w:szCs w:val="18"/>
              </w:rPr>
              <w:t>万像</w:t>
            </w:r>
            <w:proofErr w:type="gramEnd"/>
            <w:r>
              <w:rPr>
                <w:rStyle w:val="font31"/>
                <w:rFonts w:asciiTheme="minorEastAsia" w:eastAsiaTheme="minorEastAsia" w:hAnsiTheme="minorEastAsia" w:hint="default"/>
                <w:sz w:val="18"/>
                <w:szCs w:val="18"/>
              </w:rPr>
              <w:t xml:space="preserve">素； 自带SD卡。 </w:t>
            </w:r>
            <w:r>
              <w:rPr>
                <w:rStyle w:val="font31"/>
                <w:rFonts w:asciiTheme="minorEastAsia" w:eastAsiaTheme="minorEastAsia" w:hAnsiTheme="minorEastAsia" w:hint="default"/>
                <w:sz w:val="18"/>
                <w:szCs w:val="18"/>
              </w:rPr>
              <w:br/>
            </w:r>
            <w:r>
              <w:rPr>
                <w:rStyle w:val="font31"/>
                <w:rFonts w:asciiTheme="minorEastAsia" w:eastAsiaTheme="minorEastAsia" w:hAnsiTheme="minorEastAsia" w:hint="default"/>
                <w:sz w:val="18"/>
                <w:szCs w:val="18"/>
              </w:rPr>
              <w:lastRenderedPageBreak/>
              <w:t>2. 支持同时检测并且抓拍≥30张人脸，支持对运动人脸进行检测、跟踪、抓拍、评分、筛选；</w:t>
            </w:r>
            <w:r>
              <w:rPr>
                <w:rStyle w:val="font31"/>
                <w:rFonts w:asciiTheme="minorEastAsia" w:eastAsiaTheme="minorEastAsia" w:hAnsiTheme="minorEastAsia" w:hint="default"/>
                <w:sz w:val="18"/>
                <w:szCs w:val="18"/>
              </w:rPr>
              <w:br/>
              <w:t>3. ▲支持前端人脸比对；</w:t>
            </w:r>
            <w:r>
              <w:rPr>
                <w:rStyle w:val="font31"/>
                <w:rFonts w:asciiTheme="minorEastAsia" w:eastAsiaTheme="minorEastAsia" w:hAnsiTheme="minorEastAsia" w:hint="default"/>
                <w:sz w:val="18"/>
                <w:szCs w:val="18"/>
              </w:rPr>
              <w:br/>
              <w:t>4. ▲支持人脸库个数≥3个；</w:t>
            </w:r>
            <w:r>
              <w:rPr>
                <w:rStyle w:val="font31"/>
                <w:rFonts w:asciiTheme="minorEastAsia" w:eastAsiaTheme="minorEastAsia" w:hAnsiTheme="minorEastAsia" w:hint="default"/>
                <w:sz w:val="18"/>
                <w:szCs w:val="18"/>
              </w:rPr>
              <w:br/>
              <w:t xml:space="preserve">5. </w:t>
            </w:r>
            <w:proofErr w:type="gramStart"/>
            <w:r>
              <w:rPr>
                <w:rStyle w:val="font31"/>
                <w:rFonts w:asciiTheme="minorEastAsia" w:eastAsiaTheme="minorEastAsia" w:hAnsiTheme="minorEastAsia" w:hint="default"/>
                <w:sz w:val="18"/>
                <w:szCs w:val="18"/>
              </w:rPr>
              <w:t>每个人脸库支持</w:t>
            </w:r>
            <w:proofErr w:type="gramEnd"/>
            <w:r>
              <w:rPr>
                <w:rStyle w:val="font31"/>
                <w:rFonts w:asciiTheme="minorEastAsia" w:eastAsiaTheme="minorEastAsia" w:hAnsiTheme="minorEastAsia" w:hint="default"/>
                <w:sz w:val="18"/>
                <w:szCs w:val="18"/>
              </w:rPr>
              <w:t>的人脸数量≥30000个；</w:t>
            </w:r>
            <w:r>
              <w:rPr>
                <w:rStyle w:val="font31"/>
                <w:rFonts w:asciiTheme="minorEastAsia" w:eastAsiaTheme="minorEastAsia" w:hAnsiTheme="minorEastAsia" w:hint="default"/>
                <w:sz w:val="18"/>
                <w:szCs w:val="18"/>
              </w:rPr>
              <w:br/>
              <w:t>6. 道路监控：支持背向行驶车辆抓拍，支持车牌、子品牌、车身颜色、车辆类型。支持行人、非机动车、机动车的混行检测；</w:t>
            </w:r>
            <w:r>
              <w:rPr>
                <w:rStyle w:val="font31"/>
                <w:rFonts w:asciiTheme="minorEastAsia" w:eastAsiaTheme="minorEastAsia" w:hAnsiTheme="minorEastAsia" w:hint="default"/>
                <w:sz w:val="18"/>
                <w:szCs w:val="18"/>
              </w:rPr>
              <w:br/>
              <w:t>▲7. 支持批量导入人脸库，人脸</w:t>
            </w:r>
            <w:proofErr w:type="gramStart"/>
            <w:r>
              <w:rPr>
                <w:rStyle w:val="font31"/>
                <w:rFonts w:asciiTheme="minorEastAsia" w:eastAsiaTheme="minorEastAsia" w:hAnsiTheme="minorEastAsia" w:hint="default"/>
                <w:sz w:val="18"/>
                <w:szCs w:val="18"/>
              </w:rPr>
              <w:t>库图片</w:t>
            </w:r>
            <w:proofErr w:type="gramEnd"/>
            <w:r>
              <w:rPr>
                <w:rStyle w:val="font31"/>
                <w:rFonts w:asciiTheme="minorEastAsia" w:eastAsiaTheme="minorEastAsia" w:hAnsiTheme="minorEastAsia" w:hint="default"/>
                <w:sz w:val="18"/>
                <w:szCs w:val="18"/>
              </w:rPr>
              <w:t>信息可更改；</w:t>
            </w:r>
            <w:r>
              <w:rPr>
                <w:rStyle w:val="font31"/>
                <w:rFonts w:asciiTheme="minorEastAsia" w:eastAsiaTheme="minorEastAsia" w:hAnsiTheme="minorEastAsia" w:hint="default"/>
                <w:sz w:val="18"/>
                <w:szCs w:val="18"/>
              </w:rPr>
              <w:br/>
              <w:t>8. 支持侧脸过滤功能，可过滤上下、左右角度达到预设值的人脸；</w:t>
            </w:r>
            <w:r>
              <w:rPr>
                <w:rStyle w:val="font31"/>
                <w:rFonts w:asciiTheme="minorEastAsia" w:eastAsiaTheme="minorEastAsia" w:hAnsiTheme="minorEastAsia" w:hint="default"/>
                <w:sz w:val="18"/>
                <w:szCs w:val="18"/>
              </w:rPr>
              <w:br/>
              <w:t>9.视频压缩标准 H.265 ，防护等级≥ IP66，接入协议 GB/T 28181-2016；</w:t>
            </w:r>
            <w:r>
              <w:rPr>
                <w:rStyle w:val="font31"/>
                <w:rFonts w:asciiTheme="minorEastAsia" w:eastAsiaTheme="minorEastAsia" w:hAnsiTheme="minorEastAsia" w:hint="default"/>
                <w:sz w:val="18"/>
                <w:szCs w:val="18"/>
              </w:rPr>
              <w:br/>
              <w:t xml:space="preserve">10. </w:t>
            </w:r>
            <w:r>
              <w:rPr>
                <w:rFonts w:ascii="宋体" w:hAnsi="宋体" w:cs="宋体" w:hint="eastAsia"/>
                <w:color w:val="000000"/>
                <w:kern w:val="0"/>
                <w:szCs w:val="21"/>
              </w:rPr>
              <w:t>▲</w:t>
            </w:r>
            <w:r>
              <w:rPr>
                <w:rStyle w:val="font31"/>
                <w:rFonts w:asciiTheme="minorEastAsia" w:eastAsiaTheme="minorEastAsia" w:hAnsiTheme="minorEastAsia" w:hint="default"/>
                <w:sz w:val="18"/>
                <w:szCs w:val="18"/>
              </w:rPr>
              <w:t>支持数据感知功能，在IE 浏览器下，重启事</w:t>
            </w:r>
            <w:proofErr w:type="gramStart"/>
            <w:r>
              <w:rPr>
                <w:rStyle w:val="font31"/>
                <w:rFonts w:asciiTheme="minorEastAsia" w:eastAsiaTheme="minorEastAsia" w:hAnsiTheme="minorEastAsia" w:hint="default"/>
                <w:sz w:val="18"/>
                <w:szCs w:val="18"/>
              </w:rPr>
              <w:t>件记录</w:t>
            </w:r>
            <w:proofErr w:type="gramEnd"/>
            <w:r>
              <w:rPr>
                <w:rStyle w:val="font31"/>
                <w:rFonts w:asciiTheme="minorEastAsia" w:eastAsiaTheme="minorEastAsia" w:hAnsiTheme="minorEastAsia" w:hint="default"/>
                <w:sz w:val="18"/>
                <w:szCs w:val="18"/>
              </w:rPr>
              <w:t>可包括正常重启和异常重启2种类型。正常重</w:t>
            </w:r>
            <w:proofErr w:type="gramStart"/>
            <w:r>
              <w:rPr>
                <w:rStyle w:val="font31"/>
                <w:rFonts w:asciiTheme="minorEastAsia" w:eastAsiaTheme="minorEastAsia" w:hAnsiTheme="minorEastAsia" w:hint="default"/>
                <w:sz w:val="18"/>
                <w:szCs w:val="18"/>
              </w:rPr>
              <w:t>启可记录重</w:t>
            </w:r>
            <w:proofErr w:type="gramEnd"/>
            <w:r>
              <w:rPr>
                <w:rStyle w:val="font31"/>
                <w:rFonts w:asciiTheme="minorEastAsia" w:eastAsiaTheme="minorEastAsia" w:hAnsiTheme="minorEastAsia" w:hint="default"/>
                <w:sz w:val="18"/>
                <w:szCs w:val="18"/>
              </w:rPr>
              <w:t>启的时间、服务类型、用户名、IP/域名信息；异常重</w:t>
            </w:r>
            <w:proofErr w:type="gramStart"/>
            <w:r>
              <w:rPr>
                <w:rStyle w:val="font31"/>
                <w:rFonts w:asciiTheme="minorEastAsia" w:eastAsiaTheme="minorEastAsia" w:hAnsiTheme="minorEastAsia" w:hint="default"/>
                <w:sz w:val="18"/>
                <w:szCs w:val="18"/>
              </w:rPr>
              <w:t>启可记录重</w:t>
            </w:r>
            <w:proofErr w:type="gramEnd"/>
            <w:r>
              <w:rPr>
                <w:rStyle w:val="font31"/>
                <w:rFonts w:asciiTheme="minorEastAsia" w:eastAsiaTheme="minorEastAsia" w:hAnsiTheme="minorEastAsia" w:hint="default"/>
                <w:sz w:val="18"/>
                <w:szCs w:val="18"/>
              </w:rPr>
              <w:t>启时间、异常类型信息；（提供第三方权威机构检验报告证明复印件并加盖厂家公章或投标专用章）</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lastRenderedPageBreak/>
              <w:t>9</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lastRenderedPageBreak/>
              <w:t>95</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proofErr w:type="gramStart"/>
            <w:r>
              <w:rPr>
                <w:rFonts w:asciiTheme="minorEastAsia" w:eastAsiaTheme="minorEastAsia" w:hAnsiTheme="minorEastAsia" w:cs="宋体" w:hint="eastAsia"/>
                <w:color w:val="000000"/>
                <w:kern w:val="0"/>
                <w:sz w:val="18"/>
                <w:szCs w:val="18"/>
              </w:rPr>
              <w:t>抓拍机</w:t>
            </w:r>
            <w:proofErr w:type="gramEnd"/>
            <w:r>
              <w:rPr>
                <w:rFonts w:asciiTheme="minorEastAsia" w:eastAsiaTheme="minorEastAsia" w:hAnsiTheme="minorEastAsia" w:cs="宋体" w:hint="eastAsia"/>
                <w:color w:val="000000"/>
                <w:kern w:val="0"/>
                <w:sz w:val="18"/>
                <w:szCs w:val="18"/>
              </w:rPr>
              <w:t>支架</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壁装支架</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9</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proofErr w:type="gramStart"/>
            <w:r>
              <w:rPr>
                <w:rFonts w:asciiTheme="minorEastAsia" w:eastAsiaTheme="minorEastAsia" w:hAnsiTheme="minorEastAsia" w:cs="宋体" w:hint="eastAsia"/>
                <w:color w:val="000000"/>
                <w:kern w:val="0"/>
                <w:sz w:val="18"/>
                <w:szCs w:val="18"/>
              </w:rPr>
              <w:t>个</w:t>
            </w:r>
            <w:proofErr w:type="gramEnd"/>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p>
        </w:tc>
        <w:tc>
          <w:tcPr>
            <w:tcW w:w="548" w:type="pct"/>
            <w:noWrap/>
            <w:vAlign w:val="center"/>
          </w:tcPr>
          <w:p w:rsidR="005A1982" w:rsidRDefault="005A1982" w:rsidP="007503DE">
            <w:pP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b/>
                <w:bCs/>
                <w:color w:val="000000"/>
                <w:kern w:val="0"/>
                <w:sz w:val="18"/>
                <w:szCs w:val="18"/>
              </w:rPr>
              <w:t>校门口车辆进出系统</w:t>
            </w:r>
          </w:p>
        </w:tc>
        <w:tc>
          <w:tcPr>
            <w:tcW w:w="3218" w:type="pct"/>
            <w:noWrap/>
            <w:vAlign w:val="center"/>
          </w:tcPr>
          <w:p w:rsidR="005A1982" w:rsidRDefault="005A1982" w:rsidP="007503DE">
            <w:pPr>
              <w:rPr>
                <w:rFonts w:asciiTheme="minorEastAsia" w:eastAsiaTheme="minorEastAsia" w:hAnsiTheme="minorEastAsia"/>
                <w:bCs/>
                <w:sz w:val="18"/>
                <w:szCs w:val="18"/>
              </w:rPr>
            </w:pPr>
          </w:p>
        </w:tc>
        <w:tc>
          <w:tcPr>
            <w:tcW w:w="411" w:type="pct"/>
            <w:noWrap/>
            <w:vAlign w:val="center"/>
          </w:tcPr>
          <w:p w:rsidR="005A1982" w:rsidRDefault="005A1982" w:rsidP="007503DE">
            <w:pPr>
              <w:rPr>
                <w:rFonts w:asciiTheme="minorEastAsia" w:eastAsiaTheme="minorEastAsia" w:hAnsiTheme="minorEastAsia"/>
                <w:bCs/>
                <w:sz w:val="18"/>
                <w:szCs w:val="18"/>
              </w:rPr>
            </w:pPr>
          </w:p>
        </w:tc>
        <w:tc>
          <w:tcPr>
            <w:tcW w:w="410" w:type="pct"/>
            <w:noWrap/>
            <w:vAlign w:val="center"/>
          </w:tcPr>
          <w:p w:rsidR="005A1982" w:rsidRDefault="005A1982" w:rsidP="007503DE">
            <w:pPr>
              <w:rPr>
                <w:rFonts w:asciiTheme="minorEastAsia" w:eastAsiaTheme="minorEastAsia" w:hAnsiTheme="minorEastAsia"/>
                <w:bCs/>
                <w:sz w:val="18"/>
                <w:szCs w:val="18"/>
              </w:rPr>
            </w:pP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96</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栅栏道闸</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 道闸类型：栅栏</w:t>
            </w:r>
            <w:r>
              <w:rPr>
                <w:rFonts w:asciiTheme="minorEastAsia" w:eastAsiaTheme="minorEastAsia" w:hAnsiTheme="minorEastAsia" w:cs="宋体" w:hint="eastAsia"/>
                <w:color w:val="000000"/>
                <w:kern w:val="0"/>
                <w:sz w:val="18"/>
                <w:szCs w:val="18"/>
              </w:rPr>
              <w:br/>
              <w:t xml:space="preserve">2. 道闸方向：右向 </w:t>
            </w:r>
            <w:r>
              <w:rPr>
                <w:rFonts w:asciiTheme="minorEastAsia" w:eastAsiaTheme="minorEastAsia" w:hAnsiTheme="minorEastAsia" w:cs="宋体" w:hint="eastAsia"/>
                <w:color w:val="000000"/>
                <w:kern w:val="0"/>
                <w:sz w:val="18"/>
                <w:szCs w:val="18"/>
              </w:rPr>
              <w:br/>
              <w:t xml:space="preserve">3. </w:t>
            </w:r>
            <w:r>
              <w:rPr>
                <w:rStyle w:val="font31"/>
                <w:rFonts w:asciiTheme="minorEastAsia" w:eastAsiaTheme="minorEastAsia" w:hAnsiTheme="minorEastAsia" w:hint="default"/>
                <w:sz w:val="18"/>
                <w:szCs w:val="18"/>
              </w:rPr>
              <w:t>▲</w:t>
            </w:r>
            <w:proofErr w:type="gramStart"/>
            <w:r>
              <w:rPr>
                <w:rFonts w:asciiTheme="minorEastAsia" w:eastAsiaTheme="minorEastAsia" w:hAnsiTheme="minorEastAsia" w:cs="宋体" w:hint="eastAsia"/>
                <w:color w:val="000000"/>
                <w:kern w:val="0"/>
                <w:sz w:val="18"/>
                <w:szCs w:val="18"/>
              </w:rPr>
              <w:t>道闸杆长</w:t>
            </w:r>
            <w:proofErr w:type="gramEnd"/>
            <w:r>
              <w:rPr>
                <w:rFonts w:asciiTheme="minorEastAsia" w:eastAsiaTheme="minorEastAsia" w:hAnsiTheme="minorEastAsia" w:cs="宋体" w:hint="eastAsia"/>
                <w:color w:val="000000"/>
                <w:kern w:val="0"/>
                <w:sz w:val="18"/>
                <w:szCs w:val="18"/>
              </w:rPr>
              <w:t>：≥3米</w:t>
            </w:r>
            <w:r>
              <w:rPr>
                <w:rFonts w:asciiTheme="minorEastAsia" w:eastAsiaTheme="minorEastAsia" w:hAnsiTheme="minorEastAsia" w:cs="宋体" w:hint="eastAsia"/>
                <w:color w:val="000000"/>
                <w:kern w:val="0"/>
                <w:sz w:val="18"/>
                <w:szCs w:val="18"/>
              </w:rPr>
              <w:br/>
              <w:t xml:space="preserve">4. </w:t>
            </w:r>
            <w:r>
              <w:rPr>
                <w:rStyle w:val="font31"/>
                <w:rFonts w:asciiTheme="minorEastAsia" w:eastAsiaTheme="minorEastAsia" w:hAnsiTheme="minorEastAsia" w:hint="default"/>
                <w:sz w:val="18"/>
                <w:szCs w:val="18"/>
              </w:rPr>
              <w:t>▲</w:t>
            </w:r>
            <w:r>
              <w:rPr>
                <w:rFonts w:asciiTheme="minorEastAsia" w:eastAsiaTheme="minorEastAsia" w:hAnsiTheme="minorEastAsia" w:cs="宋体" w:hint="eastAsia"/>
                <w:color w:val="000000"/>
                <w:kern w:val="0"/>
                <w:sz w:val="18"/>
                <w:szCs w:val="18"/>
              </w:rPr>
              <w:t>运行速度： 3s-5s</w:t>
            </w:r>
            <w:r>
              <w:rPr>
                <w:rFonts w:asciiTheme="minorEastAsia" w:eastAsiaTheme="minorEastAsia" w:hAnsiTheme="minorEastAsia" w:cs="宋体" w:hint="eastAsia"/>
                <w:color w:val="000000"/>
                <w:kern w:val="0"/>
                <w:sz w:val="18"/>
                <w:szCs w:val="18"/>
              </w:rPr>
              <w:br/>
              <w:t xml:space="preserve">5. </w:t>
            </w:r>
            <w:r>
              <w:rPr>
                <w:rStyle w:val="font31"/>
                <w:rFonts w:asciiTheme="minorEastAsia" w:eastAsiaTheme="minorEastAsia" w:hAnsiTheme="minorEastAsia" w:hint="default"/>
                <w:sz w:val="18"/>
                <w:szCs w:val="18"/>
              </w:rPr>
              <w:t>▲</w:t>
            </w:r>
            <w:r>
              <w:rPr>
                <w:rFonts w:asciiTheme="minorEastAsia" w:eastAsiaTheme="minorEastAsia" w:hAnsiTheme="minorEastAsia" w:cs="宋体" w:hint="eastAsia"/>
                <w:color w:val="000000"/>
                <w:kern w:val="0"/>
                <w:sz w:val="18"/>
                <w:szCs w:val="18"/>
              </w:rPr>
              <w:t>功能特性：支持变频、遇阻反弹、防冷凝、手动开闸功能、支持</w:t>
            </w:r>
            <w:proofErr w:type="gramStart"/>
            <w:r>
              <w:rPr>
                <w:rFonts w:asciiTheme="minorEastAsia" w:eastAsiaTheme="minorEastAsia" w:hAnsiTheme="minorEastAsia" w:cs="宋体" w:hint="eastAsia"/>
                <w:color w:val="000000"/>
                <w:kern w:val="0"/>
                <w:sz w:val="18"/>
                <w:szCs w:val="18"/>
              </w:rPr>
              <w:t>免学习</w:t>
            </w:r>
            <w:proofErr w:type="gramEnd"/>
            <w:r>
              <w:rPr>
                <w:rFonts w:asciiTheme="minorEastAsia" w:eastAsiaTheme="minorEastAsia" w:hAnsiTheme="minorEastAsia" w:cs="宋体" w:hint="eastAsia"/>
                <w:color w:val="000000"/>
                <w:kern w:val="0"/>
                <w:sz w:val="18"/>
                <w:szCs w:val="18"/>
              </w:rPr>
              <w:t>功能、事件日志记录功能</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4</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97</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栅栏道闸</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 道闸类型：栅栏</w:t>
            </w:r>
            <w:r>
              <w:rPr>
                <w:rFonts w:asciiTheme="minorEastAsia" w:eastAsiaTheme="minorEastAsia" w:hAnsiTheme="minorEastAsia" w:cs="宋体" w:hint="eastAsia"/>
                <w:color w:val="000000"/>
                <w:kern w:val="0"/>
                <w:sz w:val="18"/>
                <w:szCs w:val="18"/>
              </w:rPr>
              <w:br/>
              <w:t xml:space="preserve">2. 道闸方向：左向 </w:t>
            </w:r>
            <w:r>
              <w:rPr>
                <w:rFonts w:asciiTheme="minorEastAsia" w:eastAsiaTheme="minorEastAsia" w:hAnsiTheme="minorEastAsia" w:cs="宋体" w:hint="eastAsia"/>
                <w:color w:val="000000"/>
                <w:kern w:val="0"/>
                <w:sz w:val="18"/>
                <w:szCs w:val="18"/>
              </w:rPr>
              <w:br/>
              <w:t xml:space="preserve">3. </w:t>
            </w:r>
            <w:proofErr w:type="gramStart"/>
            <w:r>
              <w:rPr>
                <w:rFonts w:asciiTheme="minorEastAsia" w:eastAsiaTheme="minorEastAsia" w:hAnsiTheme="minorEastAsia" w:cs="宋体" w:hint="eastAsia"/>
                <w:color w:val="000000"/>
                <w:kern w:val="0"/>
                <w:sz w:val="18"/>
                <w:szCs w:val="18"/>
              </w:rPr>
              <w:t>道闸杆长</w:t>
            </w:r>
            <w:proofErr w:type="gramEnd"/>
            <w:r>
              <w:rPr>
                <w:rFonts w:asciiTheme="minorEastAsia" w:eastAsiaTheme="minorEastAsia" w:hAnsiTheme="minorEastAsia" w:cs="宋体" w:hint="eastAsia"/>
                <w:color w:val="000000"/>
                <w:kern w:val="0"/>
                <w:sz w:val="18"/>
                <w:szCs w:val="18"/>
              </w:rPr>
              <w:t>：≥3米</w:t>
            </w:r>
            <w:r>
              <w:rPr>
                <w:rFonts w:asciiTheme="minorEastAsia" w:eastAsiaTheme="minorEastAsia" w:hAnsiTheme="minorEastAsia" w:cs="宋体" w:hint="eastAsia"/>
                <w:color w:val="000000"/>
                <w:kern w:val="0"/>
                <w:sz w:val="18"/>
                <w:szCs w:val="18"/>
              </w:rPr>
              <w:br/>
              <w:t>4. 运行速度： 3s-5s</w:t>
            </w:r>
            <w:r>
              <w:rPr>
                <w:rFonts w:asciiTheme="minorEastAsia" w:eastAsiaTheme="minorEastAsia" w:hAnsiTheme="minorEastAsia" w:cs="宋体" w:hint="eastAsia"/>
                <w:color w:val="000000"/>
                <w:kern w:val="0"/>
                <w:sz w:val="18"/>
                <w:szCs w:val="18"/>
              </w:rPr>
              <w:br/>
              <w:t>5. 功能特性：支持变频、遇阻反弹、防冷凝、手动开闸功能、支持</w:t>
            </w:r>
            <w:proofErr w:type="gramStart"/>
            <w:r>
              <w:rPr>
                <w:rFonts w:asciiTheme="minorEastAsia" w:eastAsiaTheme="minorEastAsia" w:hAnsiTheme="minorEastAsia" w:cs="宋体" w:hint="eastAsia"/>
                <w:color w:val="000000"/>
                <w:kern w:val="0"/>
                <w:sz w:val="18"/>
                <w:szCs w:val="18"/>
              </w:rPr>
              <w:t>免学习</w:t>
            </w:r>
            <w:proofErr w:type="gramEnd"/>
            <w:r>
              <w:rPr>
                <w:rFonts w:asciiTheme="minorEastAsia" w:eastAsiaTheme="minorEastAsia" w:hAnsiTheme="minorEastAsia" w:cs="宋体" w:hint="eastAsia"/>
                <w:color w:val="000000"/>
                <w:kern w:val="0"/>
                <w:sz w:val="18"/>
                <w:szCs w:val="18"/>
              </w:rPr>
              <w:t>功能、事件日志记录功能</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3</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98</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车检器</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1.独立式,支持接入的最大线圈数2,继电器输出</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9</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99</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出入口</w:t>
            </w:r>
            <w:proofErr w:type="gramStart"/>
            <w:r>
              <w:rPr>
                <w:rFonts w:asciiTheme="minorEastAsia" w:eastAsiaTheme="minorEastAsia" w:hAnsiTheme="minorEastAsia" w:cs="宋体" w:hint="eastAsia"/>
                <w:color w:val="000000"/>
                <w:kern w:val="0"/>
                <w:sz w:val="18"/>
                <w:szCs w:val="18"/>
              </w:rPr>
              <w:t>抓拍机</w:t>
            </w:r>
            <w:proofErr w:type="gramEnd"/>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 分辨率：≥200</w:t>
            </w:r>
            <w:proofErr w:type="gramStart"/>
            <w:r>
              <w:rPr>
                <w:rFonts w:asciiTheme="minorEastAsia" w:eastAsiaTheme="minorEastAsia" w:hAnsiTheme="minorEastAsia" w:cs="宋体" w:hint="eastAsia"/>
                <w:color w:val="000000"/>
                <w:kern w:val="0"/>
                <w:sz w:val="18"/>
                <w:szCs w:val="18"/>
              </w:rPr>
              <w:t>万像</w:t>
            </w:r>
            <w:proofErr w:type="gramEnd"/>
            <w:r>
              <w:rPr>
                <w:rFonts w:asciiTheme="minorEastAsia" w:eastAsiaTheme="minorEastAsia" w:hAnsiTheme="minorEastAsia" w:cs="宋体" w:hint="eastAsia"/>
                <w:color w:val="000000"/>
                <w:kern w:val="0"/>
                <w:sz w:val="18"/>
                <w:szCs w:val="18"/>
              </w:rPr>
              <w:t>素</w:t>
            </w:r>
            <w:r>
              <w:rPr>
                <w:rFonts w:asciiTheme="minorEastAsia" w:eastAsiaTheme="minorEastAsia" w:hAnsiTheme="minorEastAsia" w:cs="宋体" w:hint="eastAsia"/>
                <w:color w:val="000000"/>
                <w:kern w:val="0"/>
                <w:sz w:val="18"/>
                <w:szCs w:val="18"/>
              </w:rPr>
              <w:br/>
              <w:t>2. 最小照度：彩色0.002Lux</w:t>
            </w:r>
            <w:r>
              <w:rPr>
                <w:rFonts w:asciiTheme="minorEastAsia" w:eastAsiaTheme="minorEastAsia" w:hAnsiTheme="minorEastAsia" w:cs="宋体" w:hint="eastAsia"/>
                <w:color w:val="000000"/>
                <w:kern w:val="0"/>
                <w:sz w:val="18"/>
                <w:szCs w:val="18"/>
              </w:rPr>
              <w:br/>
              <w:t>3. 视频压缩标准：H.264/H.265/MJPEG</w:t>
            </w:r>
            <w:r>
              <w:rPr>
                <w:rFonts w:asciiTheme="minorEastAsia" w:eastAsiaTheme="minorEastAsia" w:hAnsiTheme="minorEastAsia" w:cs="宋体" w:hint="eastAsia"/>
                <w:color w:val="000000"/>
                <w:kern w:val="0"/>
                <w:sz w:val="18"/>
                <w:szCs w:val="18"/>
              </w:rPr>
              <w:br/>
              <w:t>4. 支持车牌识别、车型识别、车标识别、车身颜色识别</w:t>
            </w:r>
            <w:r>
              <w:rPr>
                <w:rFonts w:asciiTheme="minorEastAsia" w:eastAsiaTheme="minorEastAsia" w:hAnsiTheme="minorEastAsia" w:cs="宋体" w:hint="eastAsia"/>
                <w:color w:val="000000"/>
                <w:kern w:val="0"/>
                <w:sz w:val="18"/>
                <w:szCs w:val="18"/>
              </w:rPr>
              <w:br/>
              <w:t>5. 支持外接道闸；车辆抓拍：支持车牌、车型、车标、车身颜色识别，电动变焦、自动光圈，内置LED补光灯，同步补光，同步录像，黑白名单控制，视频触发</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8</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套</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100</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立柱</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1.立柱高度：≥1.3米</w:t>
            </w:r>
            <w:r>
              <w:rPr>
                <w:rFonts w:asciiTheme="minorEastAsia" w:eastAsiaTheme="minorEastAsia" w:hAnsiTheme="minorEastAsia" w:cs="宋体" w:hint="eastAsia"/>
                <w:color w:val="000000"/>
                <w:kern w:val="0"/>
                <w:sz w:val="18"/>
                <w:szCs w:val="18"/>
              </w:rPr>
              <w:br/>
              <w:t>2.立柱直径：≥60mm</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8</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根</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101</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LED显示屏</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 LED亮度:≥1200cd</w:t>
            </w:r>
            <w:r>
              <w:rPr>
                <w:rFonts w:asciiTheme="minorEastAsia" w:eastAsiaTheme="minorEastAsia" w:hAnsiTheme="minorEastAsia" w:cs="宋体" w:hint="eastAsia"/>
                <w:color w:val="000000"/>
                <w:kern w:val="0"/>
                <w:sz w:val="18"/>
                <w:szCs w:val="18"/>
              </w:rPr>
              <w:br/>
              <w:t>2. LED角度:≥110°</w:t>
            </w:r>
            <w:r>
              <w:rPr>
                <w:rFonts w:asciiTheme="minorEastAsia" w:eastAsiaTheme="minorEastAsia" w:hAnsiTheme="minorEastAsia" w:cs="宋体" w:hint="eastAsia"/>
                <w:color w:val="000000"/>
                <w:kern w:val="0"/>
                <w:sz w:val="18"/>
                <w:szCs w:val="18"/>
              </w:rPr>
              <w:br/>
              <w:t>3. 防护等级:IP65</w:t>
            </w:r>
            <w:r>
              <w:rPr>
                <w:rFonts w:asciiTheme="minorEastAsia" w:eastAsiaTheme="minorEastAsia" w:hAnsiTheme="minorEastAsia" w:cs="宋体" w:hint="eastAsia"/>
                <w:color w:val="000000"/>
                <w:kern w:val="0"/>
                <w:sz w:val="18"/>
                <w:szCs w:val="18"/>
              </w:rPr>
              <w:br/>
            </w:r>
            <w:r>
              <w:rPr>
                <w:rFonts w:asciiTheme="minorEastAsia" w:eastAsiaTheme="minorEastAsia" w:hAnsiTheme="minorEastAsia" w:cs="宋体" w:hint="eastAsia"/>
                <w:color w:val="000000"/>
                <w:kern w:val="0"/>
                <w:sz w:val="18"/>
                <w:szCs w:val="18"/>
              </w:rPr>
              <w:lastRenderedPageBreak/>
              <w:t>4. 显示方式:即显、左移、上移、上展开、下展开等显示方式</w:t>
            </w:r>
            <w:r>
              <w:rPr>
                <w:rFonts w:asciiTheme="minorEastAsia" w:eastAsiaTheme="minorEastAsia" w:hAnsiTheme="minorEastAsia" w:cs="宋体" w:hint="eastAsia"/>
                <w:color w:val="000000"/>
                <w:kern w:val="0"/>
                <w:sz w:val="18"/>
                <w:szCs w:val="18"/>
              </w:rPr>
              <w:br/>
              <w:t>5. 字符显示:支持GB2312字符集，支持16×16点阵常用汉字</w:t>
            </w:r>
            <w:r>
              <w:rPr>
                <w:rFonts w:asciiTheme="minorEastAsia" w:eastAsiaTheme="minorEastAsia" w:hAnsiTheme="minorEastAsia" w:cs="宋体" w:hint="eastAsia"/>
                <w:color w:val="000000"/>
                <w:kern w:val="0"/>
                <w:sz w:val="18"/>
                <w:szCs w:val="18"/>
              </w:rPr>
              <w:br/>
              <w:t>6. 功能特性：四行，四字，双色，带语音模块及音箱，出入口室外显示屏，小于等于P4.75，抱箍安装</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lastRenderedPageBreak/>
              <w:t>8</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块</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lastRenderedPageBreak/>
              <w:t>102</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控制终端</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 CPU ：主频≥1.5GHz及以上 ；</w:t>
            </w:r>
            <w:r>
              <w:rPr>
                <w:rFonts w:asciiTheme="minorEastAsia" w:eastAsiaTheme="minorEastAsia" w:hAnsiTheme="minorEastAsia" w:cs="宋体" w:hint="eastAsia"/>
                <w:color w:val="000000"/>
                <w:kern w:val="0"/>
                <w:sz w:val="18"/>
                <w:szCs w:val="18"/>
              </w:rPr>
              <w:br/>
              <w:t>2. 内存：≥4GB；</w:t>
            </w:r>
            <w:r>
              <w:rPr>
                <w:rFonts w:asciiTheme="minorEastAsia" w:eastAsiaTheme="minorEastAsia" w:hAnsiTheme="minorEastAsia" w:cs="宋体" w:hint="eastAsia"/>
                <w:color w:val="000000"/>
                <w:kern w:val="0"/>
                <w:sz w:val="18"/>
                <w:szCs w:val="18"/>
              </w:rPr>
              <w:br/>
              <w:t>3. 硬盘：≥128G SSD；</w:t>
            </w:r>
            <w:r>
              <w:rPr>
                <w:rFonts w:asciiTheme="minorEastAsia" w:eastAsiaTheme="minorEastAsia" w:hAnsiTheme="minorEastAsia" w:cs="宋体" w:hint="eastAsia"/>
                <w:color w:val="000000"/>
                <w:kern w:val="0"/>
                <w:sz w:val="18"/>
                <w:szCs w:val="18"/>
              </w:rPr>
              <w:br/>
              <w:t>4. 其他接口：≥6个1000Mbps自适应网口、2个RS232、≥2个RS485、≥4个USB3.0；≥4个开关量输入，≥4个继电器开关量输出、≥1个VGA输出接口、≥1路音频输入/输出接口、≥1个HDMI输出接口；</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4</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103</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交换机</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1、支持≥8个</w:t>
            </w:r>
            <w:proofErr w:type="gramStart"/>
            <w:r>
              <w:rPr>
                <w:rFonts w:asciiTheme="minorEastAsia" w:eastAsiaTheme="minorEastAsia" w:hAnsiTheme="minorEastAsia" w:cs="宋体" w:hint="eastAsia"/>
                <w:color w:val="000000"/>
                <w:kern w:val="0"/>
                <w:sz w:val="18"/>
                <w:szCs w:val="18"/>
              </w:rPr>
              <w:t>百兆电口</w:t>
            </w:r>
            <w:proofErr w:type="gramEnd"/>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4</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104</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显示器</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液晶≥ 21.5寸</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105</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电源线</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 xml:space="preserve">RVV3*1.0 </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100</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米</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106</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网线</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超五类</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箱</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107</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线圈</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50米线圈1捆</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17</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捆</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p>
        </w:tc>
        <w:tc>
          <w:tcPr>
            <w:tcW w:w="548" w:type="pct"/>
            <w:noWrap/>
            <w:vAlign w:val="center"/>
          </w:tcPr>
          <w:p w:rsidR="005A1982" w:rsidRDefault="005A1982" w:rsidP="007503DE">
            <w:pP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b/>
                <w:bCs/>
                <w:color w:val="000000"/>
                <w:kern w:val="0"/>
                <w:sz w:val="18"/>
                <w:szCs w:val="18"/>
              </w:rPr>
              <w:t>校内电动车管理</w:t>
            </w:r>
          </w:p>
        </w:tc>
        <w:tc>
          <w:tcPr>
            <w:tcW w:w="3218" w:type="pct"/>
            <w:noWrap/>
            <w:vAlign w:val="center"/>
          </w:tcPr>
          <w:p w:rsidR="005A1982" w:rsidRDefault="005A1982" w:rsidP="007503DE">
            <w:pPr>
              <w:rPr>
                <w:rFonts w:asciiTheme="minorEastAsia" w:eastAsiaTheme="minorEastAsia" w:hAnsiTheme="minorEastAsia"/>
                <w:bCs/>
                <w:sz w:val="18"/>
                <w:szCs w:val="18"/>
              </w:rPr>
            </w:pPr>
          </w:p>
        </w:tc>
        <w:tc>
          <w:tcPr>
            <w:tcW w:w="411" w:type="pct"/>
            <w:noWrap/>
            <w:vAlign w:val="center"/>
          </w:tcPr>
          <w:p w:rsidR="005A1982" w:rsidRDefault="005A1982" w:rsidP="007503DE">
            <w:pPr>
              <w:rPr>
                <w:rFonts w:asciiTheme="minorEastAsia" w:eastAsiaTheme="minorEastAsia" w:hAnsiTheme="minorEastAsia"/>
                <w:bCs/>
                <w:sz w:val="18"/>
                <w:szCs w:val="18"/>
              </w:rPr>
            </w:pPr>
          </w:p>
        </w:tc>
        <w:tc>
          <w:tcPr>
            <w:tcW w:w="410" w:type="pct"/>
            <w:noWrap/>
            <w:vAlign w:val="center"/>
          </w:tcPr>
          <w:p w:rsidR="005A1982" w:rsidRDefault="005A1982" w:rsidP="007503DE">
            <w:pPr>
              <w:rPr>
                <w:rFonts w:asciiTheme="minorEastAsia" w:eastAsiaTheme="minorEastAsia" w:hAnsiTheme="minorEastAsia"/>
                <w:bCs/>
                <w:sz w:val="18"/>
                <w:szCs w:val="18"/>
              </w:rPr>
            </w:pP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108</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电动车双频标签</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1.电动车标签，贴在电动车上</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2000</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proofErr w:type="gramStart"/>
            <w:r>
              <w:rPr>
                <w:rFonts w:asciiTheme="minorEastAsia" w:eastAsiaTheme="minorEastAsia" w:hAnsiTheme="minorEastAsia" w:cs="宋体" w:hint="eastAsia"/>
                <w:color w:val="000000"/>
                <w:kern w:val="0"/>
                <w:sz w:val="18"/>
                <w:szCs w:val="18"/>
              </w:rPr>
              <w:t>个</w:t>
            </w:r>
            <w:proofErr w:type="gramEnd"/>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109</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定向阅读器</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1.读取电动车标签</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6</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110</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地埋线圈低频激励器</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1.触发电动车标签</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6</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111</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电动车标签发卡器</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1.录入电动车标签</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2</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112</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园区测速一体机</w:t>
            </w:r>
          </w:p>
        </w:tc>
        <w:tc>
          <w:tcPr>
            <w:tcW w:w="3218" w:type="pct"/>
            <w:noWrap/>
            <w:vAlign w:val="center"/>
          </w:tcPr>
          <w:p w:rsidR="005A1982" w:rsidRDefault="005A1982" w:rsidP="007503DE">
            <w:pPr>
              <w:numPr>
                <w:ilvl w:val="0"/>
                <w:numId w:val="8"/>
              </w:numPr>
              <w:textAlignment w:val="center"/>
              <w:rPr>
                <w:rStyle w:val="font31"/>
                <w:rFonts w:asciiTheme="minorEastAsia" w:eastAsiaTheme="minorEastAsia" w:hAnsiTheme="minorEastAsia" w:hint="default"/>
                <w:b/>
                <w:sz w:val="18"/>
                <w:szCs w:val="18"/>
              </w:rPr>
            </w:pPr>
            <w:r>
              <w:rPr>
                <w:rStyle w:val="font31"/>
                <w:rFonts w:asciiTheme="minorEastAsia" w:eastAsiaTheme="minorEastAsia" w:hAnsiTheme="minorEastAsia" w:hint="default"/>
                <w:sz w:val="18"/>
                <w:szCs w:val="18"/>
              </w:rPr>
              <w:t>▲支持园区车辆速度检测、抓拍图片并叠加速度，支持联动园区测速提示</w:t>
            </w:r>
            <w:proofErr w:type="gramStart"/>
            <w:r>
              <w:rPr>
                <w:rStyle w:val="font31"/>
                <w:rFonts w:asciiTheme="minorEastAsia" w:eastAsiaTheme="minorEastAsia" w:hAnsiTheme="minorEastAsia" w:hint="default"/>
                <w:sz w:val="18"/>
                <w:szCs w:val="18"/>
              </w:rPr>
              <w:t>牌发布</w:t>
            </w:r>
            <w:proofErr w:type="gramEnd"/>
            <w:r>
              <w:rPr>
                <w:rStyle w:val="font31"/>
                <w:rFonts w:asciiTheme="minorEastAsia" w:eastAsiaTheme="minorEastAsia" w:hAnsiTheme="minorEastAsia" w:hint="default"/>
                <w:sz w:val="18"/>
                <w:szCs w:val="18"/>
              </w:rPr>
              <w:t>速度信息；</w:t>
            </w:r>
            <w:r>
              <w:rPr>
                <w:rStyle w:val="font31"/>
                <w:rFonts w:asciiTheme="minorEastAsia" w:eastAsiaTheme="minorEastAsia" w:hAnsiTheme="minorEastAsia" w:hint="default"/>
                <w:sz w:val="18"/>
                <w:szCs w:val="18"/>
              </w:rPr>
              <w:br/>
              <w:t>2.▲雷达和视频可同时检测到目标，通过雷达坐标标定（标定方式可设置为自动/手动），实现雷达检测数据和视频检测数据的融合；</w:t>
            </w:r>
          </w:p>
          <w:p w:rsidR="005A1982" w:rsidRDefault="005A1982" w:rsidP="007503DE">
            <w:pPr>
              <w:textAlignment w:val="center"/>
              <w:rPr>
                <w:rFonts w:asciiTheme="minorEastAsia" w:eastAsiaTheme="minorEastAsia" w:hAnsiTheme="minorEastAsia"/>
                <w:bCs/>
                <w:sz w:val="18"/>
                <w:szCs w:val="18"/>
              </w:rPr>
            </w:pPr>
            <w:r>
              <w:rPr>
                <w:rStyle w:val="font31"/>
                <w:rFonts w:asciiTheme="minorEastAsia" w:eastAsiaTheme="minorEastAsia" w:hAnsiTheme="minorEastAsia" w:hint="default"/>
                <w:sz w:val="18"/>
                <w:szCs w:val="18"/>
              </w:rPr>
              <w:t>3.支持车型识别功能，车头车尾均支持识别不低于44种车型，白天和晚上识别准确率均不低于99%；</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4</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113</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抱箍支架</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1.抱箍支架</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4</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114</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常亮灯</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 LED常亮灯</w:t>
            </w:r>
            <w:r>
              <w:rPr>
                <w:rFonts w:asciiTheme="minorEastAsia" w:eastAsiaTheme="minorEastAsia" w:hAnsiTheme="minorEastAsia" w:cs="宋体" w:hint="eastAsia"/>
                <w:color w:val="000000"/>
                <w:kern w:val="0"/>
                <w:sz w:val="18"/>
                <w:szCs w:val="18"/>
              </w:rPr>
              <w:br/>
              <w:t>2. 发光角度：40°</w:t>
            </w:r>
            <w:r>
              <w:rPr>
                <w:rFonts w:asciiTheme="minorEastAsia" w:eastAsiaTheme="minorEastAsia" w:hAnsiTheme="minorEastAsia" w:cs="宋体" w:hint="eastAsia"/>
                <w:color w:val="000000"/>
                <w:kern w:val="0"/>
                <w:sz w:val="18"/>
                <w:szCs w:val="18"/>
              </w:rPr>
              <w:br/>
              <w:t>3. 最佳补光距离：16米～25米</w:t>
            </w:r>
            <w:r>
              <w:rPr>
                <w:rFonts w:asciiTheme="minorEastAsia" w:eastAsiaTheme="minorEastAsia" w:hAnsiTheme="minorEastAsia" w:cs="宋体" w:hint="eastAsia"/>
                <w:color w:val="000000"/>
                <w:kern w:val="0"/>
                <w:sz w:val="18"/>
                <w:szCs w:val="18"/>
              </w:rPr>
              <w:br/>
              <w:t>4. 响应时间：≤20us</w:t>
            </w:r>
            <w:r>
              <w:rPr>
                <w:rFonts w:asciiTheme="minorEastAsia" w:eastAsiaTheme="minorEastAsia" w:hAnsiTheme="minorEastAsia" w:cs="宋体" w:hint="eastAsia"/>
                <w:color w:val="000000"/>
                <w:kern w:val="0"/>
                <w:sz w:val="18"/>
                <w:szCs w:val="18"/>
              </w:rPr>
              <w:br/>
              <w:t>5. 日夜功能：支持环境亮度检测，低照度下自动开启</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4</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115</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结构件</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1.固定结构件</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4</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116</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立杆</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6米杆，符合抗风等级14级含立杆基础</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4</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117</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园区测速提示牌</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1.测速显示数值：红199～1；绿199～1</w:t>
            </w:r>
            <w:r>
              <w:rPr>
                <w:rFonts w:asciiTheme="minorEastAsia" w:eastAsiaTheme="minorEastAsia" w:hAnsiTheme="minorEastAsia" w:cs="宋体" w:hint="eastAsia"/>
                <w:color w:val="000000"/>
                <w:kern w:val="0"/>
                <w:sz w:val="18"/>
                <w:szCs w:val="18"/>
              </w:rPr>
              <w:br/>
              <w:t>2.防护等级：IP53</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4</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p>
        </w:tc>
        <w:tc>
          <w:tcPr>
            <w:tcW w:w="548" w:type="pct"/>
            <w:noWrap/>
            <w:vAlign w:val="center"/>
          </w:tcPr>
          <w:p w:rsidR="005A1982" w:rsidRDefault="005A1982" w:rsidP="007503DE">
            <w:pP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b/>
                <w:bCs/>
                <w:color w:val="000000"/>
                <w:kern w:val="0"/>
                <w:sz w:val="18"/>
                <w:szCs w:val="18"/>
              </w:rPr>
              <w:t>校园巡更系统</w:t>
            </w:r>
          </w:p>
        </w:tc>
        <w:tc>
          <w:tcPr>
            <w:tcW w:w="3218" w:type="pct"/>
            <w:noWrap/>
            <w:vAlign w:val="center"/>
          </w:tcPr>
          <w:p w:rsidR="005A1982" w:rsidRDefault="005A1982" w:rsidP="007503DE">
            <w:pPr>
              <w:rPr>
                <w:rFonts w:asciiTheme="minorEastAsia" w:eastAsiaTheme="minorEastAsia" w:hAnsiTheme="minorEastAsia"/>
                <w:bCs/>
                <w:sz w:val="18"/>
                <w:szCs w:val="18"/>
              </w:rPr>
            </w:pPr>
          </w:p>
        </w:tc>
        <w:tc>
          <w:tcPr>
            <w:tcW w:w="411" w:type="pct"/>
            <w:noWrap/>
            <w:vAlign w:val="center"/>
          </w:tcPr>
          <w:p w:rsidR="005A1982" w:rsidRDefault="005A1982" w:rsidP="007503DE">
            <w:pPr>
              <w:rPr>
                <w:rFonts w:asciiTheme="minorEastAsia" w:eastAsiaTheme="minorEastAsia" w:hAnsiTheme="minorEastAsia"/>
                <w:bCs/>
                <w:sz w:val="18"/>
                <w:szCs w:val="18"/>
              </w:rPr>
            </w:pPr>
          </w:p>
        </w:tc>
        <w:tc>
          <w:tcPr>
            <w:tcW w:w="410" w:type="pct"/>
            <w:noWrap/>
            <w:vAlign w:val="center"/>
          </w:tcPr>
          <w:p w:rsidR="005A1982" w:rsidRDefault="005A1982" w:rsidP="007503DE">
            <w:pPr>
              <w:rPr>
                <w:rFonts w:asciiTheme="minorEastAsia" w:eastAsiaTheme="minorEastAsia" w:hAnsiTheme="minorEastAsia"/>
                <w:bCs/>
                <w:sz w:val="18"/>
                <w:szCs w:val="18"/>
              </w:rPr>
            </w:pP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lastRenderedPageBreak/>
              <w:t>118</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读卡器</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 读卡频率：13.56MHz</w:t>
            </w:r>
            <w:r>
              <w:rPr>
                <w:rFonts w:asciiTheme="minorEastAsia" w:eastAsiaTheme="minorEastAsia" w:hAnsiTheme="minorEastAsia" w:cs="宋体" w:hint="eastAsia"/>
                <w:color w:val="000000"/>
                <w:kern w:val="0"/>
                <w:sz w:val="18"/>
                <w:szCs w:val="18"/>
              </w:rPr>
              <w:br/>
              <w:t>2. 按键方式：无</w:t>
            </w:r>
            <w:r>
              <w:rPr>
                <w:rFonts w:asciiTheme="minorEastAsia" w:eastAsiaTheme="minorEastAsia" w:hAnsiTheme="minorEastAsia" w:cs="宋体" w:hint="eastAsia"/>
                <w:color w:val="000000"/>
                <w:kern w:val="0"/>
                <w:sz w:val="18"/>
                <w:szCs w:val="18"/>
              </w:rPr>
              <w:br/>
              <w:t xml:space="preserve">3. </w:t>
            </w:r>
            <w:r>
              <w:rPr>
                <w:rStyle w:val="font31"/>
                <w:rFonts w:asciiTheme="minorEastAsia" w:eastAsiaTheme="minorEastAsia" w:hAnsiTheme="minorEastAsia" w:hint="default"/>
                <w:sz w:val="18"/>
                <w:szCs w:val="18"/>
              </w:rPr>
              <w:t>▲</w:t>
            </w:r>
            <w:r>
              <w:rPr>
                <w:rFonts w:asciiTheme="minorEastAsia" w:eastAsiaTheme="minorEastAsia" w:hAnsiTheme="minorEastAsia" w:cs="宋体" w:hint="eastAsia"/>
                <w:color w:val="000000"/>
                <w:kern w:val="0"/>
                <w:sz w:val="18"/>
                <w:szCs w:val="18"/>
              </w:rPr>
              <w:t>可识别卡：Mifare卡号、Mifare卡内容、CPU卡号</w:t>
            </w:r>
            <w:r>
              <w:rPr>
                <w:rFonts w:asciiTheme="minorEastAsia" w:eastAsiaTheme="minorEastAsia" w:hAnsiTheme="minorEastAsia" w:cs="宋体" w:hint="eastAsia"/>
                <w:color w:val="000000"/>
                <w:kern w:val="0"/>
                <w:sz w:val="18"/>
                <w:szCs w:val="18"/>
              </w:rPr>
              <w:br/>
              <w:t>4. 通讯方式：RS485+Wiegand</w:t>
            </w:r>
            <w:r>
              <w:rPr>
                <w:rFonts w:asciiTheme="minorEastAsia" w:eastAsiaTheme="minorEastAsia" w:hAnsiTheme="minorEastAsia" w:cs="宋体" w:hint="eastAsia"/>
                <w:color w:val="000000"/>
                <w:kern w:val="0"/>
                <w:sz w:val="18"/>
                <w:szCs w:val="18"/>
              </w:rPr>
              <w:br/>
              <w:t>5. 工作电压：DC 12V</w:t>
            </w:r>
            <w:r>
              <w:rPr>
                <w:rFonts w:asciiTheme="minorEastAsia" w:eastAsiaTheme="minorEastAsia" w:hAnsiTheme="minorEastAsia" w:cs="宋体" w:hint="eastAsia"/>
                <w:color w:val="000000"/>
                <w:kern w:val="0"/>
                <w:sz w:val="18"/>
                <w:szCs w:val="18"/>
              </w:rPr>
              <w:br/>
              <w:t>6. 功耗：2W</w:t>
            </w:r>
            <w:r>
              <w:rPr>
                <w:rFonts w:asciiTheme="minorEastAsia" w:eastAsiaTheme="minorEastAsia" w:hAnsiTheme="minorEastAsia" w:cs="宋体" w:hint="eastAsia"/>
                <w:color w:val="000000"/>
                <w:kern w:val="0"/>
                <w:sz w:val="18"/>
                <w:szCs w:val="18"/>
              </w:rPr>
              <w:br/>
              <w:t>7. 安装方式：打螺钉、壁挂安装，无需暗盒</w:t>
            </w:r>
            <w:r>
              <w:rPr>
                <w:rFonts w:asciiTheme="minorEastAsia" w:eastAsiaTheme="minorEastAsia" w:hAnsiTheme="minorEastAsia" w:cs="宋体" w:hint="eastAsia"/>
                <w:color w:val="000000"/>
                <w:kern w:val="0"/>
                <w:sz w:val="18"/>
                <w:szCs w:val="18"/>
              </w:rPr>
              <w:br/>
              <w:t>8. 工作环境：室内/室外，IP65</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17</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119</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巡更卡</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 卡片类型：mifare卡</w:t>
            </w:r>
            <w:r>
              <w:rPr>
                <w:rFonts w:asciiTheme="minorEastAsia" w:eastAsiaTheme="minorEastAsia" w:hAnsiTheme="minorEastAsia" w:cs="宋体" w:hint="eastAsia"/>
                <w:color w:val="000000"/>
                <w:kern w:val="0"/>
                <w:sz w:val="18"/>
                <w:szCs w:val="18"/>
              </w:rPr>
              <w:br/>
              <w:t>2. 符合标准：ISO14443 标准</w:t>
            </w:r>
            <w:r>
              <w:rPr>
                <w:rFonts w:asciiTheme="minorEastAsia" w:eastAsiaTheme="minorEastAsia" w:hAnsiTheme="minorEastAsia" w:cs="宋体" w:hint="eastAsia"/>
                <w:color w:val="000000"/>
                <w:kern w:val="0"/>
                <w:sz w:val="18"/>
                <w:szCs w:val="18"/>
              </w:rPr>
              <w:br/>
              <w:t>3. 卡片容量：1K</w:t>
            </w:r>
            <w:r>
              <w:rPr>
                <w:rFonts w:asciiTheme="minorEastAsia" w:eastAsiaTheme="minorEastAsia" w:hAnsiTheme="minorEastAsia" w:cs="宋体" w:hint="eastAsia"/>
                <w:color w:val="000000"/>
                <w:kern w:val="0"/>
                <w:sz w:val="18"/>
                <w:szCs w:val="18"/>
              </w:rPr>
              <w:br/>
              <w:t>4. 工作频率：13.56MHz</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17</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张</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120</w:t>
            </w:r>
          </w:p>
        </w:tc>
        <w:tc>
          <w:tcPr>
            <w:tcW w:w="548" w:type="pct"/>
            <w:noWrap/>
            <w:vAlign w:val="center"/>
          </w:tcPr>
          <w:p w:rsidR="005A1982" w:rsidRDefault="005A1982" w:rsidP="007503DE">
            <w:pPr>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发卡器</w:t>
            </w:r>
          </w:p>
        </w:tc>
        <w:tc>
          <w:tcPr>
            <w:tcW w:w="3218" w:type="pct"/>
            <w:noWrap/>
            <w:vAlign w:val="center"/>
          </w:tcPr>
          <w:p w:rsidR="005A1982" w:rsidRDefault="005A1982" w:rsidP="007503DE">
            <w:pP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w:t>
            </w:r>
            <w:r>
              <w:rPr>
                <w:rStyle w:val="font31"/>
                <w:rFonts w:asciiTheme="minorEastAsia" w:eastAsiaTheme="minorEastAsia" w:hAnsiTheme="minorEastAsia" w:hint="default"/>
                <w:sz w:val="18"/>
                <w:szCs w:val="18"/>
              </w:rPr>
              <w:t>▲</w:t>
            </w:r>
            <w:r>
              <w:rPr>
                <w:rFonts w:asciiTheme="minorEastAsia" w:eastAsiaTheme="minorEastAsia" w:hAnsiTheme="minorEastAsia" w:cs="宋体" w:hint="eastAsia"/>
                <w:color w:val="000000"/>
                <w:kern w:val="0"/>
                <w:sz w:val="18"/>
                <w:szCs w:val="18"/>
              </w:rPr>
              <w:t xml:space="preserve"> 支持发卡类型：ID卡、Mifare卡、二三代身份证卡（序列号）、普通CPU卡、CPU卡；</w:t>
            </w:r>
            <w:r>
              <w:rPr>
                <w:rFonts w:asciiTheme="minorEastAsia" w:eastAsiaTheme="minorEastAsia" w:hAnsiTheme="minorEastAsia" w:cs="宋体" w:hint="eastAsia"/>
                <w:color w:val="000000"/>
                <w:kern w:val="0"/>
                <w:sz w:val="18"/>
                <w:szCs w:val="18"/>
              </w:rPr>
              <w:br/>
              <w:t>2. USB2.0接口；</w:t>
            </w:r>
            <w:r>
              <w:rPr>
                <w:rFonts w:asciiTheme="minorEastAsia" w:eastAsiaTheme="minorEastAsia" w:hAnsiTheme="minorEastAsia" w:cs="宋体" w:hint="eastAsia"/>
                <w:color w:val="000000"/>
                <w:kern w:val="0"/>
                <w:sz w:val="18"/>
                <w:szCs w:val="18"/>
              </w:rPr>
              <w:br/>
              <w:t>3. 具有2个Sim卡尺寸的PSAM卡座；</w:t>
            </w:r>
            <w:r>
              <w:rPr>
                <w:rFonts w:asciiTheme="minorEastAsia" w:eastAsiaTheme="minorEastAsia" w:hAnsiTheme="minorEastAsia" w:cs="宋体" w:hint="eastAsia"/>
                <w:color w:val="000000"/>
                <w:kern w:val="0"/>
                <w:sz w:val="18"/>
                <w:szCs w:val="18"/>
              </w:rPr>
              <w:br/>
              <w:t>4. 工作电压：DC 5V；</w:t>
            </w:r>
            <w:r>
              <w:rPr>
                <w:rFonts w:asciiTheme="minorEastAsia" w:eastAsiaTheme="minorEastAsia" w:hAnsiTheme="minorEastAsia" w:cs="宋体" w:hint="eastAsia"/>
                <w:color w:val="000000"/>
                <w:kern w:val="0"/>
                <w:sz w:val="18"/>
                <w:szCs w:val="18"/>
              </w:rPr>
              <w:br/>
              <w:t>5. 工作电流：0.2A；</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p>
        </w:tc>
        <w:tc>
          <w:tcPr>
            <w:tcW w:w="548" w:type="pct"/>
            <w:noWrap/>
            <w:vAlign w:val="center"/>
          </w:tcPr>
          <w:p w:rsidR="005A1982" w:rsidRDefault="005A1982" w:rsidP="007503DE">
            <w:pP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b/>
                <w:bCs/>
                <w:color w:val="000000"/>
                <w:kern w:val="0"/>
                <w:sz w:val="18"/>
                <w:szCs w:val="18"/>
              </w:rPr>
              <w:t>视频安全</w:t>
            </w:r>
          </w:p>
        </w:tc>
        <w:tc>
          <w:tcPr>
            <w:tcW w:w="3218" w:type="pct"/>
            <w:noWrap/>
            <w:vAlign w:val="center"/>
          </w:tcPr>
          <w:p w:rsidR="005A1982" w:rsidRDefault="005A1982" w:rsidP="007503DE">
            <w:pPr>
              <w:rPr>
                <w:rFonts w:asciiTheme="minorEastAsia" w:eastAsiaTheme="minorEastAsia" w:hAnsiTheme="minorEastAsia"/>
                <w:bCs/>
                <w:sz w:val="18"/>
                <w:szCs w:val="18"/>
              </w:rPr>
            </w:pPr>
          </w:p>
        </w:tc>
        <w:tc>
          <w:tcPr>
            <w:tcW w:w="411" w:type="pct"/>
            <w:noWrap/>
            <w:vAlign w:val="center"/>
          </w:tcPr>
          <w:p w:rsidR="005A1982" w:rsidRDefault="005A1982" w:rsidP="007503DE">
            <w:pPr>
              <w:rPr>
                <w:rFonts w:asciiTheme="minorEastAsia" w:eastAsiaTheme="minorEastAsia" w:hAnsiTheme="minorEastAsia"/>
                <w:bCs/>
                <w:sz w:val="18"/>
                <w:szCs w:val="18"/>
              </w:rPr>
            </w:pPr>
          </w:p>
        </w:tc>
        <w:tc>
          <w:tcPr>
            <w:tcW w:w="410" w:type="pct"/>
            <w:noWrap/>
            <w:vAlign w:val="center"/>
          </w:tcPr>
          <w:p w:rsidR="005A1982" w:rsidRDefault="005A1982" w:rsidP="007503DE">
            <w:pPr>
              <w:rPr>
                <w:rFonts w:asciiTheme="minorEastAsia" w:eastAsiaTheme="minorEastAsia" w:hAnsiTheme="minorEastAsia"/>
                <w:bCs/>
                <w:sz w:val="18"/>
                <w:szCs w:val="18"/>
              </w:rPr>
            </w:pPr>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121</w:t>
            </w:r>
          </w:p>
        </w:tc>
        <w:tc>
          <w:tcPr>
            <w:tcW w:w="548" w:type="pct"/>
            <w:noWrap/>
            <w:vAlign w:val="center"/>
          </w:tcPr>
          <w:p w:rsidR="005A1982" w:rsidRDefault="005A1982" w:rsidP="007503DE">
            <w:pP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 xml:space="preserve">防火墙系统 </w:t>
            </w:r>
          </w:p>
        </w:tc>
        <w:tc>
          <w:tcPr>
            <w:tcW w:w="3218" w:type="pct"/>
            <w:noWrap/>
            <w:vAlign w:val="center"/>
          </w:tcPr>
          <w:p w:rsidR="005A1982" w:rsidRDefault="005A1982" w:rsidP="007503DE">
            <w:pPr>
              <w:textAlignment w:val="center"/>
              <w:rPr>
                <w:rStyle w:val="font21"/>
                <w:rFonts w:asciiTheme="minorEastAsia" w:eastAsiaTheme="minorEastAsia" w:hAnsiTheme="minorEastAsia"/>
                <w:sz w:val="18"/>
                <w:szCs w:val="18"/>
              </w:rPr>
            </w:pPr>
            <w:r>
              <w:rPr>
                <w:rStyle w:val="font21"/>
                <w:rFonts w:asciiTheme="minorEastAsia" w:eastAsiaTheme="minorEastAsia" w:hAnsiTheme="minorEastAsia"/>
                <w:sz w:val="18"/>
                <w:szCs w:val="18"/>
              </w:rPr>
              <w:t xml:space="preserve">▲1.网络处理能力≥8G，并发连接≥30万，每秒新建连接≥10万/秒， 配置4个10/100/1000M自适应电口，1个Console口；包含三年硬件维修服务。含三年病毒防护模块与特征库升级服务和三年入侵防护模块与特征库升级服务。                </w:t>
            </w:r>
          </w:p>
          <w:p w:rsidR="005A1982" w:rsidRDefault="005A1982" w:rsidP="007503DE">
            <w:pPr>
              <w:textAlignment w:val="center"/>
              <w:rPr>
                <w:rFonts w:asciiTheme="minorEastAsia" w:eastAsiaTheme="minorEastAsia" w:hAnsiTheme="minorEastAsia"/>
                <w:bCs/>
                <w:sz w:val="18"/>
                <w:szCs w:val="18"/>
              </w:rPr>
            </w:pPr>
            <w:r>
              <w:rPr>
                <w:rStyle w:val="font21"/>
                <w:rFonts w:asciiTheme="minorEastAsia" w:eastAsiaTheme="minorEastAsia" w:hAnsiTheme="minorEastAsia"/>
                <w:sz w:val="18"/>
                <w:szCs w:val="18"/>
              </w:rPr>
              <w:t xml:space="preserve"> 2.支持路由、透明、交换以及混合模式接入，满足复杂应用环境的接入需求。支持旁路模式；                        </w:t>
            </w:r>
            <w:r>
              <w:rPr>
                <w:rStyle w:val="font21"/>
                <w:rFonts w:asciiTheme="minorEastAsia" w:eastAsiaTheme="minorEastAsia" w:hAnsiTheme="minorEastAsia"/>
                <w:sz w:val="18"/>
                <w:szCs w:val="18"/>
              </w:rPr>
              <w:br/>
              <w:t xml:space="preserve"> 3.支持针对IPv6流量通过HTTP、HTTPS实现Web认证，用户身份信息可存储在本地或tiveDirectory\Radius\TACACS+\POP3等第三方服务器；通过HTTPS实现Web认证必须支持使用本地CA颁发的证书同时使用证书验证客户端身份  </w:t>
            </w:r>
          </w:p>
        </w:tc>
        <w:tc>
          <w:tcPr>
            <w:tcW w:w="411"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1</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台</w:t>
            </w:r>
          </w:p>
        </w:tc>
      </w:tr>
      <w:tr w:rsidR="005A1982" w:rsidTr="007503DE">
        <w:tc>
          <w:tcPr>
            <w:tcW w:w="413" w:type="pct"/>
            <w:vMerge w:val="restar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122</w:t>
            </w:r>
          </w:p>
        </w:tc>
        <w:tc>
          <w:tcPr>
            <w:tcW w:w="548" w:type="pct"/>
            <w:vMerge w:val="restart"/>
            <w:noWrap/>
            <w:vAlign w:val="center"/>
          </w:tcPr>
          <w:p w:rsidR="005A1982" w:rsidRDefault="005A1982" w:rsidP="007503DE">
            <w:pP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视频准入设备（含授权、防泄密）</w:t>
            </w:r>
          </w:p>
        </w:tc>
        <w:tc>
          <w:tcPr>
            <w:tcW w:w="3218" w:type="pct"/>
            <w:noWrap/>
            <w:vAlign w:val="center"/>
          </w:tcPr>
          <w:p w:rsidR="005A1982" w:rsidRDefault="005A1982" w:rsidP="007503DE">
            <w:pP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1、▲支持设备发现与识别，可识别主流厂商；</w:t>
            </w:r>
            <w:r>
              <w:rPr>
                <w:rFonts w:asciiTheme="minorEastAsia" w:eastAsiaTheme="minorEastAsia" w:hAnsiTheme="minorEastAsia" w:cs="宋体" w:hint="eastAsia"/>
                <w:color w:val="000000"/>
                <w:kern w:val="0"/>
                <w:sz w:val="18"/>
                <w:szCs w:val="18"/>
              </w:rPr>
              <w:br/>
              <w:t>2、前端准入控制，支持前端设备黑白名单方式访问控制；</w:t>
            </w:r>
            <w:r>
              <w:rPr>
                <w:rFonts w:asciiTheme="minorEastAsia" w:eastAsiaTheme="minorEastAsia" w:hAnsiTheme="minorEastAsia" w:cs="宋体" w:hint="eastAsia"/>
                <w:color w:val="000000"/>
                <w:kern w:val="0"/>
                <w:sz w:val="18"/>
                <w:szCs w:val="18"/>
              </w:rPr>
              <w:br/>
              <w:t xml:space="preserve">3、支持在线前端设备信息检测功能，能实时监测并显示在线前端设备的IP地址、MAC地址、上线时间、厂商信息；       </w:t>
            </w:r>
            <w:r>
              <w:rPr>
                <w:rFonts w:asciiTheme="minorEastAsia" w:eastAsiaTheme="minorEastAsia" w:hAnsiTheme="minorEastAsia" w:cs="宋体" w:hint="eastAsia"/>
                <w:color w:val="000000"/>
                <w:kern w:val="0"/>
                <w:sz w:val="18"/>
                <w:szCs w:val="18"/>
              </w:rPr>
              <w:br/>
              <w:t xml:space="preserve"> 4.拓扑中的网络设备可进行绘制连线、自动布局、删除、背板查看、网络工具（包括 Ping、Telnet、SSH）等操作。  </w:t>
            </w:r>
            <w:r>
              <w:rPr>
                <w:rFonts w:asciiTheme="minorEastAsia" w:eastAsiaTheme="minorEastAsia" w:hAnsiTheme="minorEastAsia" w:cs="宋体" w:hint="eastAsia"/>
                <w:color w:val="000000"/>
                <w:kern w:val="0"/>
                <w:sz w:val="18"/>
                <w:szCs w:val="18"/>
              </w:rPr>
              <w:br/>
              <w:t xml:space="preserve"> 5.</w:t>
            </w:r>
            <w:r>
              <w:rPr>
                <w:rFonts w:ascii="宋体" w:hAnsi="宋体" w:cs="宋体" w:hint="eastAsia"/>
                <w:color w:val="000000"/>
                <w:kern w:val="0"/>
                <w:szCs w:val="21"/>
              </w:rPr>
              <w:t>▲</w:t>
            </w:r>
            <w:r>
              <w:rPr>
                <w:rFonts w:asciiTheme="minorEastAsia" w:eastAsiaTheme="minorEastAsia" w:hAnsiTheme="minorEastAsia" w:cs="宋体" w:hint="eastAsia"/>
                <w:color w:val="000000"/>
                <w:kern w:val="0"/>
                <w:sz w:val="18"/>
                <w:szCs w:val="18"/>
              </w:rPr>
              <w:t>IP 地址管理可以自动统计已发现设备所在的网段，并展示出该网段下的 IP 使用情况，包括在线、离线、长期离线、未使用等，支持在 IP 上查看设备详细信息，包括设备昵称、设备类型、在线状态、IP 地址、MAC地址、MAC 厂商、归属部门、入网状态、事件、交换机名称、交换机 IP、接口位置、地图定位等。</w:t>
            </w:r>
          </w:p>
        </w:tc>
        <w:tc>
          <w:tcPr>
            <w:tcW w:w="411" w:type="pct"/>
            <w:noWrap/>
          </w:tcPr>
          <w:p w:rsidR="005A1982" w:rsidRDefault="005A1982" w:rsidP="007503DE">
            <w:pPr>
              <w:rPr>
                <w:rFonts w:asciiTheme="minorEastAsia" w:eastAsiaTheme="minorEastAsia" w:hAnsiTheme="minorEastAsia"/>
                <w:bCs/>
                <w:sz w:val="18"/>
                <w:szCs w:val="18"/>
              </w:rPr>
            </w:pPr>
            <w:r>
              <w:rPr>
                <w:rFonts w:asciiTheme="minorEastAsia" w:eastAsiaTheme="minorEastAsia" w:hAnsiTheme="minorEastAsia" w:hint="eastAsia"/>
                <w:bCs/>
                <w:sz w:val="18"/>
                <w:szCs w:val="18"/>
              </w:rPr>
              <w:t>1</w:t>
            </w:r>
          </w:p>
        </w:tc>
        <w:tc>
          <w:tcPr>
            <w:tcW w:w="410" w:type="pct"/>
            <w:noWrap/>
            <w:vAlign w:val="center"/>
          </w:tcPr>
          <w:p w:rsidR="005A1982" w:rsidRDefault="005A1982" w:rsidP="007503DE">
            <w:pPr>
              <w:jc w:val="center"/>
              <w:textAlignment w:val="center"/>
              <w:rPr>
                <w:rFonts w:asciiTheme="minorEastAsia" w:eastAsiaTheme="minorEastAsia" w:hAnsiTheme="minorEastAsia"/>
                <w:bCs/>
                <w:sz w:val="18"/>
                <w:szCs w:val="18"/>
              </w:rPr>
            </w:pPr>
            <w:r>
              <w:rPr>
                <w:rFonts w:asciiTheme="minorEastAsia" w:eastAsiaTheme="minorEastAsia" w:hAnsiTheme="minorEastAsia" w:cs="宋体" w:hint="eastAsia"/>
                <w:color w:val="000000"/>
                <w:kern w:val="0"/>
                <w:sz w:val="18"/>
                <w:szCs w:val="18"/>
              </w:rPr>
              <w:t>套</w:t>
            </w:r>
          </w:p>
        </w:tc>
      </w:tr>
      <w:tr w:rsidR="005A1982" w:rsidTr="007503DE">
        <w:tc>
          <w:tcPr>
            <w:tcW w:w="413" w:type="pct"/>
            <w:vMerge/>
            <w:noWrap/>
            <w:vAlign w:val="center"/>
          </w:tcPr>
          <w:p w:rsidR="005A1982" w:rsidRDefault="005A1982" w:rsidP="007503DE">
            <w:pPr>
              <w:jc w:val="center"/>
              <w:rPr>
                <w:rFonts w:asciiTheme="minorEastAsia" w:eastAsiaTheme="minorEastAsia" w:hAnsiTheme="minorEastAsia"/>
                <w:bCs/>
                <w:sz w:val="18"/>
                <w:szCs w:val="18"/>
              </w:rPr>
            </w:pPr>
          </w:p>
        </w:tc>
        <w:tc>
          <w:tcPr>
            <w:tcW w:w="548" w:type="pct"/>
            <w:vMerge/>
            <w:noWrap/>
            <w:vAlign w:val="center"/>
          </w:tcPr>
          <w:p w:rsidR="005A1982" w:rsidRDefault="005A1982" w:rsidP="007503DE">
            <w:pPr>
              <w:textAlignment w:val="center"/>
              <w:rPr>
                <w:rFonts w:asciiTheme="minorEastAsia" w:eastAsiaTheme="minorEastAsia" w:hAnsiTheme="minorEastAsia" w:cs="宋体"/>
                <w:color w:val="000000"/>
                <w:sz w:val="18"/>
                <w:szCs w:val="18"/>
              </w:rPr>
            </w:pPr>
          </w:p>
        </w:tc>
        <w:tc>
          <w:tcPr>
            <w:tcW w:w="3218" w:type="pct"/>
            <w:noWrap/>
            <w:vAlign w:val="center"/>
          </w:tcPr>
          <w:p w:rsidR="005A1982" w:rsidRDefault="005A1982" w:rsidP="007503DE">
            <w:pP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1、▲支持视频操作终端屏幕水印防护功能，水印包含用户信息等</w:t>
            </w:r>
            <w:r>
              <w:rPr>
                <w:rFonts w:asciiTheme="minorEastAsia" w:eastAsiaTheme="minorEastAsia" w:hAnsiTheme="minorEastAsia" w:cs="宋体" w:hint="eastAsia"/>
                <w:color w:val="000000"/>
                <w:kern w:val="0"/>
                <w:sz w:val="18"/>
                <w:szCs w:val="18"/>
              </w:rPr>
              <w:br/>
              <w:t>2、支持身份标识和鉴别</w:t>
            </w:r>
          </w:p>
        </w:tc>
        <w:tc>
          <w:tcPr>
            <w:tcW w:w="411" w:type="pct"/>
            <w:noWrap/>
          </w:tcPr>
          <w:p w:rsidR="005A1982" w:rsidRDefault="005A1982" w:rsidP="007503DE">
            <w:pPr>
              <w:rPr>
                <w:rFonts w:asciiTheme="minorEastAsia" w:eastAsiaTheme="minorEastAsia" w:hAnsiTheme="minorEastAsia"/>
                <w:bCs/>
                <w:sz w:val="18"/>
                <w:szCs w:val="18"/>
              </w:rPr>
            </w:pPr>
            <w:r>
              <w:rPr>
                <w:rFonts w:asciiTheme="minorEastAsia" w:eastAsiaTheme="minorEastAsia" w:hAnsiTheme="minorEastAsia" w:hint="eastAsia"/>
                <w:bCs/>
                <w:sz w:val="18"/>
                <w:szCs w:val="18"/>
              </w:rPr>
              <w:t>1</w:t>
            </w:r>
          </w:p>
        </w:tc>
        <w:tc>
          <w:tcPr>
            <w:tcW w:w="410" w:type="pct"/>
            <w:noWrap/>
          </w:tcPr>
          <w:p w:rsidR="005A1982" w:rsidRDefault="005A1982" w:rsidP="007503DE">
            <w:pPr>
              <w:jc w:val="center"/>
              <w:textAlignment w:val="center"/>
              <w:rPr>
                <w:rFonts w:asciiTheme="minorEastAsia" w:eastAsiaTheme="minorEastAsia" w:hAnsiTheme="minorEastAsia" w:cs="宋体"/>
                <w:color w:val="000000"/>
                <w:sz w:val="18"/>
                <w:szCs w:val="18"/>
              </w:rPr>
            </w:pPr>
            <w:proofErr w:type="gramStart"/>
            <w:r>
              <w:rPr>
                <w:rFonts w:asciiTheme="minorEastAsia" w:eastAsiaTheme="minorEastAsia" w:hAnsiTheme="minorEastAsia" w:cs="宋体" w:hint="eastAsia"/>
                <w:color w:val="000000"/>
                <w:kern w:val="0"/>
                <w:sz w:val="18"/>
                <w:szCs w:val="18"/>
              </w:rPr>
              <w:t>个</w:t>
            </w:r>
            <w:proofErr w:type="gramEnd"/>
          </w:p>
        </w:tc>
      </w:tr>
      <w:tr w:rsidR="005A1982" w:rsidTr="007503DE">
        <w:tc>
          <w:tcPr>
            <w:tcW w:w="413" w:type="pct"/>
            <w:vMerge/>
            <w:noWrap/>
            <w:vAlign w:val="center"/>
          </w:tcPr>
          <w:p w:rsidR="005A1982" w:rsidRDefault="005A1982" w:rsidP="007503DE">
            <w:pPr>
              <w:jc w:val="center"/>
              <w:rPr>
                <w:rFonts w:asciiTheme="minorEastAsia" w:eastAsiaTheme="minorEastAsia" w:hAnsiTheme="minorEastAsia"/>
                <w:bCs/>
                <w:sz w:val="18"/>
                <w:szCs w:val="18"/>
              </w:rPr>
            </w:pPr>
          </w:p>
        </w:tc>
        <w:tc>
          <w:tcPr>
            <w:tcW w:w="548" w:type="pct"/>
            <w:vMerge/>
            <w:noWrap/>
            <w:vAlign w:val="center"/>
          </w:tcPr>
          <w:p w:rsidR="005A1982" w:rsidRDefault="005A1982" w:rsidP="007503DE">
            <w:pPr>
              <w:textAlignment w:val="center"/>
              <w:rPr>
                <w:rFonts w:asciiTheme="minorEastAsia" w:eastAsiaTheme="minorEastAsia" w:hAnsiTheme="minorEastAsia" w:cs="宋体"/>
                <w:color w:val="000000"/>
                <w:sz w:val="18"/>
                <w:szCs w:val="18"/>
              </w:rPr>
            </w:pPr>
          </w:p>
        </w:tc>
        <w:tc>
          <w:tcPr>
            <w:tcW w:w="3218" w:type="pct"/>
            <w:noWrap/>
            <w:vAlign w:val="center"/>
          </w:tcPr>
          <w:p w:rsidR="005A1982" w:rsidRDefault="005A1982" w:rsidP="007503DE">
            <w:pP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视频管控授权</w:t>
            </w:r>
          </w:p>
        </w:tc>
        <w:tc>
          <w:tcPr>
            <w:tcW w:w="411" w:type="pct"/>
            <w:noWrap/>
          </w:tcPr>
          <w:p w:rsidR="005A1982" w:rsidRDefault="005A1982" w:rsidP="007503DE">
            <w:pPr>
              <w:rPr>
                <w:rFonts w:asciiTheme="minorEastAsia" w:eastAsiaTheme="minorEastAsia" w:hAnsiTheme="minorEastAsia"/>
                <w:bCs/>
                <w:sz w:val="18"/>
                <w:szCs w:val="18"/>
              </w:rPr>
            </w:pPr>
            <w:r>
              <w:rPr>
                <w:rFonts w:asciiTheme="minorEastAsia" w:eastAsiaTheme="minorEastAsia" w:hAnsiTheme="minorEastAsia" w:hint="eastAsia"/>
                <w:bCs/>
                <w:sz w:val="18"/>
                <w:szCs w:val="18"/>
              </w:rPr>
              <w:t>1542</w:t>
            </w:r>
          </w:p>
        </w:tc>
        <w:tc>
          <w:tcPr>
            <w:tcW w:w="410" w:type="pct"/>
            <w:noWrap/>
          </w:tcPr>
          <w:p w:rsidR="005A1982" w:rsidRDefault="005A1982" w:rsidP="007503DE">
            <w:pPr>
              <w:jc w:val="center"/>
              <w:textAlignment w:val="center"/>
              <w:rPr>
                <w:rFonts w:asciiTheme="minorEastAsia" w:eastAsiaTheme="minorEastAsia" w:hAnsiTheme="minorEastAsia" w:cs="宋体"/>
                <w:color w:val="000000"/>
                <w:sz w:val="18"/>
                <w:szCs w:val="18"/>
              </w:rPr>
            </w:pPr>
            <w:proofErr w:type="gramStart"/>
            <w:r>
              <w:rPr>
                <w:rFonts w:asciiTheme="minorEastAsia" w:eastAsiaTheme="minorEastAsia" w:hAnsiTheme="minorEastAsia" w:cs="宋体" w:hint="eastAsia"/>
                <w:color w:val="000000"/>
                <w:kern w:val="0"/>
                <w:sz w:val="18"/>
                <w:szCs w:val="18"/>
              </w:rPr>
              <w:t>个</w:t>
            </w:r>
            <w:proofErr w:type="gramEnd"/>
          </w:p>
        </w:tc>
      </w:tr>
      <w:tr w:rsidR="005A1982" w:rsidTr="007503DE">
        <w:tc>
          <w:tcPr>
            <w:tcW w:w="413" w:type="pct"/>
            <w:noWrap/>
            <w:vAlign w:val="center"/>
          </w:tcPr>
          <w:p w:rsidR="005A1982" w:rsidRDefault="005A1982" w:rsidP="007503DE">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123</w:t>
            </w:r>
          </w:p>
        </w:tc>
        <w:tc>
          <w:tcPr>
            <w:tcW w:w="548" w:type="pct"/>
            <w:noWrap/>
            <w:vAlign w:val="center"/>
          </w:tcPr>
          <w:p w:rsidR="005A1982" w:rsidRDefault="005A1982" w:rsidP="007503DE">
            <w:pP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系统集成</w:t>
            </w:r>
          </w:p>
        </w:tc>
        <w:tc>
          <w:tcPr>
            <w:tcW w:w="3218" w:type="pct"/>
            <w:noWrap/>
            <w:vAlign w:val="center"/>
          </w:tcPr>
          <w:p w:rsidR="005A1982" w:rsidRDefault="005A1982" w:rsidP="007503DE">
            <w:pPr>
              <w:widowControl/>
              <w:jc w:val="left"/>
            </w:pPr>
            <w:r>
              <w:rPr>
                <w:rFonts w:ascii="宋体" w:hAnsi="宋体" w:cs="宋体" w:hint="eastAsia"/>
                <w:color w:val="000000"/>
                <w:kern w:val="0"/>
                <w:szCs w:val="21"/>
              </w:rPr>
              <w:t xml:space="preserve">系统集成要求： </w:t>
            </w:r>
          </w:p>
          <w:p w:rsidR="005A1982" w:rsidRDefault="005A1982" w:rsidP="007503DE">
            <w:pPr>
              <w:widowControl/>
              <w:jc w:val="left"/>
            </w:pPr>
            <w:r>
              <w:rPr>
                <w:rFonts w:ascii="宋体" w:hAnsi="宋体" w:cs="宋体" w:hint="eastAsia"/>
                <w:color w:val="000000"/>
                <w:kern w:val="0"/>
                <w:szCs w:val="21"/>
              </w:rPr>
              <w:lastRenderedPageBreak/>
              <w:t xml:space="preserve">▲1.在完成新建监控基础上，将学校府城校区原有 249台各类前端摄像机统一并入新建监控平台； </w:t>
            </w:r>
          </w:p>
          <w:p w:rsidR="005A1982" w:rsidRDefault="005A1982" w:rsidP="007503DE">
            <w:pPr>
              <w:widowControl/>
              <w:jc w:val="left"/>
            </w:pPr>
            <w:r>
              <w:rPr>
                <w:rFonts w:ascii="宋体" w:hAnsi="宋体" w:cs="宋体" w:hint="eastAsia"/>
                <w:color w:val="000000"/>
                <w:kern w:val="0"/>
                <w:szCs w:val="21"/>
              </w:rPr>
              <w:t>2.建立人脸识别</w:t>
            </w:r>
            <w:proofErr w:type="gramStart"/>
            <w:r>
              <w:rPr>
                <w:rFonts w:ascii="宋体" w:hAnsi="宋体" w:cs="宋体" w:hint="eastAsia"/>
                <w:color w:val="000000"/>
                <w:kern w:val="0"/>
                <w:szCs w:val="21"/>
              </w:rPr>
              <w:t>库系统</w:t>
            </w:r>
            <w:proofErr w:type="gramEnd"/>
            <w:r>
              <w:rPr>
                <w:rFonts w:ascii="宋体" w:hAnsi="宋体" w:cs="宋体" w:hint="eastAsia"/>
                <w:color w:val="000000"/>
                <w:kern w:val="0"/>
                <w:szCs w:val="21"/>
              </w:rPr>
              <w:t>并采集学校全体师生员工人脸识别数据；</w:t>
            </w:r>
          </w:p>
          <w:p w:rsidR="005A1982" w:rsidRDefault="005A1982" w:rsidP="007503DE">
            <w:pPr>
              <w:widowControl/>
              <w:jc w:val="left"/>
            </w:pPr>
            <w:r>
              <w:rPr>
                <w:rFonts w:ascii="宋体" w:hAnsi="宋体" w:cs="宋体" w:hint="eastAsia"/>
                <w:color w:val="000000"/>
                <w:kern w:val="0"/>
                <w:szCs w:val="21"/>
              </w:rPr>
              <w:t xml:space="preserve">▲3.出入口人脸通道系统产生的考勤出入日志记录对接推送到学校相关平台； </w:t>
            </w:r>
          </w:p>
          <w:p w:rsidR="005A1982" w:rsidRDefault="005A1982" w:rsidP="007503DE">
            <w:pPr>
              <w:widowControl/>
              <w:jc w:val="left"/>
            </w:pPr>
            <w:r>
              <w:rPr>
                <w:rFonts w:ascii="宋体" w:hAnsi="宋体" w:cs="宋体" w:hint="eastAsia"/>
                <w:color w:val="000000"/>
                <w:kern w:val="0"/>
                <w:szCs w:val="21"/>
              </w:rPr>
              <w:t>▲4.新建智慧校园监控安防监控平台与海南省教育厅智慧校园安防监控平台的对接。</w:t>
            </w:r>
          </w:p>
        </w:tc>
        <w:tc>
          <w:tcPr>
            <w:tcW w:w="411" w:type="pct"/>
            <w:noWrap/>
          </w:tcPr>
          <w:p w:rsidR="005A1982" w:rsidRDefault="005A1982" w:rsidP="007503DE">
            <w:pPr>
              <w:rPr>
                <w:rFonts w:asciiTheme="minorEastAsia" w:eastAsiaTheme="minorEastAsia" w:hAnsiTheme="minorEastAsia"/>
                <w:bCs/>
                <w:sz w:val="18"/>
                <w:szCs w:val="18"/>
              </w:rPr>
            </w:pPr>
            <w:r>
              <w:rPr>
                <w:rFonts w:asciiTheme="minorEastAsia" w:eastAsiaTheme="minorEastAsia" w:hAnsiTheme="minorEastAsia" w:hint="eastAsia"/>
                <w:bCs/>
                <w:sz w:val="18"/>
                <w:szCs w:val="18"/>
              </w:rPr>
              <w:lastRenderedPageBreak/>
              <w:t>1</w:t>
            </w:r>
          </w:p>
        </w:tc>
        <w:tc>
          <w:tcPr>
            <w:tcW w:w="410" w:type="pct"/>
            <w:noWrap/>
          </w:tcPr>
          <w:p w:rsidR="005A1982" w:rsidRDefault="005A1982" w:rsidP="007503DE">
            <w:pPr>
              <w:jc w:val="center"/>
              <w:textAlignment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项</w:t>
            </w:r>
          </w:p>
        </w:tc>
      </w:tr>
    </w:tbl>
    <w:p w:rsidR="005A1982" w:rsidRDefault="005A1982" w:rsidP="005A1982"/>
    <w:p w:rsidR="005A1982" w:rsidRDefault="005A1982" w:rsidP="005A1982"/>
    <w:p w:rsidR="005A1982" w:rsidRDefault="005A1982" w:rsidP="005A1982">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rPr>
          <w:rFonts w:ascii="宋体" w:hAnsi="宋体" w:cs="宋体"/>
          <w:color w:val="000000"/>
          <w:kern w:val="0"/>
          <w:sz w:val="24"/>
        </w:rPr>
      </w:pPr>
      <w:r>
        <w:rPr>
          <w:rFonts w:ascii="宋体" w:hAnsi="宋体" w:cs="宋体" w:hint="eastAsia"/>
          <w:color w:val="000000"/>
          <w:kern w:val="0"/>
          <w:sz w:val="24"/>
        </w:rPr>
        <w:t>（2）核心产品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0"/>
        <w:gridCol w:w="6912"/>
      </w:tblGrid>
      <w:tr w:rsidR="005A1982" w:rsidTr="007503DE">
        <w:tc>
          <w:tcPr>
            <w:tcW w:w="1796" w:type="dxa"/>
          </w:tcPr>
          <w:p w:rsidR="005A1982" w:rsidRDefault="008136EB" w:rsidP="007503DE">
            <w:pPr>
              <w:pStyle w:val="32"/>
              <w:ind w:firstLine="480"/>
              <w:jc w:val="center"/>
              <w:rPr>
                <w:rFonts w:ascii="宋体" w:hAnsi="宋体"/>
                <w:kern w:val="0"/>
                <w:sz w:val="24"/>
              </w:rPr>
            </w:pPr>
            <w:r>
              <w:rPr>
                <w:rFonts w:ascii="宋体" w:hAnsi="宋体" w:hint="eastAsia"/>
                <w:kern w:val="0"/>
                <w:sz w:val="24"/>
              </w:rPr>
              <w:t>序</w:t>
            </w:r>
            <w:r w:rsidR="005A1982">
              <w:rPr>
                <w:rFonts w:ascii="宋体" w:hAnsi="宋体" w:hint="eastAsia"/>
                <w:kern w:val="0"/>
                <w:sz w:val="24"/>
              </w:rPr>
              <w:t>号</w:t>
            </w:r>
          </w:p>
        </w:tc>
        <w:tc>
          <w:tcPr>
            <w:tcW w:w="7917" w:type="dxa"/>
          </w:tcPr>
          <w:p w:rsidR="005A1982" w:rsidRDefault="005A1982" w:rsidP="007503DE">
            <w:pPr>
              <w:pStyle w:val="32"/>
              <w:ind w:firstLine="480"/>
              <w:jc w:val="center"/>
              <w:rPr>
                <w:rFonts w:ascii="宋体" w:hAnsi="宋体"/>
                <w:kern w:val="0"/>
                <w:sz w:val="24"/>
              </w:rPr>
            </w:pPr>
            <w:r>
              <w:rPr>
                <w:rFonts w:ascii="宋体" w:hAnsi="宋体" w:hint="eastAsia"/>
                <w:kern w:val="0"/>
                <w:sz w:val="24"/>
              </w:rPr>
              <w:t>设备名称（与需求中的名称一致）</w:t>
            </w:r>
          </w:p>
        </w:tc>
      </w:tr>
      <w:tr w:rsidR="005A1982" w:rsidTr="007503DE">
        <w:tc>
          <w:tcPr>
            <w:tcW w:w="1796" w:type="dxa"/>
          </w:tcPr>
          <w:p w:rsidR="005A1982" w:rsidRDefault="005A1982" w:rsidP="007503DE">
            <w:pPr>
              <w:pStyle w:val="32"/>
              <w:ind w:firstLine="480"/>
              <w:jc w:val="center"/>
              <w:rPr>
                <w:rFonts w:ascii="宋体" w:hAnsi="宋体"/>
                <w:kern w:val="0"/>
                <w:sz w:val="24"/>
              </w:rPr>
            </w:pPr>
            <w:r>
              <w:rPr>
                <w:rFonts w:ascii="宋体" w:hAnsi="宋体" w:hint="eastAsia"/>
                <w:kern w:val="0"/>
                <w:sz w:val="24"/>
              </w:rPr>
              <w:t>1</w:t>
            </w:r>
          </w:p>
        </w:tc>
        <w:tc>
          <w:tcPr>
            <w:tcW w:w="7917" w:type="dxa"/>
          </w:tcPr>
          <w:p w:rsidR="005A1982" w:rsidRDefault="005A1982" w:rsidP="007503DE">
            <w:pPr>
              <w:pStyle w:val="32"/>
              <w:ind w:firstLine="480"/>
              <w:rPr>
                <w:rFonts w:ascii="宋体" w:hAnsi="宋体"/>
                <w:kern w:val="0"/>
                <w:sz w:val="24"/>
              </w:rPr>
            </w:pPr>
            <w:r>
              <w:rPr>
                <w:rFonts w:ascii="宋体" w:hAnsi="宋体" w:hint="eastAsia"/>
                <w:kern w:val="0"/>
                <w:sz w:val="24"/>
              </w:rPr>
              <w:t>安</w:t>
            </w:r>
            <w:proofErr w:type="gramStart"/>
            <w:r>
              <w:rPr>
                <w:rFonts w:ascii="宋体" w:hAnsi="宋体" w:hint="eastAsia"/>
                <w:kern w:val="0"/>
                <w:sz w:val="24"/>
              </w:rPr>
              <w:t>防综合</w:t>
            </w:r>
            <w:proofErr w:type="gramEnd"/>
            <w:r>
              <w:rPr>
                <w:rFonts w:ascii="宋体" w:hAnsi="宋体" w:hint="eastAsia"/>
                <w:kern w:val="0"/>
                <w:sz w:val="24"/>
              </w:rPr>
              <w:t>管理系统</w:t>
            </w:r>
          </w:p>
        </w:tc>
      </w:tr>
      <w:tr w:rsidR="005A1982" w:rsidTr="007503DE">
        <w:tc>
          <w:tcPr>
            <w:tcW w:w="1796" w:type="dxa"/>
          </w:tcPr>
          <w:p w:rsidR="005A1982" w:rsidRDefault="005A1982" w:rsidP="007503DE">
            <w:pPr>
              <w:pStyle w:val="32"/>
              <w:ind w:firstLine="480"/>
              <w:jc w:val="center"/>
              <w:rPr>
                <w:rFonts w:ascii="宋体" w:hAnsi="宋体"/>
                <w:kern w:val="0"/>
                <w:sz w:val="24"/>
              </w:rPr>
            </w:pPr>
            <w:r>
              <w:rPr>
                <w:rFonts w:ascii="宋体" w:hAnsi="宋体" w:hint="eastAsia"/>
                <w:kern w:val="0"/>
                <w:sz w:val="24"/>
              </w:rPr>
              <w:t>2</w:t>
            </w:r>
          </w:p>
        </w:tc>
        <w:tc>
          <w:tcPr>
            <w:tcW w:w="7917" w:type="dxa"/>
          </w:tcPr>
          <w:p w:rsidR="005A1982" w:rsidRDefault="005A1982" w:rsidP="007503DE">
            <w:pPr>
              <w:pStyle w:val="32"/>
              <w:ind w:firstLine="480"/>
              <w:rPr>
                <w:rFonts w:ascii="宋体" w:hAnsi="宋体"/>
                <w:kern w:val="0"/>
                <w:sz w:val="24"/>
              </w:rPr>
            </w:pPr>
            <w:r>
              <w:rPr>
                <w:rFonts w:ascii="宋体" w:hAnsi="宋体" w:hint="eastAsia"/>
                <w:kern w:val="0"/>
                <w:sz w:val="24"/>
              </w:rPr>
              <w:t xml:space="preserve"> LCD拼接屏</w:t>
            </w:r>
          </w:p>
        </w:tc>
      </w:tr>
      <w:tr w:rsidR="005A1982" w:rsidTr="007503DE">
        <w:tc>
          <w:tcPr>
            <w:tcW w:w="1796" w:type="dxa"/>
          </w:tcPr>
          <w:p w:rsidR="005A1982" w:rsidRDefault="005A1982" w:rsidP="007503DE">
            <w:pPr>
              <w:pStyle w:val="32"/>
              <w:ind w:firstLine="480"/>
              <w:jc w:val="center"/>
              <w:rPr>
                <w:rFonts w:ascii="宋体" w:hAnsi="宋体"/>
                <w:kern w:val="0"/>
                <w:sz w:val="24"/>
              </w:rPr>
            </w:pPr>
            <w:r>
              <w:rPr>
                <w:rFonts w:ascii="宋体" w:hAnsi="宋体" w:hint="eastAsia"/>
                <w:kern w:val="0"/>
                <w:sz w:val="24"/>
              </w:rPr>
              <w:t>3</w:t>
            </w:r>
          </w:p>
        </w:tc>
        <w:tc>
          <w:tcPr>
            <w:tcW w:w="7917" w:type="dxa"/>
          </w:tcPr>
          <w:p w:rsidR="005A1982" w:rsidRDefault="005A1982" w:rsidP="007503DE">
            <w:pPr>
              <w:pStyle w:val="32"/>
              <w:ind w:firstLine="480"/>
              <w:rPr>
                <w:rFonts w:ascii="宋体" w:hAnsi="宋体"/>
                <w:kern w:val="0"/>
                <w:sz w:val="24"/>
              </w:rPr>
            </w:pPr>
            <w:r>
              <w:rPr>
                <w:rFonts w:ascii="宋体" w:hAnsi="宋体" w:hint="eastAsia"/>
                <w:kern w:val="0"/>
                <w:sz w:val="24"/>
              </w:rPr>
              <w:t>人脸分析服务器</w:t>
            </w:r>
          </w:p>
        </w:tc>
      </w:tr>
      <w:tr w:rsidR="005A1982" w:rsidTr="007503DE">
        <w:tc>
          <w:tcPr>
            <w:tcW w:w="1796" w:type="dxa"/>
          </w:tcPr>
          <w:p w:rsidR="005A1982" w:rsidRDefault="005A1982" w:rsidP="007503DE">
            <w:pPr>
              <w:pStyle w:val="32"/>
              <w:ind w:firstLine="480"/>
              <w:jc w:val="center"/>
              <w:rPr>
                <w:rFonts w:ascii="宋体" w:hAnsi="宋体"/>
                <w:kern w:val="0"/>
                <w:sz w:val="24"/>
              </w:rPr>
            </w:pPr>
            <w:r>
              <w:rPr>
                <w:rFonts w:ascii="宋体" w:hAnsi="宋体" w:hint="eastAsia"/>
                <w:kern w:val="0"/>
                <w:sz w:val="24"/>
              </w:rPr>
              <w:t>4</w:t>
            </w:r>
          </w:p>
        </w:tc>
        <w:tc>
          <w:tcPr>
            <w:tcW w:w="7917" w:type="dxa"/>
          </w:tcPr>
          <w:p w:rsidR="005A1982" w:rsidRDefault="005A1982" w:rsidP="007503DE">
            <w:pPr>
              <w:pStyle w:val="32"/>
              <w:ind w:firstLine="480"/>
              <w:rPr>
                <w:rFonts w:ascii="宋体" w:hAnsi="宋体"/>
                <w:kern w:val="0"/>
                <w:sz w:val="24"/>
              </w:rPr>
            </w:pPr>
            <w:r>
              <w:rPr>
                <w:rFonts w:ascii="宋体" w:hAnsi="宋体" w:hint="eastAsia"/>
                <w:kern w:val="0"/>
                <w:sz w:val="24"/>
              </w:rPr>
              <w:t>视频运维服务器</w:t>
            </w:r>
          </w:p>
        </w:tc>
      </w:tr>
      <w:tr w:rsidR="005A1982" w:rsidTr="007503DE">
        <w:tc>
          <w:tcPr>
            <w:tcW w:w="1796" w:type="dxa"/>
          </w:tcPr>
          <w:p w:rsidR="005A1982" w:rsidRDefault="005A1982" w:rsidP="007503DE">
            <w:pPr>
              <w:pStyle w:val="32"/>
              <w:ind w:firstLine="480"/>
              <w:jc w:val="center"/>
              <w:rPr>
                <w:rFonts w:ascii="宋体" w:hAnsi="宋体"/>
                <w:kern w:val="0"/>
                <w:sz w:val="24"/>
              </w:rPr>
            </w:pPr>
            <w:r>
              <w:rPr>
                <w:rFonts w:ascii="宋体" w:hAnsi="宋体" w:hint="eastAsia"/>
                <w:kern w:val="0"/>
                <w:sz w:val="24"/>
              </w:rPr>
              <w:t>5</w:t>
            </w:r>
          </w:p>
        </w:tc>
        <w:tc>
          <w:tcPr>
            <w:tcW w:w="7917" w:type="dxa"/>
          </w:tcPr>
          <w:p w:rsidR="005A1982" w:rsidRDefault="005A1982" w:rsidP="007503DE">
            <w:pPr>
              <w:pStyle w:val="32"/>
              <w:ind w:firstLine="480"/>
              <w:rPr>
                <w:rFonts w:ascii="宋体" w:hAnsi="宋体"/>
                <w:kern w:val="0"/>
                <w:sz w:val="24"/>
              </w:rPr>
            </w:pPr>
            <w:r>
              <w:rPr>
                <w:rFonts w:ascii="宋体" w:hAnsi="宋体" w:hint="eastAsia"/>
                <w:kern w:val="0"/>
                <w:sz w:val="24"/>
              </w:rPr>
              <w:t xml:space="preserve">存储设备 </w:t>
            </w:r>
          </w:p>
        </w:tc>
      </w:tr>
      <w:tr w:rsidR="005A1982" w:rsidTr="007503DE">
        <w:tc>
          <w:tcPr>
            <w:tcW w:w="1796" w:type="dxa"/>
          </w:tcPr>
          <w:p w:rsidR="005A1982" w:rsidRDefault="005A1982" w:rsidP="007503DE">
            <w:pPr>
              <w:pStyle w:val="32"/>
              <w:ind w:firstLine="480"/>
              <w:jc w:val="center"/>
              <w:rPr>
                <w:rFonts w:ascii="宋体" w:hAnsi="宋体"/>
                <w:kern w:val="0"/>
                <w:sz w:val="24"/>
              </w:rPr>
            </w:pPr>
            <w:r>
              <w:rPr>
                <w:rFonts w:ascii="宋体" w:hAnsi="宋体" w:hint="eastAsia"/>
                <w:kern w:val="0"/>
                <w:sz w:val="24"/>
              </w:rPr>
              <w:t>6</w:t>
            </w:r>
          </w:p>
        </w:tc>
        <w:tc>
          <w:tcPr>
            <w:tcW w:w="7917" w:type="dxa"/>
          </w:tcPr>
          <w:p w:rsidR="005A1982" w:rsidRDefault="005A1982" w:rsidP="007503DE">
            <w:pPr>
              <w:pStyle w:val="32"/>
              <w:ind w:firstLine="480"/>
              <w:rPr>
                <w:rFonts w:ascii="宋体" w:hAnsi="宋体"/>
                <w:kern w:val="0"/>
                <w:sz w:val="24"/>
              </w:rPr>
            </w:pPr>
            <w:r>
              <w:rPr>
                <w:rFonts w:ascii="宋体" w:hAnsi="宋体" w:hint="eastAsia"/>
                <w:kern w:val="0"/>
                <w:sz w:val="24"/>
              </w:rPr>
              <w:t>解码器机箱</w:t>
            </w:r>
          </w:p>
        </w:tc>
      </w:tr>
    </w:tbl>
    <w:p w:rsidR="005A1982" w:rsidRDefault="005A1982" w:rsidP="005A1982"/>
    <w:p w:rsidR="005A1982" w:rsidRDefault="005A1982" w:rsidP="005A1982">
      <w:pPr>
        <w:pStyle w:val="32"/>
        <w:ind w:firstLineChars="0" w:firstLine="0"/>
        <w:rPr>
          <w:rFonts w:ascii="宋体" w:hAnsi="宋体"/>
          <w:kern w:val="0"/>
          <w:sz w:val="24"/>
        </w:rPr>
      </w:pPr>
    </w:p>
    <w:p w:rsidR="005A1982" w:rsidRDefault="005A1982" w:rsidP="005A1982">
      <w:pPr>
        <w:pStyle w:val="32"/>
        <w:ind w:firstLineChars="0" w:firstLine="0"/>
        <w:rPr>
          <w:rFonts w:ascii="宋体" w:hAnsi="宋体"/>
          <w:sz w:val="24"/>
        </w:rPr>
      </w:pPr>
      <w:r>
        <w:rPr>
          <w:rFonts w:ascii="宋体" w:hAnsi="宋体" w:hint="eastAsia"/>
          <w:kern w:val="0"/>
          <w:sz w:val="24"/>
        </w:rPr>
        <w:t>二、</w:t>
      </w:r>
      <w:r>
        <w:rPr>
          <w:rFonts w:ascii="宋体" w:hAnsi="宋体" w:hint="eastAsia"/>
          <w:sz w:val="24"/>
        </w:rPr>
        <w:t>设备的安装调试、试运行和</w:t>
      </w:r>
      <w:r>
        <w:rPr>
          <w:rFonts w:ascii="宋体" w:hAnsi="宋体" w:hint="eastAsia"/>
          <w:sz w:val="24"/>
          <w:shd w:val="clear" w:color="auto" w:fill="FFFFFF"/>
        </w:rPr>
        <w:t>验收标准要求</w:t>
      </w:r>
    </w:p>
    <w:p w:rsidR="005A1982" w:rsidRDefault="005A1982" w:rsidP="005A1982">
      <w:pPr>
        <w:numPr>
          <w:ilvl w:val="0"/>
          <w:numId w:val="9"/>
        </w:numPr>
        <w:tabs>
          <w:tab w:val="left" w:pos="1086"/>
        </w:tabs>
        <w:snapToGrid w:val="0"/>
        <w:spacing w:line="360" w:lineRule="exact"/>
        <w:ind w:left="0" w:firstLine="482"/>
        <w:rPr>
          <w:rFonts w:ascii="宋体" w:hAnsi="宋体"/>
          <w:sz w:val="24"/>
        </w:rPr>
      </w:pPr>
      <w:r>
        <w:rPr>
          <w:rFonts w:ascii="宋体" w:hAnsi="宋体" w:hint="eastAsia"/>
          <w:sz w:val="24"/>
        </w:rPr>
        <w:t>本项目为交付设备承包项目，中标供应</w:t>
      </w:r>
      <w:proofErr w:type="gramStart"/>
      <w:r>
        <w:rPr>
          <w:rFonts w:ascii="宋体" w:hAnsi="宋体" w:hint="eastAsia"/>
          <w:sz w:val="24"/>
        </w:rPr>
        <w:t>商承包</w:t>
      </w:r>
      <w:proofErr w:type="gramEnd"/>
      <w:r>
        <w:rPr>
          <w:rFonts w:ascii="宋体" w:hAnsi="宋体" w:hint="eastAsia"/>
          <w:sz w:val="24"/>
        </w:rPr>
        <w:t>及负责招标文件对中标供应商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商免费提供，买方将不再支付任何费用。</w:t>
      </w:r>
    </w:p>
    <w:p w:rsidR="005A1982" w:rsidRDefault="005A1982" w:rsidP="005A1982">
      <w:pPr>
        <w:numPr>
          <w:ilvl w:val="0"/>
          <w:numId w:val="9"/>
        </w:numPr>
        <w:tabs>
          <w:tab w:val="left" w:pos="1086"/>
        </w:tabs>
        <w:snapToGrid w:val="0"/>
        <w:spacing w:line="360" w:lineRule="exact"/>
        <w:ind w:left="0" w:firstLine="482"/>
        <w:rPr>
          <w:rFonts w:ascii="宋体" w:hAnsi="宋体"/>
          <w:sz w:val="24"/>
        </w:rPr>
      </w:pPr>
      <w:r>
        <w:rPr>
          <w:rFonts w:ascii="宋体" w:hAnsi="宋体" w:hint="eastAsia"/>
          <w:sz w:val="24"/>
        </w:rPr>
        <w:t>中标采购设备到达目的地，经安装、调试、技术培训后，中标供应商向业主提请设备验收。业主在接到投标人通知的5天内派人到现场负责组织验收，业主按中标供应商提供的仪器设备清单及检验产品合格证、使用说明书和其它的技术资料。进口设备，除提供以上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坏、缺件、翻新等情况，应按款额赔偿。</w:t>
      </w:r>
    </w:p>
    <w:p w:rsidR="005A1982" w:rsidRDefault="005A1982" w:rsidP="005A1982">
      <w:pPr>
        <w:numPr>
          <w:ilvl w:val="0"/>
          <w:numId w:val="9"/>
        </w:numPr>
        <w:tabs>
          <w:tab w:val="left" w:pos="1086"/>
        </w:tabs>
        <w:snapToGrid w:val="0"/>
        <w:spacing w:line="360" w:lineRule="exact"/>
        <w:ind w:left="0" w:firstLine="482"/>
        <w:rPr>
          <w:rFonts w:ascii="宋体" w:hAnsi="宋体"/>
          <w:sz w:val="24"/>
        </w:rPr>
      </w:pPr>
      <w:r>
        <w:rPr>
          <w:rFonts w:ascii="宋体" w:hAnsi="宋体" w:hint="eastAsia"/>
          <w:sz w:val="24"/>
        </w:rPr>
        <w:t>所有产品经安装、调试、技术培训、验收合格后，双方在《海南省政府集中采购货物验收单》一式四份书面签字验收。</w:t>
      </w:r>
    </w:p>
    <w:p w:rsidR="005A1982" w:rsidRDefault="005A1982" w:rsidP="005A1982">
      <w:pPr>
        <w:snapToGrid w:val="0"/>
        <w:spacing w:line="360" w:lineRule="exact"/>
        <w:rPr>
          <w:rFonts w:ascii="宋体" w:hAnsi="宋体"/>
          <w:sz w:val="24"/>
        </w:rPr>
      </w:pPr>
      <w:r>
        <w:rPr>
          <w:rFonts w:ascii="宋体" w:hAnsi="宋体" w:hint="eastAsia"/>
          <w:sz w:val="24"/>
        </w:rPr>
        <w:t>三、技术资料</w:t>
      </w:r>
    </w:p>
    <w:p w:rsidR="005A1982" w:rsidRDefault="005A1982" w:rsidP="005A1982">
      <w:pPr>
        <w:adjustRightInd w:val="0"/>
        <w:snapToGrid w:val="0"/>
        <w:spacing w:line="360" w:lineRule="exact"/>
        <w:ind w:firstLineChars="261" w:firstLine="626"/>
        <w:jc w:val="left"/>
        <w:rPr>
          <w:rFonts w:ascii="宋体" w:hAnsi="宋体"/>
          <w:snapToGrid w:val="0"/>
          <w:kern w:val="0"/>
          <w:sz w:val="24"/>
        </w:rPr>
      </w:pPr>
      <w:r>
        <w:rPr>
          <w:rFonts w:ascii="宋体" w:hAnsi="宋体" w:hint="eastAsia"/>
          <w:snapToGrid w:val="0"/>
          <w:kern w:val="0"/>
          <w:sz w:val="24"/>
        </w:rPr>
        <w:lastRenderedPageBreak/>
        <w:t>投标人应保证所提交给招标人和招标代理机构的资料和数据是真实的，因提交的资料和数据不真实所引起的责任由投标人自行承担。</w:t>
      </w:r>
    </w:p>
    <w:p w:rsidR="005A1982" w:rsidRDefault="005A1982" w:rsidP="005A1982">
      <w:pPr>
        <w:pStyle w:val="21"/>
        <w:snapToGrid w:val="0"/>
        <w:spacing w:line="360" w:lineRule="exact"/>
        <w:ind w:firstLineChars="199" w:firstLine="478"/>
        <w:rPr>
          <w:rFonts w:hAnsi="宋体"/>
          <w:szCs w:val="24"/>
        </w:rPr>
      </w:pPr>
      <w:r>
        <w:rPr>
          <w:rFonts w:hAnsi="宋体" w:hint="eastAsia"/>
          <w:szCs w:val="24"/>
        </w:rPr>
        <w:t>四、工具</w:t>
      </w:r>
    </w:p>
    <w:p w:rsidR="005A1982" w:rsidRDefault="005A1982" w:rsidP="005A1982">
      <w:pPr>
        <w:snapToGrid w:val="0"/>
        <w:spacing w:line="360" w:lineRule="exact"/>
        <w:ind w:firstLine="420"/>
        <w:rPr>
          <w:rFonts w:ascii="宋体" w:hAnsi="宋体"/>
          <w:sz w:val="24"/>
        </w:rPr>
      </w:pPr>
      <w:r>
        <w:rPr>
          <w:rFonts w:ascii="宋体" w:hAnsi="宋体" w:hint="eastAsia"/>
          <w:sz w:val="24"/>
        </w:rPr>
        <w:t>投标人提供产品设备所带专用工具清单，并标明其种类、用途和生产厂，并在货物到货时同时提供给业主，此价格应包含在投标价中。</w:t>
      </w:r>
    </w:p>
    <w:p w:rsidR="005A1982" w:rsidRDefault="005A1982" w:rsidP="005A1982">
      <w:pPr>
        <w:snapToGrid w:val="0"/>
        <w:spacing w:line="360" w:lineRule="exact"/>
        <w:ind w:firstLineChars="196" w:firstLine="470"/>
        <w:jc w:val="left"/>
        <w:outlineLvl w:val="0"/>
        <w:rPr>
          <w:rFonts w:ascii="宋体" w:hAnsi="宋体"/>
          <w:sz w:val="24"/>
        </w:rPr>
      </w:pPr>
      <w:r>
        <w:rPr>
          <w:rFonts w:ascii="宋体" w:hAnsi="宋体" w:hint="eastAsia"/>
          <w:sz w:val="24"/>
        </w:rPr>
        <w:t>五、备件</w:t>
      </w:r>
    </w:p>
    <w:p w:rsidR="005A1982" w:rsidRDefault="005A1982" w:rsidP="005A1982">
      <w:pPr>
        <w:snapToGrid w:val="0"/>
        <w:spacing w:line="360" w:lineRule="exact"/>
        <w:ind w:firstLine="420"/>
        <w:jc w:val="left"/>
        <w:rPr>
          <w:rFonts w:ascii="宋体" w:hAnsi="宋体"/>
          <w:sz w:val="24"/>
        </w:rPr>
      </w:pPr>
      <w:r>
        <w:rPr>
          <w:rFonts w:ascii="宋体" w:hAnsi="宋体" w:hint="eastAsia"/>
          <w:sz w:val="24"/>
        </w:rPr>
        <w:t>投标人可提供一个在正常情况使用下，保质期满后一年内可保证仪器设备正常使用的备件和材料清单，并标明其种类、生产厂、单价和总价，业主有权决定全部或有选择的购买。</w:t>
      </w:r>
    </w:p>
    <w:p w:rsidR="005A1982" w:rsidRDefault="005A1982" w:rsidP="005A1982">
      <w:pPr>
        <w:snapToGrid w:val="0"/>
        <w:spacing w:line="360" w:lineRule="exact"/>
        <w:ind w:firstLineChars="217" w:firstLine="521"/>
        <w:rPr>
          <w:rFonts w:ascii="宋体" w:hAnsi="宋体"/>
          <w:sz w:val="24"/>
        </w:rPr>
      </w:pPr>
      <w:r>
        <w:rPr>
          <w:rFonts w:ascii="宋体" w:hAnsi="宋体" w:hint="eastAsia"/>
          <w:sz w:val="24"/>
        </w:rPr>
        <w:t>六、易损件</w:t>
      </w:r>
    </w:p>
    <w:p w:rsidR="005A1982" w:rsidRDefault="005A1982" w:rsidP="005A1982">
      <w:pPr>
        <w:snapToGrid w:val="0"/>
        <w:spacing w:line="360" w:lineRule="exact"/>
        <w:ind w:firstLineChars="200" w:firstLine="480"/>
        <w:rPr>
          <w:rFonts w:ascii="宋体" w:hAnsi="宋体"/>
          <w:sz w:val="24"/>
        </w:rPr>
      </w:pPr>
      <w:r>
        <w:rPr>
          <w:rFonts w:ascii="宋体" w:hAnsi="宋体" w:hint="eastAsia"/>
          <w:sz w:val="24"/>
        </w:rPr>
        <w:t>投标人可提供一个易损、易耗件清单，并标明用途、生产厂、常规使用寿命和单价。</w:t>
      </w:r>
    </w:p>
    <w:p w:rsidR="005A1982" w:rsidRDefault="005A1982" w:rsidP="005A1982">
      <w:pPr>
        <w:snapToGrid w:val="0"/>
        <w:spacing w:line="360" w:lineRule="exact"/>
        <w:ind w:firstLineChars="196" w:firstLine="470"/>
        <w:rPr>
          <w:rFonts w:ascii="宋体" w:hAnsi="宋体"/>
          <w:sz w:val="24"/>
        </w:rPr>
      </w:pPr>
      <w:r>
        <w:rPr>
          <w:rFonts w:ascii="宋体" w:hAnsi="宋体" w:hint="eastAsia"/>
          <w:sz w:val="24"/>
        </w:rPr>
        <w:t>七、质量保质期</w:t>
      </w:r>
    </w:p>
    <w:p w:rsidR="005A1982" w:rsidRDefault="005A1982" w:rsidP="005A1982">
      <w:pPr>
        <w:snapToGrid w:val="0"/>
        <w:spacing w:line="360" w:lineRule="exact"/>
        <w:ind w:firstLineChars="196" w:firstLine="472"/>
        <w:rPr>
          <w:rFonts w:ascii="宋体" w:hAnsi="宋体"/>
          <w:sz w:val="24"/>
        </w:rPr>
      </w:pPr>
      <w:r>
        <w:rPr>
          <w:rFonts w:ascii="宋体" w:hAnsi="宋体"/>
          <w:b/>
          <w:sz w:val="24"/>
        </w:rPr>
        <w:t>本项目的</w:t>
      </w:r>
      <w:r>
        <w:rPr>
          <w:rFonts w:ascii="宋体" w:hAnsi="宋体" w:hint="eastAsia"/>
          <w:b/>
          <w:sz w:val="24"/>
        </w:rPr>
        <w:t>质保期：所有核心设备的软件、硬件提供 5 年免费质保、提供上门保修服务，其他产品提供 3年，</w:t>
      </w:r>
      <w:r>
        <w:rPr>
          <w:rFonts w:ascii="宋体" w:hAnsi="宋体"/>
          <w:b/>
          <w:sz w:val="24"/>
        </w:rPr>
        <w:t>质保期从整体验收合格之日起计算</w:t>
      </w:r>
      <w:r>
        <w:rPr>
          <w:rFonts w:ascii="宋体" w:hAnsi="宋体" w:hint="eastAsia"/>
          <w:sz w:val="24"/>
        </w:rPr>
        <w:t>，免费上门服务</w:t>
      </w:r>
      <w:r>
        <w:rPr>
          <w:rFonts w:ascii="宋体" w:hAnsi="宋体"/>
          <w:b/>
          <w:sz w:val="24"/>
        </w:rPr>
        <w:t>。</w:t>
      </w:r>
      <w:r>
        <w:rPr>
          <w:rFonts w:ascii="宋体" w:hAnsi="宋体" w:hint="eastAsia"/>
          <w:kern w:val="24"/>
          <w:sz w:val="24"/>
          <w:shd w:val="clear" w:color="auto" w:fill="FFFFFF"/>
        </w:rPr>
        <w:t>（采购清单中免费保修期有特殊要求的按照采购清单中的为准）。若厂家有超过期限免费保修期的按厂家方案执行。</w:t>
      </w:r>
      <w:r>
        <w:rPr>
          <w:rFonts w:ascii="宋体" w:hAnsi="宋体" w:hint="eastAsia"/>
          <w:sz w:val="24"/>
        </w:rPr>
        <w:t>）</w:t>
      </w:r>
    </w:p>
    <w:p w:rsidR="005A1982" w:rsidRDefault="005A1982" w:rsidP="005A1982">
      <w:pPr>
        <w:snapToGrid w:val="0"/>
        <w:spacing w:line="360" w:lineRule="exact"/>
        <w:ind w:firstLineChars="196" w:firstLine="470"/>
        <w:rPr>
          <w:rFonts w:ascii="宋体" w:hAnsi="宋体"/>
          <w:sz w:val="24"/>
        </w:rPr>
      </w:pPr>
      <w:r>
        <w:rPr>
          <w:rFonts w:ascii="宋体" w:hAnsi="宋体" w:hint="eastAsia"/>
          <w:sz w:val="24"/>
        </w:rPr>
        <w:t>八、售后服务</w:t>
      </w:r>
    </w:p>
    <w:p w:rsidR="005A1982" w:rsidRDefault="005A1982" w:rsidP="005A1982">
      <w:pPr>
        <w:spacing w:line="360" w:lineRule="exact"/>
        <w:ind w:firstLineChars="225" w:firstLine="540"/>
        <w:rPr>
          <w:rFonts w:ascii="宋体" w:hAnsi="宋体"/>
          <w:sz w:val="24"/>
        </w:rPr>
      </w:pPr>
      <w:r>
        <w:rPr>
          <w:rFonts w:ascii="宋体" w:hAnsi="宋体" w:hint="eastAsia"/>
          <w:sz w:val="24"/>
        </w:rPr>
        <w:t>8.1</w:t>
      </w:r>
      <w:r>
        <w:rPr>
          <w:rFonts w:ascii="宋体" w:hAnsi="宋体" w:hint="eastAsia"/>
          <w:kern w:val="24"/>
          <w:sz w:val="24"/>
          <w:shd w:val="clear" w:color="auto" w:fill="FFFFFF"/>
        </w:rPr>
        <w:t>供货方中标后需在项目所在地具有相应的技术支持及售后服务网点，确保设备使用的用户能够得到及时优质的售后服务。</w:t>
      </w:r>
    </w:p>
    <w:p w:rsidR="005A1982" w:rsidRDefault="005A1982" w:rsidP="005A1982">
      <w:pPr>
        <w:snapToGrid w:val="0"/>
        <w:spacing w:line="360" w:lineRule="exact"/>
        <w:ind w:firstLineChars="200" w:firstLine="480"/>
        <w:rPr>
          <w:rFonts w:ascii="宋体" w:hAnsi="宋体"/>
          <w:sz w:val="24"/>
        </w:rPr>
      </w:pPr>
      <w:r>
        <w:rPr>
          <w:rFonts w:ascii="宋体" w:hAnsi="宋体" w:hint="eastAsia"/>
          <w:sz w:val="24"/>
        </w:rPr>
        <w:t>8.2在保质期以内，投标人在接到业主的维修通知后需及时</w:t>
      </w:r>
      <w:r>
        <w:rPr>
          <w:rFonts w:ascii="宋体" w:hAnsi="宋体"/>
          <w:sz w:val="24"/>
        </w:rPr>
        <w:t>响应，</w:t>
      </w:r>
      <w:r>
        <w:rPr>
          <w:rFonts w:ascii="宋体" w:hAnsi="宋体" w:hint="eastAsia"/>
          <w:sz w:val="24"/>
        </w:rPr>
        <w:t>并派出有能力的维修人员赶到业主现场进行维修处理。</w:t>
      </w:r>
    </w:p>
    <w:p w:rsidR="005A1982" w:rsidRDefault="005A1982" w:rsidP="005A1982">
      <w:pPr>
        <w:pStyle w:val="21"/>
        <w:snapToGrid w:val="0"/>
        <w:spacing w:line="360" w:lineRule="exact"/>
        <w:ind w:firstLineChars="225" w:firstLine="540"/>
        <w:rPr>
          <w:rFonts w:hAnsi="宋体"/>
          <w:szCs w:val="24"/>
        </w:rPr>
      </w:pPr>
      <w:r>
        <w:rPr>
          <w:rFonts w:hAnsi="宋体" w:hint="eastAsia"/>
          <w:szCs w:val="24"/>
        </w:rPr>
        <w:t>8.3在保质期满后，投标人应保证以合理的价格提供备件和保养服务，当发生故障时，投标人应按保质期内同样的要求进行维修处理，合理收取维修费。</w:t>
      </w:r>
    </w:p>
    <w:p w:rsidR="005A1982" w:rsidRDefault="005A1982" w:rsidP="005A1982">
      <w:pPr>
        <w:snapToGrid w:val="0"/>
        <w:spacing w:line="360" w:lineRule="exact"/>
        <w:ind w:firstLineChars="200" w:firstLine="480"/>
        <w:rPr>
          <w:rFonts w:ascii="宋体" w:hAnsi="宋体"/>
          <w:sz w:val="24"/>
        </w:rPr>
      </w:pPr>
      <w:r>
        <w:rPr>
          <w:rFonts w:ascii="宋体" w:hAnsi="宋体" w:hint="eastAsia"/>
          <w:sz w:val="24"/>
        </w:rPr>
        <w:t>九、</w:t>
      </w:r>
      <w:r>
        <w:rPr>
          <w:rFonts w:ascii="宋体" w:hAnsi="宋体" w:hint="eastAsia"/>
          <w:bCs/>
          <w:sz w:val="24"/>
        </w:rPr>
        <w:t>除招标文件</w:t>
      </w:r>
      <w:r>
        <w:rPr>
          <w:rFonts w:ascii="宋体" w:hAnsi="宋体" w:hint="eastAsia"/>
          <w:sz w:val="24"/>
        </w:rPr>
        <w:t>明确外，未经业主同意，中标供应商不得以任何方式转包或分包本项目。</w:t>
      </w:r>
    </w:p>
    <w:p w:rsidR="005A1982" w:rsidRDefault="005A1982" w:rsidP="005A1982">
      <w:pPr>
        <w:snapToGrid w:val="0"/>
        <w:spacing w:line="360" w:lineRule="exact"/>
        <w:ind w:firstLineChars="200" w:firstLine="480"/>
        <w:rPr>
          <w:rFonts w:ascii="宋体" w:hAnsi="宋体"/>
          <w:sz w:val="24"/>
        </w:rPr>
      </w:pPr>
      <w:r>
        <w:rPr>
          <w:rFonts w:ascii="宋体" w:hAnsi="宋体" w:hint="eastAsia"/>
          <w:sz w:val="24"/>
        </w:rPr>
        <w:t>十、签订合同：中标供应商在收到《中标通知书》后</w:t>
      </w:r>
      <w:r>
        <w:rPr>
          <w:rFonts w:ascii="宋体" w:hAnsi="宋体"/>
          <w:sz w:val="24"/>
        </w:rPr>
        <w:t>5</w:t>
      </w:r>
      <w:r>
        <w:rPr>
          <w:rFonts w:ascii="宋体" w:hAnsi="宋体" w:hint="eastAsia"/>
          <w:sz w:val="24"/>
        </w:rPr>
        <w:t>个工作日内与业主签订合同。</w:t>
      </w:r>
    </w:p>
    <w:p w:rsidR="005A1982" w:rsidRDefault="005A1982" w:rsidP="005A1982">
      <w:pPr>
        <w:pStyle w:val="21"/>
        <w:snapToGrid w:val="0"/>
        <w:spacing w:line="360" w:lineRule="exact"/>
        <w:ind w:firstLineChars="225" w:firstLine="540"/>
        <w:rPr>
          <w:rFonts w:hAnsi="宋体"/>
          <w:szCs w:val="24"/>
        </w:rPr>
      </w:pPr>
      <w:r>
        <w:rPr>
          <w:rFonts w:hAnsi="宋体" w:hint="eastAsia"/>
          <w:szCs w:val="24"/>
        </w:rPr>
        <w:t>十一、其它注意事项</w:t>
      </w:r>
    </w:p>
    <w:p w:rsidR="005A1982" w:rsidRDefault="005A1982" w:rsidP="005A1982">
      <w:pPr>
        <w:pStyle w:val="21"/>
        <w:snapToGrid w:val="0"/>
        <w:spacing w:line="360" w:lineRule="exact"/>
        <w:ind w:firstLineChars="225" w:firstLine="540"/>
        <w:rPr>
          <w:rFonts w:hAnsi="宋体"/>
          <w:szCs w:val="24"/>
        </w:rPr>
      </w:pPr>
      <w:r>
        <w:rPr>
          <w:rFonts w:hAnsi="宋体" w:hint="eastAsia"/>
          <w:szCs w:val="24"/>
        </w:rPr>
        <w:t xml:space="preserve">     11.1提供正常系统维护和免费提供软件系统升级</w:t>
      </w:r>
    </w:p>
    <w:p w:rsidR="005A1982" w:rsidRDefault="005A1982" w:rsidP="005A1982">
      <w:pPr>
        <w:pStyle w:val="21"/>
        <w:snapToGrid w:val="0"/>
        <w:spacing w:line="360" w:lineRule="exact"/>
        <w:ind w:firstLineChars="225" w:firstLine="540"/>
        <w:rPr>
          <w:rFonts w:hAnsi="宋体"/>
          <w:szCs w:val="24"/>
        </w:rPr>
      </w:pPr>
      <w:r>
        <w:rPr>
          <w:rFonts w:hAnsi="宋体" w:hint="eastAsia"/>
          <w:szCs w:val="24"/>
        </w:rPr>
        <w:t xml:space="preserve">     11.2中标方负责设备的安装、调试</w:t>
      </w:r>
    </w:p>
    <w:p w:rsidR="005A1982" w:rsidRDefault="005A1982" w:rsidP="005A1982">
      <w:pPr>
        <w:pStyle w:val="21"/>
        <w:snapToGrid w:val="0"/>
        <w:spacing w:line="360" w:lineRule="exact"/>
        <w:ind w:firstLineChars="225" w:firstLine="540"/>
        <w:rPr>
          <w:rFonts w:hAnsi="宋体"/>
          <w:szCs w:val="24"/>
        </w:rPr>
      </w:pPr>
      <w:r>
        <w:rPr>
          <w:rFonts w:hAnsi="宋体" w:hint="eastAsia"/>
          <w:szCs w:val="24"/>
        </w:rPr>
        <w:t xml:space="preserve">     11.3未尽事宜由双方商议解决</w:t>
      </w:r>
    </w:p>
    <w:p w:rsidR="0009283E" w:rsidRPr="005A1982" w:rsidRDefault="0009283E"/>
    <w:sectPr w:rsidR="0009283E" w:rsidRPr="005A1982" w:rsidSect="00213E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682" w:rsidRDefault="00742682" w:rsidP="005A1982">
      <w:r>
        <w:separator/>
      </w:r>
    </w:p>
  </w:endnote>
  <w:endnote w:type="continuationSeparator" w:id="0">
    <w:p w:rsidR="00742682" w:rsidRDefault="00742682" w:rsidP="005A1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ヒラギノ角ゴ Pro W3">
    <w:altName w:val="MS Mincho"/>
    <w:charset w:val="80"/>
    <w:family w:val="auto"/>
    <w:pitch w:val="default"/>
    <w:sig w:usb0="00000000" w:usb1="00000000" w:usb2="01000407" w:usb3="00000000" w:csb0="00020000" w:csb1="00000000"/>
  </w:font>
  <w:font w:name="汉仪中黑简">
    <w:altName w:val="黑体"/>
    <w:charset w:val="86"/>
    <w:family w:val="roman"/>
    <w:pitch w:val="default"/>
    <w:sig w:usb0="00000000" w:usb1="00000000" w:usb2="00000002" w:usb3="00000000" w:csb0="00040000"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682" w:rsidRDefault="00742682" w:rsidP="005A1982">
      <w:r>
        <w:separator/>
      </w:r>
    </w:p>
  </w:footnote>
  <w:footnote w:type="continuationSeparator" w:id="0">
    <w:p w:rsidR="00742682" w:rsidRDefault="00742682" w:rsidP="005A19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3A7885"/>
    <w:multiLevelType w:val="singleLevel"/>
    <w:tmpl w:val="893A7885"/>
    <w:lvl w:ilvl="0">
      <w:start w:val="1"/>
      <w:numFmt w:val="decimal"/>
      <w:suff w:val="nothing"/>
      <w:lvlText w:val="%1、"/>
      <w:lvlJc w:val="left"/>
    </w:lvl>
  </w:abstractNum>
  <w:abstractNum w:abstractNumId="1">
    <w:nsid w:val="8A7E9C2E"/>
    <w:multiLevelType w:val="singleLevel"/>
    <w:tmpl w:val="8A7E9C2E"/>
    <w:lvl w:ilvl="0">
      <w:start w:val="1"/>
      <w:numFmt w:val="decimal"/>
      <w:lvlText w:val="%1."/>
      <w:lvlJc w:val="left"/>
      <w:pPr>
        <w:tabs>
          <w:tab w:val="left" w:pos="312"/>
        </w:tabs>
      </w:pPr>
    </w:lvl>
  </w:abstractNum>
  <w:abstractNum w:abstractNumId="2">
    <w:nsid w:val="B1EB9AB3"/>
    <w:multiLevelType w:val="singleLevel"/>
    <w:tmpl w:val="B1EB9AB3"/>
    <w:lvl w:ilvl="0">
      <w:start w:val="1"/>
      <w:numFmt w:val="decimal"/>
      <w:suff w:val="space"/>
      <w:lvlText w:val="%1."/>
      <w:lvlJc w:val="left"/>
    </w:lvl>
  </w:abstractNum>
  <w:abstractNum w:abstractNumId="3">
    <w:nsid w:val="DDF78102"/>
    <w:multiLevelType w:val="singleLevel"/>
    <w:tmpl w:val="DDF78102"/>
    <w:lvl w:ilvl="0">
      <w:start w:val="1"/>
      <w:numFmt w:val="decimal"/>
      <w:suff w:val="space"/>
      <w:lvlText w:val="%1."/>
      <w:lvlJc w:val="left"/>
    </w:lvl>
  </w:abstractNum>
  <w:abstractNum w:abstractNumId="4">
    <w:nsid w:val="0000000C"/>
    <w:multiLevelType w:val="singleLevel"/>
    <w:tmpl w:val="0000000C"/>
    <w:lvl w:ilvl="0">
      <w:start w:val="1"/>
      <w:numFmt w:val="decimal"/>
      <w:lvlText w:val="%1．"/>
      <w:lvlJc w:val="left"/>
      <w:pPr>
        <w:tabs>
          <w:tab w:val="left" w:pos="735"/>
        </w:tabs>
        <w:ind w:left="735" w:hanging="315"/>
      </w:pPr>
      <w:rPr>
        <w:rFonts w:hint="eastAsia"/>
      </w:rPr>
    </w:lvl>
  </w:abstractNum>
  <w:abstractNum w:abstractNumId="5">
    <w:nsid w:val="1FC9E0DD"/>
    <w:multiLevelType w:val="singleLevel"/>
    <w:tmpl w:val="1FC9E0DD"/>
    <w:lvl w:ilvl="0">
      <w:start w:val="1"/>
      <w:numFmt w:val="decimal"/>
      <w:lvlText w:val="%1."/>
      <w:lvlJc w:val="left"/>
      <w:pPr>
        <w:tabs>
          <w:tab w:val="left" w:pos="312"/>
        </w:tabs>
      </w:pPr>
    </w:lvl>
  </w:abstractNum>
  <w:abstractNum w:abstractNumId="6">
    <w:nsid w:val="38B12FAD"/>
    <w:multiLevelType w:val="multilevel"/>
    <w:tmpl w:val="38B12FAD"/>
    <w:lvl w:ilvl="0">
      <w:start w:val="1"/>
      <w:numFmt w:val="decimal"/>
      <w:lvlText w:val="%1."/>
      <w:lvlJc w:val="left"/>
      <w:pPr>
        <w:ind w:left="825"/>
      </w:pPr>
      <w:rPr>
        <w:rFonts w:ascii="宋体" w:eastAsia="宋体" w:hAnsi="宋体" w:cs="宋体"/>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500"/>
      </w:pPr>
      <w:rPr>
        <w:rFonts w:ascii="宋体" w:eastAsia="宋体" w:hAnsi="宋体" w:cs="宋体"/>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220"/>
      </w:pPr>
      <w:rPr>
        <w:rFonts w:ascii="宋体" w:eastAsia="宋体" w:hAnsi="宋体" w:cs="宋体"/>
        <w:b w:val="0"/>
        <w:i w:val="0"/>
        <w:strike w:val="0"/>
        <w:dstrike w:val="0"/>
        <w:color w:val="000000"/>
        <w:sz w:val="24"/>
        <w:szCs w:val="24"/>
        <w:u w:val="none" w:color="000000"/>
        <w:shd w:val="clear" w:color="auto" w:fill="auto"/>
        <w:vertAlign w:val="baseline"/>
      </w:rPr>
    </w:lvl>
    <w:lvl w:ilvl="3">
      <w:start w:val="1"/>
      <w:numFmt w:val="decimal"/>
      <w:lvlText w:val="%4"/>
      <w:lvlJc w:val="left"/>
      <w:pPr>
        <w:ind w:left="2940"/>
      </w:pPr>
      <w:rPr>
        <w:rFonts w:ascii="宋体" w:eastAsia="宋体" w:hAnsi="宋体" w:cs="宋体"/>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660"/>
      </w:pPr>
      <w:rPr>
        <w:rFonts w:ascii="宋体" w:eastAsia="宋体" w:hAnsi="宋体" w:cs="宋体"/>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380"/>
      </w:pPr>
      <w:rPr>
        <w:rFonts w:ascii="宋体" w:eastAsia="宋体" w:hAnsi="宋体" w:cs="宋体"/>
        <w:b w:val="0"/>
        <w:i w:val="0"/>
        <w:strike w:val="0"/>
        <w:dstrike w:val="0"/>
        <w:color w:val="000000"/>
        <w:sz w:val="24"/>
        <w:szCs w:val="24"/>
        <w:u w:val="none" w:color="000000"/>
        <w:shd w:val="clear" w:color="auto" w:fill="auto"/>
        <w:vertAlign w:val="baseline"/>
      </w:rPr>
    </w:lvl>
    <w:lvl w:ilvl="6">
      <w:start w:val="1"/>
      <w:numFmt w:val="decimal"/>
      <w:lvlText w:val="%7"/>
      <w:lvlJc w:val="left"/>
      <w:pPr>
        <w:ind w:left="5100"/>
      </w:pPr>
      <w:rPr>
        <w:rFonts w:ascii="宋体" w:eastAsia="宋体" w:hAnsi="宋体" w:cs="宋体"/>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820"/>
      </w:pPr>
      <w:rPr>
        <w:rFonts w:ascii="宋体" w:eastAsia="宋体" w:hAnsi="宋体" w:cs="宋体"/>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540"/>
      </w:pPr>
      <w:rPr>
        <w:rFonts w:ascii="宋体" w:eastAsia="宋体" w:hAnsi="宋体" w:cs="宋体"/>
        <w:b w:val="0"/>
        <w:i w:val="0"/>
        <w:strike w:val="0"/>
        <w:dstrike w:val="0"/>
        <w:color w:val="000000"/>
        <w:sz w:val="24"/>
        <w:szCs w:val="24"/>
        <w:u w:val="none" w:color="000000"/>
        <w:shd w:val="clear" w:color="auto" w:fill="auto"/>
        <w:vertAlign w:val="baseline"/>
      </w:rPr>
    </w:lvl>
  </w:abstractNum>
  <w:abstractNum w:abstractNumId="7">
    <w:nsid w:val="3B53857A"/>
    <w:multiLevelType w:val="singleLevel"/>
    <w:tmpl w:val="3B53857A"/>
    <w:lvl w:ilvl="0">
      <w:start w:val="1"/>
      <w:numFmt w:val="decimal"/>
      <w:suff w:val="space"/>
      <w:lvlText w:val="%1."/>
      <w:lvlJc w:val="left"/>
    </w:lvl>
  </w:abstractNum>
  <w:abstractNum w:abstractNumId="8">
    <w:nsid w:val="41675DF3"/>
    <w:multiLevelType w:val="multilevel"/>
    <w:tmpl w:val="41675DF3"/>
    <w:lvl w:ilvl="0">
      <w:start w:val="1"/>
      <w:numFmt w:val="decimal"/>
      <w:lvlText w:val="%1）"/>
      <w:lvlJc w:val="left"/>
      <w:pPr>
        <w:tabs>
          <w:tab w:val="left" w:pos="7600"/>
        </w:tabs>
        <w:ind w:left="7600" w:hanging="795"/>
      </w:pPr>
      <w:rPr>
        <w:rFonts w:hint="eastAsia"/>
      </w:rPr>
    </w:lvl>
    <w:lvl w:ilvl="1">
      <w:start w:val="1"/>
      <w:numFmt w:val="lowerLetter"/>
      <w:lvlText w:val="%2)"/>
      <w:lvlJc w:val="left"/>
      <w:pPr>
        <w:tabs>
          <w:tab w:val="left" w:pos="7645"/>
        </w:tabs>
        <w:ind w:left="7645" w:hanging="420"/>
      </w:pPr>
    </w:lvl>
    <w:lvl w:ilvl="2">
      <w:start w:val="1"/>
      <w:numFmt w:val="lowerRoman"/>
      <w:lvlText w:val="%3."/>
      <w:lvlJc w:val="right"/>
      <w:pPr>
        <w:tabs>
          <w:tab w:val="left" w:pos="8065"/>
        </w:tabs>
        <w:ind w:left="8065" w:hanging="420"/>
      </w:pPr>
    </w:lvl>
    <w:lvl w:ilvl="3">
      <w:start w:val="1"/>
      <w:numFmt w:val="decimal"/>
      <w:lvlText w:val="%4."/>
      <w:lvlJc w:val="left"/>
      <w:pPr>
        <w:tabs>
          <w:tab w:val="left" w:pos="8485"/>
        </w:tabs>
        <w:ind w:left="8485" w:hanging="420"/>
      </w:pPr>
    </w:lvl>
    <w:lvl w:ilvl="4">
      <w:start w:val="1"/>
      <w:numFmt w:val="lowerLetter"/>
      <w:lvlText w:val="%5)"/>
      <w:lvlJc w:val="left"/>
      <w:pPr>
        <w:tabs>
          <w:tab w:val="left" w:pos="8905"/>
        </w:tabs>
        <w:ind w:left="8905" w:hanging="420"/>
      </w:pPr>
    </w:lvl>
    <w:lvl w:ilvl="5">
      <w:start w:val="1"/>
      <w:numFmt w:val="lowerRoman"/>
      <w:lvlText w:val="%6."/>
      <w:lvlJc w:val="right"/>
      <w:pPr>
        <w:tabs>
          <w:tab w:val="left" w:pos="9325"/>
        </w:tabs>
        <w:ind w:left="9325" w:hanging="420"/>
      </w:pPr>
    </w:lvl>
    <w:lvl w:ilvl="6">
      <w:start w:val="1"/>
      <w:numFmt w:val="decimal"/>
      <w:lvlText w:val="%7."/>
      <w:lvlJc w:val="left"/>
      <w:pPr>
        <w:tabs>
          <w:tab w:val="left" w:pos="9745"/>
        </w:tabs>
        <w:ind w:left="9745" w:hanging="420"/>
      </w:pPr>
    </w:lvl>
    <w:lvl w:ilvl="7">
      <w:start w:val="1"/>
      <w:numFmt w:val="lowerLetter"/>
      <w:lvlText w:val="%8)"/>
      <w:lvlJc w:val="left"/>
      <w:pPr>
        <w:tabs>
          <w:tab w:val="left" w:pos="10165"/>
        </w:tabs>
        <w:ind w:left="10165" w:hanging="420"/>
      </w:pPr>
    </w:lvl>
    <w:lvl w:ilvl="8">
      <w:start w:val="1"/>
      <w:numFmt w:val="lowerRoman"/>
      <w:lvlText w:val="%9."/>
      <w:lvlJc w:val="right"/>
      <w:pPr>
        <w:tabs>
          <w:tab w:val="left" w:pos="10585"/>
        </w:tabs>
        <w:ind w:left="10585" w:hanging="420"/>
      </w:pPr>
    </w:lvl>
  </w:abstractNum>
  <w:abstractNum w:abstractNumId="9">
    <w:nsid w:val="46F0F0AC"/>
    <w:multiLevelType w:val="singleLevel"/>
    <w:tmpl w:val="46F0F0AC"/>
    <w:lvl w:ilvl="0">
      <w:start w:val="1"/>
      <w:numFmt w:val="decimal"/>
      <w:suff w:val="space"/>
      <w:lvlText w:val="%1."/>
      <w:lvlJc w:val="left"/>
    </w:lvl>
  </w:abstractNum>
  <w:abstractNum w:abstractNumId="10">
    <w:nsid w:val="6C18BF3E"/>
    <w:multiLevelType w:val="singleLevel"/>
    <w:tmpl w:val="6C18BF3E"/>
    <w:lvl w:ilvl="0">
      <w:start w:val="1"/>
      <w:numFmt w:val="decimal"/>
      <w:suff w:val="space"/>
      <w:lvlText w:val="%1."/>
      <w:lvlJc w:val="left"/>
    </w:lvl>
  </w:abstractNum>
  <w:num w:numId="1">
    <w:abstractNumId w:val="2"/>
  </w:num>
  <w:num w:numId="2">
    <w:abstractNumId w:val="10"/>
  </w:num>
  <w:num w:numId="3">
    <w:abstractNumId w:val="3"/>
  </w:num>
  <w:num w:numId="4">
    <w:abstractNumId w:val="7"/>
  </w:num>
  <w:num w:numId="5">
    <w:abstractNumId w:val="5"/>
  </w:num>
  <w:num w:numId="6">
    <w:abstractNumId w:val="9"/>
  </w:num>
  <w:num w:numId="7">
    <w:abstractNumId w:val="0"/>
  </w:num>
  <w:num w:numId="8">
    <w:abstractNumId w:val="1"/>
  </w:num>
  <w:num w:numId="9">
    <w:abstractNumId w:val="8"/>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1982"/>
    <w:rsid w:val="0009283E"/>
    <w:rsid w:val="00213EB7"/>
    <w:rsid w:val="005A1982"/>
    <w:rsid w:val="00742682"/>
    <w:rsid w:val="008136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header" w:qFormat="1"/>
    <w:lsdException w:name="footer" w:qFormat="1"/>
    <w:lsdException w:name="caption" w:qFormat="1"/>
    <w:lsdException w:name="annotation reference" w:uiPriority="0" w:qFormat="1"/>
    <w:lsdException w:name="page number" w:uiPriority="0" w:qFormat="1"/>
    <w:lsdException w:name="Lis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5A1982"/>
    <w:pPr>
      <w:widowControl w:val="0"/>
      <w:jc w:val="both"/>
    </w:pPr>
    <w:rPr>
      <w:rFonts w:ascii="Times New Roman" w:eastAsia="宋体" w:hAnsi="Times New Roman" w:cs="Times New Roman"/>
      <w:szCs w:val="24"/>
    </w:rPr>
  </w:style>
  <w:style w:type="paragraph" w:styleId="1">
    <w:name w:val="heading 1"/>
    <w:basedOn w:val="a"/>
    <w:next w:val="a"/>
    <w:link w:val="1Char"/>
    <w:qFormat/>
    <w:rsid w:val="005A1982"/>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A1982"/>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5A1982"/>
    <w:pPr>
      <w:keepNext/>
      <w:keepLines/>
      <w:spacing w:before="260" w:after="260" w:line="415" w:lineRule="auto"/>
      <w:outlineLvl w:val="2"/>
    </w:pPr>
    <w:rPr>
      <w:b/>
      <w:bCs/>
      <w:sz w:val="32"/>
      <w:szCs w:val="32"/>
    </w:rPr>
  </w:style>
  <w:style w:type="paragraph" w:styleId="4">
    <w:name w:val="heading 4"/>
    <w:basedOn w:val="a"/>
    <w:next w:val="a"/>
    <w:link w:val="4Char"/>
    <w:qFormat/>
    <w:rsid w:val="005A1982"/>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link w:val="6Char"/>
    <w:qFormat/>
    <w:rsid w:val="005A1982"/>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5A19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5A1982"/>
    <w:rPr>
      <w:sz w:val="18"/>
      <w:szCs w:val="18"/>
    </w:rPr>
  </w:style>
  <w:style w:type="paragraph" w:styleId="a4">
    <w:name w:val="footer"/>
    <w:basedOn w:val="a"/>
    <w:link w:val="Char0"/>
    <w:uiPriority w:val="99"/>
    <w:unhideWhenUsed/>
    <w:qFormat/>
    <w:rsid w:val="005A1982"/>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A1982"/>
    <w:rPr>
      <w:sz w:val="18"/>
      <w:szCs w:val="18"/>
    </w:rPr>
  </w:style>
  <w:style w:type="character" w:customStyle="1" w:styleId="1Char">
    <w:name w:val="标题 1 Char"/>
    <w:basedOn w:val="a0"/>
    <w:link w:val="1"/>
    <w:qFormat/>
    <w:rsid w:val="005A1982"/>
    <w:rPr>
      <w:rFonts w:ascii="Times New Roman" w:eastAsia="宋体" w:hAnsi="Times New Roman" w:cs="Times New Roman"/>
      <w:b/>
      <w:bCs/>
      <w:kern w:val="44"/>
      <w:sz w:val="44"/>
      <w:szCs w:val="44"/>
    </w:rPr>
  </w:style>
  <w:style w:type="character" w:customStyle="1" w:styleId="2Char">
    <w:name w:val="标题 2 Char"/>
    <w:basedOn w:val="a0"/>
    <w:link w:val="2"/>
    <w:qFormat/>
    <w:rsid w:val="005A1982"/>
    <w:rPr>
      <w:rFonts w:ascii="Arial" w:eastAsia="黑体" w:hAnsi="Arial" w:cs="Times New Roman"/>
      <w:b/>
      <w:bCs/>
      <w:sz w:val="32"/>
      <w:szCs w:val="32"/>
    </w:rPr>
  </w:style>
  <w:style w:type="character" w:customStyle="1" w:styleId="3Char">
    <w:name w:val="标题 3 Char"/>
    <w:basedOn w:val="a0"/>
    <w:link w:val="3"/>
    <w:qFormat/>
    <w:rsid w:val="005A1982"/>
    <w:rPr>
      <w:rFonts w:ascii="Times New Roman" w:eastAsia="宋体" w:hAnsi="Times New Roman" w:cs="Times New Roman"/>
      <w:b/>
      <w:bCs/>
      <w:sz w:val="32"/>
      <w:szCs w:val="32"/>
    </w:rPr>
  </w:style>
  <w:style w:type="character" w:customStyle="1" w:styleId="4Char">
    <w:name w:val="标题 4 Char"/>
    <w:basedOn w:val="a0"/>
    <w:link w:val="4"/>
    <w:qFormat/>
    <w:rsid w:val="005A1982"/>
    <w:rPr>
      <w:rFonts w:ascii="宋体" w:eastAsia="宋体" w:hAnsi="宋体" w:cs="宋体"/>
      <w:b/>
      <w:bCs/>
      <w:kern w:val="0"/>
      <w:sz w:val="24"/>
      <w:szCs w:val="24"/>
    </w:rPr>
  </w:style>
  <w:style w:type="character" w:customStyle="1" w:styleId="6Char">
    <w:name w:val="标题 6 Char"/>
    <w:basedOn w:val="a0"/>
    <w:link w:val="6"/>
    <w:qFormat/>
    <w:rsid w:val="005A1982"/>
    <w:rPr>
      <w:rFonts w:ascii="Courier New" w:eastAsia="宋体" w:hAnsi="Courier New" w:cs="Times New Roman"/>
      <w:b/>
      <w:kern w:val="0"/>
      <w:sz w:val="32"/>
      <w:szCs w:val="20"/>
    </w:rPr>
  </w:style>
  <w:style w:type="paragraph" w:styleId="a5">
    <w:name w:val="Normal Indent"/>
    <w:basedOn w:val="a"/>
    <w:link w:val="Char1"/>
    <w:qFormat/>
    <w:rsid w:val="005A1982"/>
    <w:pPr>
      <w:ind w:firstLineChars="200" w:firstLine="420"/>
    </w:pPr>
  </w:style>
  <w:style w:type="paragraph" w:styleId="a6">
    <w:name w:val="caption"/>
    <w:basedOn w:val="a"/>
    <w:next w:val="a"/>
    <w:uiPriority w:val="99"/>
    <w:qFormat/>
    <w:rsid w:val="005A1982"/>
    <w:rPr>
      <w:rFonts w:ascii="Arial" w:eastAsia="黑体" w:hAnsi="Arial" w:cs="Arial"/>
      <w:sz w:val="20"/>
    </w:rPr>
  </w:style>
  <w:style w:type="paragraph" w:styleId="a7">
    <w:name w:val="Document Map"/>
    <w:basedOn w:val="a"/>
    <w:link w:val="Char2"/>
    <w:qFormat/>
    <w:rsid w:val="005A1982"/>
    <w:pPr>
      <w:shd w:val="clear" w:color="auto" w:fill="000080"/>
    </w:pPr>
  </w:style>
  <w:style w:type="character" w:customStyle="1" w:styleId="Char2">
    <w:name w:val="文档结构图 Char"/>
    <w:basedOn w:val="a0"/>
    <w:link w:val="a7"/>
    <w:qFormat/>
    <w:rsid w:val="005A1982"/>
    <w:rPr>
      <w:rFonts w:ascii="Times New Roman" w:eastAsia="宋体" w:hAnsi="Times New Roman" w:cs="Times New Roman"/>
      <w:szCs w:val="24"/>
      <w:shd w:val="clear" w:color="auto" w:fill="000080"/>
    </w:rPr>
  </w:style>
  <w:style w:type="paragraph" w:styleId="a8">
    <w:name w:val="annotation text"/>
    <w:basedOn w:val="a"/>
    <w:link w:val="Char3"/>
    <w:uiPriority w:val="99"/>
    <w:qFormat/>
    <w:rsid w:val="005A1982"/>
    <w:pPr>
      <w:jc w:val="left"/>
    </w:pPr>
  </w:style>
  <w:style w:type="character" w:customStyle="1" w:styleId="Char3">
    <w:name w:val="批注文字 Char"/>
    <w:basedOn w:val="a0"/>
    <w:link w:val="a8"/>
    <w:uiPriority w:val="99"/>
    <w:qFormat/>
    <w:rsid w:val="005A1982"/>
    <w:rPr>
      <w:rFonts w:ascii="Times New Roman" w:eastAsia="宋体" w:hAnsi="Times New Roman" w:cs="Times New Roman"/>
      <w:szCs w:val="24"/>
    </w:rPr>
  </w:style>
  <w:style w:type="paragraph" w:styleId="30">
    <w:name w:val="Body Text 3"/>
    <w:basedOn w:val="a"/>
    <w:link w:val="3Char0"/>
    <w:qFormat/>
    <w:rsid w:val="005A1982"/>
    <w:pPr>
      <w:spacing w:line="240" w:lineRule="exact"/>
    </w:pPr>
    <w:rPr>
      <w:rFonts w:ascii="宋体" w:hAnsi="宋体"/>
      <w:sz w:val="18"/>
    </w:rPr>
  </w:style>
  <w:style w:type="character" w:customStyle="1" w:styleId="3Char0">
    <w:name w:val="正文文本 3 Char"/>
    <w:basedOn w:val="a0"/>
    <w:link w:val="30"/>
    <w:qFormat/>
    <w:rsid w:val="005A1982"/>
    <w:rPr>
      <w:rFonts w:ascii="宋体" w:eastAsia="宋体" w:hAnsi="宋体" w:cs="Times New Roman"/>
      <w:sz w:val="18"/>
      <w:szCs w:val="24"/>
    </w:rPr>
  </w:style>
  <w:style w:type="paragraph" w:styleId="a9">
    <w:name w:val="Body Text"/>
    <w:basedOn w:val="a"/>
    <w:link w:val="Char10"/>
    <w:qFormat/>
    <w:rsid w:val="005A1982"/>
    <w:pPr>
      <w:snapToGrid w:val="0"/>
      <w:spacing w:line="400" w:lineRule="exact"/>
      <w:jc w:val="left"/>
    </w:pPr>
    <w:rPr>
      <w:rFonts w:ascii="黑体" w:eastAsia="黑体"/>
      <w:sz w:val="24"/>
      <w:szCs w:val="20"/>
    </w:rPr>
  </w:style>
  <w:style w:type="character" w:customStyle="1" w:styleId="Char4">
    <w:name w:val="正文文本 Char"/>
    <w:basedOn w:val="a0"/>
    <w:link w:val="a9"/>
    <w:qFormat/>
    <w:rsid w:val="005A1982"/>
    <w:rPr>
      <w:rFonts w:ascii="Times New Roman" w:eastAsia="宋体" w:hAnsi="Times New Roman" w:cs="Times New Roman"/>
      <w:szCs w:val="24"/>
    </w:rPr>
  </w:style>
  <w:style w:type="paragraph" w:styleId="aa">
    <w:name w:val="Body Text Indent"/>
    <w:basedOn w:val="a"/>
    <w:link w:val="Char5"/>
    <w:qFormat/>
    <w:rsid w:val="005A1982"/>
    <w:pPr>
      <w:spacing w:after="120"/>
      <w:ind w:leftChars="200" w:left="420"/>
    </w:pPr>
  </w:style>
  <w:style w:type="character" w:customStyle="1" w:styleId="Char5">
    <w:name w:val="正文文本缩进 Char"/>
    <w:basedOn w:val="a0"/>
    <w:link w:val="aa"/>
    <w:qFormat/>
    <w:rsid w:val="005A1982"/>
    <w:rPr>
      <w:rFonts w:ascii="Times New Roman" w:eastAsia="宋体" w:hAnsi="Times New Roman" w:cs="Times New Roman"/>
      <w:szCs w:val="24"/>
    </w:rPr>
  </w:style>
  <w:style w:type="paragraph" w:styleId="20">
    <w:name w:val="List 2"/>
    <w:basedOn w:val="a"/>
    <w:qFormat/>
    <w:rsid w:val="005A1982"/>
    <w:pPr>
      <w:ind w:leftChars="200" w:left="100" w:hangingChars="200" w:hanging="200"/>
    </w:pPr>
  </w:style>
  <w:style w:type="paragraph" w:styleId="31">
    <w:name w:val="toc 3"/>
    <w:basedOn w:val="a"/>
    <w:next w:val="a"/>
    <w:uiPriority w:val="39"/>
    <w:qFormat/>
    <w:rsid w:val="005A1982"/>
    <w:pPr>
      <w:widowControl/>
      <w:ind w:left="420"/>
      <w:jc w:val="left"/>
    </w:pPr>
    <w:rPr>
      <w:i/>
      <w:iCs/>
      <w:kern w:val="0"/>
      <w:sz w:val="20"/>
      <w:szCs w:val="20"/>
    </w:rPr>
  </w:style>
  <w:style w:type="paragraph" w:styleId="ab">
    <w:name w:val="Plain Text"/>
    <w:basedOn w:val="a"/>
    <w:link w:val="Char11"/>
    <w:qFormat/>
    <w:rsid w:val="005A1982"/>
    <w:rPr>
      <w:rFonts w:ascii="宋体" w:hAnsi="Courier New"/>
      <w:szCs w:val="20"/>
    </w:rPr>
  </w:style>
  <w:style w:type="character" w:customStyle="1" w:styleId="Char6">
    <w:name w:val="纯文本 Char"/>
    <w:basedOn w:val="a0"/>
    <w:link w:val="ab"/>
    <w:qFormat/>
    <w:rsid w:val="005A1982"/>
    <w:rPr>
      <w:rFonts w:ascii="宋体" w:eastAsia="宋体" w:hAnsi="Courier New" w:cs="Courier New"/>
      <w:szCs w:val="21"/>
    </w:rPr>
  </w:style>
  <w:style w:type="paragraph" w:styleId="ac">
    <w:name w:val="Date"/>
    <w:basedOn w:val="a"/>
    <w:next w:val="a"/>
    <w:link w:val="Char7"/>
    <w:uiPriority w:val="99"/>
    <w:qFormat/>
    <w:rsid w:val="005A1982"/>
    <w:pPr>
      <w:autoSpaceDE w:val="0"/>
      <w:autoSpaceDN w:val="0"/>
      <w:adjustRightInd w:val="0"/>
      <w:textAlignment w:val="baseline"/>
    </w:pPr>
    <w:rPr>
      <w:rFonts w:ascii="宋体"/>
      <w:kern w:val="0"/>
      <w:sz w:val="28"/>
      <w:szCs w:val="20"/>
    </w:rPr>
  </w:style>
  <w:style w:type="character" w:customStyle="1" w:styleId="Char7">
    <w:name w:val="日期 Char"/>
    <w:basedOn w:val="a0"/>
    <w:link w:val="ac"/>
    <w:uiPriority w:val="99"/>
    <w:qFormat/>
    <w:rsid w:val="005A1982"/>
    <w:rPr>
      <w:rFonts w:ascii="宋体" w:eastAsia="宋体" w:hAnsi="Times New Roman" w:cs="Times New Roman"/>
      <w:kern w:val="0"/>
      <w:sz w:val="28"/>
      <w:szCs w:val="20"/>
    </w:rPr>
  </w:style>
  <w:style w:type="paragraph" w:styleId="21">
    <w:name w:val="Body Text Indent 2"/>
    <w:basedOn w:val="a"/>
    <w:link w:val="2Char0"/>
    <w:qFormat/>
    <w:rsid w:val="005A1982"/>
    <w:pPr>
      <w:spacing w:line="360" w:lineRule="auto"/>
      <w:ind w:firstLine="360"/>
    </w:pPr>
    <w:rPr>
      <w:rFonts w:ascii="宋体"/>
      <w:sz w:val="24"/>
      <w:szCs w:val="20"/>
    </w:rPr>
  </w:style>
  <w:style w:type="character" w:customStyle="1" w:styleId="2Char0">
    <w:name w:val="正文文本缩进 2 Char"/>
    <w:basedOn w:val="a0"/>
    <w:link w:val="21"/>
    <w:qFormat/>
    <w:rsid w:val="005A1982"/>
    <w:rPr>
      <w:rFonts w:ascii="宋体" w:eastAsia="宋体" w:hAnsi="Times New Roman" w:cs="Times New Roman"/>
      <w:sz w:val="24"/>
      <w:szCs w:val="20"/>
    </w:rPr>
  </w:style>
  <w:style w:type="paragraph" w:styleId="ad">
    <w:name w:val="Balloon Text"/>
    <w:basedOn w:val="a"/>
    <w:link w:val="Char8"/>
    <w:qFormat/>
    <w:rsid w:val="005A1982"/>
    <w:rPr>
      <w:sz w:val="18"/>
      <w:szCs w:val="18"/>
    </w:rPr>
  </w:style>
  <w:style w:type="character" w:customStyle="1" w:styleId="Char8">
    <w:name w:val="批注框文本 Char"/>
    <w:basedOn w:val="a0"/>
    <w:link w:val="ad"/>
    <w:qFormat/>
    <w:rsid w:val="005A1982"/>
    <w:rPr>
      <w:rFonts w:ascii="Times New Roman" w:eastAsia="宋体" w:hAnsi="Times New Roman" w:cs="Times New Roman"/>
      <w:sz w:val="18"/>
      <w:szCs w:val="18"/>
    </w:rPr>
  </w:style>
  <w:style w:type="paragraph" w:styleId="10">
    <w:name w:val="toc 1"/>
    <w:basedOn w:val="11"/>
    <w:next w:val="a"/>
    <w:qFormat/>
    <w:rsid w:val="005A1982"/>
    <w:rPr>
      <w:rFonts w:eastAsia="黑体"/>
      <w:b/>
      <w:sz w:val="28"/>
      <w:szCs w:val="20"/>
    </w:rPr>
  </w:style>
  <w:style w:type="paragraph" w:styleId="11">
    <w:name w:val="index 1"/>
    <w:basedOn w:val="a"/>
    <w:next w:val="a"/>
    <w:qFormat/>
    <w:rsid w:val="005A1982"/>
  </w:style>
  <w:style w:type="paragraph" w:styleId="32">
    <w:name w:val="Body Text Indent 3"/>
    <w:basedOn w:val="a"/>
    <w:link w:val="3Char1"/>
    <w:qFormat/>
    <w:rsid w:val="005A1982"/>
    <w:pPr>
      <w:spacing w:line="360" w:lineRule="exact"/>
      <w:ind w:firstLineChars="200" w:firstLine="420"/>
    </w:pPr>
  </w:style>
  <w:style w:type="character" w:customStyle="1" w:styleId="3Char1">
    <w:name w:val="正文文本缩进 3 Char"/>
    <w:basedOn w:val="a0"/>
    <w:link w:val="32"/>
    <w:qFormat/>
    <w:rsid w:val="005A1982"/>
    <w:rPr>
      <w:rFonts w:ascii="Times New Roman" w:eastAsia="宋体" w:hAnsi="Times New Roman" w:cs="Times New Roman"/>
      <w:szCs w:val="24"/>
    </w:rPr>
  </w:style>
  <w:style w:type="paragraph" w:styleId="22">
    <w:name w:val="toc 2"/>
    <w:basedOn w:val="23"/>
    <w:next w:val="23"/>
    <w:uiPriority w:val="39"/>
    <w:qFormat/>
    <w:rsid w:val="005A1982"/>
    <w:pPr>
      <w:ind w:left="420"/>
    </w:pPr>
    <w:rPr>
      <w:rFonts w:eastAsia="仿宋_GB2312"/>
      <w:b/>
      <w:sz w:val="24"/>
      <w:szCs w:val="20"/>
    </w:rPr>
  </w:style>
  <w:style w:type="paragraph" w:styleId="23">
    <w:name w:val="index 2"/>
    <w:basedOn w:val="a"/>
    <w:next w:val="a"/>
    <w:qFormat/>
    <w:rsid w:val="005A1982"/>
    <w:pPr>
      <w:ind w:leftChars="200" w:left="200"/>
    </w:pPr>
  </w:style>
  <w:style w:type="paragraph" w:styleId="24">
    <w:name w:val="Body Text 2"/>
    <w:basedOn w:val="a"/>
    <w:link w:val="2Char1"/>
    <w:qFormat/>
    <w:rsid w:val="005A1982"/>
    <w:pPr>
      <w:spacing w:after="120" w:line="480" w:lineRule="auto"/>
    </w:pPr>
  </w:style>
  <w:style w:type="character" w:customStyle="1" w:styleId="2Char1">
    <w:name w:val="正文文本 2 Char"/>
    <w:basedOn w:val="a0"/>
    <w:link w:val="24"/>
    <w:qFormat/>
    <w:rsid w:val="005A1982"/>
    <w:rPr>
      <w:rFonts w:ascii="Times New Roman" w:eastAsia="宋体" w:hAnsi="Times New Roman" w:cs="Times New Roman"/>
      <w:szCs w:val="24"/>
    </w:rPr>
  </w:style>
  <w:style w:type="paragraph" w:styleId="ae">
    <w:name w:val="Normal (Web)"/>
    <w:basedOn w:val="a"/>
    <w:qFormat/>
    <w:rsid w:val="005A1982"/>
    <w:pPr>
      <w:widowControl/>
      <w:spacing w:before="100" w:beforeAutospacing="1" w:after="100" w:afterAutospacing="1"/>
      <w:jc w:val="left"/>
    </w:pPr>
    <w:rPr>
      <w:rFonts w:ascii="宋体" w:hAnsi="宋体" w:cs="宋体"/>
      <w:kern w:val="0"/>
      <w:sz w:val="24"/>
    </w:rPr>
  </w:style>
  <w:style w:type="paragraph" w:styleId="af">
    <w:name w:val="Title"/>
    <w:basedOn w:val="a"/>
    <w:link w:val="Char9"/>
    <w:qFormat/>
    <w:rsid w:val="005A1982"/>
    <w:pPr>
      <w:jc w:val="center"/>
    </w:pPr>
    <w:rPr>
      <w:sz w:val="48"/>
    </w:rPr>
  </w:style>
  <w:style w:type="character" w:customStyle="1" w:styleId="Char9">
    <w:name w:val="标题 Char"/>
    <w:basedOn w:val="a0"/>
    <w:link w:val="af"/>
    <w:rsid w:val="005A1982"/>
    <w:rPr>
      <w:rFonts w:ascii="Times New Roman" w:eastAsia="宋体" w:hAnsi="Times New Roman" w:cs="Times New Roman"/>
      <w:sz w:val="48"/>
      <w:szCs w:val="24"/>
    </w:rPr>
  </w:style>
  <w:style w:type="paragraph" w:styleId="af0">
    <w:name w:val="annotation subject"/>
    <w:basedOn w:val="a8"/>
    <w:next w:val="a8"/>
    <w:link w:val="Char20"/>
    <w:qFormat/>
    <w:rsid w:val="005A1982"/>
    <w:rPr>
      <w:b/>
      <w:bCs/>
    </w:rPr>
  </w:style>
  <w:style w:type="character" w:customStyle="1" w:styleId="Chara">
    <w:name w:val="批注主题 Char"/>
    <w:basedOn w:val="Char3"/>
    <w:link w:val="af0"/>
    <w:qFormat/>
    <w:rsid w:val="005A1982"/>
    <w:rPr>
      <w:b/>
      <w:bCs/>
    </w:rPr>
  </w:style>
  <w:style w:type="paragraph" w:styleId="25">
    <w:name w:val="Body Text First Indent 2"/>
    <w:basedOn w:val="aa"/>
    <w:link w:val="2Char2"/>
    <w:qFormat/>
    <w:rsid w:val="005A1982"/>
    <w:pPr>
      <w:autoSpaceDE w:val="0"/>
      <w:autoSpaceDN w:val="0"/>
      <w:ind w:firstLineChars="200" w:firstLine="420"/>
      <w:jc w:val="left"/>
    </w:pPr>
    <w:rPr>
      <w:rFonts w:ascii="宋体" w:hAnsi="宋体" w:cs="宋体"/>
      <w:kern w:val="0"/>
      <w:sz w:val="22"/>
      <w:szCs w:val="20"/>
      <w:lang w:val="zh-CN" w:bidi="zh-CN"/>
    </w:rPr>
  </w:style>
  <w:style w:type="character" w:customStyle="1" w:styleId="2Char3">
    <w:name w:val="正文首行缩进 2 Char"/>
    <w:basedOn w:val="Char5"/>
    <w:link w:val="25"/>
    <w:qFormat/>
    <w:rsid w:val="005A1982"/>
  </w:style>
  <w:style w:type="table" w:styleId="af1">
    <w:name w:val="Table Grid"/>
    <w:basedOn w:val="a1"/>
    <w:qFormat/>
    <w:rsid w:val="005A198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5A1982"/>
    <w:rPr>
      <w:b/>
      <w:bCs/>
    </w:rPr>
  </w:style>
  <w:style w:type="character" w:styleId="af3">
    <w:name w:val="page number"/>
    <w:basedOn w:val="a0"/>
    <w:qFormat/>
    <w:rsid w:val="005A1982"/>
  </w:style>
  <w:style w:type="character" w:styleId="af4">
    <w:name w:val="FollowedHyperlink"/>
    <w:uiPriority w:val="99"/>
    <w:qFormat/>
    <w:rsid w:val="005A1982"/>
    <w:rPr>
      <w:color w:val="800080"/>
      <w:u w:val="single"/>
    </w:rPr>
  </w:style>
  <w:style w:type="character" w:styleId="af5">
    <w:name w:val="Emphasis"/>
    <w:qFormat/>
    <w:rsid w:val="005A1982"/>
  </w:style>
  <w:style w:type="character" w:styleId="af6">
    <w:name w:val="Hyperlink"/>
    <w:uiPriority w:val="99"/>
    <w:qFormat/>
    <w:rsid w:val="005A1982"/>
    <w:rPr>
      <w:color w:val="0000FF"/>
      <w:u w:val="single"/>
    </w:rPr>
  </w:style>
  <w:style w:type="character" w:styleId="af7">
    <w:name w:val="annotation reference"/>
    <w:qFormat/>
    <w:rsid w:val="005A1982"/>
    <w:rPr>
      <w:sz w:val="21"/>
      <w:szCs w:val="21"/>
    </w:rPr>
  </w:style>
  <w:style w:type="character" w:customStyle="1" w:styleId="Char10">
    <w:name w:val="正文文本 Char1"/>
    <w:link w:val="a9"/>
    <w:qFormat/>
    <w:rsid w:val="005A1982"/>
    <w:rPr>
      <w:rFonts w:ascii="黑体" w:eastAsia="黑体" w:hAnsi="Times New Roman" w:cs="Times New Roman"/>
      <w:sz w:val="24"/>
      <w:szCs w:val="20"/>
    </w:rPr>
  </w:style>
  <w:style w:type="character" w:customStyle="1" w:styleId="Char11">
    <w:name w:val="纯文本 Char1"/>
    <w:link w:val="ab"/>
    <w:qFormat/>
    <w:rsid w:val="005A1982"/>
    <w:rPr>
      <w:rFonts w:ascii="宋体" w:eastAsia="宋体" w:hAnsi="Courier New" w:cs="Times New Roman"/>
      <w:szCs w:val="20"/>
    </w:rPr>
  </w:style>
  <w:style w:type="paragraph" w:customStyle="1" w:styleId="TableText">
    <w:name w:val="Table Text"/>
    <w:basedOn w:val="a"/>
    <w:link w:val="TableTextChar1"/>
    <w:qFormat/>
    <w:rsid w:val="005A1982"/>
    <w:pPr>
      <w:widowControl/>
      <w:tabs>
        <w:tab w:val="decimal" w:pos="0"/>
      </w:tabs>
      <w:autoSpaceDE w:val="0"/>
      <w:autoSpaceDN w:val="0"/>
      <w:adjustRightInd w:val="0"/>
      <w:spacing w:before="80" w:after="80"/>
    </w:pPr>
    <w:rPr>
      <w:rFonts w:ascii="Arial" w:hAnsi="Arial"/>
      <w:kern w:val="0"/>
      <w:sz w:val="18"/>
      <w:szCs w:val="20"/>
    </w:rPr>
  </w:style>
  <w:style w:type="character" w:customStyle="1" w:styleId="TableTextChar1">
    <w:name w:val="Table Text Char1"/>
    <w:link w:val="TableText"/>
    <w:qFormat/>
    <w:rsid w:val="005A1982"/>
    <w:rPr>
      <w:rFonts w:ascii="Arial" w:eastAsia="宋体" w:hAnsi="Arial" w:cs="Times New Roman"/>
      <w:kern w:val="0"/>
      <w:sz w:val="18"/>
      <w:szCs w:val="20"/>
    </w:rPr>
  </w:style>
  <w:style w:type="paragraph" w:customStyle="1" w:styleId="12">
    <w:name w:val="批注主题1"/>
    <w:basedOn w:val="a8"/>
    <w:next w:val="a8"/>
    <w:link w:val="CharChar"/>
    <w:qFormat/>
    <w:rsid w:val="005A1982"/>
    <w:rPr>
      <w:b/>
      <w:bCs/>
      <w:kern w:val="0"/>
      <w:sz w:val="20"/>
    </w:rPr>
  </w:style>
  <w:style w:type="character" w:customStyle="1" w:styleId="CharChar">
    <w:name w:val="批注主题 Char Char"/>
    <w:link w:val="12"/>
    <w:qFormat/>
    <w:rsid w:val="005A1982"/>
    <w:rPr>
      <w:rFonts w:ascii="Times New Roman" w:eastAsia="宋体" w:hAnsi="Times New Roman" w:cs="Times New Roman"/>
      <w:b/>
      <w:bCs/>
      <w:kern w:val="0"/>
      <w:sz w:val="20"/>
      <w:szCs w:val="24"/>
    </w:rPr>
  </w:style>
  <w:style w:type="paragraph" w:customStyle="1" w:styleId="310">
    <w:name w:val="正文文本缩进 31"/>
    <w:basedOn w:val="a"/>
    <w:link w:val="3CharChar"/>
    <w:qFormat/>
    <w:rsid w:val="005A1982"/>
    <w:pPr>
      <w:spacing w:line="400" w:lineRule="exact"/>
      <w:ind w:leftChars="1" w:left="2"/>
    </w:pPr>
    <w:rPr>
      <w:rFonts w:ascii="宋体" w:hAnsi="宋体"/>
      <w:kern w:val="0"/>
      <w:sz w:val="20"/>
      <w:szCs w:val="20"/>
    </w:rPr>
  </w:style>
  <w:style w:type="character" w:customStyle="1" w:styleId="3CharChar">
    <w:name w:val="正文文本缩进 3 Char Char"/>
    <w:link w:val="310"/>
    <w:qFormat/>
    <w:rsid w:val="005A1982"/>
    <w:rPr>
      <w:rFonts w:ascii="宋体" w:eastAsia="宋体" w:hAnsi="宋体" w:cs="Times New Roman"/>
      <w:kern w:val="0"/>
      <w:sz w:val="20"/>
      <w:szCs w:val="20"/>
    </w:rPr>
  </w:style>
  <w:style w:type="paragraph" w:customStyle="1" w:styleId="TableHeading">
    <w:name w:val="Table Heading"/>
    <w:link w:val="TableHeadingCharChar"/>
    <w:qFormat/>
    <w:rsid w:val="005A1982"/>
    <w:pPr>
      <w:keepNext/>
      <w:snapToGrid w:val="0"/>
      <w:spacing w:before="80" w:after="80"/>
      <w:jc w:val="center"/>
    </w:pPr>
    <w:rPr>
      <w:rFonts w:ascii="Arial" w:eastAsia="黑体" w:hAnsi="Arial" w:cs="Arial"/>
      <w:kern w:val="0"/>
      <w:sz w:val="18"/>
      <w:szCs w:val="18"/>
    </w:rPr>
  </w:style>
  <w:style w:type="character" w:customStyle="1" w:styleId="TableHeadingCharChar">
    <w:name w:val="Table Heading Char Char"/>
    <w:link w:val="TableHeading"/>
    <w:qFormat/>
    <w:rsid w:val="005A1982"/>
    <w:rPr>
      <w:rFonts w:ascii="Arial" w:eastAsia="黑体" w:hAnsi="Arial" w:cs="Arial"/>
      <w:kern w:val="0"/>
      <w:sz w:val="18"/>
      <w:szCs w:val="18"/>
    </w:rPr>
  </w:style>
  <w:style w:type="paragraph" w:customStyle="1" w:styleId="13">
    <w:name w:val="图1"/>
    <w:basedOn w:val="a"/>
    <w:next w:val="a"/>
    <w:qFormat/>
    <w:rsid w:val="005A1982"/>
    <w:pPr>
      <w:tabs>
        <w:tab w:val="left" w:pos="777"/>
      </w:tabs>
      <w:spacing w:beforeLines="50" w:afterLines="100" w:line="360" w:lineRule="auto"/>
      <w:ind w:left="2210" w:hanging="748"/>
      <w:jc w:val="center"/>
    </w:pPr>
    <w:rPr>
      <w:sz w:val="24"/>
      <w:szCs w:val="20"/>
    </w:rPr>
  </w:style>
  <w:style w:type="paragraph" w:customStyle="1" w:styleId="Charb">
    <w:name w:val="Char"/>
    <w:basedOn w:val="a"/>
    <w:qFormat/>
    <w:rsid w:val="005A198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5A1982"/>
    <w:pPr>
      <w:tabs>
        <w:tab w:val="left" w:pos="360"/>
      </w:tabs>
      <w:ind w:left="360" w:hangingChars="200" w:hanging="360"/>
    </w:pPr>
    <w:rPr>
      <w:sz w:val="24"/>
    </w:rPr>
  </w:style>
  <w:style w:type="paragraph" w:customStyle="1" w:styleId="font8">
    <w:name w:val="font8"/>
    <w:basedOn w:val="a"/>
    <w:qFormat/>
    <w:rsid w:val="005A1982"/>
    <w:pPr>
      <w:widowControl/>
      <w:spacing w:before="100" w:beforeAutospacing="1" w:after="100" w:afterAutospacing="1"/>
      <w:jc w:val="left"/>
    </w:pPr>
    <w:rPr>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5A1982"/>
    <w:pPr>
      <w:tabs>
        <w:tab w:val="left" w:pos="360"/>
      </w:tabs>
    </w:pPr>
  </w:style>
  <w:style w:type="paragraph" w:customStyle="1" w:styleId="CharCharCharChar">
    <w:name w:val="Char Char Char Char"/>
    <w:basedOn w:val="a"/>
    <w:qFormat/>
    <w:rsid w:val="005A1982"/>
    <w:pPr>
      <w:widowControl/>
      <w:spacing w:after="160" w:line="240" w:lineRule="exact"/>
      <w:jc w:val="left"/>
    </w:pPr>
    <w:rPr>
      <w:rFonts w:ascii="Verdana" w:hAnsi="Verdana"/>
      <w:kern w:val="0"/>
      <w:sz w:val="20"/>
      <w:szCs w:val="20"/>
      <w:lang w:eastAsia="en-US"/>
    </w:rPr>
  </w:style>
  <w:style w:type="paragraph" w:customStyle="1" w:styleId="14">
    <w:name w:val="修订1"/>
    <w:semiHidden/>
    <w:qFormat/>
    <w:rsid w:val="005A1982"/>
    <w:rPr>
      <w:rFonts w:ascii="Calibri" w:eastAsia="宋体" w:hAnsi="Calibri" w:cs="Times New Roman"/>
    </w:rPr>
  </w:style>
  <w:style w:type="paragraph" w:customStyle="1" w:styleId="p0">
    <w:name w:val="p0"/>
    <w:basedOn w:val="a"/>
    <w:qFormat/>
    <w:rsid w:val="005A1982"/>
    <w:pPr>
      <w:widowControl/>
    </w:pPr>
    <w:rPr>
      <w:rFonts w:ascii="Calibri" w:hAnsi="Calibri" w:cs="Calibri"/>
      <w:kern w:val="0"/>
      <w:szCs w:val="21"/>
    </w:rPr>
  </w:style>
  <w:style w:type="paragraph" w:customStyle="1" w:styleId="15">
    <w:name w:val="列出段落1"/>
    <w:basedOn w:val="a"/>
    <w:uiPriority w:val="34"/>
    <w:qFormat/>
    <w:rsid w:val="005A1982"/>
    <w:pPr>
      <w:ind w:left="720"/>
    </w:pPr>
    <w:rPr>
      <w:szCs w:val="20"/>
    </w:rPr>
  </w:style>
  <w:style w:type="paragraph" w:customStyle="1" w:styleId="RGB012521814">
    <w:name w:val="样式 华文细黑 小四 加粗 自定义颜(RGB(0125218)) 行距: 固定值 14 磅"/>
    <w:basedOn w:val="a"/>
    <w:qFormat/>
    <w:rsid w:val="005A1982"/>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qFormat/>
    <w:rsid w:val="005A1982"/>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rsid w:val="005A1982"/>
    <w:pPr>
      <w:tabs>
        <w:tab w:val="left" w:pos="360"/>
      </w:tabs>
      <w:ind w:left="360" w:hangingChars="200" w:hanging="360"/>
    </w:pPr>
    <w:rPr>
      <w:sz w:val="24"/>
    </w:rPr>
  </w:style>
  <w:style w:type="paragraph" w:customStyle="1" w:styleId="CharCharCharCharCharCharCharCharCharCharCharCharCharCharCharChar1">
    <w:name w:val="Char Char Char Char Char Char Char Char Char Char Char Char Char Char Char Char1"/>
    <w:basedOn w:val="a"/>
    <w:qFormat/>
    <w:rsid w:val="005A1982"/>
    <w:pPr>
      <w:tabs>
        <w:tab w:val="left" w:pos="360"/>
      </w:tabs>
    </w:pPr>
  </w:style>
  <w:style w:type="paragraph" w:customStyle="1" w:styleId="AA0">
    <w:name w:val="正文 A A"/>
    <w:qFormat/>
    <w:rsid w:val="005A1982"/>
    <w:pPr>
      <w:widowControl w:val="0"/>
      <w:jc w:val="both"/>
    </w:pPr>
    <w:rPr>
      <w:rFonts w:ascii="Times New Roman" w:eastAsia="ヒラギノ角ゴ Pro W3" w:hAnsi="Times New Roman" w:cs="Times New Roman"/>
      <w:color w:val="000000"/>
      <w:szCs w:val="20"/>
    </w:rPr>
  </w:style>
  <w:style w:type="paragraph" w:customStyle="1" w:styleId="Default">
    <w:name w:val="Default"/>
    <w:qFormat/>
    <w:rsid w:val="005A1982"/>
    <w:pPr>
      <w:widowControl w:val="0"/>
      <w:autoSpaceDE w:val="0"/>
      <w:autoSpaceDN w:val="0"/>
      <w:adjustRightInd w:val="0"/>
    </w:pPr>
    <w:rPr>
      <w:rFonts w:ascii="Arial" w:eastAsia="宋体" w:hAnsi="Arial" w:cs="Arial"/>
      <w:color w:val="000000"/>
      <w:kern w:val="0"/>
      <w:sz w:val="24"/>
      <w:szCs w:val="24"/>
    </w:rPr>
  </w:style>
  <w:style w:type="paragraph" w:customStyle="1" w:styleId="111">
    <w:name w:val="列出段落111"/>
    <w:basedOn w:val="a"/>
    <w:uiPriority w:val="34"/>
    <w:qFormat/>
    <w:rsid w:val="005A1982"/>
    <w:pPr>
      <w:ind w:firstLineChars="200" w:firstLine="420"/>
    </w:pPr>
  </w:style>
  <w:style w:type="paragraph" w:customStyle="1" w:styleId="16">
    <w:name w:val="无间隔1"/>
    <w:uiPriority w:val="1"/>
    <w:qFormat/>
    <w:rsid w:val="005A1982"/>
    <w:pPr>
      <w:widowControl w:val="0"/>
      <w:jc w:val="both"/>
    </w:pPr>
    <w:rPr>
      <w:rFonts w:ascii="Times New Roman" w:eastAsia="宋体" w:hAnsi="Times New Roman" w:cs="Times New Roman"/>
      <w:szCs w:val="20"/>
    </w:rPr>
  </w:style>
  <w:style w:type="paragraph" w:customStyle="1" w:styleId="ListParagraph1">
    <w:name w:val="List Paragraph1"/>
    <w:basedOn w:val="a"/>
    <w:qFormat/>
    <w:rsid w:val="005A1982"/>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1">
    <w:name w:val="Char Char Char Char1"/>
    <w:basedOn w:val="a"/>
    <w:qFormat/>
    <w:rsid w:val="005A1982"/>
    <w:pPr>
      <w:widowControl/>
      <w:spacing w:after="160" w:line="240" w:lineRule="exact"/>
      <w:jc w:val="left"/>
    </w:pPr>
    <w:rPr>
      <w:rFonts w:ascii="Verdana" w:hAnsi="Verdana"/>
      <w:kern w:val="0"/>
      <w:sz w:val="20"/>
      <w:szCs w:val="20"/>
      <w:lang w:eastAsia="en-US"/>
    </w:rPr>
  </w:style>
  <w:style w:type="paragraph" w:customStyle="1" w:styleId="Char12">
    <w:name w:val="Char1"/>
    <w:basedOn w:val="a"/>
    <w:qFormat/>
    <w:rsid w:val="005A1982"/>
    <w:pPr>
      <w:widowControl/>
      <w:spacing w:line="400" w:lineRule="exact"/>
      <w:jc w:val="center"/>
    </w:pPr>
    <w:rPr>
      <w:rFonts w:ascii="Verdana" w:hAnsi="Verdana"/>
      <w:kern w:val="0"/>
      <w:szCs w:val="20"/>
      <w:lang w:eastAsia="en-US"/>
    </w:rPr>
  </w:style>
  <w:style w:type="paragraph" w:customStyle="1" w:styleId="New">
    <w:name w:val="正文 New"/>
    <w:qFormat/>
    <w:rsid w:val="005A1982"/>
    <w:pPr>
      <w:widowControl w:val="0"/>
      <w:jc w:val="both"/>
    </w:pPr>
    <w:rPr>
      <w:rFonts w:ascii="Times New Roman" w:eastAsia="宋体" w:hAnsi="Times New Roman" w:cs="Times New Roman"/>
      <w:szCs w:val="24"/>
    </w:rPr>
  </w:style>
  <w:style w:type="paragraph" w:customStyle="1" w:styleId="af8">
    <w:name w:val="样式"/>
    <w:qFormat/>
    <w:rsid w:val="005A1982"/>
    <w:pPr>
      <w:widowControl w:val="0"/>
      <w:autoSpaceDE w:val="0"/>
      <w:autoSpaceDN w:val="0"/>
      <w:adjustRightInd w:val="0"/>
    </w:pPr>
    <w:rPr>
      <w:rFonts w:ascii="宋体" w:eastAsia="宋体" w:hAnsi="宋体" w:cs="宋体"/>
      <w:kern w:val="0"/>
      <w:sz w:val="24"/>
      <w:szCs w:val="24"/>
    </w:rPr>
  </w:style>
  <w:style w:type="paragraph" w:customStyle="1" w:styleId="311">
    <w:name w:val="正文文本缩进 311"/>
    <w:basedOn w:val="a"/>
    <w:qFormat/>
    <w:rsid w:val="005A1982"/>
    <w:pPr>
      <w:spacing w:line="400" w:lineRule="exact"/>
      <w:ind w:leftChars="1" w:left="2"/>
    </w:pPr>
    <w:rPr>
      <w:rFonts w:ascii="宋体" w:hAnsi="宋体"/>
      <w:szCs w:val="22"/>
    </w:rPr>
  </w:style>
  <w:style w:type="paragraph" w:customStyle="1" w:styleId="110">
    <w:name w:val="批注主题11"/>
    <w:basedOn w:val="a8"/>
    <w:next w:val="a8"/>
    <w:qFormat/>
    <w:rsid w:val="005A1982"/>
    <w:rPr>
      <w:rFonts w:ascii="Calibri" w:hAnsi="Calibri"/>
      <w:b/>
      <w:bCs/>
    </w:rPr>
  </w:style>
  <w:style w:type="paragraph" w:customStyle="1" w:styleId="af9">
    <w:name w:val="图"/>
    <w:basedOn w:val="a"/>
    <w:qFormat/>
    <w:rsid w:val="005A1982"/>
    <w:pPr>
      <w:keepNext/>
      <w:adjustRightInd w:val="0"/>
      <w:spacing w:before="60" w:after="60" w:line="300" w:lineRule="auto"/>
      <w:jc w:val="center"/>
      <w:textAlignment w:val="center"/>
    </w:pPr>
    <w:rPr>
      <w:snapToGrid w:val="0"/>
      <w:spacing w:val="20"/>
      <w:kern w:val="0"/>
      <w:sz w:val="24"/>
      <w:szCs w:val="20"/>
    </w:rPr>
  </w:style>
  <w:style w:type="paragraph" w:customStyle="1" w:styleId="33">
    <w:name w:val="样式3"/>
    <w:basedOn w:val="a"/>
    <w:qFormat/>
    <w:rsid w:val="005A1982"/>
    <w:pPr>
      <w:widowControl/>
      <w:spacing w:line="520" w:lineRule="exact"/>
      <w:ind w:firstLineChars="200" w:firstLine="562"/>
    </w:pPr>
    <w:rPr>
      <w:rFonts w:eastAsia="黑体"/>
      <w:b/>
      <w:kern w:val="0"/>
      <w:sz w:val="28"/>
      <w:szCs w:val="28"/>
    </w:rPr>
  </w:style>
  <w:style w:type="character" w:customStyle="1" w:styleId="CharChar1">
    <w:name w:val="Char Char1"/>
    <w:qFormat/>
    <w:rsid w:val="005A1982"/>
    <w:rPr>
      <w:rFonts w:ascii="宋体" w:eastAsia="宋体" w:hAnsi="Courier New"/>
      <w:kern w:val="2"/>
      <w:sz w:val="21"/>
      <w:lang w:val="en-US" w:eastAsia="zh-CN" w:bidi="ar-SA"/>
    </w:rPr>
  </w:style>
  <w:style w:type="character" w:customStyle="1" w:styleId="CharChar0">
    <w:name w:val="纯文本 Char Char"/>
    <w:qFormat/>
    <w:rsid w:val="005A1982"/>
    <w:rPr>
      <w:rFonts w:ascii="宋体" w:eastAsia="宋体" w:hAnsi="Courier New"/>
      <w:kern w:val="2"/>
      <w:sz w:val="21"/>
      <w:lang w:val="en-US" w:eastAsia="zh-CN" w:bidi="ar-SA"/>
    </w:rPr>
  </w:style>
  <w:style w:type="character" w:customStyle="1" w:styleId="hui3">
    <w:name w:val="hui3"/>
    <w:qFormat/>
    <w:rsid w:val="005A1982"/>
    <w:rPr>
      <w:color w:val="333333"/>
    </w:rPr>
  </w:style>
  <w:style w:type="character" w:customStyle="1" w:styleId="rili11">
    <w:name w:val="rili11"/>
    <w:qFormat/>
    <w:rsid w:val="005A1982"/>
    <w:rPr>
      <w:sz w:val="21"/>
      <w:szCs w:val="21"/>
    </w:rPr>
  </w:style>
  <w:style w:type="character" w:customStyle="1" w:styleId="TableHeadingChar">
    <w:name w:val="Table Heading Char"/>
    <w:qFormat/>
    <w:rsid w:val="005A1982"/>
    <w:rPr>
      <w:rFonts w:ascii="Arial" w:eastAsia="黑体" w:hAnsi="Arial" w:cs="Arial"/>
      <w:sz w:val="18"/>
      <w:szCs w:val="18"/>
      <w:lang w:val="en-US" w:eastAsia="zh-CN" w:bidi="ar-SA"/>
    </w:rPr>
  </w:style>
  <w:style w:type="character" w:customStyle="1" w:styleId="f-25">
    <w:name w:val="f-25"/>
    <w:basedOn w:val="a0"/>
    <w:qFormat/>
    <w:rsid w:val="005A1982"/>
  </w:style>
  <w:style w:type="character" w:customStyle="1" w:styleId="160">
    <w:name w:val="16"/>
    <w:qFormat/>
    <w:rsid w:val="005A1982"/>
    <w:rPr>
      <w:rFonts w:ascii="Times New Roman" w:hAnsi="Times New Roman" w:cs="Times New Roman" w:hint="default"/>
      <w:color w:val="0000FF"/>
      <w:u w:val="single"/>
    </w:rPr>
  </w:style>
  <w:style w:type="character" w:customStyle="1" w:styleId="CharChar8">
    <w:name w:val="Char Char8"/>
    <w:qFormat/>
    <w:rsid w:val="005A1982"/>
    <w:rPr>
      <w:rFonts w:ascii="宋体" w:eastAsia="宋体" w:hAnsi="Courier New"/>
      <w:kern w:val="2"/>
      <w:sz w:val="21"/>
      <w:lang w:val="en-US" w:eastAsia="zh-CN" w:bidi="ar-SA"/>
    </w:rPr>
  </w:style>
  <w:style w:type="character" w:customStyle="1" w:styleId="CharChar6">
    <w:name w:val="Char Char6"/>
    <w:qFormat/>
    <w:rsid w:val="005A1982"/>
    <w:rPr>
      <w:rFonts w:ascii="Arial" w:eastAsia="黑体" w:hAnsi="Arial"/>
      <w:b/>
      <w:bCs/>
      <w:kern w:val="2"/>
      <w:sz w:val="32"/>
      <w:szCs w:val="32"/>
      <w:lang w:val="en-US" w:eastAsia="zh-CN" w:bidi="ar-SA"/>
    </w:rPr>
  </w:style>
  <w:style w:type="character" w:customStyle="1" w:styleId="apple-style-span">
    <w:name w:val="apple-style-span"/>
    <w:basedOn w:val="a0"/>
    <w:qFormat/>
    <w:rsid w:val="005A1982"/>
  </w:style>
  <w:style w:type="character" w:customStyle="1" w:styleId="btitlenamewangputoptitle">
    <w:name w:val="b titlename wangputoptitle"/>
    <w:basedOn w:val="a0"/>
    <w:qFormat/>
    <w:rsid w:val="005A1982"/>
  </w:style>
  <w:style w:type="character" w:customStyle="1" w:styleId="CharChar2">
    <w:name w:val="正文文本 Char Char"/>
    <w:qFormat/>
    <w:rsid w:val="005A1982"/>
    <w:rPr>
      <w:rFonts w:ascii="黑体" w:eastAsia="黑体"/>
      <w:kern w:val="2"/>
      <w:sz w:val="24"/>
      <w:lang w:val="en-US" w:eastAsia="zh-CN" w:bidi="ar-SA"/>
    </w:rPr>
  </w:style>
  <w:style w:type="character" w:customStyle="1" w:styleId="CharChar3">
    <w:name w:val="Char Char"/>
    <w:qFormat/>
    <w:rsid w:val="005A1982"/>
    <w:rPr>
      <w:rFonts w:ascii="Arial" w:eastAsia="黑体" w:hAnsi="Arial"/>
      <w:b/>
      <w:bCs/>
      <w:kern w:val="2"/>
      <w:sz w:val="32"/>
      <w:szCs w:val="32"/>
      <w:lang w:val="en-US" w:eastAsia="zh-CN" w:bidi="ar-SA"/>
    </w:rPr>
  </w:style>
  <w:style w:type="character" w:customStyle="1" w:styleId="CharChar4">
    <w:name w:val="Char Char4"/>
    <w:qFormat/>
    <w:rsid w:val="005A1982"/>
    <w:rPr>
      <w:rFonts w:ascii="Arial" w:eastAsia="黑体" w:hAnsi="Arial"/>
      <w:b/>
      <w:bCs/>
      <w:kern w:val="2"/>
      <w:sz w:val="32"/>
      <w:szCs w:val="32"/>
      <w:lang w:val="en-US" w:eastAsia="zh-CN" w:bidi="ar-SA"/>
    </w:rPr>
  </w:style>
  <w:style w:type="character" w:customStyle="1" w:styleId="CharChar20">
    <w:name w:val="Char Char2"/>
    <w:qFormat/>
    <w:rsid w:val="005A1982"/>
    <w:rPr>
      <w:rFonts w:ascii="宋体" w:eastAsia="宋体" w:hAnsi="Courier New"/>
      <w:kern w:val="2"/>
      <w:sz w:val="21"/>
      <w:lang w:val="en-US" w:eastAsia="zh-CN" w:bidi="ar-SA"/>
    </w:rPr>
  </w:style>
  <w:style w:type="character" w:customStyle="1" w:styleId="CharChar18">
    <w:name w:val="Char Char18"/>
    <w:qFormat/>
    <w:rsid w:val="005A1982"/>
    <w:rPr>
      <w:rFonts w:ascii="Arial" w:eastAsia="黑体" w:hAnsi="Arial"/>
      <w:b/>
      <w:bCs/>
      <w:kern w:val="2"/>
      <w:sz w:val="32"/>
      <w:szCs w:val="32"/>
      <w:lang w:val="en-US" w:eastAsia="zh-CN" w:bidi="ar-SA"/>
    </w:rPr>
  </w:style>
  <w:style w:type="character" w:customStyle="1" w:styleId="CharChar10">
    <w:name w:val="普通文字 Char Char1"/>
    <w:qFormat/>
    <w:rsid w:val="005A1982"/>
    <w:rPr>
      <w:rFonts w:ascii="宋体" w:eastAsia="宋体" w:hAnsi="Courier New"/>
      <w:kern w:val="2"/>
      <w:sz w:val="21"/>
      <w:lang w:val="en-US" w:eastAsia="zh-CN" w:bidi="ar-SA"/>
    </w:rPr>
  </w:style>
  <w:style w:type="character" w:customStyle="1" w:styleId="bodytextCharChar">
    <w:name w:val="body text Char Char"/>
    <w:qFormat/>
    <w:locked/>
    <w:rsid w:val="005A1982"/>
    <w:rPr>
      <w:rFonts w:ascii="黑体" w:eastAsia="黑体"/>
      <w:kern w:val="2"/>
      <w:sz w:val="24"/>
      <w:lang w:val="en-US" w:eastAsia="zh-CN" w:bidi="ar-SA"/>
    </w:rPr>
  </w:style>
  <w:style w:type="character" w:customStyle="1" w:styleId="CharCharChar">
    <w:name w:val="Char Char Char"/>
    <w:qFormat/>
    <w:rsid w:val="005A1982"/>
    <w:rPr>
      <w:rFonts w:ascii="Arial" w:eastAsia="黑体" w:hAnsi="Arial"/>
      <w:b/>
      <w:bCs/>
      <w:kern w:val="2"/>
      <w:sz w:val="32"/>
      <w:szCs w:val="32"/>
      <w:lang w:val="en-US" w:eastAsia="zh-CN" w:bidi="ar-SA"/>
    </w:rPr>
  </w:style>
  <w:style w:type="character" w:customStyle="1" w:styleId="CharChar9">
    <w:name w:val="Char Char9"/>
    <w:qFormat/>
    <w:rsid w:val="005A1982"/>
    <w:rPr>
      <w:kern w:val="2"/>
      <w:sz w:val="18"/>
      <w:szCs w:val="18"/>
    </w:rPr>
  </w:style>
  <w:style w:type="character" w:customStyle="1" w:styleId="CharChar11">
    <w:name w:val="Char Char11"/>
    <w:qFormat/>
    <w:rsid w:val="005A1982"/>
    <w:rPr>
      <w:rFonts w:ascii="宋体" w:eastAsia="宋体" w:hAnsi="Courier New"/>
      <w:kern w:val="2"/>
      <w:sz w:val="21"/>
      <w:lang w:val="en-US" w:eastAsia="zh-CN" w:bidi="ar-SA"/>
    </w:rPr>
  </w:style>
  <w:style w:type="character" w:customStyle="1" w:styleId="CharChar81">
    <w:name w:val="Char Char81"/>
    <w:qFormat/>
    <w:rsid w:val="005A1982"/>
    <w:rPr>
      <w:rFonts w:ascii="宋体" w:eastAsia="宋体" w:hAnsi="Courier New"/>
      <w:kern w:val="2"/>
      <w:sz w:val="21"/>
      <w:lang w:val="en-US" w:eastAsia="zh-CN" w:bidi="ar-SA"/>
    </w:rPr>
  </w:style>
  <w:style w:type="character" w:customStyle="1" w:styleId="CharChar30">
    <w:name w:val="Char Char3"/>
    <w:qFormat/>
    <w:rsid w:val="005A1982"/>
    <w:rPr>
      <w:rFonts w:ascii="Arial" w:eastAsia="黑体" w:hAnsi="Arial"/>
      <w:b/>
      <w:bCs/>
      <w:kern w:val="2"/>
      <w:sz w:val="32"/>
      <w:szCs w:val="32"/>
      <w:lang w:val="en-US" w:eastAsia="zh-CN" w:bidi="ar-SA"/>
    </w:rPr>
  </w:style>
  <w:style w:type="character" w:customStyle="1" w:styleId="CharChar21">
    <w:name w:val="Char Char21"/>
    <w:qFormat/>
    <w:rsid w:val="005A1982"/>
    <w:rPr>
      <w:rFonts w:ascii="Arial" w:eastAsia="黑体" w:hAnsi="Arial"/>
      <w:b/>
      <w:bCs/>
      <w:kern w:val="2"/>
      <w:sz w:val="32"/>
      <w:szCs w:val="32"/>
      <w:lang w:val="en-US" w:eastAsia="zh-CN" w:bidi="ar-SA"/>
    </w:rPr>
  </w:style>
  <w:style w:type="character" w:customStyle="1" w:styleId="font81">
    <w:name w:val="font81"/>
    <w:qFormat/>
    <w:rsid w:val="005A1982"/>
    <w:rPr>
      <w:rFonts w:ascii="宋体" w:eastAsia="宋体" w:hAnsi="宋体" w:cs="宋体" w:hint="eastAsia"/>
      <w:b/>
      <w:color w:val="000000"/>
      <w:sz w:val="20"/>
      <w:szCs w:val="20"/>
      <w:u w:val="none"/>
    </w:rPr>
  </w:style>
  <w:style w:type="character" w:customStyle="1" w:styleId="font41">
    <w:name w:val="font41"/>
    <w:qFormat/>
    <w:rsid w:val="005A1982"/>
    <w:rPr>
      <w:rFonts w:ascii="宋体" w:eastAsia="宋体" w:hAnsi="宋体" w:cs="宋体" w:hint="eastAsia"/>
      <w:color w:val="000000"/>
      <w:sz w:val="24"/>
      <w:szCs w:val="24"/>
      <w:u w:val="none"/>
    </w:rPr>
  </w:style>
  <w:style w:type="character" w:customStyle="1" w:styleId="font31">
    <w:name w:val="font31"/>
    <w:qFormat/>
    <w:rsid w:val="005A1982"/>
    <w:rPr>
      <w:rFonts w:ascii="宋体" w:eastAsia="宋体" w:hAnsi="宋体" w:cs="宋体" w:hint="eastAsia"/>
      <w:color w:val="000000"/>
      <w:sz w:val="24"/>
      <w:szCs w:val="24"/>
      <w:u w:val="none"/>
    </w:rPr>
  </w:style>
  <w:style w:type="character" w:customStyle="1" w:styleId="font61">
    <w:name w:val="font61"/>
    <w:qFormat/>
    <w:rsid w:val="005A1982"/>
    <w:rPr>
      <w:rFonts w:ascii="Times New Roman" w:hAnsi="Times New Roman" w:cs="Times New Roman" w:hint="default"/>
      <w:color w:val="000000"/>
      <w:sz w:val="20"/>
      <w:szCs w:val="20"/>
      <w:u w:val="none"/>
    </w:rPr>
  </w:style>
  <w:style w:type="character" w:customStyle="1" w:styleId="font71">
    <w:name w:val="font71"/>
    <w:qFormat/>
    <w:rsid w:val="005A1982"/>
    <w:rPr>
      <w:rFonts w:ascii="Times New Roman" w:hAnsi="Times New Roman" w:cs="Times New Roman" w:hint="default"/>
      <w:color w:val="000000"/>
      <w:sz w:val="20"/>
      <w:szCs w:val="20"/>
      <w:u w:val="none"/>
    </w:rPr>
  </w:style>
  <w:style w:type="character" w:customStyle="1" w:styleId="font91">
    <w:name w:val="font91"/>
    <w:qFormat/>
    <w:rsid w:val="005A1982"/>
    <w:rPr>
      <w:rFonts w:ascii="Times New Roman" w:hAnsi="Times New Roman" w:cs="Times New Roman" w:hint="default"/>
      <w:color w:val="000000"/>
      <w:sz w:val="24"/>
      <w:szCs w:val="24"/>
      <w:u w:val="none"/>
    </w:rPr>
  </w:style>
  <w:style w:type="character" w:customStyle="1" w:styleId="font101">
    <w:name w:val="font101"/>
    <w:qFormat/>
    <w:rsid w:val="005A1982"/>
    <w:rPr>
      <w:rFonts w:ascii="宋体" w:eastAsia="宋体" w:hAnsi="宋体" w:cs="宋体" w:hint="eastAsia"/>
      <w:color w:val="000000"/>
      <w:sz w:val="24"/>
      <w:szCs w:val="24"/>
      <w:u w:val="none"/>
    </w:rPr>
  </w:style>
  <w:style w:type="character" w:customStyle="1" w:styleId="font51">
    <w:name w:val="font51"/>
    <w:qFormat/>
    <w:rsid w:val="005A1982"/>
    <w:rPr>
      <w:rFonts w:ascii="宋体" w:eastAsia="宋体" w:hAnsi="宋体" w:cs="宋体" w:hint="eastAsia"/>
      <w:color w:val="auto"/>
      <w:sz w:val="20"/>
      <w:szCs w:val="20"/>
      <w:u w:val="none"/>
    </w:rPr>
  </w:style>
  <w:style w:type="character" w:customStyle="1" w:styleId="font141">
    <w:name w:val="font141"/>
    <w:qFormat/>
    <w:rsid w:val="005A1982"/>
    <w:rPr>
      <w:rFonts w:ascii="宋体" w:eastAsia="宋体" w:hAnsi="宋体" w:cs="宋体" w:hint="eastAsia"/>
      <w:color w:val="000000"/>
      <w:sz w:val="20"/>
      <w:szCs w:val="20"/>
      <w:u w:val="none"/>
    </w:rPr>
  </w:style>
  <w:style w:type="character" w:customStyle="1" w:styleId="A50">
    <w:name w:val="A5"/>
    <w:qFormat/>
    <w:rsid w:val="005A1982"/>
    <w:rPr>
      <w:rFonts w:ascii="汉仪中黑简" w:eastAsia="汉仪中黑简"/>
      <w:color w:val="6E2A90"/>
      <w:sz w:val="32"/>
    </w:rPr>
  </w:style>
  <w:style w:type="character" w:customStyle="1" w:styleId="A40">
    <w:name w:val="A4"/>
    <w:qFormat/>
    <w:rsid w:val="005A1982"/>
    <w:rPr>
      <w:color w:val="6E2A90"/>
      <w:sz w:val="48"/>
    </w:rPr>
  </w:style>
  <w:style w:type="character" w:customStyle="1" w:styleId="CharCharChar1">
    <w:name w:val="普通文字 Char Char Char1"/>
    <w:qFormat/>
    <w:rsid w:val="005A1982"/>
    <w:rPr>
      <w:rFonts w:ascii="宋体" w:hAnsi="Courier New"/>
      <w:kern w:val="2"/>
      <w:sz w:val="21"/>
    </w:rPr>
  </w:style>
  <w:style w:type="character" w:customStyle="1" w:styleId="2Char10">
    <w:name w:val="标题 2 Char1"/>
    <w:qFormat/>
    <w:rsid w:val="005A1982"/>
    <w:rPr>
      <w:rFonts w:ascii="Arial" w:eastAsia="黑体" w:hAnsi="Arial"/>
      <w:b/>
      <w:bCs/>
      <w:kern w:val="2"/>
      <w:sz w:val="32"/>
      <w:szCs w:val="32"/>
    </w:rPr>
  </w:style>
  <w:style w:type="character" w:customStyle="1" w:styleId="apple-converted-space">
    <w:name w:val="apple-converted-space"/>
    <w:basedOn w:val="a0"/>
    <w:qFormat/>
    <w:rsid w:val="005A1982"/>
  </w:style>
  <w:style w:type="character" w:customStyle="1" w:styleId="Charc">
    <w:name w:val="表正文 Char"/>
    <w:qFormat/>
    <w:rsid w:val="005A1982"/>
    <w:rPr>
      <w:rFonts w:eastAsia="宋体"/>
      <w:kern w:val="2"/>
      <w:sz w:val="21"/>
      <w:szCs w:val="24"/>
      <w:lang w:val="en-US" w:eastAsia="zh-CN" w:bidi="ar-SA"/>
    </w:rPr>
  </w:style>
  <w:style w:type="character" w:customStyle="1" w:styleId="font21">
    <w:name w:val="font21"/>
    <w:qFormat/>
    <w:rsid w:val="005A1982"/>
    <w:rPr>
      <w:rFonts w:ascii="Times New Roman" w:hAnsi="Times New Roman" w:cs="Times New Roman" w:hint="default"/>
      <w:b/>
      <w:color w:val="000000"/>
      <w:sz w:val="24"/>
      <w:szCs w:val="24"/>
    </w:rPr>
  </w:style>
  <w:style w:type="character" w:customStyle="1" w:styleId="font11">
    <w:name w:val="font11"/>
    <w:qFormat/>
    <w:rsid w:val="005A1982"/>
    <w:rPr>
      <w:rFonts w:ascii="宋体" w:eastAsia="宋体" w:hAnsi="宋体" w:cs="宋体" w:hint="eastAsia"/>
      <w:b/>
      <w:color w:val="000000"/>
      <w:sz w:val="22"/>
      <w:szCs w:val="22"/>
    </w:rPr>
  </w:style>
  <w:style w:type="character" w:customStyle="1" w:styleId="font01">
    <w:name w:val="font01"/>
    <w:qFormat/>
    <w:rsid w:val="005A1982"/>
    <w:rPr>
      <w:rFonts w:ascii="宋体" w:eastAsia="宋体" w:hAnsi="宋体" w:cs="宋体" w:hint="eastAsia"/>
      <w:color w:val="000000"/>
      <w:sz w:val="22"/>
      <w:szCs w:val="22"/>
    </w:rPr>
  </w:style>
  <w:style w:type="character" w:customStyle="1" w:styleId="font112">
    <w:name w:val="font112"/>
    <w:qFormat/>
    <w:rsid w:val="005A1982"/>
    <w:rPr>
      <w:rFonts w:ascii="宋体" w:eastAsia="宋体" w:hAnsi="宋体" w:cs="宋体" w:hint="eastAsia"/>
      <w:color w:val="000000"/>
      <w:sz w:val="20"/>
      <w:szCs w:val="20"/>
    </w:rPr>
  </w:style>
  <w:style w:type="character" w:customStyle="1" w:styleId="font131">
    <w:name w:val="font131"/>
    <w:qFormat/>
    <w:rsid w:val="005A1982"/>
    <w:rPr>
      <w:rFonts w:ascii="宋体" w:eastAsia="宋体" w:hAnsi="宋体" w:cs="宋体" w:hint="eastAsia"/>
      <w:color w:val="000000"/>
      <w:sz w:val="20"/>
      <w:szCs w:val="20"/>
    </w:rPr>
  </w:style>
  <w:style w:type="character" w:customStyle="1" w:styleId="font171">
    <w:name w:val="font171"/>
    <w:qFormat/>
    <w:rsid w:val="005A1982"/>
    <w:rPr>
      <w:rFonts w:ascii="Segoe UI Symbol" w:eastAsia="Segoe UI Symbol" w:hAnsi="Segoe UI Symbol" w:cs="Segoe UI Symbol"/>
      <w:b/>
      <w:color w:val="000000"/>
      <w:sz w:val="20"/>
      <w:szCs w:val="20"/>
    </w:rPr>
  </w:style>
  <w:style w:type="character" w:customStyle="1" w:styleId="font161">
    <w:name w:val="font161"/>
    <w:qFormat/>
    <w:rsid w:val="005A1982"/>
    <w:rPr>
      <w:rFonts w:ascii="Cambria Math" w:eastAsia="Cambria Math" w:hAnsi="Cambria Math" w:cs="Cambria Math"/>
      <w:b/>
      <w:color w:val="000000"/>
      <w:sz w:val="20"/>
      <w:szCs w:val="20"/>
    </w:rPr>
  </w:style>
  <w:style w:type="character" w:customStyle="1" w:styleId="font151">
    <w:name w:val="font151"/>
    <w:qFormat/>
    <w:rsid w:val="005A1982"/>
    <w:rPr>
      <w:rFonts w:ascii="Cambria Math" w:eastAsia="Cambria Math" w:hAnsi="Cambria Math" w:cs="Cambria Math" w:hint="default"/>
      <w:color w:val="000000"/>
      <w:sz w:val="20"/>
      <w:szCs w:val="20"/>
    </w:rPr>
  </w:style>
  <w:style w:type="character" w:customStyle="1" w:styleId="font181">
    <w:name w:val="font181"/>
    <w:qFormat/>
    <w:rsid w:val="005A1982"/>
    <w:rPr>
      <w:rFonts w:ascii="Times New Roman" w:hAnsi="Times New Roman" w:cs="Times New Roman" w:hint="default"/>
      <w:b/>
      <w:color w:val="000000"/>
      <w:sz w:val="20"/>
      <w:szCs w:val="20"/>
    </w:rPr>
  </w:style>
  <w:style w:type="character" w:customStyle="1" w:styleId="font111">
    <w:name w:val="font111"/>
    <w:qFormat/>
    <w:rsid w:val="005A1982"/>
    <w:rPr>
      <w:rFonts w:ascii="宋体" w:eastAsia="宋体" w:hAnsi="宋体" w:cs="宋体" w:hint="eastAsia"/>
      <w:color w:val="000000"/>
      <w:sz w:val="20"/>
      <w:szCs w:val="20"/>
    </w:rPr>
  </w:style>
  <w:style w:type="paragraph" w:customStyle="1" w:styleId="112">
    <w:name w:val="列出段落11"/>
    <w:basedOn w:val="a"/>
    <w:qFormat/>
    <w:rsid w:val="005A1982"/>
    <w:pPr>
      <w:ind w:firstLineChars="200" w:firstLine="420"/>
    </w:pPr>
  </w:style>
  <w:style w:type="character" w:customStyle="1" w:styleId="Chard">
    <w:name w:val="列出段落 Char"/>
    <w:link w:val="26"/>
    <w:uiPriority w:val="34"/>
    <w:qFormat/>
    <w:locked/>
    <w:rsid w:val="005A1982"/>
    <w:rPr>
      <w:rFonts w:ascii="Calibri" w:hAnsi="Calibri"/>
    </w:rPr>
  </w:style>
  <w:style w:type="paragraph" w:customStyle="1" w:styleId="26">
    <w:name w:val="列出段落2"/>
    <w:basedOn w:val="a"/>
    <w:link w:val="Chard"/>
    <w:uiPriority w:val="34"/>
    <w:qFormat/>
    <w:rsid w:val="005A1982"/>
    <w:pPr>
      <w:ind w:firstLineChars="200" w:firstLine="420"/>
    </w:pPr>
    <w:rPr>
      <w:rFonts w:ascii="Calibri" w:eastAsiaTheme="minorEastAsia" w:hAnsi="Calibri" w:cstheme="minorBidi"/>
      <w:szCs w:val="22"/>
    </w:rPr>
  </w:style>
  <w:style w:type="character" w:customStyle="1" w:styleId="Char20">
    <w:name w:val="批注主题 Char2"/>
    <w:basedOn w:val="Char21"/>
    <w:link w:val="af0"/>
    <w:qFormat/>
    <w:rsid w:val="005A1982"/>
    <w:rPr>
      <w:rFonts w:ascii="Times New Roman" w:eastAsia="宋体" w:hAnsi="Times New Roman" w:cs="Times New Roman"/>
      <w:b/>
      <w:bCs/>
    </w:rPr>
  </w:style>
  <w:style w:type="character" w:customStyle="1" w:styleId="Char21">
    <w:name w:val="批注文字 Char2"/>
    <w:uiPriority w:val="99"/>
    <w:qFormat/>
    <w:rsid w:val="005A1982"/>
    <w:rPr>
      <w:kern w:val="2"/>
      <w:sz w:val="21"/>
      <w:szCs w:val="24"/>
    </w:rPr>
  </w:style>
  <w:style w:type="character" w:customStyle="1" w:styleId="time">
    <w:name w:val="time"/>
    <w:basedOn w:val="a0"/>
    <w:qFormat/>
    <w:rsid w:val="005A1982"/>
  </w:style>
  <w:style w:type="character" w:customStyle="1" w:styleId="Char13">
    <w:name w:val="批注主题 Char1"/>
    <w:qFormat/>
    <w:rsid w:val="005A1982"/>
    <w:rPr>
      <w:rFonts w:ascii="Calibri" w:hAnsi="Calibri"/>
      <w:b/>
      <w:bCs/>
      <w:szCs w:val="24"/>
    </w:rPr>
  </w:style>
  <w:style w:type="character" w:customStyle="1" w:styleId="27">
    <w:name w:val="标题 2 字符"/>
    <w:qFormat/>
    <w:rsid w:val="005A1982"/>
    <w:rPr>
      <w:rFonts w:ascii="宋体" w:hAnsi="宋体"/>
      <w:b/>
      <w:sz w:val="36"/>
      <w:szCs w:val="36"/>
    </w:rPr>
  </w:style>
  <w:style w:type="character" w:customStyle="1" w:styleId="2Char11">
    <w:name w:val="正文首行缩进 2 Char1"/>
    <w:basedOn w:val="Char14"/>
    <w:qFormat/>
    <w:rsid w:val="005A1982"/>
  </w:style>
  <w:style w:type="character" w:customStyle="1" w:styleId="Char14">
    <w:name w:val="正文文本缩进 Char1"/>
    <w:qFormat/>
    <w:rsid w:val="005A1982"/>
    <w:rPr>
      <w:kern w:val="2"/>
      <w:sz w:val="21"/>
      <w:szCs w:val="24"/>
    </w:rPr>
  </w:style>
  <w:style w:type="character" w:customStyle="1" w:styleId="z-Char">
    <w:name w:val="z-窗体顶端 Char"/>
    <w:qFormat/>
    <w:rsid w:val="005A1982"/>
    <w:rPr>
      <w:rFonts w:ascii="Arial"/>
      <w:vanish/>
      <w:kern w:val="2"/>
      <w:sz w:val="16"/>
      <w:szCs w:val="24"/>
    </w:rPr>
  </w:style>
  <w:style w:type="paragraph" w:customStyle="1" w:styleId="z-1">
    <w:name w:val="z-窗体顶端1"/>
    <w:basedOn w:val="a"/>
    <w:next w:val="a"/>
    <w:link w:val="z-Char1"/>
    <w:qFormat/>
    <w:rsid w:val="005A1982"/>
    <w:pPr>
      <w:pBdr>
        <w:bottom w:val="single" w:sz="6" w:space="1" w:color="auto"/>
      </w:pBdr>
      <w:jc w:val="center"/>
    </w:pPr>
    <w:rPr>
      <w:rFonts w:ascii="Arial"/>
      <w:vanish/>
      <w:sz w:val="16"/>
    </w:rPr>
  </w:style>
  <w:style w:type="character" w:customStyle="1" w:styleId="english">
    <w:name w:val="english"/>
    <w:qFormat/>
    <w:rsid w:val="005A1982"/>
    <w:rPr>
      <w:rFonts w:ascii="微软雅黑" w:eastAsia="微软雅黑" w:hAnsi="微软雅黑" w:cs="微软雅黑"/>
      <w:i/>
      <w:caps/>
      <w:color w:val="9E9E9E"/>
      <w:sz w:val="21"/>
      <w:szCs w:val="21"/>
    </w:rPr>
  </w:style>
  <w:style w:type="character" w:customStyle="1" w:styleId="font132">
    <w:name w:val="font132"/>
    <w:qFormat/>
    <w:rsid w:val="005A1982"/>
    <w:rPr>
      <w:rFonts w:ascii="宋体" w:eastAsia="宋体" w:hAnsi="宋体" w:cs="宋体" w:hint="eastAsia"/>
      <w:color w:val="000000"/>
      <w:sz w:val="16"/>
      <w:szCs w:val="16"/>
      <w:u w:val="none"/>
    </w:rPr>
  </w:style>
  <w:style w:type="character" w:customStyle="1" w:styleId="english2">
    <w:name w:val="english2"/>
    <w:qFormat/>
    <w:rsid w:val="005A1982"/>
    <w:rPr>
      <w:rFonts w:ascii="微软雅黑" w:eastAsia="微软雅黑" w:hAnsi="微软雅黑" w:cs="微软雅黑" w:hint="eastAsia"/>
      <w:i/>
      <w:caps/>
      <w:color w:val="9E9E9E"/>
      <w:sz w:val="21"/>
      <w:szCs w:val="21"/>
    </w:rPr>
  </w:style>
  <w:style w:type="character" w:customStyle="1" w:styleId="Char15">
    <w:name w:val="批注框文本 Char1"/>
    <w:qFormat/>
    <w:rsid w:val="005A1982"/>
    <w:rPr>
      <w:rFonts w:ascii="Calibri" w:hAnsi="Calibri"/>
      <w:kern w:val="2"/>
      <w:sz w:val="18"/>
      <w:szCs w:val="18"/>
    </w:rPr>
  </w:style>
  <w:style w:type="character" w:customStyle="1" w:styleId="Char1">
    <w:name w:val="正文缩进 Char"/>
    <w:link w:val="a5"/>
    <w:qFormat/>
    <w:rsid w:val="005A1982"/>
    <w:rPr>
      <w:rFonts w:ascii="Times New Roman" w:eastAsia="宋体" w:hAnsi="Times New Roman" w:cs="Times New Roman"/>
      <w:szCs w:val="24"/>
    </w:rPr>
  </w:style>
  <w:style w:type="character" w:customStyle="1" w:styleId="time1">
    <w:name w:val="time1"/>
    <w:basedOn w:val="a0"/>
    <w:qFormat/>
    <w:rsid w:val="005A1982"/>
  </w:style>
  <w:style w:type="character" w:customStyle="1" w:styleId="english1">
    <w:name w:val="english1"/>
    <w:qFormat/>
    <w:rsid w:val="005A1982"/>
    <w:rPr>
      <w:rFonts w:ascii="微软雅黑" w:eastAsia="微软雅黑" w:hAnsi="微软雅黑" w:cs="微软雅黑" w:hint="eastAsia"/>
      <w:color w:val="000000"/>
      <w:sz w:val="12"/>
      <w:szCs w:val="12"/>
    </w:rPr>
  </w:style>
  <w:style w:type="character" w:customStyle="1" w:styleId="time2">
    <w:name w:val="time2"/>
    <w:basedOn w:val="a0"/>
    <w:qFormat/>
    <w:rsid w:val="005A1982"/>
  </w:style>
  <w:style w:type="character" w:customStyle="1" w:styleId="z-Char0">
    <w:name w:val="z-窗体底端 Char"/>
    <w:qFormat/>
    <w:rsid w:val="005A1982"/>
    <w:rPr>
      <w:rFonts w:ascii="Arial"/>
      <w:vanish/>
      <w:kern w:val="2"/>
      <w:sz w:val="16"/>
      <w:szCs w:val="24"/>
    </w:rPr>
  </w:style>
  <w:style w:type="paragraph" w:customStyle="1" w:styleId="z-10">
    <w:name w:val="z-窗体底端1"/>
    <w:basedOn w:val="a"/>
    <w:next w:val="a"/>
    <w:link w:val="z-Char10"/>
    <w:qFormat/>
    <w:rsid w:val="005A1982"/>
    <w:pPr>
      <w:pBdr>
        <w:top w:val="single" w:sz="6" w:space="1" w:color="auto"/>
      </w:pBdr>
      <w:jc w:val="center"/>
    </w:pPr>
    <w:rPr>
      <w:rFonts w:ascii="Arial"/>
      <w:vanish/>
      <w:sz w:val="16"/>
    </w:rPr>
  </w:style>
  <w:style w:type="character" w:customStyle="1" w:styleId="Char16">
    <w:name w:val="批注文字 Char1"/>
    <w:qFormat/>
    <w:rsid w:val="005A1982"/>
    <w:rPr>
      <w:rFonts w:ascii="Calibri" w:hAnsi="Calibri"/>
      <w:szCs w:val="24"/>
    </w:rPr>
  </w:style>
  <w:style w:type="character" w:customStyle="1" w:styleId="2Char2">
    <w:name w:val="正文首行缩进 2 Char2"/>
    <w:basedOn w:val="Char5"/>
    <w:link w:val="25"/>
    <w:qFormat/>
    <w:rsid w:val="005A1982"/>
    <w:rPr>
      <w:rFonts w:ascii="宋体" w:hAnsi="宋体" w:cs="宋体"/>
      <w:kern w:val="0"/>
      <w:sz w:val="22"/>
      <w:szCs w:val="20"/>
      <w:lang w:val="zh-CN" w:bidi="zh-CN"/>
    </w:rPr>
  </w:style>
  <w:style w:type="paragraph" w:customStyle="1" w:styleId="xl100">
    <w:name w:val="xl100"/>
    <w:basedOn w:val="a"/>
    <w:qFormat/>
    <w:rsid w:val="005A19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6">
    <w:name w:val="xl96"/>
    <w:basedOn w:val="a"/>
    <w:qFormat/>
    <w:rsid w:val="005A19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5">
    <w:name w:val="xl115"/>
    <w:basedOn w:val="a"/>
    <w:qFormat/>
    <w:rsid w:val="005A198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17">
    <w:name w:val="样式1"/>
    <w:basedOn w:val="a"/>
    <w:qFormat/>
    <w:rsid w:val="005A1982"/>
    <w:pPr>
      <w:tabs>
        <w:tab w:val="left" w:pos="709"/>
      </w:tabs>
      <w:adjustRightInd w:val="0"/>
    </w:pPr>
    <w:rPr>
      <w:rFonts w:ascii="宋体" w:hAnsi="宋体"/>
      <w:kern w:val="0"/>
      <w:szCs w:val="21"/>
    </w:rPr>
  </w:style>
  <w:style w:type="paragraph" w:customStyle="1" w:styleId="xl84">
    <w:name w:val="xl84"/>
    <w:basedOn w:val="a"/>
    <w:qFormat/>
    <w:rsid w:val="005A19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qFormat/>
    <w:rsid w:val="005A19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5">
    <w:name w:val="font5"/>
    <w:basedOn w:val="a"/>
    <w:qFormat/>
    <w:rsid w:val="005A1982"/>
    <w:pPr>
      <w:widowControl/>
      <w:spacing w:before="100" w:beforeAutospacing="1" w:after="100" w:afterAutospacing="1"/>
      <w:jc w:val="left"/>
    </w:pPr>
    <w:rPr>
      <w:rFonts w:ascii="宋体" w:hAnsi="宋体" w:cs="宋体"/>
      <w:kern w:val="0"/>
      <w:sz w:val="22"/>
      <w:szCs w:val="22"/>
    </w:rPr>
  </w:style>
  <w:style w:type="paragraph" w:customStyle="1" w:styleId="xl98">
    <w:name w:val="xl98"/>
    <w:basedOn w:val="a"/>
    <w:qFormat/>
    <w:rsid w:val="005A19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7">
    <w:name w:val="xl77"/>
    <w:basedOn w:val="a"/>
    <w:qFormat/>
    <w:rsid w:val="005A1982"/>
    <w:pPr>
      <w:widowControl/>
      <w:shd w:val="clear" w:color="000000" w:fill="FFFFFF"/>
      <w:spacing w:before="100" w:beforeAutospacing="1" w:after="100" w:afterAutospacing="1"/>
      <w:jc w:val="center"/>
    </w:pPr>
    <w:rPr>
      <w:rFonts w:ascii="宋体" w:hAnsi="宋体" w:cs="宋体"/>
      <w:kern w:val="0"/>
      <w:sz w:val="24"/>
    </w:rPr>
  </w:style>
  <w:style w:type="character" w:customStyle="1" w:styleId="z-Char10">
    <w:name w:val="z-窗体底端 Char1"/>
    <w:basedOn w:val="a0"/>
    <w:link w:val="z-10"/>
    <w:qFormat/>
    <w:rsid w:val="005A1982"/>
    <w:rPr>
      <w:rFonts w:ascii="Arial" w:eastAsia="宋体" w:hAnsi="Times New Roman" w:cs="Times New Roman"/>
      <w:vanish/>
      <w:sz w:val="16"/>
      <w:szCs w:val="24"/>
    </w:rPr>
  </w:style>
  <w:style w:type="paragraph" w:customStyle="1" w:styleId="xl95">
    <w:name w:val="xl95"/>
    <w:basedOn w:val="a"/>
    <w:qFormat/>
    <w:rsid w:val="005A19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6">
    <w:name w:val="xl116"/>
    <w:basedOn w:val="a"/>
    <w:qFormat/>
    <w:rsid w:val="005A1982"/>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9">
    <w:name w:val="xl89"/>
    <w:basedOn w:val="a"/>
    <w:qFormat/>
    <w:rsid w:val="005A19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qFormat/>
    <w:rsid w:val="005A19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TableParagraph">
    <w:name w:val="Table Paragraph"/>
    <w:basedOn w:val="a"/>
    <w:uiPriority w:val="1"/>
    <w:qFormat/>
    <w:rsid w:val="005A1982"/>
    <w:pPr>
      <w:autoSpaceDE w:val="0"/>
      <w:autoSpaceDN w:val="0"/>
      <w:jc w:val="left"/>
    </w:pPr>
    <w:rPr>
      <w:rFonts w:ascii="宋体" w:hAnsi="宋体" w:cs="宋体"/>
      <w:kern w:val="0"/>
      <w:sz w:val="22"/>
      <w:szCs w:val="22"/>
      <w:lang w:val="zh-CN" w:bidi="zh-CN"/>
    </w:rPr>
  </w:style>
  <w:style w:type="character" w:customStyle="1" w:styleId="z-Char1">
    <w:name w:val="z-窗体顶端 Char1"/>
    <w:basedOn w:val="a0"/>
    <w:link w:val="z-1"/>
    <w:qFormat/>
    <w:rsid w:val="005A1982"/>
    <w:rPr>
      <w:rFonts w:ascii="Arial" w:eastAsia="宋体" w:hAnsi="Times New Roman" w:cs="Times New Roman"/>
      <w:vanish/>
      <w:sz w:val="16"/>
      <w:szCs w:val="24"/>
    </w:rPr>
  </w:style>
  <w:style w:type="paragraph" w:customStyle="1" w:styleId="xl85">
    <w:name w:val="xl85"/>
    <w:basedOn w:val="a"/>
    <w:qFormat/>
    <w:rsid w:val="005A19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5A19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7">
    <w:name w:val="xl97"/>
    <w:basedOn w:val="a"/>
    <w:qFormat/>
    <w:rsid w:val="005A19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
    <w:qFormat/>
    <w:rsid w:val="005A19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qFormat/>
    <w:rsid w:val="005A19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font6">
    <w:name w:val="font6"/>
    <w:basedOn w:val="a"/>
    <w:qFormat/>
    <w:rsid w:val="005A1982"/>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rsid w:val="005A1982"/>
    <w:pPr>
      <w:widowControl/>
      <w:shd w:val="clear" w:color="000000" w:fill="FFFFFF"/>
      <w:spacing w:before="100" w:beforeAutospacing="1" w:after="100" w:afterAutospacing="1"/>
      <w:jc w:val="center"/>
    </w:pPr>
    <w:rPr>
      <w:rFonts w:ascii="宋体" w:hAnsi="宋体" w:cs="宋体"/>
      <w:kern w:val="0"/>
      <w:sz w:val="24"/>
    </w:rPr>
  </w:style>
  <w:style w:type="paragraph" w:customStyle="1" w:styleId="xl107">
    <w:name w:val="xl107"/>
    <w:basedOn w:val="a"/>
    <w:qFormat/>
    <w:rsid w:val="005A19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3">
    <w:name w:val="xl103"/>
    <w:basedOn w:val="a"/>
    <w:qFormat/>
    <w:rsid w:val="005A19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qFormat/>
    <w:rsid w:val="005A19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1">
    <w:name w:val="xl91"/>
    <w:basedOn w:val="a"/>
    <w:qFormat/>
    <w:rsid w:val="005A19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qFormat/>
    <w:rsid w:val="005A19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1">
    <w:name w:val="xl111"/>
    <w:basedOn w:val="a"/>
    <w:qFormat/>
    <w:rsid w:val="005A19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3">
    <w:name w:val="xl83"/>
    <w:basedOn w:val="a"/>
    <w:qFormat/>
    <w:rsid w:val="005A19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qFormat/>
    <w:rsid w:val="005A19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6">
    <w:name w:val="xl106"/>
    <w:basedOn w:val="a"/>
    <w:qFormat/>
    <w:rsid w:val="005A19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86">
    <w:name w:val="xl86"/>
    <w:basedOn w:val="a"/>
    <w:qFormat/>
    <w:rsid w:val="005A19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
    <w:qFormat/>
    <w:rsid w:val="005A19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4">
    <w:name w:val="xl94"/>
    <w:basedOn w:val="a"/>
    <w:qFormat/>
    <w:rsid w:val="005A19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0">
    <w:name w:val="xl90"/>
    <w:basedOn w:val="a"/>
    <w:qFormat/>
    <w:rsid w:val="005A19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
    <w:qFormat/>
    <w:rsid w:val="005A19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qFormat/>
    <w:rsid w:val="005A19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
    <w:qFormat/>
    <w:rsid w:val="005A19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1">
    <w:name w:val="xl101"/>
    <w:basedOn w:val="a"/>
    <w:qFormat/>
    <w:rsid w:val="005A19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2">
    <w:name w:val="xl92"/>
    <w:basedOn w:val="a"/>
    <w:qFormat/>
    <w:rsid w:val="005A19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3">
    <w:name w:val="xl113"/>
    <w:basedOn w:val="a"/>
    <w:qFormat/>
    <w:rsid w:val="005A198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qFormat/>
    <w:rsid w:val="005A19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8">
    <w:name w:val="xl108"/>
    <w:basedOn w:val="a"/>
    <w:qFormat/>
    <w:rsid w:val="005A198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9">
    <w:name w:val="xl109"/>
    <w:basedOn w:val="a"/>
    <w:qFormat/>
    <w:rsid w:val="005A1982"/>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0">
    <w:name w:val="xl110"/>
    <w:basedOn w:val="a"/>
    <w:qFormat/>
    <w:rsid w:val="005A198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2">
    <w:name w:val="xl112"/>
    <w:basedOn w:val="a"/>
    <w:qFormat/>
    <w:rsid w:val="005A19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4">
    <w:name w:val="xl114"/>
    <w:basedOn w:val="a"/>
    <w:qFormat/>
    <w:rsid w:val="005A1982"/>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7">
    <w:name w:val="xl117"/>
    <w:basedOn w:val="a"/>
    <w:qFormat/>
    <w:rsid w:val="005A198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NormalCharacter">
    <w:name w:val="NormalCharacter"/>
    <w:qFormat/>
    <w:rsid w:val="005A1982"/>
    <w:rPr>
      <w:rFonts w:asciiTheme="minorHAnsi" w:eastAsiaTheme="minorEastAsia" w:hAnsiTheme="minorHAnsi" w:cstheme="minorBidi"/>
      <w:kern w:val="2"/>
      <w:sz w:val="21"/>
      <w:szCs w:val="24"/>
      <w:lang w:val="en-US" w:eastAsia="zh-CN" w:bidi="ar-SA"/>
    </w:rPr>
  </w:style>
  <w:style w:type="paragraph" w:styleId="afa">
    <w:name w:val="List Paragraph"/>
    <w:basedOn w:val="a"/>
    <w:link w:val="Char17"/>
    <w:uiPriority w:val="34"/>
    <w:unhideWhenUsed/>
    <w:qFormat/>
    <w:rsid w:val="005A1982"/>
    <w:pPr>
      <w:ind w:firstLineChars="200" w:firstLine="420"/>
    </w:pPr>
  </w:style>
  <w:style w:type="paragraph" w:customStyle="1" w:styleId="18">
    <w:name w:val="正文1"/>
    <w:qFormat/>
    <w:rsid w:val="005A1982"/>
    <w:pPr>
      <w:widowControl w:val="0"/>
      <w:jc w:val="both"/>
    </w:pPr>
    <w:rPr>
      <w:rFonts w:ascii="Times New Roman" w:eastAsia="宋体" w:hAnsi="Times New Roman" w:cs="Times New Roman"/>
      <w:szCs w:val="24"/>
    </w:rPr>
  </w:style>
  <w:style w:type="character" w:customStyle="1" w:styleId="t14">
    <w:name w:val="t14"/>
    <w:basedOn w:val="a0"/>
    <w:rsid w:val="005A1982"/>
  </w:style>
  <w:style w:type="paragraph" w:customStyle="1" w:styleId="BodyText">
    <w:name w:val="BodyText"/>
    <w:basedOn w:val="a"/>
    <w:qFormat/>
    <w:rsid w:val="005A1982"/>
    <w:pPr>
      <w:widowControl/>
      <w:spacing w:after="120"/>
      <w:textAlignment w:val="baseline"/>
    </w:pPr>
    <w:rPr>
      <w:rFonts w:ascii="Calibri" w:hAnsi="Calibri"/>
    </w:rPr>
  </w:style>
  <w:style w:type="character" w:customStyle="1" w:styleId="Char17">
    <w:name w:val="列出段落 Char1"/>
    <w:link w:val="afa"/>
    <w:uiPriority w:val="34"/>
    <w:rsid w:val="005A1982"/>
    <w:rPr>
      <w:rFonts w:ascii="Times New Roman" w:eastAsia="宋体" w:hAnsi="Times New Roman" w:cs="Times New Roman"/>
      <w:szCs w:val="24"/>
    </w:rPr>
  </w:style>
  <w:style w:type="paragraph" w:customStyle="1" w:styleId="28">
    <w:name w:val="修订2"/>
    <w:hidden/>
    <w:uiPriority w:val="99"/>
    <w:semiHidden/>
    <w:rsid w:val="005A1982"/>
    <w:rPr>
      <w:rFonts w:ascii="Times New Roman" w:eastAsia="宋体" w:hAnsi="Times New Roman" w:cs="Times New Roman"/>
      <w:szCs w:val="24"/>
    </w:rPr>
  </w:style>
  <w:style w:type="paragraph" w:customStyle="1" w:styleId="34">
    <w:name w:val="修订3"/>
    <w:hidden/>
    <w:uiPriority w:val="99"/>
    <w:unhideWhenUsed/>
    <w:rsid w:val="005A1982"/>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2413</Words>
  <Characters>13755</Characters>
  <Application>Microsoft Office Word</Application>
  <DocSecurity>0</DocSecurity>
  <Lines>114</Lines>
  <Paragraphs>32</Paragraphs>
  <ScaleCrop>false</ScaleCrop>
  <Company/>
  <LinksUpToDate>false</LinksUpToDate>
  <CharactersWithSpaces>16136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3</cp:revision>
  <dcterms:created xsi:type="dcterms:W3CDTF">2022-06-30T07:25:00Z</dcterms:created>
  <dcterms:modified xsi:type="dcterms:W3CDTF">2022-06-30T09:03:00Z</dcterms:modified>
</cp:coreProperties>
</file>