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hint="eastAsia"/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采购需求</w:t>
      </w:r>
    </w:p>
    <w:p>
      <w:pPr>
        <w:pStyle w:val="2"/>
        <w:rPr>
          <w:rFonts w:hint="eastAsia"/>
        </w:rPr>
      </w:pPr>
    </w:p>
    <w:p>
      <w:pPr>
        <w:widowControl/>
        <w:adjustRightInd w:val="0"/>
        <w:spacing w:before="100" w:beforeAutospacing="1" w:after="100" w:afterAutospacing="1" w:line="360" w:lineRule="auto"/>
        <w:contextualSpacing/>
        <w:jc w:val="left"/>
        <w:rPr>
          <w:rFonts w:hint="eastAsia"/>
          <w:color w:val="000000"/>
          <w:sz w:val="24"/>
        </w:rPr>
      </w:pPr>
      <w:r>
        <w:rPr>
          <w:rFonts w:hint="eastAsia"/>
          <w:b/>
          <w:bCs/>
          <w:color w:val="000000"/>
          <w:sz w:val="24"/>
        </w:rPr>
        <w:t>一、项目名称和项目编号</w:t>
      </w:r>
    </w:p>
    <w:p>
      <w:pPr>
        <w:widowControl/>
        <w:adjustRightInd w:val="0"/>
        <w:spacing w:before="100" w:beforeAutospacing="1" w:after="100" w:afterAutospacing="1" w:line="360" w:lineRule="auto"/>
        <w:contextualSpacing/>
        <w:jc w:val="left"/>
        <w:rPr>
          <w:rFonts w:hint="eastAsia" w:eastAsia="宋体"/>
          <w:color w:val="000000"/>
          <w:sz w:val="24"/>
          <w:lang w:eastAsia="zh-CN"/>
        </w:rPr>
      </w:pPr>
      <w:r>
        <w:rPr>
          <w:rFonts w:hint="eastAsia"/>
          <w:color w:val="000000"/>
          <w:sz w:val="24"/>
        </w:rPr>
        <w:t xml:space="preserve">   项目名称：陵水县2022-2023学年度义务教育阶段寒暑假作业及初中同步练习册</w:t>
      </w:r>
    </w:p>
    <w:p>
      <w:pPr>
        <w:widowControl/>
        <w:adjustRightInd w:val="0"/>
        <w:spacing w:before="100" w:beforeAutospacing="1" w:after="100" w:afterAutospacing="1" w:line="360" w:lineRule="auto"/>
        <w:contextualSpacing/>
        <w:jc w:val="left"/>
        <w:rPr>
          <w:rFonts w:hint="eastAsia"/>
          <w:color w:val="000000"/>
          <w:sz w:val="24"/>
          <w:lang w:eastAsia="zh-CN"/>
        </w:rPr>
      </w:pPr>
      <w:r>
        <w:rPr>
          <w:rFonts w:hint="eastAsia"/>
          <w:color w:val="000000"/>
          <w:sz w:val="24"/>
        </w:rPr>
        <w:t xml:space="preserve">   项目编号：</w:t>
      </w:r>
      <w:r>
        <w:rPr>
          <w:rFonts w:hint="eastAsia"/>
          <w:color w:val="000000"/>
          <w:sz w:val="24"/>
          <w:lang w:eastAsia="zh-CN"/>
        </w:rPr>
        <w:t>HNFGCG-2022-062</w:t>
      </w:r>
    </w:p>
    <w:p>
      <w:pPr>
        <w:widowControl/>
        <w:adjustRightInd w:val="0"/>
        <w:spacing w:before="100" w:beforeAutospacing="1" w:after="100" w:afterAutospacing="1" w:line="360" w:lineRule="auto"/>
        <w:contextualSpacing/>
        <w:jc w:val="left"/>
        <w:rPr>
          <w:rFonts w:hint="eastAsia"/>
          <w:b/>
          <w:bCs/>
          <w:color w:val="000000"/>
          <w:sz w:val="24"/>
        </w:rPr>
      </w:pPr>
      <w:r>
        <w:rPr>
          <w:rFonts w:hint="eastAsia"/>
          <w:b/>
          <w:bCs/>
          <w:color w:val="000000"/>
          <w:sz w:val="24"/>
        </w:rPr>
        <w:t>二、项目概况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before="100" w:beforeAutospacing="1" w:after="100" w:afterAutospacing="1" w:line="360" w:lineRule="auto"/>
        <w:ind w:firstLine="480" w:firstLineChars="200"/>
        <w:contextualSpacing/>
        <w:jc w:val="left"/>
        <w:textAlignment w:val="auto"/>
        <w:rPr>
          <w:rFonts w:hint="eastAsia" w:ascii="Times New Roman" w:hAnsi="Times New Roman" w:eastAsia="宋体" w:cs="Times New Roman"/>
          <w:color w:val="000000"/>
          <w:sz w:val="24"/>
        </w:rPr>
      </w:pPr>
      <w:r>
        <w:rPr>
          <w:rFonts w:hint="eastAsia" w:ascii="Times New Roman" w:hAnsi="Times New Roman" w:eastAsia="宋体" w:cs="Times New Roman"/>
          <w:color w:val="000000"/>
          <w:sz w:val="24"/>
        </w:rPr>
        <w:t>1、项目实施地点：</w:t>
      </w:r>
      <w:r>
        <w:rPr>
          <w:rFonts w:hint="eastAsia" w:ascii="Times New Roman" w:hAnsi="Times New Roman" w:eastAsia="宋体" w:cs="Times New Roman"/>
          <w:color w:val="000000"/>
          <w:sz w:val="24"/>
          <w:lang w:val="en-US" w:eastAsia="zh-CN"/>
        </w:rPr>
        <w:t>海南省陵水黎族自治县</w:t>
      </w:r>
      <w:r>
        <w:rPr>
          <w:rFonts w:hint="eastAsia" w:ascii="Times New Roman" w:hAnsi="Times New Roman" w:eastAsia="宋体" w:cs="Times New Roman"/>
          <w:color w:val="000000"/>
          <w:sz w:val="24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before="100" w:beforeAutospacing="1" w:after="100" w:afterAutospacing="1" w:line="360" w:lineRule="auto"/>
        <w:ind w:firstLine="480" w:firstLineChars="200"/>
        <w:contextualSpacing/>
        <w:jc w:val="left"/>
        <w:textAlignment w:val="auto"/>
        <w:rPr>
          <w:rFonts w:hint="eastAsia" w:ascii="Times New Roman" w:hAnsi="Times New Roman" w:eastAsia="宋体" w:cs="Times New Roman"/>
          <w:color w:val="000000"/>
          <w:sz w:val="24"/>
          <w:lang w:eastAsia="zh-CN"/>
        </w:rPr>
      </w:pPr>
      <w:r>
        <w:rPr>
          <w:rFonts w:hint="eastAsia" w:ascii="Times New Roman" w:hAnsi="Times New Roman" w:eastAsia="宋体" w:cs="Times New Roman"/>
          <w:color w:val="000000"/>
          <w:sz w:val="24"/>
        </w:rPr>
        <w:t>2、采购</w:t>
      </w:r>
      <w:r>
        <w:rPr>
          <w:rFonts w:hint="eastAsia" w:ascii="Times New Roman" w:hAnsi="Times New Roman" w:eastAsia="宋体" w:cs="Times New Roman"/>
          <w:color w:val="000000"/>
          <w:sz w:val="24"/>
          <w:lang w:eastAsia="zh-CN"/>
        </w:rPr>
        <w:t>内容</w:t>
      </w:r>
      <w:r>
        <w:rPr>
          <w:rFonts w:hint="eastAsia" w:ascii="Times New Roman" w:hAnsi="Times New Roman" w:eastAsia="宋体" w:cs="Times New Roman"/>
          <w:color w:val="000000"/>
          <w:sz w:val="24"/>
        </w:rPr>
        <w:t>：</w:t>
      </w:r>
      <w:r>
        <w:rPr>
          <w:rFonts w:hint="eastAsia" w:ascii="Times New Roman" w:hAnsi="Times New Roman" w:eastAsia="宋体" w:cs="Times New Roman"/>
          <w:color w:val="000000"/>
          <w:sz w:val="24"/>
          <w:lang w:val="en-US" w:eastAsia="zh-CN"/>
        </w:rPr>
        <w:t>购买</w:t>
      </w:r>
      <w:r>
        <w:rPr>
          <w:rFonts w:hint="eastAsia"/>
          <w:color w:val="000000"/>
          <w:sz w:val="24"/>
        </w:rPr>
        <w:t>2022-2023学年</w:t>
      </w:r>
      <w:r>
        <w:rPr>
          <w:rFonts w:hint="eastAsia"/>
          <w:color w:val="000000"/>
          <w:sz w:val="24"/>
          <w:lang w:eastAsia="zh-CN"/>
        </w:rPr>
        <w:t>度</w:t>
      </w:r>
      <w:r>
        <w:rPr>
          <w:rFonts w:hint="eastAsia"/>
          <w:color w:val="000000"/>
          <w:sz w:val="24"/>
        </w:rPr>
        <w:t>义务教育阶段寒暑假作业</w:t>
      </w:r>
      <w:r>
        <w:rPr>
          <w:rFonts w:hint="eastAsia"/>
          <w:color w:val="000000"/>
          <w:sz w:val="24"/>
          <w:lang w:eastAsia="zh-CN"/>
        </w:rPr>
        <w:t>及初中同步练习</w:t>
      </w:r>
      <w:r>
        <w:rPr>
          <w:rFonts w:hint="eastAsia" w:ascii="Times New Roman" w:hAnsi="Times New Roman" w:eastAsia="宋体" w:cs="Times New Roman"/>
          <w:color w:val="000000"/>
          <w:sz w:val="24"/>
          <w:lang w:val="en-US" w:eastAsia="zh-CN"/>
        </w:rPr>
        <w:t>一批及配套服务</w:t>
      </w:r>
      <w:r>
        <w:rPr>
          <w:rFonts w:hint="eastAsia" w:cs="Times New Roman"/>
          <w:color w:val="000000"/>
          <w:sz w:val="24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before="100" w:beforeAutospacing="1" w:after="100" w:afterAutospacing="1" w:line="360" w:lineRule="auto"/>
        <w:ind w:firstLine="480" w:firstLineChars="200"/>
        <w:contextualSpacing/>
        <w:jc w:val="left"/>
        <w:textAlignment w:val="auto"/>
        <w:rPr>
          <w:rFonts w:hint="eastAsia" w:ascii="Times New Roman" w:hAnsi="Times New Roman" w:eastAsia="宋体" w:cs="Times New Roman"/>
          <w:color w:val="000000"/>
          <w:sz w:val="24"/>
        </w:rPr>
      </w:pPr>
      <w:r>
        <w:rPr>
          <w:rFonts w:hint="eastAsia" w:ascii="Times New Roman" w:hAnsi="Times New Roman" w:eastAsia="宋体" w:cs="Times New Roman"/>
          <w:color w:val="000000"/>
          <w:sz w:val="24"/>
        </w:rPr>
        <w:t>3、合同履行</w:t>
      </w:r>
      <w:r>
        <w:rPr>
          <w:rFonts w:hint="eastAsia" w:ascii="Times New Roman" w:hAnsi="Times New Roman" w:eastAsia="宋体" w:cs="Times New Roman"/>
          <w:color w:val="000000"/>
          <w:sz w:val="24"/>
          <w:lang w:val="en-US" w:eastAsia="zh-CN"/>
        </w:rPr>
        <w:t>（或服务）</w:t>
      </w:r>
      <w:r>
        <w:rPr>
          <w:rFonts w:hint="eastAsia" w:ascii="Times New Roman" w:hAnsi="Times New Roman" w:eastAsia="宋体" w:cs="Times New Roman"/>
          <w:color w:val="000000"/>
          <w:sz w:val="24"/>
        </w:rPr>
        <w:t>期限：</w:t>
      </w:r>
      <w:r>
        <w:rPr>
          <w:rFonts w:hint="eastAsia" w:cs="Times New Roman"/>
          <w:color w:val="000000"/>
          <w:sz w:val="24"/>
          <w:lang w:val="en-US" w:eastAsia="zh-CN"/>
        </w:rPr>
        <w:t>30天</w:t>
      </w:r>
      <w:r>
        <w:rPr>
          <w:rFonts w:hint="eastAsia" w:ascii="Times New Roman" w:hAnsi="Times New Roman" w:eastAsia="宋体" w:cs="Times New Roman"/>
          <w:color w:val="000000"/>
          <w:sz w:val="24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before="100" w:beforeAutospacing="1" w:after="100" w:afterAutospacing="1" w:line="360" w:lineRule="auto"/>
        <w:ind w:firstLine="480" w:firstLineChars="200"/>
        <w:contextualSpacing/>
        <w:jc w:val="left"/>
        <w:textAlignment w:val="auto"/>
        <w:rPr>
          <w:rFonts w:hint="eastAsia" w:ascii="Times New Roman" w:hAnsi="Times New Roman" w:eastAsia="宋体" w:cs="Times New Roman"/>
          <w:color w:val="000000"/>
          <w:sz w:val="24"/>
        </w:rPr>
      </w:pPr>
      <w:r>
        <w:rPr>
          <w:rFonts w:hint="eastAsia" w:ascii="Times New Roman" w:hAnsi="Times New Roman" w:eastAsia="宋体" w:cs="Times New Roman"/>
          <w:color w:val="000000"/>
          <w:sz w:val="24"/>
        </w:rPr>
        <w:t>4、预算金额：</w:t>
      </w:r>
      <w:r>
        <w:rPr>
          <w:rFonts w:hint="eastAsia" w:cs="Times New Roman"/>
          <w:color w:val="000000"/>
          <w:sz w:val="24"/>
          <w:lang w:val="en-US" w:eastAsia="zh-CN"/>
        </w:rPr>
        <w:t>458.95万</w:t>
      </w:r>
      <w:r>
        <w:rPr>
          <w:rFonts w:hint="eastAsia" w:ascii="Times New Roman" w:hAnsi="Times New Roman" w:eastAsia="宋体" w:cs="Times New Roman"/>
          <w:color w:val="000000"/>
          <w:sz w:val="24"/>
        </w:rPr>
        <w:t>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before="100" w:beforeAutospacing="1" w:after="100" w:afterAutospacing="1" w:line="360" w:lineRule="auto"/>
        <w:ind w:firstLine="480" w:firstLineChars="200"/>
        <w:contextualSpacing/>
        <w:jc w:val="left"/>
        <w:textAlignment w:val="auto"/>
        <w:rPr>
          <w:rFonts w:hint="eastAsia" w:ascii="Times New Roman" w:hAnsi="Times New Roman" w:eastAsia="宋体" w:cs="Times New Roman"/>
          <w:color w:val="000000"/>
          <w:sz w:val="24"/>
        </w:rPr>
      </w:pPr>
      <w:r>
        <w:rPr>
          <w:rFonts w:hint="eastAsia" w:ascii="Times New Roman" w:hAnsi="Times New Roman" w:eastAsia="宋体" w:cs="Times New Roman"/>
          <w:color w:val="000000"/>
          <w:sz w:val="24"/>
        </w:rPr>
        <w:t>5、最高限价：</w:t>
      </w:r>
      <w:r>
        <w:rPr>
          <w:rFonts w:hint="eastAsia" w:cs="Times New Roman"/>
          <w:color w:val="000000"/>
          <w:sz w:val="24"/>
          <w:lang w:val="en-US" w:eastAsia="zh-CN"/>
        </w:rPr>
        <w:t>458.95万</w:t>
      </w:r>
      <w:r>
        <w:rPr>
          <w:rFonts w:hint="eastAsia" w:ascii="Times New Roman" w:hAnsi="Times New Roman" w:eastAsia="宋体" w:cs="Times New Roman"/>
          <w:color w:val="000000"/>
          <w:sz w:val="24"/>
        </w:rPr>
        <w:t>元。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before="100" w:beforeAutospacing="1" w:after="100" w:afterAutospacing="1" w:line="360" w:lineRule="auto"/>
        <w:ind w:firstLine="480" w:firstLineChars="200"/>
        <w:contextualSpacing/>
        <w:jc w:val="left"/>
        <w:textAlignment w:val="auto"/>
        <w:rPr>
          <w:rFonts w:hint="eastAsia" w:ascii="Times New Roman" w:hAnsi="Times New Roman" w:eastAsia="宋体" w:cs="Times New Roman"/>
          <w:color w:val="000000"/>
          <w:sz w:val="24"/>
        </w:rPr>
      </w:pPr>
      <w:r>
        <w:rPr>
          <w:rFonts w:hint="eastAsia" w:ascii="Times New Roman" w:hAnsi="Times New Roman" w:eastAsia="宋体" w:cs="Times New Roman"/>
          <w:color w:val="000000"/>
          <w:sz w:val="24"/>
        </w:rPr>
        <w:t>6、资金来源：政府投资。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before="100" w:beforeAutospacing="1" w:after="100" w:afterAutospacing="1" w:line="360" w:lineRule="auto"/>
        <w:ind w:firstLine="480" w:firstLineChars="200"/>
        <w:contextualSpacing/>
        <w:jc w:val="left"/>
        <w:textAlignment w:val="auto"/>
        <w:rPr>
          <w:rFonts w:hint="eastAsia" w:ascii="Times New Roman" w:hAnsi="Times New Roman" w:eastAsia="宋体" w:cs="Times New Roman"/>
          <w:color w:val="000000"/>
          <w:sz w:val="24"/>
        </w:rPr>
      </w:pPr>
      <w:r>
        <w:rPr>
          <w:rFonts w:hint="eastAsia" w:ascii="Times New Roman" w:hAnsi="Times New Roman" w:eastAsia="宋体" w:cs="Times New Roman"/>
          <w:color w:val="000000"/>
          <w:sz w:val="24"/>
        </w:rPr>
        <w:t>7、付款方式：采购双方签订合同时另行约定。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before="100" w:beforeAutospacing="1" w:after="100" w:afterAutospacing="1" w:line="360" w:lineRule="auto"/>
        <w:ind w:firstLine="480" w:firstLineChars="200"/>
        <w:contextualSpacing/>
        <w:jc w:val="left"/>
        <w:textAlignment w:val="auto"/>
        <w:rPr>
          <w:rFonts w:hint="eastAsia" w:ascii="Times New Roman" w:hAnsi="Times New Roman" w:eastAsia="宋体" w:cs="Times New Roman"/>
          <w:color w:val="000000"/>
          <w:sz w:val="24"/>
        </w:rPr>
      </w:pPr>
      <w:r>
        <w:rPr>
          <w:rFonts w:hint="eastAsia" w:ascii="Times New Roman" w:hAnsi="Times New Roman" w:eastAsia="宋体" w:cs="Times New Roman"/>
          <w:color w:val="000000"/>
          <w:sz w:val="24"/>
        </w:rPr>
        <w:t>8、质量要求：</w:t>
      </w:r>
      <w:r>
        <w:rPr>
          <w:rFonts w:hint="eastAsia" w:cs="Times New Roman"/>
          <w:color w:val="000000"/>
          <w:sz w:val="24"/>
          <w:lang w:eastAsia="zh-CN"/>
        </w:rPr>
        <w:t>合格</w:t>
      </w:r>
      <w:r>
        <w:rPr>
          <w:rFonts w:hint="eastAsia" w:ascii="Times New Roman" w:hAnsi="Times New Roman" w:eastAsia="宋体" w:cs="Times New Roman"/>
          <w:color w:val="000000"/>
          <w:sz w:val="24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before="100" w:beforeAutospacing="1" w:after="100" w:afterAutospacing="1" w:line="360" w:lineRule="auto"/>
        <w:ind w:firstLine="480" w:firstLineChars="200"/>
        <w:contextualSpacing/>
        <w:jc w:val="left"/>
        <w:textAlignment w:val="auto"/>
        <w:rPr>
          <w:rFonts w:hint="eastAsia" w:ascii="Times New Roman" w:hAnsi="Times New Roman" w:eastAsia="宋体" w:cs="Times New Roman"/>
          <w:color w:val="000000"/>
          <w:sz w:val="24"/>
        </w:rPr>
      </w:pPr>
      <w:r>
        <w:rPr>
          <w:rFonts w:hint="eastAsia" w:cs="Times New Roman"/>
          <w:color w:val="000000"/>
          <w:sz w:val="24"/>
          <w:lang w:val="en-US" w:eastAsia="zh-CN"/>
        </w:rPr>
        <w:t>9</w:t>
      </w:r>
      <w:r>
        <w:rPr>
          <w:rFonts w:hint="eastAsia" w:ascii="Times New Roman" w:hAnsi="Times New Roman" w:eastAsia="宋体" w:cs="Times New Roman"/>
          <w:color w:val="000000"/>
          <w:sz w:val="24"/>
        </w:rPr>
        <w:t>、验收要求：按招标文件要求和国家行业标准进行验收。</w:t>
      </w:r>
    </w:p>
    <w:p>
      <w:pPr>
        <w:spacing w:line="360" w:lineRule="auto"/>
        <w:rPr>
          <w:rFonts w:hint="eastAsia" w:ascii="宋体" w:hAnsi="宋体"/>
          <w:b/>
          <w:bCs/>
          <w:szCs w:val="24"/>
        </w:rPr>
      </w:pPr>
      <w:r>
        <w:rPr>
          <w:rFonts w:hint="eastAsia" w:ascii="宋体" w:hAnsi="宋体"/>
          <w:b/>
          <w:bCs/>
          <w:szCs w:val="24"/>
        </w:rPr>
        <w:t>三、采购需求：</w:t>
      </w:r>
    </w:p>
    <w:tbl>
      <w:tblPr>
        <w:tblStyle w:val="5"/>
        <w:tblW w:w="10233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"/>
        <w:gridCol w:w="6446"/>
        <w:gridCol w:w="1503"/>
        <w:gridCol w:w="761"/>
        <w:gridCol w:w="7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2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陵水县2022-2023学年度义务教育阶段初中同步练习册采购清单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6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名称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出版社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七年级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同步解析与测评学考练 道德与法治 七年级（上册）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人教出版社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册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同步解析与测评学考练 道德与法治 七年级（下册）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人教出版社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册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同步解析与测评学考练 中国历史 七年级（上册）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人教出版社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册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同步解析与测评学考练 中国历史 七年级（下册）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人教出版社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册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新课程同步练习册 地理 七年级（上册）（湘教版）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海南出版社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册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新课程同步练习册 地理 七年级（下册）（湘教版）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海南出版社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册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同步解析与测评学考练 生物 七年级（上册）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人教出版社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册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6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同步解析与测评学考练 生物 七年级（下册）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人教出版社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册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八年级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6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同步解析与测评学考练 道德与法治 八年级（上册）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人教出版社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册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6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同步解析与测评学考练 道德与法治 八年级（下册）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人教出版社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册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6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同步解析与测评学考练 中国历史八年级（上册）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人教出版社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册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6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同步解析与测评学考练 中国历史 八年级（下册）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人教出版社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册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6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新课程同步练习册 地理 八年级（上册）（湘教版）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海南出版社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册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6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新课程同步练习册 地理 八年级（下册）（湘教版）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海南出版社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册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6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同步解析与测评学考练 生物 八年级（上册）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人教出版社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册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6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同步解析与测评学考练 生物 八年级（下册）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人教出版社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册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6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新课程同步练习册 物理 八年级（上册）（北师大版）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海南出版社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册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6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新课程同步练习册 物理 八年级（下册）（北师大版）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海南出版社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册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九年级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6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同步解析与测评学考练 道德与法治 九年级（上册）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人教出版社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册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6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同步解析与测评学考练 道德与法治 九年级（下册）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人教出版社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册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6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同步解析与测评学考练 世界历史 九年级（上册）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人教出版社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册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6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同步解析与测评学考练 世界历史 九年级（下册）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人教出版社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册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6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新课程同步练习册 物理 九年级（全一册）（北师大版）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海南出版社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册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6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同步轻松练习 化学 九年级（上册）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人教出版社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册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6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同步轻松练习 化学 九年级（下册）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人教出版社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册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注：以实际学生数、需求数及定价为准。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2"/>
      </w:pPr>
    </w:p>
    <w:p>
      <w:pPr>
        <w:pStyle w:val="2"/>
        <w:ind w:left="0" w:leftChars="0" w:firstLine="0" w:firstLineChars="0"/>
      </w:pPr>
    </w:p>
    <w:p>
      <w:pPr>
        <w:pStyle w:val="2"/>
        <w:ind w:left="0" w:leftChars="0" w:firstLine="0" w:firstLineChars="0"/>
      </w:pPr>
    </w:p>
    <w:p>
      <w:pPr>
        <w:pStyle w:val="2"/>
        <w:ind w:left="0" w:leftChars="0" w:firstLine="0" w:firstLineChars="0"/>
      </w:pPr>
    </w:p>
    <w:p>
      <w:pPr>
        <w:pStyle w:val="2"/>
        <w:ind w:left="0" w:leftChars="0" w:firstLine="0" w:firstLineChars="0"/>
      </w:pPr>
    </w:p>
    <w:tbl>
      <w:tblPr>
        <w:tblStyle w:val="5"/>
        <w:tblW w:w="1023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3"/>
        <w:gridCol w:w="6548"/>
        <w:gridCol w:w="1500"/>
        <w:gridCol w:w="373"/>
        <w:gridCol w:w="11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陵水县2022-2023学年度义务教育阶段寒暑假作业采购清单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6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出版社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三年级 语文 寒假乐园（通用版）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海南出版社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册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三年级 语文 暑假乐园（通用版）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海南出版社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册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三年级 数学 寒假乐园（通用版）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海南出版社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册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三年级 数学 暑假乐园（通用版）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海南出版社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册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三年级 英语 寒假乐园（通用版）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海南出版社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册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三年级 英语 暑假乐园（通用版）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海南出版社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册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四年级 语文 寒假乐园（通用版）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海南出版社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册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6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四年级 语文 暑假乐园（通用版）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海南出版社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册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6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四年级 数学 寒假乐园（通用版）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海南出版社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册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6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四年级 数学 暑假乐园（通用版）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海南出版社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册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6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四年级 英语 寒假乐园（通用版）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海南出版社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册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6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四年级 英语 暑假乐园（通用版）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海南出版社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册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6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五年级 语文 寒假乐园（通用版）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海南出版社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册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6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五年级 语文 暑假乐园（通用版）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海南出版社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册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6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五年级 数学 寒假乐园（通用版）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海南出版社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册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6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五年级 数学 暑假乐园（通用版）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海南出版社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册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6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五年级 英语 寒假乐园（通用版）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海南出版社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册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6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五年级 英语 暑假乐园（通用版）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海南出版社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册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六年级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6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六年级 语文 寒假乐园（通用版）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海南出版社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册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6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六年级 数学 寒假乐园（通用版）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海南出版社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册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6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六年级 英语 寒假乐园（通用版）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海南出版社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册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七年级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6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七年级 道德与法治 寒假乐园（通用版）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海南出版社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册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6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七年级 道德与法治 暑假乐园（通用版）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海南出版社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册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6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七年级 语文 寒假乐园（通用版）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海南出版社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册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6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七年级 语文 暑假乐园（通用版）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海南出版社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册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6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七年级 数学 寒假乐园（华东师大版）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海南出版社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册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6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七年级 数学 暑假乐园（华东师大版）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海南出版社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册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6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七年级 英语 寒假乐园（人教版）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海南出版社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册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6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七年级 英语 暑假乐园（人教版）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海南出版社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册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6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七年级 生物 寒假乐园（通用版）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海南出版社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册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6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七年级 生物 暑假乐园（通用版）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海南出版社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册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6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七年级 历史 寒假乐园（通用版）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海南出版社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册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6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七年级 历史 暑假乐园（通用版）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海南出版社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册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6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七年级 地理 寒假乐园（通用版）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海南出版社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册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6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七年级 地理 暑假乐园（通用版）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海南出版社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册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八年级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6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八年级 道德与法治 寒假乐园（通用版）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海南出版社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册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6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八年级 道德与法治 暑假乐园（通用版）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海南出版社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册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6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八年级 语文 寒假乐园（通用版）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海南出版社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册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6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八年级 语文 暑假乐园（通用版）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海南出版社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册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6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八年级 数学 寒假乐园（华东师大版）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海南出版社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册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6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八年级 数学 暑假乐园（华东师大版）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海南出版社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册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6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八年级 英语 寒假乐园（人教版）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海南出版社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册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6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八年级 英语 暑假乐园（人教版）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海南出版社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册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6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八年级 物理 寒假乐园（通用版）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海南出版社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册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6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八年级 物理 暑假乐园（通用版）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海南出版社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册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6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八年级 生物 寒假乐园（通用版）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海南出版社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册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6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八年级 历史 寒假乐园（通用版）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海南出版社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册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6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八年级 历史 暑假乐园（通用版）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海南出版社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册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6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八年级 地理 寒假乐园（通用版）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海南出版社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册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九年级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6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九年级 道德与法治 寒假乐园（通用版）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海南出版社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册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6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九年级 语文 寒假乐园（通用版）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海南出版社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册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6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九年级 数学 寒假乐园（华东师大版）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海南出版社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册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6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九年级 英语 寒假乐园（人教版）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海南出版社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册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6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九年级 物理 寒假乐园（通用版）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海南出版社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册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6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九年级 化学 寒假乐园（通用版）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海南出版社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册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6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九年级 历史 寒假乐园（通用版）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海南出版社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册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注：以实际学生数、需求数及定价为准。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pStyle w:val="2"/>
        <w:ind w:left="0" w:leftChars="0" w:firstLine="0" w:firstLineChars="0"/>
        <w:sectPr>
          <w:headerReference r:id="rId4" w:type="first"/>
          <w:footerReference r:id="rId5" w:type="default"/>
          <w:headerReference r:id="rId3" w:type="even"/>
          <w:footerReference r:id="rId6" w:type="even"/>
          <w:pgSz w:w="11906" w:h="16838"/>
          <w:pgMar w:top="720" w:right="720" w:bottom="720" w:left="720" w:header="567" w:footer="794" w:gutter="0"/>
          <w:cols w:space="720" w:num="1"/>
          <w:docGrid w:linePitch="312" w:charSpace="0"/>
        </w:sectPr>
      </w:pPr>
    </w:p>
    <w:p/>
    <w:sectPr>
      <w:pgSz w:w="11906" w:h="16838"/>
      <w:pgMar w:top="1043" w:right="1080" w:bottom="1043" w:left="1080" w:header="737" w:footer="73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56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PowerPlusWaterMarkObject56466288" o:spid="_x0000_s4098" o:spt="136" type="#_x0000_t136" style="position:absolute;left:0pt;height:45.45pt;width:590.85pt;mso-position-horizontal:center;mso-position-horizontal-relative:margin;mso-position-vertical:center;mso-position-vertical-relative:margin;rotation:20643840f;z-index:-251657216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 text="f"/>
          <v:textpath on="t" fitshape="t" fitpath="t" trim="t" xscale="f" string="江西省机电设备招标有限公司" style="font-family:宋体;font-size:8pt;v-text-align:center;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PowerPlusWaterMarkObject56466287" o:spid="_x0000_s4097" o:spt="136" type="#_x0000_t136" style="position:absolute;left:0pt;height:45.45pt;width:590.85pt;mso-position-horizontal:center;mso-position-horizontal-relative:margin;mso-position-vertical:center;mso-position-vertical-relative:margin;rotation:20643840f;z-index:-251656192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 text="f"/>
          <v:textpath on="t" fitshape="t" fitpath="t" trim="t" xscale="f" string="江西省机电设备招标有限公司" style="font-family:宋体;font-size:8pt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hjYzE5ODYyZTY5MThkNjJkYTJlZTIzZWZmMDEzMWYifQ=="/>
  </w:docVars>
  <w:rsids>
    <w:rsidRoot w:val="00000000"/>
    <w:rsid w:val="002445B9"/>
    <w:rsid w:val="008E0C60"/>
    <w:rsid w:val="02EC12F3"/>
    <w:rsid w:val="063E00D9"/>
    <w:rsid w:val="072E0AA7"/>
    <w:rsid w:val="09A84B40"/>
    <w:rsid w:val="0A4F1460"/>
    <w:rsid w:val="0C963A28"/>
    <w:rsid w:val="0F98340D"/>
    <w:rsid w:val="11DA3D05"/>
    <w:rsid w:val="13D03D7E"/>
    <w:rsid w:val="145A112D"/>
    <w:rsid w:val="159C7754"/>
    <w:rsid w:val="176533E8"/>
    <w:rsid w:val="1C273F78"/>
    <w:rsid w:val="235B27CC"/>
    <w:rsid w:val="247E4070"/>
    <w:rsid w:val="24DE624F"/>
    <w:rsid w:val="27435A51"/>
    <w:rsid w:val="27594CEE"/>
    <w:rsid w:val="2D803302"/>
    <w:rsid w:val="30D8545C"/>
    <w:rsid w:val="31232B7B"/>
    <w:rsid w:val="32406D3A"/>
    <w:rsid w:val="373573B1"/>
    <w:rsid w:val="37D03C6F"/>
    <w:rsid w:val="3CFC2B92"/>
    <w:rsid w:val="41251674"/>
    <w:rsid w:val="45E00BE3"/>
    <w:rsid w:val="46630C89"/>
    <w:rsid w:val="4A834233"/>
    <w:rsid w:val="4DC54527"/>
    <w:rsid w:val="4F3F4BCC"/>
    <w:rsid w:val="535C7189"/>
    <w:rsid w:val="550B7360"/>
    <w:rsid w:val="561B3B48"/>
    <w:rsid w:val="5658541F"/>
    <w:rsid w:val="589B7A24"/>
    <w:rsid w:val="66815672"/>
    <w:rsid w:val="66CB4B3F"/>
    <w:rsid w:val="6727621A"/>
    <w:rsid w:val="67FA1B80"/>
    <w:rsid w:val="6D16422A"/>
    <w:rsid w:val="6D7A3706"/>
    <w:rsid w:val="71E116BB"/>
    <w:rsid w:val="753C3439"/>
    <w:rsid w:val="78370D9C"/>
    <w:rsid w:val="7B5D0004"/>
    <w:rsid w:val="7C9B6AAB"/>
    <w:rsid w:val="7E5A5510"/>
    <w:rsid w:val="7F0C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（首行缩进2字符）"/>
    <w:basedOn w:val="1"/>
    <w:qFormat/>
    <w:uiPriority w:val="0"/>
    <w:pPr>
      <w:ind w:firstLine="440"/>
    </w:pPr>
    <w:rPr>
      <w:rFonts w:ascii="宋体" w:hAnsi="宋体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kern w:val="0"/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font6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0">
    <w:name w:val="font51"/>
    <w:basedOn w:val="6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8"/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2341</Words>
  <Characters>2704</Characters>
  <Lines>0</Lines>
  <Paragraphs>0</Paragraphs>
  <TotalTime>0</TotalTime>
  <ScaleCrop>false</ScaleCrop>
  <LinksUpToDate>false</LinksUpToDate>
  <CharactersWithSpaces>2871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2021-07-26T03:40:00Z</dcterms:created>
  <dc:creator>Administrator</dc:creator>
  <cp:lastModifiedBy>善哉</cp:lastModifiedBy>
  <cp:lastPrinted>2022-09-03T08:09:00Z</cp:lastPrinted>
  <dcterms:modified xsi:type="dcterms:W3CDTF">2022-09-21T07:45:51Z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4A86392F35374A5F93B3890B87CEB12F</vt:lpwstr>
  </property>
</Properties>
</file>