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tabs>
          <w:tab w:val="left" w:pos="0"/>
        </w:tabs>
        <w:spacing w:line="360" w:lineRule="auto"/>
        <w:jc w:val="center"/>
        <w:outlineLvl w:val="0"/>
        <w:rPr>
          <w:rStyle w:val="26"/>
        </w:rPr>
      </w:pPr>
      <w:bookmarkStart w:id="0" w:name="_Toc74230058"/>
      <w:bookmarkStart w:id="1" w:name="_Toc96930010"/>
      <w:bookmarkStart w:id="2" w:name="_Toc106372441"/>
      <w:r>
        <w:rPr>
          <w:rStyle w:val="26"/>
        </w:rPr>
        <w:t xml:space="preserve"> </w:t>
      </w:r>
      <w:bookmarkEnd w:id="0"/>
      <w:r>
        <w:rPr>
          <w:rStyle w:val="26"/>
          <w:rFonts w:hint="eastAsia"/>
        </w:rPr>
        <w:t xml:space="preserve"> </w:t>
      </w:r>
      <w:bookmarkEnd w:id="1"/>
      <w:bookmarkEnd w:id="2"/>
      <w:r>
        <w:rPr>
          <w:rStyle w:val="26"/>
          <w:rFonts w:hint="eastAsia" w:ascii="宋体" w:hAnsi="宋体" w:eastAsia="宋体" w:cs="宋体"/>
          <w:sz w:val="44"/>
          <w:szCs w:val="44"/>
        </w:rPr>
        <w:t>采购需求</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textAlignment w:val="auto"/>
        <w:rPr>
          <w:rStyle w:val="26"/>
          <w:rFonts w:asciiTheme="minorEastAsia" w:hAnsiTheme="minorEastAsia" w:eastAsiaTheme="minorEastAsia"/>
          <w:b w:val="0"/>
          <w:bCs w:val="0"/>
          <w:sz w:val="24"/>
          <w:szCs w:val="24"/>
        </w:rPr>
      </w:pPr>
      <w:r>
        <w:rPr>
          <w:rFonts w:hint="eastAsia" w:cs="宋体" w:asciiTheme="minorEastAsia" w:hAnsiTheme="minorEastAsia" w:eastAsiaTheme="minorEastAsia"/>
          <w:b/>
          <w:bCs/>
          <w:kern w:val="0"/>
          <w:sz w:val="30"/>
          <w:szCs w:val="30"/>
        </w:rPr>
        <w:t>一、 项目概况</w:t>
      </w:r>
      <w:r>
        <w:rPr>
          <w:rFonts w:hint="eastAsia" w:cs="宋体" w:asciiTheme="minorEastAsia" w:hAnsiTheme="minorEastAsia" w:eastAsiaTheme="minorEastAsia"/>
          <w:b/>
          <w:bCs/>
          <w:kern w:val="0"/>
          <w:sz w:val="24"/>
          <w:szCs w:val="24"/>
        </w:rPr>
        <w:t xml:space="preserve"> </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为全面贯彻习近平新时代中国特色社会主义思想和习近平生态文明思想，深入贯彻落实党的十九大和十九届二中、三中、四中、五中全会精神，落实国家林业和草原局的工作部署，严格执行技术规定，统一技术标准，规范操作流程，明确成果要求，确保我省2022年森林督查以及2022年全省森林、草原、湿地调查监测年度更新成果质量。</w:t>
      </w:r>
    </w:p>
    <w:p>
      <w:pPr>
        <w:widowControl/>
        <w:spacing w:line="360" w:lineRule="auto"/>
        <w:ind w:firstLine="241" w:firstLineChars="1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1.1目的</w:t>
      </w:r>
    </w:p>
    <w:p>
      <w:pPr>
        <w:widowControl/>
        <w:spacing w:line="360" w:lineRule="auto"/>
        <w:ind w:firstLine="240" w:firstLineChars="100"/>
        <w:rPr>
          <w:rFonts w:asciiTheme="minorEastAsia" w:hAnsiTheme="minorEastAsia" w:eastAsiaTheme="minorEastAsia"/>
          <w:sz w:val="24"/>
          <w:szCs w:val="24"/>
        </w:rPr>
      </w:pPr>
      <w:r>
        <w:rPr>
          <w:rFonts w:hint="eastAsia" w:cs="Times New Roman" w:asciiTheme="minorEastAsia" w:hAnsiTheme="minorEastAsia" w:eastAsiaTheme="minorEastAsia"/>
          <w:sz w:val="24"/>
          <w:szCs w:val="24"/>
        </w:rPr>
        <w:t>建立森林资源常态化监督和执法机制，加大对涉林案件的发现、查处和整改力度，做到及时发现、及时查处，严厉打击违法 破坏森林资源行为，保障森林生态安全</w:t>
      </w:r>
      <w:r>
        <w:rPr>
          <w:rFonts w:hint="eastAsia" w:asciiTheme="minorEastAsia" w:hAnsiTheme="minorEastAsia" w:eastAsiaTheme="minorEastAsia"/>
          <w:sz w:val="24"/>
          <w:szCs w:val="24"/>
        </w:rPr>
        <w:t>。</w:t>
      </w:r>
    </w:p>
    <w:p>
      <w:pPr>
        <w:widowControl/>
        <w:spacing w:line="360" w:lineRule="auto"/>
        <w:ind w:firstLine="241" w:firstLineChars="1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1.2总体任务</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480" w:firstLineChars="200"/>
        <w:jc w:val="both"/>
        <w:textAlignment w:val="auto"/>
        <w:rPr>
          <w:rFonts w:hint="eastAsia" w:cs="Times New Roman" w:asciiTheme="minorEastAsia" w:hAnsiTheme="minorEastAsia" w:eastAsiaTheme="minorEastAsia"/>
          <w:kern w:val="2"/>
          <w:sz w:val="24"/>
          <w:szCs w:val="24"/>
          <w:u w:val="none"/>
          <w:shd w:val="clear"/>
          <w:lang w:val="en-US" w:eastAsia="zh-CN" w:bidi="ar-SA"/>
        </w:rPr>
      </w:pPr>
      <w:r>
        <w:rPr>
          <w:rFonts w:hint="eastAsia" w:cs="Times New Roman" w:asciiTheme="minorEastAsia" w:hAnsiTheme="minorEastAsia" w:eastAsiaTheme="minorEastAsia"/>
          <w:kern w:val="2"/>
          <w:sz w:val="24"/>
          <w:szCs w:val="24"/>
          <w:u w:val="none"/>
          <w:shd w:val="clear"/>
          <w:lang w:val="en-US" w:eastAsia="zh-CN" w:bidi="ar-SA"/>
        </w:rPr>
        <w:t>1、建立</w:t>
      </w:r>
      <w:r>
        <w:rPr>
          <w:rFonts w:hint="eastAsia" w:cs="Times New Roman" w:asciiTheme="minorEastAsia" w:hAnsiTheme="minorEastAsia" w:eastAsiaTheme="minorEastAsia"/>
          <w:kern w:val="2"/>
          <w:sz w:val="24"/>
          <w:szCs w:val="24"/>
          <w:u w:val="none"/>
          <w:shd w:val="clear"/>
          <w:lang w:val="zh-CN" w:eastAsia="zh-CN" w:bidi="ar-SA"/>
        </w:rPr>
        <w:t>“省级</w:t>
      </w:r>
      <w:r>
        <w:rPr>
          <w:rFonts w:hint="eastAsia" w:cs="Times New Roman" w:asciiTheme="minorEastAsia" w:hAnsiTheme="minorEastAsia" w:eastAsiaTheme="minorEastAsia"/>
          <w:kern w:val="2"/>
          <w:sz w:val="24"/>
          <w:szCs w:val="24"/>
          <w:u w:val="none"/>
          <w:shd w:val="clear"/>
          <w:lang w:val="en-US" w:eastAsia="zh-CN" w:bidi="ar-SA"/>
        </w:rPr>
        <w:t>组织、分级负责、上下联动、齐抓共管</w:t>
      </w:r>
      <w:r>
        <w:rPr>
          <w:rFonts w:hint="eastAsia" w:cs="Times New Roman" w:asciiTheme="minorEastAsia" w:hAnsiTheme="minorEastAsia" w:eastAsiaTheme="minorEastAsia"/>
          <w:kern w:val="2"/>
          <w:sz w:val="24"/>
          <w:szCs w:val="24"/>
          <w:u w:val="none"/>
          <w:shd w:val="clear"/>
          <w:lang w:val="zh-CN" w:eastAsia="zh-CN" w:bidi="ar-SA"/>
        </w:rPr>
        <w:t>”的常</w:t>
      </w:r>
      <w:r>
        <w:rPr>
          <w:rFonts w:hint="eastAsia" w:cs="Times New Roman" w:asciiTheme="minorEastAsia" w:hAnsiTheme="minorEastAsia" w:eastAsiaTheme="minorEastAsia"/>
          <w:kern w:val="2"/>
          <w:sz w:val="24"/>
          <w:szCs w:val="24"/>
          <w:u w:val="none"/>
          <w:shd w:val="clear"/>
          <w:lang w:val="en-US" w:eastAsia="zh-CN" w:bidi="ar-SA"/>
        </w:rPr>
        <w:t>态化森林资源监管机制，督促各市县人民政府依法落实保护发展 森林资源目标责任。2、以遥感判读变化图斑为</w:t>
      </w:r>
      <w:r>
        <w:rPr>
          <w:rFonts w:hint="eastAsia" w:cs="Times New Roman" w:asciiTheme="minorEastAsia" w:hAnsiTheme="minorEastAsia" w:eastAsiaTheme="minorEastAsia"/>
          <w:kern w:val="2"/>
          <w:sz w:val="24"/>
          <w:szCs w:val="24"/>
          <w:u w:val="none"/>
          <w:shd w:val="clear"/>
          <w:lang w:val="zh-CN" w:eastAsia="zh-CN" w:bidi="ar-SA"/>
        </w:rPr>
        <w:t>线索，</w:t>
      </w:r>
      <w:r>
        <w:rPr>
          <w:rFonts w:hint="eastAsia" w:cs="Times New Roman" w:asciiTheme="minorEastAsia" w:hAnsiTheme="minorEastAsia" w:eastAsiaTheme="minorEastAsia"/>
          <w:kern w:val="2"/>
          <w:sz w:val="24"/>
          <w:szCs w:val="24"/>
          <w:u w:val="none"/>
          <w:shd w:val="clear"/>
          <w:lang w:val="en-US" w:eastAsia="zh-CN" w:bidi="ar-SA"/>
        </w:rPr>
        <w:t>以2021年国家验收的森林资源管理“一张图”（已完成与林草湿、国土三调、二调数据对接 融合版，下同）、总体规划、国土三调为底版，釆用内业档案核 实和必要的现地调查核实两种方式，对所有变化图斑进行调查核 实，补充有关变化图斑，查清所有图斑变化原因，重点查清建设 项目使用（毁坏）林地、土地整理和毁林开垦等违法使用林地，以及违法采伐（毁坏）林木情况，完善填写属性信息，建立森林 督查数据库。</w:t>
      </w:r>
      <w:bookmarkStart w:id="3" w:name="bookmark16"/>
      <w:r>
        <w:rPr>
          <w:rFonts w:hint="eastAsia" w:cs="Times New Roman" w:asciiTheme="minorEastAsia" w:hAnsiTheme="minorEastAsia" w:eastAsiaTheme="minorEastAsia"/>
          <w:kern w:val="2"/>
          <w:sz w:val="24"/>
          <w:szCs w:val="24"/>
          <w:u w:val="none"/>
          <w:shd w:val="clear"/>
          <w:lang w:val="zh-CN" w:eastAsia="zh-CN" w:bidi="ar-SA"/>
        </w:rPr>
        <w:t>3</w:t>
      </w:r>
      <w:bookmarkEnd w:id="3"/>
      <w:r>
        <w:rPr>
          <w:rFonts w:hint="eastAsia" w:cs="Times New Roman" w:asciiTheme="minorEastAsia" w:hAnsiTheme="minorEastAsia" w:eastAsiaTheme="minorEastAsia"/>
          <w:kern w:val="2"/>
          <w:sz w:val="24"/>
          <w:szCs w:val="24"/>
          <w:u w:val="none"/>
          <w:shd w:val="clear"/>
          <w:lang w:val="zh-CN" w:eastAsia="zh-CN" w:bidi="ar-SA"/>
        </w:rPr>
        <w:t>、</w:t>
      </w:r>
      <w:r>
        <w:rPr>
          <w:rFonts w:hint="eastAsia" w:cs="Times New Roman" w:asciiTheme="minorEastAsia" w:hAnsiTheme="minorEastAsia" w:eastAsiaTheme="minorEastAsia"/>
          <w:kern w:val="2"/>
          <w:sz w:val="24"/>
          <w:szCs w:val="24"/>
          <w:u w:val="none"/>
          <w:shd w:val="clear"/>
          <w:lang w:val="en-US" w:eastAsia="zh-CN" w:bidi="ar-SA"/>
        </w:rPr>
        <w:t>加快推进案件查处，按照</w:t>
      </w:r>
      <w:r>
        <w:rPr>
          <w:rFonts w:hint="eastAsia" w:cs="Times New Roman" w:asciiTheme="minorEastAsia" w:hAnsiTheme="minorEastAsia" w:eastAsiaTheme="minorEastAsia"/>
          <w:kern w:val="2"/>
          <w:sz w:val="24"/>
          <w:szCs w:val="24"/>
          <w:u w:val="none"/>
          <w:shd w:val="clear"/>
          <w:lang w:val="zh-CN" w:eastAsia="zh-CN" w:bidi="ar-SA"/>
        </w:rPr>
        <w:t>“三个</w:t>
      </w:r>
      <w:r>
        <w:rPr>
          <w:rFonts w:hint="eastAsia" w:cs="Times New Roman" w:asciiTheme="minorEastAsia" w:hAnsiTheme="minorEastAsia" w:eastAsiaTheme="minorEastAsia"/>
          <w:kern w:val="2"/>
          <w:sz w:val="24"/>
          <w:szCs w:val="24"/>
          <w:u w:val="none"/>
          <w:shd w:val="clear"/>
          <w:lang w:val="en-US" w:eastAsia="zh-CN" w:bidi="ar-SA"/>
        </w:rPr>
        <w:t>到位”原则，及时对核实为违法破坏森林资源的案件进行查处和整改。</w:t>
      </w:r>
      <w:bookmarkStart w:id="4" w:name="bookmark17"/>
      <w:r>
        <w:rPr>
          <w:rFonts w:hint="eastAsia" w:cs="Times New Roman" w:asciiTheme="minorEastAsia" w:hAnsiTheme="minorEastAsia" w:eastAsiaTheme="minorEastAsia"/>
          <w:kern w:val="2"/>
          <w:sz w:val="24"/>
          <w:szCs w:val="24"/>
          <w:u w:val="none"/>
          <w:shd w:val="clear"/>
          <w:lang w:val="en-US" w:eastAsia="zh-CN" w:bidi="ar-SA"/>
        </w:rPr>
        <w:t>4</w:t>
      </w:r>
      <w:bookmarkEnd w:id="4"/>
      <w:r>
        <w:rPr>
          <w:rFonts w:hint="eastAsia" w:cs="Times New Roman" w:asciiTheme="minorEastAsia" w:hAnsiTheme="minorEastAsia" w:eastAsiaTheme="minorEastAsia"/>
          <w:kern w:val="2"/>
          <w:sz w:val="24"/>
          <w:szCs w:val="24"/>
          <w:u w:val="none"/>
          <w:shd w:val="clear"/>
          <w:lang w:val="en-US" w:eastAsia="zh-CN" w:bidi="ar-SA"/>
        </w:rPr>
        <w:t>、开展森林督查</w:t>
      </w:r>
      <w:r>
        <w:rPr>
          <w:rFonts w:hint="eastAsia" w:cs="Times New Roman" w:asciiTheme="minorEastAsia" w:hAnsiTheme="minorEastAsia" w:eastAsiaTheme="minorEastAsia"/>
          <w:kern w:val="2"/>
          <w:sz w:val="24"/>
          <w:szCs w:val="24"/>
          <w:u w:val="none"/>
          <w:shd w:val="clear"/>
          <w:lang w:val="zh-CN" w:eastAsia="zh-CN" w:bidi="ar-SA"/>
        </w:rPr>
        <w:t>“回</w:t>
      </w:r>
      <w:r>
        <w:rPr>
          <w:rFonts w:hint="eastAsia" w:cs="Times New Roman" w:asciiTheme="minorEastAsia" w:hAnsiTheme="minorEastAsia" w:eastAsiaTheme="minorEastAsia"/>
          <w:kern w:val="2"/>
          <w:sz w:val="24"/>
          <w:szCs w:val="24"/>
          <w:u w:val="none"/>
          <w:shd w:val="clear"/>
          <w:lang w:val="en-US" w:eastAsia="zh-CN" w:bidi="ar-SA"/>
        </w:rPr>
        <w:t>头看”，对上年度森林督查自查质量、整改完成情况开展核查督导，持续推动市县整改落实，确保</w:t>
      </w:r>
      <w:r>
        <w:rPr>
          <w:rFonts w:hint="eastAsia" w:cs="Times New Roman" w:asciiTheme="minorEastAsia" w:hAnsiTheme="minorEastAsia" w:eastAsiaTheme="minorEastAsia"/>
          <w:kern w:val="2"/>
          <w:sz w:val="24"/>
          <w:szCs w:val="24"/>
          <w:u w:val="none"/>
          <w:shd w:val="clear"/>
          <w:lang w:val="zh-CN" w:eastAsia="zh-CN" w:bidi="ar-SA"/>
        </w:rPr>
        <w:t xml:space="preserve">“案 </w:t>
      </w:r>
      <w:r>
        <w:rPr>
          <w:rFonts w:hint="eastAsia" w:cs="Times New Roman" w:asciiTheme="minorEastAsia" w:hAnsiTheme="minorEastAsia" w:eastAsiaTheme="minorEastAsia"/>
          <w:kern w:val="2"/>
          <w:sz w:val="24"/>
          <w:szCs w:val="24"/>
          <w:u w:val="none"/>
          <w:shd w:val="clear"/>
          <w:lang w:val="en-US" w:eastAsia="zh-CN" w:bidi="ar-SA"/>
        </w:rPr>
        <w:t>件查处、林地回收、追责</w:t>
      </w:r>
      <w:r>
        <w:rPr>
          <w:rFonts w:hint="eastAsia" w:cs="Times New Roman" w:asciiTheme="minorEastAsia" w:hAnsiTheme="minorEastAsia" w:eastAsiaTheme="minorEastAsia"/>
          <w:kern w:val="2"/>
          <w:sz w:val="24"/>
          <w:szCs w:val="24"/>
          <w:u w:val="none"/>
          <w:shd w:val="clear"/>
          <w:lang w:val="zh-CN" w:eastAsia="zh-CN" w:bidi="ar-SA"/>
        </w:rPr>
        <w:t>问责”</w:t>
      </w:r>
      <w:r>
        <w:rPr>
          <w:rFonts w:hint="eastAsia" w:cs="Times New Roman" w:asciiTheme="minorEastAsia" w:hAnsiTheme="minorEastAsia" w:eastAsiaTheme="minorEastAsia"/>
          <w:kern w:val="2"/>
          <w:sz w:val="24"/>
          <w:szCs w:val="24"/>
          <w:u w:val="none"/>
          <w:shd w:val="clear"/>
          <w:lang w:val="en-US" w:eastAsia="zh-CN" w:bidi="ar-SA"/>
        </w:rPr>
        <w:t>三个到位。</w:t>
      </w:r>
    </w:p>
    <w:p>
      <w:pPr>
        <w:widowControl/>
        <w:spacing w:line="360" w:lineRule="auto"/>
        <w:ind w:firstLine="241" w:firstLineChars="1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1.3参照标准</w:t>
      </w:r>
    </w:p>
    <w:p>
      <w:pPr>
        <w:widowControl/>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依据性文件</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《国家林业和草原局关于开展2022年森林督查工作的通知》（林资发〔2022）59号）；</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《海南省林长制办公室关于开展海南省2022年森林督查工作的通知》（海南省林业局，2022年6月）。</w:t>
      </w:r>
    </w:p>
    <w:p>
      <w:pPr>
        <w:widowControl/>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有关规划成果</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《海南省总体规划（空间类2015-2030）》；</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海南省2021年森林资源管理“一张图”年度更新成果；</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海南省生态公益林区划落界成果；</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《海南省第三次全国国土调查成果》；</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《海南省第三次森林资源二类调查成果》。</w:t>
      </w:r>
    </w:p>
    <w:p>
      <w:pPr>
        <w:widowControl/>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引用标准、规程规范</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《森林督查暨森林资源管理“一张图"年度更新技术规定》（国家林草局，2021年3月）；</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《县级林地保护利用规划编制技术规程LY/T 1956-2011》;</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《林地变更调查技术规程》（LY/T 2893-2017）；</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《林地变更调查工作规则》；</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《国家森林资源连续清查技术规定》（国家林业局,2014）；</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《森林资源规划设计调查技术规程》（GB/T 26424-2010）；</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《国家级公益林区划界定办法》和《国家级公益林管理办法》（林资发〔2017〕34号）；</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《林地保护利用规划林地落界成果验收检查办法》（资地函〔2012）2号）；</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《森林资源调查卫星遥感影像图制作技术规程》（LY/T1954-2011）；</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《第三次全国土地调查工作分类》（GBT21010-2017）；</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《第三次全国国土调查技术规程》（TD/T 1055-2019）；</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《林种分类》（LY/T 2012-2012）；</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《海南省第三次森林资源二类调查操作细则》；</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《海南经济特区林地管理条例》（2018年）；</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《海南省公益林保护建设规划实施办法》（琼府办〔2013）18号）；</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16</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《海南省重点公益林管理办法》（琼林〔2006）215号）。</w:t>
      </w:r>
    </w:p>
    <w:p>
      <w:pPr>
        <w:widowControl/>
        <w:spacing w:line="360" w:lineRule="auto"/>
        <w:ind w:firstLine="241" w:firstLineChars="1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1.4项目内容</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前后两期影像之间森林资源保护管理情况。 </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所有遥感判读变化图斑、以及判读图斑外发现的破坏森林资源问题，均纳入森林督查范围，调查前后两期影像之间发生的变化情况。 </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对违法使用林地建设项目、毁林开垦、土地整理、毁坏林地，以及违法采伐和毁坏林木的图斑，应根据项目（伐区）实际发生情况向前追溯至2013年1月，向后延伸至开展督查工作调查之日。</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对历年森林督查、打击毁林专项行动工作中已经调查上报、且上报情况与本年度督查时现地变化情况一致的图斑，不再纳入督查范围。</w:t>
      </w:r>
    </w:p>
    <w:p>
      <w:pPr>
        <w:widowControl/>
        <w:spacing w:line="360" w:lineRule="auto"/>
        <w:ind w:firstLine="241" w:firstLineChars="1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1.5成果提交</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工作成果应包含数据库、现地照片、统计表、文字报告以及其他相关资料等。</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（一）数据库</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分省、市县提交森林督查数据库、其他数据库等。</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（二）现地照片</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每个变化图斑必须提供不少于2张现地照片，以市县为单位归档文件夹，并按操作细则要求做好照片命名。</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（三）统计表</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分省、市县提交森林督查各类统计表。</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（四）文字报告</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分省、市县提交森林督查报告，并提交森林督查违法违规项目（伐区）说明。</w:t>
      </w:r>
    </w:p>
    <w:p>
      <w:pPr>
        <w:widowControl/>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（五）其他相关资料</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240" w:firstLineChars="100"/>
        <w:textAlignment w:val="auto"/>
        <w:rPr>
          <w:rFonts w:hint="eastAsia" w:asciiTheme="minorEastAsia" w:hAnsiTheme="minorEastAsia" w:eastAsiaTheme="minorEastAsia"/>
          <w:b/>
          <w:bCs/>
          <w:sz w:val="24"/>
          <w:szCs w:val="24"/>
        </w:rPr>
      </w:pPr>
      <w:r>
        <w:rPr>
          <w:rFonts w:hint="eastAsia" w:asciiTheme="minorEastAsia" w:hAnsiTheme="minorEastAsia" w:eastAsiaTheme="minorEastAsia"/>
          <w:sz w:val="24"/>
          <w:szCs w:val="24"/>
        </w:rPr>
        <w:t>省级通报文件、简报等相关资料。</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textAlignment w:val="auto"/>
        <w:rPr>
          <w:rFonts w:hint="default" w:cs="宋体" w:asciiTheme="minorEastAsia" w:hAnsiTheme="minorEastAsia" w:eastAsiaTheme="minorEastAsia"/>
          <w:b/>
          <w:bCs/>
          <w:kern w:val="0"/>
          <w:sz w:val="30"/>
          <w:szCs w:val="30"/>
          <w:lang w:val="en-US" w:eastAsia="zh-CN"/>
        </w:rPr>
      </w:pPr>
      <w:r>
        <w:rPr>
          <w:rFonts w:hint="eastAsia" w:cs="宋体" w:asciiTheme="minorEastAsia" w:hAnsiTheme="minorEastAsia" w:eastAsiaTheme="minorEastAsia"/>
          <w:b/>
          <w:bCs/>
          <w:kern w:val="0"/>
          <w:sz w:val="30"/>
          <w:szCs w:val="30"/>
          <w:lang w:val="en-US" w:eastAsia="zh-CN"/>
        </w:rPr>
        <w:t>二、项目内容及要求：</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项目名称：</w:t>
      </w:r>
      <w:r>
        <w:rPr>
          <w:rFonts w:hint="eastAsia" w:asciiTheme="minorEastAsia" w:hAnsiTheme="minorEastAsia" w:eastAsiaTheme="minorEastAsia"/>
          <w:b w:val="0"/>
          <w:bCs w:val="0"/>
          <w:sz w:val="24"/>
          <w:szCs w:val="24"/>
        </w:rPr>
        <w:t>临高县2022年森林督查工作</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合同履行期限：</w:t>
      </w:r>
      <w:r>
        <w:rPr>
          <w:rFonts w:hint="eastAsia" w:asciiTheme="minorEastAsia" w:hAnsiTheme="minorEastAsia" w:eastAsiaTheme="minorEastAsia"/>
          <w:b w:val="0"/>
          <w:bCs w:val="0"/>
          <w:sz w:val="24"/>
          <w:szCs w:val="24"/>
        </w:rPr>
        <w:t>合同签订之日起</w:t>
      </w:r>
      <w:r>
        <w:rPr>
          <w:rFonts w:hint="eastAsia" w:asciiTheme="minorEastAsia" w:hAnsiTheme="minorEastAsia" w:eastAsiaTheme="minorEastAsia"/>
          <w:b w:val="0"/>
          <w:bCs w:val="0"/>
          <w:sz w:val="24"/>
          <w:szCs w:val="24"/>
          <w:u w:val="single"/>
        </w:rPr>
        <w:t xml:space="preserve"> </w:t>
      </w:r>
      <w:r>
        <w:rPr>
          <w:rFonts w:hint="eastAsia" w:asciiTheme="minorEastAsia" w:hAnsiTheme="minorEastAsia" w:eastAsiaTheme="minorEastAsia"/>
          <w:b w:val="0"/>
          <w:bCs w:val="0"/>
          <w:sz w:val="24"/>
          <w:szCs w:val="24"/>
          <w:u w:val="single"/>
          <w:lang w:val="en-US" w:eastAsia="zh-CN"/>
        </w:rPr>
        <w:t>120</w:t>
      </w:r>
      <w:bookmarkStart w:id="6" w:name="_GoBack"/>
      <w:bookmarkEnd w:id="6"/>
      <w:r>
        <w:rPr>
          <w:rFonts w:hint="eastAsia" w:asciiTheme="minorEastAsia" w:hAnsiTheme="minorEastAsia" w:eastAsiaTheme="minorEastAsia"/>
          <w:b w:val="0"/>
          <w:bCs w:val="0"/>
          <w:sz w:val="24"/>
          <w:szCs w:val="24"/>
          <w:u w:val="single"/>
        </w:rPr>
        <w:t xml:space="preserve"> </w:t>
      </w:r>
      <w:r>
        <w:rPr>
          <w:rFonts w:hint="eastAsia" w:asciiTheme="minorEastAsia" w:hAnsiTheme="minorEastAsia" w:eastAsiaTheme="minorEastAsia"/>
          <w:b w:val="0"/>
          <w:bCs w:val="0"/>
          <w:sz w:val="24"/>
          <w:szCs w:val="24"/>
        </w:rPr>
        <w:t>天内</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采购单位：</w:t>
      </w:r>
      <w:r>
        <w:rPr>
          <w:rFonts w:hint="eastAsia" w:asciiTheme="minorEastAsia" w:hAnsiTheme="minorEastAsia" w:eastAsiaTheme="minorEastAsia"/>
          <w:b w:val="0"/>
          <w:bCs w:val="0"/>
          <w:sz w:val="24"/>
          <w:szCs w:val="24"/>
        </w:rPr>
        <w:t>临高县林业局</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预算金额：</w:t>
      </w:r>
      <w:r>
        <w:rPr>
          <w:rFonts w:hint="eastAsia" w:asciiTheme="minorEastAsia" w:hAnsiTheme="minorEastAsia" w:eastAsiaTheme="minorEastAsia"/>
          <w:b w:val="0"/>
          <w:bCs w:val="0"/>
          <w:sz w:val="24"/>
          <w:szCs w:val="24"/>
        </w:rPr>
        <w:t xml:space="preserve">1147039.09元 </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项目地点：</w:t>
      </w:r>
      <w:r>
        <w:rPr>
          <w:rFonts w:hint="eastAsia" w:asciiTheme="minorEastAsia" w:hAnsiTheme="minorEastAsia" w:eastAsiaTheme="minorEastAsia"/>
          <w:b w:val="0"/>
          <w:bCs w:val="0"/>
          <w:sz w:val="24"/>
          <w:szCs w:val="24"/>
        </w:rPr>
        <w:t>临高县</w:t>
      </w:r>
    </w:p>
    <w:p>
      <w:pPr>
        <w:spacing w:line="360" w:lineRule="auto"/>
        <w:ind w:firstLine="482" w:firstLineChars="200"/>
        <w:jc w:val="left"/>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验收方式：</w:t>
      </w:r>
      <w:r>
        <w:rPr>
          <w:rFonts w:hint="eastAsia" w:asciiTheme="minorEastAsia" w:hAnsiTheme="minorEastAsia" w:eastAsiaTheme="minorEastAsia"/>
          <w:b w:val="0"/>
          <w:bCs w:val="0"/>
          <w:sz w:val="24"/>
          <w:szCs w:val="24"/>
        </w:rPr>
        <w:t>项目结束后，成交单位须配合采购单位做好项目验收工作，最终成果符合国家、省、县等有关法规和及行业技术规范要求</w:t>
      </w:r>
    </w:p>
    <w:p>
      <w:pPr>
        <w:spacing w:line="360" w:lineRule="auto"/>
        <w:ind w:firstLine="482" w:firstLineChars="200"/>
        <w:jc w:val="left"/>
        <w:rPr>
          <w:rFonts w:cs="宋体" w:asciiTheme="minorEastAsia" w:hAnsiTheme="minorEastAsia" w:eastAsiaTheme="minorEastAsia"/>
          <w:b/>
          <w:bCs/>
          <w:kern w:val="0"/>
          <w:sz w:val="24"/>
          <w:szCs w:val="24"/>
        </w:rPr>
      </w:pPr>
      <w:r>
        <w:rPr>
          <w:rFonts w:hint="eastAsia" w:asciiTheme="minorEastAsia" w:hAnsiTheme="minorEastAsia" w:eastAsiaTheme="minorEastAsia"/>
          <w:b/>
          <w:bCs/>
          <w:sz w:val="24"/>
          <w:szCs w:val="24"/>
        </w:rPr>
        <w:t>付款方式</w:t>
      </w:r>
      <w:r>
        <w:rPr>
          <w:rFonts w:hint="eastAsia" w:asciiTheme="minorEastAsia" w:hAnsiTheme="minorEastAsia" w:eastAsiaTheme="minorEastAsia"/>
          <w:b/>
          <w:bCs/>
          <w:sz w:val="24"/>
          <w:szCs w:val="24"/>
          <w:lang w:eastAsia="zh-CN"/>
        </w:rPr>
        <w:t>：</w:t>
      </w:r>
      <w:r>
        <w:rPr>
          <w:rFonts w:hint="eastAsia" w:cs="宋体" w:asciiTheme="minorEastAsia" w:hAnsiTheme="minorEastAsia" w:eastAsiaTheme="minorEastAsia"/>
          <w:kern w:val="0"/>
          <w:sz w:val="24"/>
          <w:szCs w:val="24"/>
        </w:rPr>
        <w:t xml:space="preserve">具体以采购人和成交供应商签订的合同约定为准。 </w:t>
      </w:r>
    </w:p>
    <w:p>
      <w:pPr>
        <w:spacing w:line="36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质量标准：</w:t>
      </w:r>
      <w:r>
        <w:rPr>
          <w:rFonts w:hint="eastAsia" w:cs="宋体" w:asciiTheme="minorEastAsia" w:hAnsiTheme="minorEastAsia" w:eastAsiaTheme="minorEastAsia"/>
          <w:kern w:val="0"/>
          <w:sz w:val="24"/>
          <w:szCs w:val="24"/>
        </w:rPr>
        <w:t>符合国家、省、县等有关法规和及行业技术规范合格标准要求。</w:t>
      </w:r>
    </w:p>
    <w:p>
      <w:pPr>
        <w:spacing w:line="360" w:lineRule="auto"/>
        <w:ind w:firstLine="482" w:firstLineChars="200"/>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其他要求</w:t>
      </w:r>
      <w:r>
        <w:rPr>
          <w:rFonts w:hint="eastAsia" w:asciiTheme="minorEastAsia" w:hAnsiTheme="minorEastAsia" w:eastAsiaTheme="minorEastAsia"/>
          <w:b/>
          <w:bCs/>
          <w:sz w:val="24"/>
          <w:szCs w:val="24"/>
          <w:lang w:eastAsia="zh-CN"/>
        </w:rPr>
        <w:t>：</w:t>
      </w:r>
      <w:r>
        <w:rPr>
          <w:rFonts w:hint="eastAsia" w:asciiTheme="minorEastAsia" w:hAnsiTheme="minorEastAsia" w:eastAsiaTheme="minorEastAsia"/>
          <w:b/>
          <w:bCs/>
          <w:sz w:val="24"/>
          <w:szCs w:val="24"/>
        </w:rPr>
        <w:t xml:space="preserve"> </w:t>
      </w:r>
    </w:p>
    <w:p>
      <w:pPr>
        <w:widowControl/>
        <w:spacing w:line="360" w:lineRule="auto"/>
        <w:ind w:firstLine="240" w:firstLineChars="1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（一）实施要求</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1.为保证项目顺利实施，要求供应商充分了解该项目的需求；</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kern w:val="0"/>
          <w:sz w:val="24"/>
          <w:szCs w:val="24"/>
        </w:rPr>
        <w:t>成交人必须保守国家机密，不得泄漏采购人所提供的属国家秘密的信息和数据；</w:t>
      </w:r>
    </w:p>
    <w:p>
      <w:pPr>
        <w:widowControl/>
        <w:spacing w:line="360" w:lineRule="auto"/>
        <w:ind w:left="-424" w:leftChars="-202"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未经采购人允许，不得向第三方提供本项目的相关信息或数据；</w:t>
      </w:r>
    </w:p>
    <w:p>
      <w:pPr>
        <w:widowControl/>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3. 该项目成果知识产权属采购人所有，如需使用，须经采购人同意。</w:t>
      </w:r>
    </w:p>
    <w:p>
      <w:pPr>
        <w:widowControl/>
        <w:spacing w:line="360" w:lineRule="auto"/>
        <w:ind w:firstLine="240" w:firstLineChars="1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（二）响应价为人民币为全部货物和服务的报价，应当包括人工、材料、机械设备、管理、保险、利润、税金等费用，以及合同包含的所有风险、责任等。</w:t>
      </w:r>
    </w:p>
    <w:p>
      <w:pPr>
        <w:widowControl/>
        <w:spacing w:line="360" w:lineRule="auto"/>
        <w:ind w:firstLine="240" w:firstLineChars="10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（三）凡涉及磋商文件的补充说明和修改，均以代理机构在</w:t>
      </w:r>
      <w:r>
        <w:rPr>
          <w:rFonts w:hint="eastAsia" w:asciiTheme="minorEastAsia" w:hAnsiTheme="minorEastAsia" w:eastAsiaTheme="minorEastAsia"/>
          <w:spacing w:val="6"/>
          <w:sz w:val="24"/>
          <w:szCs w:val="24"/>
        </w:rPr>
        <w:t>发布竞争性磋商公告的网址</w:t>
      </w:r>
      <w:r>
        <w:rPr>
          <w:rFonts w:hint="eastAsia" w:cs="宋体" w:asciiTheme="minorEastAsia" w:hAnsiTheme="minorEastAsia" w:eastAsiaTheme="minorEastAsia"/>
          <w:kern w:val="0"/>
          <w:sz w:val="24"/>
          <w:szCs w:val="24"/>
        </w:rPr>
        <w:t>为准，磋商文件与更正公告的内容相互矛盾时，以最后发出的更正公告内容为准。</w:t>
      </w:r>
    </w:p>
    <w:p>
      <w:pPr>
        <w:widowControl/>
        <w:spacing w:line="360" w:lineRule="auto"/>
        <w:ind w:firstLine="240" w:firstLineChars="1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（四）采购人根据国家、地方及行业现行相关规定及双方签订的合同要求进行验收。</w:t>
      </w:r>
    </w:p>
    <w:p>
      <w:pPr>
        <w:widowControl/>
        <w:spacing w:line="360" w:lineRule="auto"/>
        <w:ind w:firstLine="240" w:firstLineChars="100"/>
        <w:rPr>
          <w:rStyle w:val="40"/>
          <w:rFonts w:cs="宋体" w:asciiTheme="minorEastAsia" w:hAnsiTheme="minorEastAsia" w:eastAsiaTheme="minorEastAsia"/>
          <w:b w:val="0"/>
          <w:bCs w:val="0"/>
          <w:kern w:val="0"/>
          <w:sz w:val="24"/>
          <w:szCs w:val="24"/>
        </w:rPr>
      </w:pPr>
      <w:r>
        <w:rPr>
          <w:rFonts w:hint="eastAsia" w:cs="宋体" w:asciiTheme="minorEastAsia" w:hAnsiTheme="minorEastAsia" w:eastAsiaTheme="minorEastAsia"/>
          <w:kern w:val="0"/>
          <w:sz w:val="24"/>
          <w:szCs w:val="24"/>
        </w:rPr>
        <w:t>（五）未尽事宜由双方在签订合同时协商补充。</w:t>
      </w:r>
    </w:p>
    <w:p>
      <w:pPr>
        <w:tabs>
          <w:tab w:val="left" w:pos="7836"/>
        </w:tabs>
      </w:pPr>
    </w:p>
    <w:p>
      <w:pPr>
        <w:tabs>
          <w:tab w:val="left" w:pos="7836"/>
        </w:tabs>
      </w:pPr>
      <w:bookmarkStart w:id="5" w:name="_Toc30703"/>
      <w:bookmarkEnd w:id="5"/>
    </w:p>
    <w:sectPr>
      <w:headerReference r:id="rId3" w:type="default"/>
      <w:footerReference r:id="rId4" w:type="default"/>
      <w:pgSz w:w="11906" w:h="16838"/>
      <w:pgMar w:top="1418" w:right="1133" w:bottom="1701" w:left="102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等线"/>
    <w:panose1 w:val="00000000000000000000"/>
    <w:charset w:val="86"/>
    <w:family w:val="auto"/>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4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EOepPTAQAApAMAAA4AAABkcnMvZTJvRG9jLnhtbK1TzY7TMBC+&#10;I+07WL5vk622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V5RYZnDg5x/fzz9/&#10;n399I7fLpE/voca0R4+Jcbh3A27NfA94mWgPMpj0RUIE46ju6aKuGCLh6VG1rKoSQxxjs4P4xdNz&#10;HyC+E86QZDQ04Piyquz4AeKYOqekatY9KK3zCLUlPaKuqjer/OISQnRtsUhiMXabrDjshonazrUn&#10;ZNbjDjTU4spTot9blDity2yE2djNxsEHte/yPqVWwL89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EOepPTAQAApAMAAA4AAAAAAAAAAQAgAAAA&#10;IgEAAGRycy9lMm9Eb2MueG1sUEsFBgAAAAAGAAYAWQEAAGcFAAAAAA==&#10;">
          <v:path/>
          <v:fill on="f" focussize="0,0"/>
          <v:stroke on="f" weight="1.2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3MzcxNzhjZTQyZjgyMTJiMWVjN2Y4MjI5MjM2NzIifQ=="/>
  </w:docVars>
  <w:rsids>
    <w:rsidRoot w:val="00F82846"/>
    <w:rsid w:val="00000C21"/>
    <w:rsid w:val="00001953"/>
    <w:rsid w:val="00004691"/>
    <w:rsid w:val="000049B2"/>
    <w:rsid w:val="000112D3"/>
    <w:rsid w:val="000161DC"/>
    <w:rsid w:val="00017788"/>
    <w:rsid w:val="00020827"/>
    <w:rsid w:val="00021B8D"/>
    <w:rsid w:val="00024C45"/>
    <w:rsid w:val="000323E7"/>
    <w:rsid w:val="00034582"/>
    <w:rsid w:val="0003763F"/>
    <w:rsid w:val="00041464"/>
    <w:rsid w:val="0004170D"/>
    <w:rsid w:val="00043223"/>
    <w:rsid w:val="0004610D"/>
    <w:rsid w:val="00046CED"/>
    <w:rsid w:val="00050636"/>
    <w:rsid w:val="00052037"/>
    <w:rsid w:val="00057139"/>
    <w:rsid w:val="00057769"/>
    <w:rsid w:val="00063717"/>
    <w:rsid w:val="000676E9"/>
    <w:rsid w:val="00070A67"/>
    <w:rsid w:val="00072101"/>
    <w:rsid w:val="000741A6"/>
    <w:rsid w:val="00075651"/>
    <w:rsid w:val="00080465"/>
    <w:rsid w:val="00081D37"/>
    <w:rsid w:val="0008222A"/>
    <w:rsid w:val="00084326"/>
    <w:rsid w:val="000862CB"/>
    <w:rsid w:val="00087FDD"/>
    <w:rsid w:val="00090813"/>
    <w:rsid w:val="00091654"/>
    <w:rsid w:val="00092515"/>
    <w:rsid w:val="000925BA"/>
    <w:rsid w:val="00092BA5"/>
    <w:rsid w:val="000A1ABF"/>
    <w:rsid w:val="000A2007"/>
    <w:rsid w:val="000A28CF"/>
    <w:rsid w:val="000B1726"/>
    <w:rsid w:val="000B3383"/>
    <w:rsid w:val="000B6776"/>
    <w:rsid w:val="000B75BE"/>
    <w:rsid w:val="000C298D"/>
    <w:rsid w:val="000C46B2"/>
    <w:rsid w:val="000C5A66"/>
    <w:rsid w:val="000C6749"/>
    <w:rsid w:val="000D1957"/>
    <w:rsid w:val="000D23FB"/>
    <w:rsid w:val="000D4145"/>
    <w:rsid w:val="000D51EB"/>
    <w:rsid w:val="000E3090"/>
    <w:rsid w:val="000F1371"/>
    <w:rsid w:val="000F2F13"/>
    <w:rsid w:val="000F35C8"/>
    <w:rsid w:val="000F4788"/>
    <w:rsid w:val="000F5311"/>
    <w:rsid w:val="000F69A9"/>
    <w:rsid w:val="001049AE"/>
    <w:rsid w:val="0010660C"/>
    <w:rsid w:val="001132D6"/>
    <w:rsid w:val="00116F97"/>
    <w:rsid w:val="00123A1A"/>
    <w:rsid w:val="001258FB"/>
    <w:rsid w:val="001263A6"/>
    <w:rsid w:val="0012647D"/>
    <w:rsid w:val="001336E4"/>
    <w:rsid w:val="00135DA0"/>
    <w:rsid w:val="00136881"/>
    <w:rsid w:val="00140937"/>
    <w:rsid w:val="001429A9"/>
    <w:rsid w:val="00142DBE"/>
    <w:rsid w:val="00145893"/>
    <w:rsid w:val="00146238"/>
    <w:rsid w:val="00153D0E"/>
    <w:rsid w:val="0015698B"/>
    <w:rsid w:val="001578C6"/>
    <w:rsid w:val="00161D31"/>
    <w:rsid w:val="001662CE"/>
    <w:rsid w:val="00167742"/>
    <w:rsid w:val="0017105C"/>
    <w:rsid w:val="00172B13"/>
    <w:rsid w:val="001754D4"/>
    <w:rsid w:val="00177FE3"/>
    <w:rsid w:val="00182699"/>
    <w:rsid w:val="00183873"/>
    <w:rsid w:val="00183A88"/>
    <w:rsid w:val="00185265"/>
    <w:rsid w:val="001861BE"/>
    <w:rsid w:val="00186841"/>
    <w:rsid w:val="001965E8"/>
    <w:rsid w:val="001A2791"/>
    <w:rsid w:val="001A50E2"/>
    <w:rsid w:val="001B1C0D"/>
    <w:rsid w:val="001B2942"/>
    <w:rsid w:val="001B3441"/>
    <w:rsid w:val="001B6938"/>
    <w:rsid w:val="001C48CB"/>
    <w:rsid w:val="001C4AAF"/>
    <w:rsid w:val="001C4F7F"/>
    <w:rsid w:val="001C61D7"/>
    <w:rsid w:val="001C64EF"/>
    <w:rsid w:val="001D01E3"/>
    <w:rsid w:val="001D0A3E"/>
    <w:rsid w:val="001D2594"/>
    <w:rsid w:val="001D4221"/>
    <w:rsid w:val="001D520F"/>
    <w:rsid w:val="001D791F"/>
    <w:rsid w:val="001E173D"/>
    <w:rsid w:val="001F357C"/>
    <w:rsid w:val="00200AEF"/>
    <w:rsid w:val="00201F70"/>
    <w:rsid w:val="00207349"/>
    <w:rsid w:val="0020767D"/>
    <w:rsid w:val="002103B4"/>
    <w:rsid w:val="00212707"/>
    <w:rsid w:val="00215371"/>
    <w:rsid w:val="002161D1"/>
    <w:rsid w:val="00216386"/>
    <w:rsid w:val="00216A5B"/>
    <w:rsid w:val="00217904"/>
    <w:rsid w:val="00221F5E"/>
    <w:rsid w:val="00233BA4"/>
    <w:rsid w:val="00240256"/>
    <w:rsid w:val="00246523"/>
    <w:rsid w:val="00247297"/>
    <w:rsid w:val="0025523B"/>
    <w:rsid w:val="002604E8"/>
    <w:rsid w:val="0026325E"/>
    <w:rsid w:val="00263C31"/>
    <w:rsid w:val="002713CA"/>
    <w:rsid w:val="00272231"/>
    <w:rsid w:val="002760EC"/>
    <w:rsid w:val="002777D1"/>
    <w:rsid w:val="00280604"/>
    <w:rsid w:val="00284BF4"/>
    <w:rsid w:val="00290D03"/>
    <w:rsid w:val="00292518"/>
    <w:rsid w:val="0029406E"/>
    <w:rsid w:val="00294268"/>
    <w:rsid w:val="002959F6"/>
    <w:rsid w:val="00297478"/>
    <w:rsid w:val="00297AC8"/>
    <w:rsid w:val="002A07AC"/>
    <w:rsid w:val="002A15FD"/>
    <w:rsid w:val="002A160C"/>
    <w:rsid w:val="002A4808"/>
    <w:rsid w:val="002A487F"/>
    <w:rsid w:val="002A6925"/>
    <w:rsid w:val="002B0F1A"/>
    <w:rsid w:val="002B1EF0"/>
    <w:rsid w:val="002B452C"/>
    <w:rsid w:val="002B6E7F"/>
    <w:rsid w:val="002C08EE"/>
    <w:rsid w:val="002C265C"/>
    <w:rsid w:val="002C2EE6"/>
    <w:rsid w:val="002C4C11"/>
    <w:rsid w:val="002C5479"/>
    <w:rsid w:val="002D5336"/>
    <w:rsid w:val="002D687E"/>
    <w:rsid w:val="002D6B8B"/>
    <w:rsid w:val="002E0288"/>
    <w:rsid w:val="002E1D36"/>
    <w:rsid w:val="002E645C"/>
    <w:rsid w:val="002E743D"/>
    <w:rsid w:val="002E7C52"/>
    <w:rsid w:val="002F1AA7"/>
    <w:rsid w:val="002F2232"/>
    <w:rsid w:val="00300D57"/>
    <w:rsid w:val="003023EB"/>
    <w:rsid w:val="00303BAC"/>
    <w:rsid w:val="0030580C"/>
    <w:rsid w:val="00312A79"/>
    <w:rsid w:val="00313ACB"/>
    <w:rsid w:val="003169F0"/>
    <w:rsid w:val="00320DB9"/>
    <w:rsid w:val="0032312A"/>
    <w:rsid w:val="00325935"/>
    <w:rsid w:val="00334092"/>
    <w:rsid w:val="00340573"/>
    <w:rsid w:val="003440C3"/>
    <w:rsid w:val="00344B53"/>
    <w:rsid w:val="003515EB"/>
    <w:rsid w:val="003546F1"/>
    <w:rsid w:val="00356118"/>
    <w:rsid w:val="00356B4E"/>
    <w:rsid w:val="003623BC"/>
    <w:rsid w:val="00363572"/>
    <w:rsid w:val="00364113"/>
    <w:rsid w:val="00370E36"/>
    <w:rsid w:val="003715E2"/>
    <w:rsid w:val="00376738"/>
    <w:rsid w:val="0037748F"/>
    <w:rsid w:val="00381403"/>
    <w:rsid w:val="00381CE3"/>
    <w:rsid w:val="00382D77"/>
    <w:rsid w:val="0038649F"/>
    <w:rsid w:val="003873C8"/>
    <w:rsid w:val="00390CF4"/>
    <w:rsid w:val="003913F8"/>
    <w:rsid w:val="00394A23"/>
    <w:rsid w:val="0039678E"/>
    <w:rsid w:val="003A0BE0"/>
    <w:rsid w:val="003A0F32"/>
    <w:rsid w:val="003A22C1"/>
    <w:rsid w:val="003A2852"/>
    <w:rsid w:val="003A56B0"/>
    <w:rsid w:val="003A7C5A"/>
    <w:rsid w:val="003B0B76"/>
    <w:rsid w:val="003B1A3F"/>
    <w:rsid w:val="003B3573"/>
    <w:rsid w:val="003B4581"/>
    <w:rsid w:val="003C018E"/>
    <w:rsid w:val="003D2E5D"/>
    <w:rsid w:val="003D4C94"/>
    <w:rsid w:val="003E3744"/>
    <w:rsid w:val="003E4D48"/>
    <w:rsid w:val="003E4DDB"/>
    <w:rsid w:val="003F2907"/>
    <w:rsid w:val="003F3B82"/>
    <w:rsid w:val="003F6D37"/>
    <w:rsid w:val="0040048A"/>
    <w:rsid w:val="0040076B"/>
    <w:rsid w:val="00402A21"/>
    <w:rsid w:val="00403B4B"/>
    <w:rsid w:val="00403C8E"/>
    <w:rsid w:val="0040407A"/>
    <w:rsid w:val="00404687"/>
    <w:rsid w:val="00405E3D"/>
    <w:rsid w:val="0041595A"/>
    <w:rsid w:val="00415B51"/>
    <w:rsid w:val="0042738C"/>
    <w:rsid w:val="00432D6A"/>
    <w:rsid w:val="00435609"/>
    <w:rsid w:val="004377AA"/>
    <w:rsid w:val="00440161"/>
    <w:rsid w:val="00442838"/>
    <w:rsid w:val="004461CD"/>
    <w:rsid w:val="0044688D"/>
    <w:rsid w:val="0045093F"/>
    <w:rsid w:val="00451187"/>
    <w:rsid w:val="00454493"/>
    <w:rsid w:val="0045494F"/>
    <w:rsid w:val="00461922"/>
    <w:rsid w:val="00465A85"/>
    <w:rsid w:val="0046632A"/>
    <w:rsid w:val="00470EAF"/>
    <w:rsid w:val="004757FD"/>
    <w:rsid w:val="00480BD4"/>
    <w:rsid w:val="00486651"/>
    <w:rsid w:val="004871B5"/>
    <w:rsid w:val="00487BAF"/>
    <w:rsid w:val="00487BFB"/>
    <w:rsid w:val="00492396"/>
    <w:rsid w:val="004943FE"/>
    <w:rsid w:val="00494628"/>
    <w:rsid w:val="004949EC"/>
    <w:rsid w:val="004A06CC"/>
    <w:rsid w:val="004A351C"/>
    <w:rsid w:val="004A3757"/>
    <w:rsid w:val="004A401C"/>
    <w:rsid w:val="004A77CC"/>
    <w:rsid w:val="004A7E48"/>
    <w:rsid w:val="004B0396"/>
    <w:rsid w:val="004B06A5"/>
    <w:rsid w:val="004B1E6A"/>
    <w:rsid w:val="004C09A0"/>
    <w:rsid w:val="004C0DA4"/>
    <w:rsid w:val="004C4E2C"/>
    <w:rsid w:val="004C66BD"/>
    <w:rsid w:val="004C6FC5"/>
    <w:rsid w:val="004C7FC0"/>
    <w:rsid w:val="004D1CCF"/>
    <w:rsid w:val="004D5DEE"/>
    <w:rsid w:val="004E0AD0"/>
    <w:rsid w:val="004E1EB5"/>
    <w:rsid w:val="004E5546"/>
    <w:rsid w:val="004E5877"/>
    <w:rsid w:val="004E5C21"/>
    <w:rsid w:val="004F22D6"/>
    <w:rsid w:val="004F3781"/>
    <w:rsid w:val="005055F1"/>
    <w:rsid w:val="005113C9"/>
    <w:rsid w:val="00511762"/>
    <w:rsid w:val="00512295"/>
    <w:rsid w:val="005133BC"/>
    <w:rsid w:val="00516790"/>
    <w:rsid w:val="00516F8D"/>
    <w:rsid w:val="00523178"/>
    <w:rsid w:val="0052463C"/>
    <w:rsid w:val="005314EA"/>
    <w:rsid w:val="00531B97"/>
    <w:rsid w:val="00542405"/>
    <w:rsid w:val="00542BE6"/>
    <w:rsid w:val="005434CF"/>
    <w:rsid w:val="00551ACC"/>
    <w:rsid w:val="005528AA"/>
    <w:rsid w:val="00553B6E"/>
    <w:rsid w:val="005745A7"/>
    <w:rsid w:val="00580A56"/>
    <w:rsid w:val="005820D5"/>
    <w:rsid w:val="005826BE"/>
    <w:rsid w:val="005837FE"/>
    <w:rsid w:val="00590ABA"/>
    <w:rsid w:val="00592D34"/>
    <w:rsid w:val="005A0F6E"/>
    <w:rsid w:val="005A47CD"/>
    <w:rsid w:val="005B7C7C"/>
    <w:rsid w:val="005B7F29"/>
    <w:rsid w:val="005C4F49"/>
    <w:rsid w:val="005D353B"/>
    <w:rsid w:val="005D3F14"/>
    <w:rsid w:val="005D6C50"/>
    <w:rsid w:val="005E5601"/>
    <w:rsid w:val="005F3CF9"/>
    <w:rsid w:val="005F76F2"/>
    <w:rsid w:val="006045CD"/>
    <w:rsid w:val="00604AD6"/>
    <w:rsid w:val="006054FA"/>
    <w:rsid w:val="0061267A"/>
    <w:rsid w:val="00613C56"/>
    <w:rsid w:val="006158C5"/>
    <w:rsid w:val="00617CA4"/>
    <w:rsid w:val="00617E91"/>
    <w:rsid w:val="00620EEA"/>
    <w:rsid w:val="00623231"/>
    <w:rsid w:val="0062418E"/>
    <w:rsid w:val="00626B91"/>
    <w:rsid w:val="006304E7"/>
    <w:rsid w:val="006316E7"/>
    <w:rsid w:val="00633107"/>
    <w:rsid w:val="00633A4F"/>
    <w:rsid w:val="00634908"/>
    <w:rsid w:val="00635A97"/>
    <w:rsid w:val="00635E76"/>
    <w:rsid w:val="0064078E"/>
    <w:rsid w:val="00644594"/>
    <w:rsid w:val="006469E5"/>
    <w:rsid w:val="00646DA3"/>
    <w:rsid w:val="00653089"/>
    <w:rsid w:val="00653BF0"/>
    <w:rsid w:val="00655C81"/>
    <w:rsid w:val="00655F96"/>
    <w:rsid w:val="00657588"/>
    <w:rsid w:val="00657A5F"/>
    <w:rsid w:val="00662597"/>
    <w:rsid w:val="00665E5C"/>
    <w:rsid w:val="00670DCF"/>
    <w:rsid w:val="00671A85"/>
    <w:rsid w:val="0068014E"/>
    <w:rsid w:val="00682AC1"/>
    <w:rsid w:val="0068470D"/>
    <w:rsid w:val="006848FB"/>
    <w:rsid w:val="00685D7A"/>
    <w:rsid w:val="006916F4"/>
    <w:rsid w:val="00692308"/>
    <w:rsid w:val="0069596A"/>
    <w:rsid w:val="006970EA"/>
    <w:rsid w:val="006A18D1"/>
    <w:rsid w:val="006A2390"/>
    <w:rsid w:val="006A248E"/>
    <w:rsid w:val="006A2ABB"/>
    <w:rsid w:val="006A47C8"/>
    <w:rsid w:val="006A508F"/>
    <w:rsid w:val="006A5548"/>
    <w:rsid w:val="006B2734"/>
    <w:rsid w:val="006C44EA"/>
    <w:rsid w:val="006C627A"/>
    <w:rsid w:val="006D0E66"/>
    <w:rsid w:val="006D76CA"/>
    <w:rsid w:val="006E26A8"/>
    <w:rsid w:val="006E6B08"/>
    <w:rsid w:val="006F0312"/>
    <w:rsid w:val="006F47F5"/>
    <w:rsid w:val="006F4B92"/>
    <w:rsid w:val="007005E8"/>
    <w:rsid w:val="007026D8"/>
    <w:rsid w:val="007042EA"/>
    <w:rsid w:val="007149FA"/>
    <w:rsid w:val="00715806"/>
    <w:rsid w:val="007171BE"/>
    <w:rsid w:val="00720B35"/>
    <w:rsid w:val="00720D14"/>
    <w:rsid w:val="007224ED"/>
    <w:rsid w:val="00722919"/>
    <w:rsid w:val="007230C3"/>
    <w:rsid w:val="00733BA7"/>
    <w:rsid w:val="007340AC"/>
    <w:rsid w:val="00736BC5"/>
    <w:rsid w:val="00737392"/>
    <w:rsid w:val="0074108B"/>
    <w:rsid w:val="00745416"/>
    <w:rsid w:val="0075299A"/>
    <w:rsid w:val="007603CF"/>
    <w:rsid w:val="00760F46"/>
    <w:rsid w:val="00761E04"/>
    <w:rsid w:val="00764EA5"/>
    <w:rsid w:val="007674F8"/>
    <w:rsid w:val="0077027A"/>
    <w:rsid w:val="00770ECF"/>
    <w:rsid w:val="00772D3E"/>
    <w:rsid w:val="00775202"/>
    <w:rsid w:val="00777DD7"/>
    <w:rsid w:val="00781340"/>
    <w:rsid w:val="00783393"/>
    <w:rsid w:val="0078424E"/>
    <w:rsid w:val="00785C40"/>
    <w:rsid w:val="0079232D"/>
    <w:rsid w:val="00792EBE"/>
    <w:rsid w:val="0079372F"/>
    <w:rsid w:val="007959FC"/>
    <w:rsid w:val="00795F1E"/>
    <w:rsid w:val="007A095C"/>
    <w:rsid w:val="007A294E"/>
    <w:rsid w:val="007A41FA"/>
    <w:rsid w:val="007A7D8C"/>
    <w:rsid w:val="007B421F"/>
    <w:rsid w:val="007B4715"/>
    <w:rsid w:val="007C32E3"/>
    <w:rsid w:val="007C6EBE"/>
    <w:rsid w:val="007D2082"/>
    <w:rsid w:val="007E09D1"/>
    <w:rsid w:val="007E1642"/>
    <w:rsid w:val="007E2894"/>
    <w:rsid w:val="007E5B47"/>
    <w:rsid w:val="007F700D"/>
    <w:rsid w:val="007F779B"/>
    <w:rsid w:val="007F7B3C"/>
    <w:rsid w:val="00806D05"/>
    <w:rsid w:val="008105A3"/>
    <w:rsid w:val="008143D1"/>
    <w:rsid w:val="00815915"/>
    <w:rsid w:val="00816A82"/>
    <w:rsid w:val="00820DC2"/>
    <w:rsid w:val="00821FBF"/>
    <w:rsid w:val="0082360E"/>
    <w:rsid w:val="00826B76"/>
    <w:rsid w:val="00826DC6"/>
    <w:rsid w:val="00826DE0"/>
    <w:rsid w:val="00830531"/>
    <w:rsid w:val="00831D0E"/>
    <w:rsid w:val="00833C21"/>
    <w:rsid w:val="00834F09"/>
    <w:rsid w:val="0083643C"/>
    <w:rsid w:val="0083645B"/>
    <w:rsid w:val="008379FC"/>
    <w:rsid w:val="00841BD4"/>
    <w:rsid w:val="008462EF"/>
    <w:rsid w:val="008511E4"/>
    <w:rsid w:val="0085260A"/>
    <w:rsid w:val="00854C22"/>
    <w:rsid w:val="0085781C"/>
    <w:rsid w:val="00862D28"/>
    <w:rsid w:val="00863422"/>
    <w:rsid w:val="00864420"/>
    <w:rsid w:val="008644D8"/>
    <w:rsid w:val="008646C6"/>
    <w:rsid w:val="00865ABF"/>
    <w:rsid w:val="00870576"/>
    <w:rsid w:val="0087177C"/>
    <w:rsid w:val="008718D3"/>
    <w:rsid w:val="00871D7A"/>
    <w:rsid w:val="0087753A"/>
    <w:rsid w:val="0088053F"/>
    <w:rsid w:val="00880B0C"/>
    <w:rsid w:val="00881486"/>
    <w:rsid w:val="008874C3"/>
    <w:rsid w:val="00890621"/>
    <w:rsid w:val="00890FE3"/>
    <w:rsid w:val="008948DF"/>
    <w:rsid w:val="008958EF"/>
    <w:rsid w:val="008963E7"/>
    <w:rsid w:val="00897227"/>
    <w:rsid w:val="008A0F62"/>
    <w:rsid w:val="008B0436"/>
    <w:rsid w:val="008B050B"/>
    <w:rsid w:val="008B0992"/>
    <w:rsid w:val="008B28A8"/>
    <w:rsid w:val="008B6E73"/>
    <w:rsid w:val="008C042C"/>
    <w:rsid w:val="008C2D1A"/>
    <w:rsid w:val="008C41F9"/>
    <w:rsid w:val="008C4AF1"/>
    <w:rsid w:val="008C5EF9"/>
    <w:rsid w:val="008D08C9"/>
    <w:rsid w:val="008D2BDD"/>
    <w:rsid w:val="008D3AE9"/>
    <w:rsid w:val="008D76C5"/>
    <w:rsid w:val="008E7BF5"/>
    <w:rsid w:val="008F11BE"/>
    <w:rsid w:val="008F4633"/>
    <w:rsid w:val="008F4D59"/>
    <w:rsid w:val="009031D9"/>
    <w:rsid w:val="0090366F"/>
    <w:rsid w:val="009132AA"/>
    <w:rsid w:val="009165F2"/>
    <w:rsid w:val="00922BFD"/>
    <w:rsid w:val="0092430E"/>
    <w:rsid w:val="00926C02"/>
    <w:rsid w:val="009312AA"/>
    <w:rsid w:val="0093166E"/>
    <w:rsid w:val="009369CB"/>
    <w:rsid w:val="00936F1B"/>
    <w:rsid w:val="009372F6"/>
    <w:rsid w:val="009479EC"/>
    <w:rsid w:val="00951683"/>
    <w:rsid w:val="009572B6"/>
    <w:rsid w:val="00961672"/>
    <w:rsid w:val="009626ED"/>
    <w:rsid w:val="00965064"/>
    <w:rsid w:val="0096763E"/>
    <w:rsid w:val="00967AE0"/>
    <w:rsid w:val="00975CEB"/>
    <w:rsid w:val="00982637"/>
    <w:rsid w:val="009839C2"/>
    <w:rsid w:val="00984A43"/>
    <w:rsid w:val="00986B5F"/>
    <w:rsid w:val="00990D87"/>
    <w:rsid w:val="00991E8E"/>
    <w:rsid w:val="00995A7F"/>
    <w:rsid w:val="00995CFF"/>
    <w:rsid w:val="00997251"/>
    <w:rsid w:val="009B01EB"/>
    <w:rsid w:val="009B0E08"/>
    <w:rsid w:val="009B0F5C"/>
    <w:rsid w:val="009B1C70"/>
    <w:rsid w:val="009B2CE8"/>
    <w:rsid w:val="009B4F78"/>
    <w:rsid w:val="009C17CD"/>
    <w:rsid w:val="009C4B74"/>
    <w:rsid w:val="009D1CB8"/>
    <w:rsid w:val="009D279B"/>
    <w:rsid w:val="009D4FCD"/>
    <w:rsid w:val="009D5A55"/>
    <w:rsid w:val="009D6496"/>
    <w:rsid w:val="009D69EF"/>
    <w:rsid w:val="009D7584"/>
    <w:rsid w:val="009D7704"/>
    <w:rsid w:val="009E2974"/>
    <w:rsid w:val="009E3085"/>
    <w:rsid w:val="009E443B"/>
    <w:rsid w:val="009E668B"/>
    <w:rsid w:val="009E6EA6"/>
    <w:rsid w:val="009E7D68"/>
    <w:rsid w:val="009F1202"/>
    <w:rsid w:val="009F1D99"/>
    <w:rsid w:val="009F5613"/>
    <w:rsid w:val="009F5E28"/>
    <w:rsid w:val="009F78FA"/>
    <w:rsid w:val="00A02376"/>
    <w:rsid w:val="00A03F71"/>
    <w:rsid w:val="00A0573C"/>
    <w:rsid w:val="00A07F0F"/>
    <w:rsid w:val="00A12144"/>
    <w:rsid w:val="00A15C22"/>
    <w:rsid w:val="00A16076"/>
    <w:rsid w:val="00A16132"/>
    <w:rsid w:val="00A17F31"/>
    <w:rsid w:val="00A21E75"/>
    <w:rsid w:val="00A243E1"/>
    <w:rsid w:val="00A25CEE"/>
    <w:rsid w:val="00A26F27"/>
    <w:rsid w:val="00A273FF"/>
    <w:rsid w:val="00A450EE"/>
    <w:rsid w:val="00A47197"/>
    <w:rsid w:val="00A47797"/>
    <w:rsid w:val="00A51005"/>
    <w:rsid w:val="00A64CD8"/>
    <w:rsid w:val="00A67930"/>
    <w:rsid w:val="00A700C3"/>
    <w:rsid w:val="00A709ED"/>
    <w:rsid w:val="00A76C49"/>
    <w:rsid w:val="00A81D22"/>
    <w:rsid w:val="00A84330"/>
    <w:rsid w:val="00A86B45"/>
    <w:rsid w:val="00A87153"/>
    <w:rsid w:val="00A91BC1"/>
    <w:rsid w:val="00A93E9F"/>
    <w:rsid w:val="00A95FDF"/>
    <w:rsid w:val="00A961F7"/>
    <w:rsid w:val="00A96AE4"/>
    <w:rsid w:val="00A97023"/>
    <w:rsid w:val="00AA2266"/>
    <w:rsid w:val="00AA40C7"/>
    <w:rsid w:val="00AA7601"/>
    <w:rsid w:val="00AA7816"/>
    <w:rsid w:val="00AB0511"/>
    <w:rsid w:val="00AB188E"/>
    <w:rsid w:val="00AB2407"/>
    <w:rsid w:val="00AB2E17"/>
    <w:rsid w:val="00AB4E89"/>
    <w:rsid w:val="00AC09BB"/>
    <w:rsid w:val="00AC0A78"/>
    <w:rsid w:val="00AC1F85"/>
    <w:rsid w:val="00AC4312"/>
    <w:rsid w:val="00AD1EBD"/>
    <w:rsid w:val="00AD6AE9"/>
    <w:rsid w:val="00AD6B80"/>
    <w:rsid w:val="00AE31F9"/>
    <w:rsid w:val="00AE5D7E"/>
    <w:rsid w:val="00AF0E9D"/>
    <w:rsid w:val="00AF3229"/>
    <w:rsid w:val="00AF603C"/>
    <w:rsid w:val="00B015D4"/>
    <w:rsid w:val="00B02A6C"/>
    <w:rsid w:val="00B03CF9"/>
    <w:rsid w:val="00B03DEB"/>
    <w:rsid w:val="00B04DDB"/>
    <w:rsid w:val="00B06D46"/>
    <w:rsid w:val="00B106C5"/>
    <w:rsid w:val="00B11666"/>
    <w:rsid w:val="00B119F6"/>
    <w:rsid w:val="00B11A97"/>
    <w:rsid w:val="00B13A8A"/>
    <w:rsid w:val="00B13C83"/>
    <w:rsid w:val="00B16F28"/>
    <w:rsid w:val="00B17D3E"/>
    <w:rsid w:val="00B20281"/>
    <w:rsid w:val="00B22AC7"/>
    <w:rsid w:val="00B247D2"/>
    <w:rsid w:val="00B26F68"/>
    <w:rsid w:val="00B40948"/>
    <w:rsid w:val="00B42384"/>
    <w:rsid w:val="00B42702"/>
    <w:rsid w:val="00B458A7"/>
    <w:rsid w:val="00B46698"/>
    <w:rsid w:val="00B50C10"/>
    <w:rsid w:val="00B5395E"/>
    <w:rsid w:val="00B53C04"/>
    <w:rsid w:val="00B557AB"/>
    <w:rsid w:val="00B567D4"/>
    <w:rsid w:val="00B57765"/>
    <w:rsid w:val="00B57D33"/>
    <w:rsid w:val="00B57E39"/>
    <w:rsid w:val="00B60CBE"/>
    <w:rsid w:val="00B6359E"/>
    <w:rsid w:val="00B66B2D"/>
    <w:rsid w:val="00B66D9C"/>
    <w:rsid w:val="00B67B3F"/>
    <w:rsid w:val="00B73536"/>
    <w:rsid w:val="00B74C8C"/>
    <w:rsid w:val="00B757F4"/>
    <w:rsid w:val="00B819D6"/>
    <w:rsid w:val="00B81CD0"/>
    <w:rsid w:val="00B83946"/>
    <w:rsid w:val="00B84479"/>
    <w:rsid w:val="00B859D0"/>
    <w:rsid w:val="00B861AA"/>
    <w:rsid w:val="00B87040"/>
    <w:rsid w:val="00B87AF1"/>
    <w:rsid w:val="00B90B03"/>
    <w:rsid w:val="00BA0F56"/>
    <w:rsid w:val="00BB2B08"/>
    <w:rsid w:val="00BC3861"/>
    <w:rsid w:val="00BC4E27"/>
    <w:rsid w:val="00BC6C81"/>
    <w:rsid w:val="00BD710A"/>
    <w:rsid w:val="00BD73D0"/>
    <w:rsid w:val="00BE04A6"/>
    <w:rsid w:val="00BE0BB1"/>
    <w:rsid w:val="00BE0BBE"/>
    <w:rsid w:val="00BE2A1F"/>
    <w:rsid w:val="00BE2F26"/>
    <w:rsid w:val="00BE4E4F"/>
    <w:rsid w:val="00BE79ED"/>
    <w:rsid w:val="00BE7E32"/>
    <w:rsid w:val="00BF11A5"/>
    <w:rsid w:val="00BF351E"/>
    <w:rsid w:val="00BF416C"/>
    <w:rsid w:val="00C02306"/>
    <w:rsid w:val="00C05DFB"/>
    <w:rsid w:val="00C128F6"/>
    <w:rsid w:val="00C1761A"/>
    <w:rsid w:val="00C20BA2"/>
    <w:rsid w:val="00C21504"/>
    <w:rsid w:val="00C2170A"/>
    <w:rsid w:val="00C23038"/>
    <w:rsid w:val="00C27930"/>
    <w:rsid w:val="00C27C52"/>
    <w:rsid w:val="00C27F7F"/>
    <w:rsid w:val="00C41D3E"/>
    <w:rsid w:val="00C428D8"/>
    <w:rsid w:val="00C4573B"/>
    <w:rsid w:val="00C470B9"/>
    <w:rsid w:val="00C5070F"/>
    <w:rsid w:val="00C51EEF"/>
    <w:rsid w:val="00C546A0"/>
    <w:rsid w:val="00C5644E"/>
    <w:rsid w:val="00C611CB"/>
    <w:rsid w:val="00C611D2"/>
    <w:rsid w:val="00C6222A"/>
    <w:rsid w:val="00C629B5"/>
    <w:rsid w:val="00C6458B"/>
    <w:rsid w:val="00C65BEC"/>
    <w:rsid w:val="00C70060"/>
    <w:rsid w:val="00C80F71"/>
    <w:rsid w:val="00C83487"/>
    <w:rsid w:val="00C85968"/>
    <w:rsid w:val="00C9247D"/>
    <w:rsid w:val="00C95000"/>
    <w:rsid w:val="00C97F80"/>
    <w:rsid w:val="00CA0D8B"/>
    <w:rsid w:val="00CA1420"/>
    <w:rsid w:val="00CA19CE"/>
    <w:rsid w:val="00CA22CE"/>
    <w:rsid w:val="00CA2E04"/>
    <w:rsid w:val="00CA30C1"/>
    <w:rsid w:val="00CB1BA0"/>
    <w:rsid w:val="00CB229E"/>
    <w:rsid w:val="00CB2C68"/>
    <w:rsid w:val="00CB78FD"/>
    <w:rsid w:val="00CC2CED"/>
    <w:rsid w:val="00CC5440"/>
    <w:rsid w:val="00CC5975"/>
    <w:rsid w:val="00CC6578"/>
    <w:rsid w:val="00CC7803"/>
    <w:rsid w:val="00CC7A99"/>
    <w:rsid w:val="00CE14F8"/>
    <w:rsid w:val="00CE21CA"/>
    <w:rsid w:val="00CE41EE"/>
    <w:rsid w:val="00CE64C4"/>
    <w:rsid w:val="00CF03C9"/>
    <w:rsid w:val="00CF5D9E"/>
    <w:rsid w:val="00CF6D10"/>
    <w:rsid w:val="00CF7EBA"/>
    <w:rsid w:val="00D03A0B"/>
    <w:rsid w:val="00D07F93"/>
    <w:rsid w:val="00D12BD4"/>
    <w:rsid w:val="00D12C75"/>
    <w:rsid w:val="00D12D66"/>
    <w:rsid w:val="00D13A4C"/>
    <w:rsid w:val="00D13BD4"/>
    <w:rsid w:val="00D2084A"/>
    <w:rsid w:val="00D208FB"/>
    <w:rsid w:val="00D2092F"/>
    <w:rsid w:val="00D23982"/>
    <w:rsid w:val="00D27ABA"/>
    <w:rsid w:val="00D3488E"/>
    <w:rsid w:val="00D53EB6"/>
    <w:rsid w:val="00D54844"/>
    <w:rsid w:val="00D57FDD"/>
    <w:rsid w:val="00D61B53"/>
    <w:rsid w:val="00D62775"/>
    <w:rsid w:val="00D63F8E"/>
    <w:rsid w:val="00D65AA0"/>
    <w:rsid w:val="00D66759"/>
    <w:rsid w:val="00D66B5F"/>
    <w:rsid w:val="00D67921"/>
    <w:rsid w:val="00D7585F"/>
    <w:rsid w:val="00D777B4"/>
    <w:rsid w:val="00D77B2E"/>
    <w:rsid w:val="00D83579"/>
    <w:rsid w:val="00D847DF"/>
    <w:rsid w:val="00D84934"/>
    <w:rsid w:val="00D84BF6"/>
    <w:rsid w:val="00D84CF1"/>
    <w:rsid w:val="00D86354"/>
    <w:rsid w:val="00D92027"/>
    <w:rsid w:val="00D92A3D"/>
    <w:rsid w:val="00D94523"/>
    <w:rsid w:val="00D973D1"/>
    <w:rsid w:val="00D97644"/>
    <w:rsid w:val="00DA4A2E"/>
    <w:rsid w:val="00DB1D65"/>
    <w:rsid w:val="00DB2139"/>
    <w:rsid w:val="00DB3ABC"/>
    <w:rsid w:val="00DB7085"/>
    <w:rsid w:val="00DC0DEE"/>
    <w:rsid w:val="00DC5600"/>
    <w:rsid w:val="00DC5B7C"/>
    <w:rsid w:val="00DD145A"/>
    <w:rsid w:val="00DD2695"/>
    <w:rsid w:val="00DD5301"/>
    <w:rsid w:val="00DD5F10"/>
    <w:rsid w:val="00DD74DF"/>
    <w:rsid w:val="00DD7521"/>
    <w:rsid w:val="00DD7DD7"/>
    <w:rsid w:val="00DE26C7"/>
    <w:rsid w:val="00DE4EB3"/>
    <w:rsid w:val="00DE7B13"/>
    <w:rsid w:val="00DF599B"/>
    <w:rsid w:val="00E00EF7"/>
    <w:rsid w:val="00E02300"/>
    <w:rsid w:val="00E0490C"/>
    <w:rsid w:val="00E050D4"/>
    <w:rsid w:val="00E06058"/>
    <w:rsid w:val="00E1057E"/>
    <w:rsid w:val="00E11506"/>
    <w:rsid w:val="00E1635C"/>
    <w:rsid w:val="00E20C6F"/>
    <w:rsid w:val="00E22FC0"/>
    <w:rsid w:val="00E230B4"/>
    <w:rsid w:val="00E24387"/>
    <w:rsid w:val="00E2740C"/>
    <w:rsid w:val="00E27BD2"/>
    <w:rsid w:val="00E30840"/>
    <w:rsid w:val="00E30B45"/>
    <w:rsid w:val="00E30F27"/>
    <w:rsid w:val="00E344A9"/>
    <w:rsid w:val="00E372C2"/>
    <w:rsid w:val="00E374F0"/>
    <w:rsid w:val="00E377B7"/>
    <w:rsid w:val="00E40631"/>
    <w:rsid w:val="00E4367C"/>
    <w:rsid w:val="00E45188"/>
    <w:rsid w:val="00E45250"/>
    <w:rsid w:val="00E466AD"/>
    <w:rsid w:val="00E46BDE"/>
    <w:rsid w:val="00E47F98"/>
    <w:rsid w:val="00E60830"/>
    <w:rsid w:val="00E60AFB"/>
    <w:rsid w:val="00E60C4E"/>
    <w:rsid w:val="00E61A43"/>
    <w:rsid w:val="00E633D4"/>
    <w:rsid w:val="00E63478"/>
    <w:rsid w:val="00E64493"/>
    <w:rsid w:val="00E66095"/>
    <w:rsid w:val="00E67D8A"/>
    <w:rsid w:val="00E71609"/>
    <w:rsid w:val="00E86E0A"/>
    <w:rsid w:val="00E90639"/>
    <w:rsid w:val="00E927D8"/>
    <w:rsid w:val="00EA0110"/>
    <w:rsid w:val="00EA042D"/>
    <w:rsid w:val="00EA1608"/>
    <w:rsid w:val="00EA1F23"/>
    <w:rsid w:val="00EA2AB7"/>
    <w:rsid w:val="00EA2D74"/>
    <w:rsid w:val="00EA3038"/>
    <w:rsid w:val="00EA54BA"/>
    <w:rsid w:val="00EA553A"/>
    <w:rsid w:val="00EA658F"/>
    <w:rsid w:val="00EB2F5F"/>
    <w:rsid w:val="00EB3F19"/>
    <w:rsid w:val="00EB5335"/>
    <w:rsid w:val="00EC0992"/>
    <w:rsid w:val="00EC0A47"/>
    <w:rsid w:val="00EC285F"/>
    <w:rsid w:val="00EC4594"/>
    <w:rsid w:val="00EC7BA3"/>
    <w:rsid w:val="00ED05B2"/>
    <w:rsid w:val="00ED100D"/>
    <w:rsid w:val="00ED306F"/>
    <w:rsid w:val="00ED319A"/>
    <w:rsid w:val="00ED3224"/>
    <w:rsid w:val="00ED3518"/>
    <w:rsid w:val="00ED39C7"/>
    <w:rsid w:val="00ED7392"/>
    <w:rsid w:val="00ED7D84"/>
    <w:rsid w:val="00EE24BE"/>
    <w:rsid w:val="00EF34A1"/>
    <w:rsid w:val="00EF4E83"/>
    <w:rsid w:val="00EF56CA"/>
    <w:rsid w:val="00EF7000"/>
    <w:rsid w:val="00F02801"/>
    <w:rsid w:val="00F03E92"/>
    <w:rsid w:val="00F05E64"/>
    <w:rsid w:val="00F07B06"/>
    <w:rsid w:val="00F122A3"/>
    <w:rsid w:val="00F12D6B"/>
    <w:rsid w:val="00F22EB2"/>
    <w:rsid w:val="00F24237"/>
    <w:rsid w:val="00F25710"/>
    <w:rsid w:val="00F25A4E"/>
    <w:rsid w:val="00F31FE6"/>
    <w:rsid w:val="00F32EEF"/>
    <w:rsid w:val="00F33391"/>
    <w:rsid w:val="00F338CC"/>
    <w:rsid w:val="00F343DB"/>
    <w:rsid w:val="00F35F60"/>
    <w:rsid w:val="00F40A00"/>
    <w:rsid w:val="00F40B3F"/>
    <w:rsid w:val="00F52C73"/>
    <w:rsid w:val="00F5522E"/>
    <w:rsid w:val="00F552F8"/>
    <w:rsid w:val="00F55ECB"/>
    <w:rsid w:val="00F5722A"/>
    <w:rsid w:val="00F61C2C"/>
    <w:rsid w:val="00F62A4B"/>
    <w:rsid w:val="00F62EA2"/>
    <w:rsid w:val="00F67195"/>
    <w:rsid w:val="00F7208F"/>
    <w:rsid w:val="00F7317F"/>
    <w:rsid w:val="00F74645"/>
    <w:rsid w:val="00F75C12"/>
    <w:rsid w:val="00F82846"/>
    <w:rsid w:val="00F82DC2"/>
    <w:rsid w:val="00F849C8"/>
    <w:rsid w:val="00F85A2F"/>
    <w:rsid w:val="00F86B9F"/>
    <w:rsid w:val="00F9058C"/>
    <w:rsid w:val="00F932FB"/>
    <w:rsid w:val="00F9602B"/>
    <w:rsid w:val="00F962A8"/>
    <w:rsid w:val="00F967DC"/>
    <w:rsid w:val="00FA303A"/>
    <w:rsid w:val="00FA346C"/>
    <w:rsid w:val="00FA448A"/>
    <w:rsid w:val="00FB086C"/>
    <w:rsid w:val="00FB3AF9"/>
    <w:rsid w:val="00FB4239"/>
    <w:rsid w:val="00FB4DF4"/>
    <w:rsid w:val="00FB62A9"/>
    <w:rsid w:val="00FB70A5"/>
    <w:rsid w:val="00FB72D0"/>
    <w:rsid w:val="00FC5AFB"/>
    <w:rsid w:val="00FD1CE7"/>
    <w:rsid w:val="00FD4ADD"/>
    <w:rsid w:val="00FD5EB3"/>
    <w:rsid w:val="00FD76AB"/>
    <w:rsid w:val="00FE1530"/>
    <w:rsid w:val="00FE310E"/>
    <w:rsid w:val="00FE4F01"/>
    <w:rsid w:val="00FE6876"/>
    <w:rsid w:val="00FF1101"/>
    <w:rsid w:val="00FF38EA"/>
    <w:rsid w:val="00FF47F8"/>
    <w:rsid w:val="00FF64F3"/>
    <w:rsid w:val="00FF7E61"/>
    <w:rsid w:val="02BF15A4"/>
    <w:rsid w:val="034F5F79"/>
    <w:rsid w:val="059E20E4"/>
    <w:rsid w:val="0C355F4E"/>
    <w:rsid w:val="0D2C7836"/>
    <w:rsid w:val="105F6519"/>
    <w:rsid w:val="19BE2989"/>
    <w:rsid w:val="1FF40688"/>
    <w:rsid w:val="20E770E2"/>
    <w:rsid w:val="24CC0484"/>
    <w:rsid w:val="26670861"/>
    <w:rsid w:val="26EF3957"/>
    <w:rsid w:val="28F25888"/>
    <w:rsid w:val="2A63613E"/>
    <w:rsid w:val="330C4570"/>
    <w:rsid w:val="37D60D85"/>
    <w:rsid w:val="38406CB4"/>
    <w:rsid w:val="38A54D1B"/>
    <w:rsid w:val="3A7D670E"/>
    <w:rsid w:val="3ACE2E4A"/>
    <w:rsid w:val="3D1912D6"/>
    <w:rsid w:val="3E22178F"/>
    <w:rsid w:val="40A65FE2"/>
    <w:rsid w:val="41200E9D"/>
    <w:rsid w:val="42C65A5C"/>
    <w:rsid w:val="55B4384F"/>
    <w:rsid w:val="55E04EF4"/>
    <w:rsid w:val="57D6038B"/>
    <w:rsid w:val="61F07FA8"/>
    <w:rsid w:val="652F7039"/>
    <w:rsid w:val="677920E2"/>
    <w:rsid w:val="6A316634"/>
    <w:rsid w:val="6DC5053A"/>
    <w:rsid w:val="6E997074"/>
    <w:rsid w:val="70BD7BEF"/>
    <w:rsid w:val="75FB71EF"/>
    <w:rsid w:val="7F4A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4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100" w:beforeAutospacing="1" w:after="100" w:afterAutospacing="1" w:line="360" w:lineRule="auto"/>
      <w:outlineLvl w:val="1"/>
    </w:pPr>
    <w:rPr>
      <w:rFonts w:ascii="Arial" w:hAnsi="Arial" w:eastAsia="黑体"/>
      <w:b/>
      <w:bCs/>
      <w:sz w:val="36"/>
      <w:szCs w:val="36"/>
    </w:rPr>
  </w:style>
  <w:style w:type="paragraph" w:styleId="4">
    <w:name w:val="heading 3"/>
    <w:basedOn w:val="1"/>
    <w:next w:val="1"/>
    <w:link w:val="27"/>
    <w:qFormat/>
    <w:uiPriority w:val="99"/>
    <w:pPr>
      <w:keepNext/>
      <w:keepLines/>
      <w:spacing w:before="260" w:after="260" w:line="412" w:lineRule="auto"/>
      <w:outlineLvl w:val="2"/>
    </w:pPr>
    <w:rPr>
      <w:rFonts w:ascii="Times New Roman" w:hAnsi="Times New Roman"/>
      <w:b/>
      <w:bCs/>
      <w:sz w:val="32"/>
      <w:szCs w:val="32"/>
    </w:rPr>
  </w:style>
  <w:style w:type="paragraph" w:styleId="5">
    <w:name w:val="heading 4"/>
    <w:basedOn w:val="1"/>
    <w:next w:val="1"/>
    <w:link w:val="28"/>
    <w:qFormat/>
    <w:uiPriority w:val="0"/>
    <w:pPr>
      <w:spacing w:line="360" w:lineRule="auto"/>
      <w:ind w:left="992" w:hanging="567"/>
      <w:outlineLvl w:val="3"/>
    </w:pPr>
    <w:rPr>
      <w:rFonts w:ascii="Arial" w:hAnsi="Arial"/>
      <w:bCs/>
      <w:sz w:val="24"/>
      <w:szCs w:val="24"/>
    </w:rPr>
  </w:style>
  <w:style w:type="paragraph" w:styleId="6">
    <w:name w:val="heading 5"/>
    <w:basedOn w:val="1"/>
    <w:next w:val="1"/>
    <w:link w:val="29"/>
    <w:qFormat/>
    <w:uiPriority w:val="99"/>
    <w:pPr>
      <w:keepNext/>
      <w:keepLines/>
      <w:spacing w:before="280" w:after="290" w:line="372" w:lineRule="auto"/>
      <w:outlineLvl w:val="4"/>
    </w:pPr>
    <w:rPr>
      <w:rFonts w:ascii="Times New Roman" w:hAnsi="Times New Roman"/>
      <w:b/>
      <w:bCs/>
      <w:sz w:val="28"/>
      <w:szCs w:val="28"/>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7">
    <w:name w:val="Normal Indent"/>
    <w:basedOn w:val="1"/>
    <w:unhideWhenUsed/>
    <w:qFormat/>
    <w:uiPriority w:val="0"/>
    <w:pPr>
      <w:adjustRightInd w:val="0"/>
      <w:ind w:firstLine="420"/>
      <w:jc w:val="left"/>
    </w:pPr>
    <w:rPr>
      <w:rFonts w:ascii="Times New Roman" w:hAnsi="Times New Roman" w:eastAsia="楷体_GB2312"/>
      <w:sz w:val="24"/>
      <w:szCs w:val="24"/>
    </w:rPr>
  </w:style>
  <w:style w:type="paragraph" w:styleId="8">
    <w:name w:val="caption"/>
    <w:basedOn w:val="1"/>
    <w:next w:val="1"/>
    <w:qFormat/>
    <w:uiPriority w:val="99"/>
    <w:rPr>
      <w:rFonts w:ascii="Arial" w:hAnsi="Arial" w:eastAsia="黑体"/>
      <w:sz w:val="20"/>
      <w:szCs w:val="20"/>
    </w:rPr>
  </w:style>
  <w:style w:type="paragraph" w:styleId="9">
    <w:name w:val="Body Text"/>
    <w:basedOn w:val="1"/>
    <w:link w:val="31"/>
    <w:unhideWhenUsed/>
    <w:qFormat/>
    <w:uiPriority w:val="99"/>
    <w:rPr>
      <w:rFonts w:ascii="Times New Roman" w:hAnsi="Times New Roman"/>
      <w:sz w:val="28"/>
      <w:szCs w:val="28"/>
    </w:rPr>
  </w:style>
  <w:style w:type="paragraph" w:styleId="10">
    <w:name w:val="Body Text Indent"/>
    <w:basedOn w:val="1"/>
    <w:link w:val="54"/>
    <w:semiHidden/>
    <w:unhideWhenUsed/>
    <w:uiPriority w:val="99"/>
    <w:pPr>
      <w:spacing w:after="120"/>
      <w:ind w:left="420" w:leftChars="200"/>
    </w:pPr>
  </w:style>
  <w:style w:type="paragraph" w:styleId="11">
    <w:name w:val="toc 3"/>
    <w:basedOn w:val="1"/>
    <w:next w:val="1"/>
    <w:unhideWhenUsed/>
    <w:qFormat/>
    <w:uiPriority w:val="39"/>
    <w:pPr>
      <w:ind w:left="840" w:leftChars="400"/>
    </w:pPr>
  </w:style>
  <w:style w:type="paragraph" w:styleId="12">
    <w:name w:val="Plain Text"/>
    <w:basedOn w:val="1"/>
    <w:link w:val="35"/>
    <w:unhideWhenUsed/>
    <w:qFormat/>
    <w:uiPriority w:val="0"/>
    <w:rPr>
      <w:rFonts w:ascii="宋体" w:hAnsi="Courier New" w:cs="Courier New"/>
    </w:rPr>
  </w:style>
  <w:style w:type="paragraph" w:styleId="13">
    <w:name w:val="Balloon Text"/>
    <w:basedOn w:val="1"/>
    <w:link w:val="41"/>
    <w:semiHidden/>
    <w:unhideWhenUsed/>
    <w:qFormat/>
    <w:uiPriority w:val="99"/>
    <w:rPr>
      <w:sz w:val="18"/>
      <w:szCs w:val="18"/>
    </w:rPr>
  </w:style>
  <w:style w:type="paragraph" w:styleId="14">
    <w:name w:val="footer"/>
    <w:basedOn w:val="1"/>
    <w:link w:val="36"/>
    <w:unhideWhenUsed/>
    <w:qFormat/>
    <w:uiPriority w:val="99"/>
    <w:pPr>
      <w:snapToGrid w:val="0"/>
      <w:jc w:val="left"/>
    </w:pPr>
    <w:rPr>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9214"/>
      </w:tabs>
      <w:spacing w:before="120" w:after="120"/>
      <w:ind w:firstLine="201" w:firstLineChars="100"/>
      <w:jc w:val="left"/>
    </w:pPr>
    <w:rPr>
      <w:rFonts w:ascii="Times New Roman" w:hAnsi="Times New Roman"/>
      <w:b/>
      <w:bCs/>
      <w:caps/>
      <w:sz w:val="20"/>
      <w:szCs w:val="20"/>
    </w:rPr>
  </w:style>
  <w:style w:type="paragraph" w:styleId="17">
    <w:name w:val="toc 2"/>
    <w:basedOn w:val="1"/>
    <w:next w:val="1"/>
    <w:unhideWhenUsed/>
    <w:qFormat/>
    <w:uiPriority w:val="39"/>
    <w:pPr>
      <w:tabs>
        <w:tab w:val="right" w:leader="dot" w:pos="9214"/>
      </w:tabs>
      <w:spacing w:line="360" w:lineRule="auto"/>
      <w:ind w:left="210"/>
      <w:jc w:val="left"/>
    </w:pPr>
    <w:rPr>
      <w:rFonts w:ascii="Times New Roman" w:hAnsi="Times New Roman"/>
      <w:smallCaps/>
      <w:sz w:val="20"/>
      <w:szCs w:val="20"/>
    </w:rPr>
  </w:style>
  <w:style w:type="paragraph" w:styleId="18">
    <w:name w:val="Normal (Web)"/>
    <w:basedOn w:val="1"/>
    <w:qFormat/>
    <w:uiPriority w:val="99"/>
    <w:pPr>
      <w:widowControl/>
      <w:spacing w:beforeAutospacing="1" w:afterAutospacing="1"/>
      <w:jc w:val="left"/>
    </w:pPr>
    <w:rPr>
      <w:rFonts w:ascii="宋体" w:hAnsi="宋体" w:cs="宋体"/>
      <w:kern w:val="0"/>
      <w:sz w:val="24"/>
      <w:szCs w:val="24"/>
    </w:rPr>
  </w:style>
  <w:style w:type="paragraph" w:styleId="19">
    <w:name w:val="Body Text First Indent 2"/>
    <w:basedOn w:val="10"/>
    <w:link w:val="55"/>
    <w:unhideWhenUsed/>
    <w:qFormat/>
    <w:uiPriority w:val="99"/>
    <w:pPr>
      <w:ind w:firstLine="420" w:firstLineChars="200"/>
    </w:pPr>
    <w:rPr>
      <w:rFonts w:ascii="Times New Roman" w:hAnsi="Times New Roman"/>
      <w:szCs w:val="24"/>
    </w:rPr>
  </w:style>
  <w:style w:type="table" w:styleId="21">
    <w:name w:val="Table Grid"/>
    <w:basedOn w:val="20"/>
    <w:qFormat/>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unhideWhenUsed/>
    <w:qFormat/>
    <w:uiPriority w:val="0"/>
  </w:style>
  <w:style w:type="character" w:styleId="24">
    <w:name w:val="FollowedHyperlink"/>
    <w:basedOn w:val="22"/>
    <w:unhideWhenUsed/>
    <w:uiPriority w:val="99"/>
    <w:rPr>
      <w:color w:val="800080"/>
      <w:u w:val="single"/>
    </w:rPr>
  </w:style>
  <w:style w:type="character" w:styleId="25">
    <w:name w:val="Hyperlink"/>
    <w:basedOn w:val="22"/>
    <w:unhideWhenUsed/>
    <w:qFormat/>
    <w:uiPriority w:val="99"/>
    <w:rPr>
      <w:color w:val="0000FF"/>
      <w:u w:val="single"/>
    </w:rPr>
  </w:style>
  <w:style w:type="character" w:customStyle="1" w:styleId="26">
    <w:name w:val="标题 2 Char"/>
    <w:basedOn w:val="22"/>
    <w:link w:val="3"/>
    <w:qFormat/>
    <w:uiPriority w:val="99"/>
    <w:rPr>
      <w:rFonts w:ascii="Arial" w:hAnsi="Arial" w:eastAsia="黑体" w:cs="Times New Roman"/>
      <w:b/>
      <w:bCs/>
      <w:sz w:val="36"/>
      <w:szCs w:val="36"/>
    </w:rPr>
  </w:style>
  <w:style w:type="character" w:customStyle="1" w:styleId="27">
    <w:name w:val="标题 3 Char"/>
    <w:basedOn w:val="22"/>
    <w:link w:val="4"/>
    <w:qFormat/>
    <w:uiPriority w:val="99"/>
    <w:rPr>
      <w:rFonts w:ascii="Times New Roman" w:hAnsi="Times New Roman" w:eastAsia="宋体" w:cs="Times New Roman"/>
      <w:b/>
      <w:bCs/>
      <w:sz w:val="32"/>
      <w:szCs w:val="32"/>
    </w:rPr>
  </w:style>
  <w:style w:type="character" w:customStyle="1" w:styleId="28">
    <w:name w:val="标题 4 Char"/>
    <w:basedOn w:val="22"/>
    <w:link w:val="5"/>
    <w:uiPriority w:val="99"/>
    <w:rPr>
      <w:rFonts w:ascii="Arial" w:hAnsi="Arial" w:eastAsia="宋体" w:cs="Times New Roman"/>
      <w:bCs/>
      <w:sz w:val="24"/>
      <w:szCs w:val="24"/>
    </w:rPr>
  </w:style>
  <w:style w:type="character" w:customStyle="1" w:styleId="29">
    <w:name w:val="标题 5 Char"/>
    <w:basedOn w:val="22"/>
    <w:link w:val="6"/>
    <w:uiPriority w:val="99"/>
    <w:rPr>
      <w:rFonts w:ascii="Times New Roman" w:hAnsi="Times New Roman" w:eastAsia="宋体" w:cs="Times New Roman"/>
      <w:b/>
      <w:bCs/>
      <w:sz w:val="28"/>
      <w:szCs w:val="28"/>
    </w:rPr>
  </w:style>
  <w:style w:type="paragraph" w:customStyle="1" w:styleId="30">
    <w:name w:val="Default"/>
    <w:basedOn w:val="1"/>
    <w:qFormat/>
    <w:uiPriority w:val="0"/>
    <w:pPr>
      <w:autoSpaceDE w:val="0"/>
      <w:autoSpaceDN w:val="0"/>
      <w:adjustRightInd w:val="0"/>
      <w:jc w:val="left"/>
    </w:pPr>
    <w:rPr>
      <w:rFonts w:ascii="黑体" w:hAnsi="Times New Roman" w:eastAsia="黑体" w:cs="宋体"/>
      <w:color w:val="000000"/>
      <w:kern w:val="0"/>
      <w:sz w:val="24"/>
      <w:szCs w:val="24"/>
    </w:rPr>
  </w:style>
  <w:style w:type="character" w:customStyle="1" w:styleId="31">
    <w:name w:val="正文文本 Char"/>
    <w:basedOn w:val="22"/>
    <w:link w:val="9"/>
    <w:qFormat/>
    <w:uiPriority w:val="99"/>
    <w:rPr>
      <w:rFonts w:ascii="Times New Roman" w:hAnsi="Times New Roman" w:eastAsia="宋体" w:cs="Times New Roman"/>
      <w:sz w:val="28"/>
      <w:szCs w:val="28"/>
    </w:rPr>
  </w:style>
  <w:style w:type="paragraph" w:customStyle="1" w:styleId="32">
    <w:name w:val="表内"/>
    <w:basedOn w:val="1"/>
    <w:qFormat/>
    <w:uiPriority w:val="0"/>
    <w:pPr>
      <w:spacing w:line="300" w:lineRule="auto"/>
    </w:pPr>
    <w:rPr>
      <w:rFonts w:ascii="Times New Roman" w:hAnsi="Times New Roman"/>
      <w:bCs/>
      <w:kern w:val="0"/>
    </w:rPr>
  </w:style>
  <w:style w:type="paragraph" w:customStyle="1" w:styleId="33">
    <w:name w:val="p0"/>
    <w:basedOn w:val="1"/>
    <w:qFormat/>
    <w:uiPriority w:val="0"/>
    <w:pPr>
      <w:widowControl/>
    </w:pPr>
    <w:rPr>
      <w:rFonts w:ascii="Times New Roman" w:hAnsi="Times New Roman"/>
      <w:kern w:val="0"/>
    </w:rPr>
  </w:style>
  <w:style w:type="paragraph" w:customStyle="1" w:styleId="34">
    <w:name w:val="纯文本1"/>
    <w:basedOn w:val="1"/>
    <w:qFormat/>
    <w:uiPriority w:val="0"/>
    <w:pPr>
      <w:adjustRightInd w:val="0"/>
    </w:pPr>
    <w:rPr>
      <w:rFonts w:ascii="宋体" w:hAnsi="Courier New"/>
      <w:sz w:val="28"/>
      <w:szCs w:val="28"/>
    </w:rPr>
  </w:style>
  <w:style w:type="character" w:customStyle="1" w:styleId="35">
    <w:name w:val="纯文本 Char"/>
    <w:basedOn w:val="22"/>
    <w:link w:val="12"/>
    <w:qFormat/>
    <w:uiPriority w:val="0"/>
    <w:rPr>
      <w:rFonts w:ascii="宋体" w:hAnsi="Courier New" w:eastAsia="宋体" w:cs="Courier New"/>
      <w:szCs w:val="21"/>
    </w:rPr>
  </w:style>
  <w:style w:type="character" w:customStyle="1" w:styleId="36">
    <w:name w:val="页脚 Char"/>
    <w:basedOn w:val="22"/>
    <w:link w:val="14"/>
    <w:qFormat/>
    <w:uiPriority w:val="99"/>
    <w:rPr>
      <w:rFonts w:ascii="Calibri" w:hAnsi="Calibri" w:eastAsia="宋体" w:cs="Times New Roman"/>
      <w:sz w:val="18"/>
      <w:szCs w:val="18"/>
    </w:rPr>
  </w:style>
  <w:style w:type="character" w:customStyle="1" w:styleId="37">
    <w:name w:val="10"/>
    <w:basedOn w:val="22"/>
    <w:qFormat/>
    <w:uiPriority w:val="0"/>
    <w:rPr>
      <w:rFonts w:hint="default" w:ascii="Times New Roman" w:hAnsi="Times New Roman" w:cs="Times New Roman"/>
    </w:rPr>
  </w:style>
  <w:style w:type="character" w:customStyle="1" w:styleId="38">
    <w:name w:val="15"/>
    <w:basedOn w:val="22"/>
    <w:qFormat/>
    <w:uiPriority w:val="0"/>
    <w:rPr>
      <w:rFonts w:hint="default" w:ascii="Times New Roman" w:hAnsi="Times New Roman" w:cs="Times New Roman"/>
    </w:rPr>
  </w:style>
  <w:style w:type="character" w:customStyle="1" w:styleId="39">
    <w:name w:val="16"/>
    <w:basedOn w:val="22"/>
    <w:qFormat/>
    <w:uiPriority w:val="0"/>
    <w:rPr>
      <w:rFonts w:hint="default" w:ascii="Times New Roman" w:hAnsi="Times New Roman" w:cs="Times New Roman"/>
      <w:color w:val="0000FF"/>
      <w:u w:val="single"/>
    </w:rPr>
  </w:style>
  <w:style w:type="character" w:customStyle="1" w:styleId="40">
    <w:name w:val="17"/>
    <w:basedOn w:val="22"/>
    <w:qFormat/>
    <w:uiPriority w:val="0"/>
    <w:rPr>
      <w:rFonts w:hint="default" w:ascii="Arial" w:hAnsi="Arial" w:eastAsia="黑体" w:cs="Arial"/>
      <w:b/>
      <w:bCs/>
      <w:kern w:val="2"/>
      <w:sz w:val="36"/>
      <w:szCs w:val="36"/>
    </w:rPr>
  </w:style>
  <w:style w:type="character" w:customStyle="1" w:styleId="41">
    <w:name w:val="批注框文本 Char"/>
    <w:basedOn w:val="22"/>
    <w:link w:val="13"/>
    <w:semiHidden/>
    <w:qFormat/>
    <w:uiPriority w:val="99"/>
    <w:rPr>
      <w:rFonts w:ascii="Calibri" w:hAnsi="Calibri" w:eastAsia="宋体" w:cs="Times New Roman"/>
      <w:sz w:val="18"/>
      <w:szCs w:val="18"/>
    </w:rPr>
  </w:style>
  <w:style w:type="character" w:customStyle="1" w:styleId="42">
    <w:name w:val="标题 1 Char"/>
    <w:basedOn w:val="22"/>
    <w:link w:val="2"/>
    <w:qFormat/>
    <w:uiPriority w:val="0"/>
    <w:rPr>
      <w:rFonts w:ascii="Calibri" w:hAnsi="Calibri" w:eastAsia="宋体" w:cs="Times New Roman"/>
      <w:b/>
      <w:bCs/>
      <w:kern w:val="44"/>
      <w:sz w:val="44"/>
      <w:szCs w:val="44"/>
    </w:rPr>
  </w:style>
  <w:style w:type="paragraph" w:customStyle="1" w:styleId="4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4">
    <w:name w:val="页眉 Char"/>
    <w:basedOn w:val="22"/>
    <w:link w:val="15"/>
    <w:qFormat/>
    <w:uiPriority w:val="99"/>
    <w:rPr>
      <w:rFonts w:ascii="Calibri" w:hAnsi="Calibri" w:eastAsia="宋体" w:cs="Times New Roman"/>
      <w:sz w:val="18"/>
      <w:szCs w:val="18"/>
    </w:rPr>
  </w:style>
  <w:style w:type="paragraph" w:customStyle="1" w:styleId="4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样式1"/>
    <w:basedOn w:val="5"/>
    <w:qFormat/>
    <w:uiPriority w:val="0"/>
    <w:pPr>
      <w:tabs>
        <w:tab w:val="left" w:pos="992"/>
      </w:tabs>
    </w:pPr>
    <w:rPr>
      <w:rFonts w:ascii="宋体" w:hAnsi="宋体" w:cs="TimesNewRomanPSMT"/>
      <w:szCs w:val="28"/>
    </w:rPr>
  </w:style>
  <w:style w:type="paragraph" w:customStyle="1" w:styleId="47">
    <w:name w:val="纯文本2"/>
    <w:basedOn w:val="1"/>
    <w:qFormat/>
    <w:uiPriority w:val="0"/>
    <w:pPr>
      <w:adjustRightInd w:val="0"/>
      <w:textAlignment w:val="baseline"/>
    </w:pPr>
    <w:rPr>
      <w:rFonts w:ascii="宋体" w:hAnsi="Courier New" w:eastAsia="楷体_GB2312"/>
      <w:sz w:val="28"/>
      <w:szCs w:val="20"/>
    </w:rPr>
  </w:style>
  <w:style w:type="paragraph" w:customStyle="1" w:styleId="48">
    <w:name w:val="样式 标题 2 + Times New Roman 四号 非加粗 段前: 5 磅 段后: 0 磅 行距: 固定值 20..."/>
    <w:basedOn w:val="3"/>
    <w:next w:val="17"/>
    <w:qFormat/>
    <w:uiPriority w:val="0"/>
    <w:pPr>
      <w:spacing w:beforeAutospacing="0" w:after="0" w:afterAutospacing="0" w:line="400" w:lineRule="exact"/>
    </w:pPr>
    <w:rPr>
      <w:rFonts w:ascii="Times New Roman" w:hAnsi="Times New Roman" w:cs="宋体"/>
      <w:b w:val="0"/>
      <w:bCs w:val="0"/>
      <w:sz w:val="28"/>
      <w:szCs w:val="20"/>
    </w:rPr>
  </w:style>
  <w:style w:type="paragraph" w:styleId="49">
    <w:name w:val="List Paragraph"/>
    <w:basedOn w:val="1"/>
    <w:qFormat/>
    <w:uiPriority w:val="34"/>
    <w:pPr>
      <w:ind w:firstLine="420" w:firstLineChars="200"/>
    </w:pPr>
  </w:style>
  <w:style w:type="table" w:customStyle="1" w:styleId="50">
    <w:name w:val="网格型1"/>
    <w:basedOn w:val="20"/>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2"/>
    <w:basedOn w:val="20"/>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Normal_0_1"/>
    <w:qFormat/>
    <w:uiPriority w:val="0"/>
    <w:rPr>
      <w:rFonts w:ascii="Times New Roman" w:hAnsi="Times New Roman" w:eastAsia="Times New Roman" w:cs="Times New Roman"/>
      <w:sz w:val="24"/>
      <w:szCs w:val="24"/>
      <w:lang w:val="en-US" w:eastAsia="zh-CN" w:bidi="ar-SA"/>
    </w:rPr>
  </w:style>
  <w:style w:type="paragraph" w:customStyle="1" w:styleId="53">
    <w:name w:val="列出段落1"/>
    <w:basedOn w:val="1"/>
    <w:qFormat/>
    <w:uiPriority w:val="99"/>
    <w:pPr>
      <w:ind w:firstLine="420" w:firstLineChars="200"/>
    </w:pPr>
    <w:rPr>
      <w:rFonts w:ascii="Times New Roman" w:hAnsi="Times New Roman"/>
      <w:szCs w:val="24"/>
    </w:rPr>
  </w:style>
  <w:style w:type="character" w:customStyle="1" w:styleId="54">
    <w:name w:val="正文文本缩进 Char"/>
    <w:basedOn w:val="22"/>
    <w:link w:val="10"/>
    <w:semiHidden/>
    <w:qFormat/>
    <w:uiPriority w:val="99"/>
    <w:rPr>
      <w:rFonts w:ascii="Calibri" w:hAnsi="Calibri" w:eastAsia="宋体" w:cs="Times New Roman"/>
      <w:szCs w:val="21"/>
    </w:rPr>
  </w:style>
  <w:style w:type="character" w:customStyle="1" w:styleId="55">
    <w:name w:val="正文首行缩进 2 Char"/>
    <w:basedOn w:val="54"/>
    <w:link w:val="19"/>
    <w:qFormat/>
    <w:uiPriority w:val="99"/>
    <w:rPr>
      <w:rFonts w:ascii="Times New Roman" w:hAnsi="Times New Roman" w:eastAsia="宋体" w:cs="Times New Roman"/>
      <w:szCs w:val="24"/>
    </w:rPr>
  </w:style>
  <w:style w:type="paragraph" w:customStyle="1" w:styleId="56">
    <w:name w:val="SLFH正文"/>
    <w:basedOn w:val="1"/>
    <w:qFormat/>
    <w:uiPriority w:val="0"/>
    <w:pPr>
      <w:spacing w:line="360" w:lineRule="auto"/>
      <w:ind w:firstLine="560" w:firstLineChars="200"/>
    </w:pPr>
    <w:rPr>
      <w:rFonts w:ascii="Times New Roman" w:hAnsi="Times New Roman" w:eastAsia="仿宋"/>
      <w:sz w:val="28"/>
      <w:szCs w:val="24"/>
    </w:rPr>
  </w:style>
  <w:style w:type="paragraph" w:customStyle="1" w:styleId="57">
    <w:name w:val="Body text|1"/>
    <w:basedOn w:val="1"/>
    <w:qFormat/>
    <w:uiPriority w:val="0"/>
    <w:pPr>
      <w:widowControl w:val="0"/>
      <w:shd w:val="clear" w:color="auto" w:fill="auto"/>
      <w:spacing w:after="520"/>
    </w:pPr>
    <w:rPr>
      <w:rFonts w:ascii="宋体" w:hAnsi="宋体" w:eastAsia="宋体" w:cs="宋体"/>
      <w:sz w:val="54"/>
      <w:szCs w:val="54"/>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30565-408D-4BBD-AE97-C5788CAF1993}">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2211</Words>
  <Characters>2385</Characters>
  <Lines>219</Lines>
  <Paragraphs>61</Paragraphs>
  <TotalTime>4</TotalTime>
  <ScaleCrop>false</ScaleCrop>
  <LinksUpToDate>false</LinksUpToDate>
  <CharactersWithSpaces>2413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2021-06-10T07:03:00Z</dcterms:created>
  <dc:creator>China</dc:creator>
  <cp:lastModifiedBy> Nice</cp:lastModifiedBy>
  <cp:lastPrinted>2022-08-26T06:59:00Z</cp:lastPrinted>
  <dcterms:modified xsi:type="dcterms:W3CDTF">2022-11-23T15:20:39Z</dcterms:modified>
  <cp:revision>956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6A7F97AA04D1435A975C4E1164A49B80</vt:lpwstr>
  </property>
</Properties>
</file>