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B2" w:rsidRDefault="004368B2">
      <w:pPr>
        <w:spacing w:line="360" w:lineRule="exact"/>
        <w:jc w:val="left"/>
        <w:outlineLvl w:val="0"/>
        <w:rPr>
          <w:rFonts w:ascii="宋体" w:hAnsi="宋体"/>
          <w:sz w:val="24"/>
        </w:rPr>
      </w:pPr>
    </w:p>
    <w:p w:rsidR="004368B2" w:rsidRDefault="007C2DF7">
      <w:pPr>
        <w:spacing w:line="360" w:lineRule="exact"/>
        <w:jc w:val="left"/>
        <w:outlineLvl w:val="0"/>
        <w:rPr>
          <w:rFonts w:ascii="宋体" w:hAnsi="宋体"/>
          <w:sz w:val="24"/>
        </w:rPr>
      </w:pPr>
      <w:r>
        <w:rPr>
          <w:rFonts w:ascii="宋体" w:hAnsi="宋体" w:hint="eastAsia"/>
          <w:sz w:val="24"/>
        </w:rPr>
        <w:t>2、采购需求</w:t>
      </w:r>
    </w:p>
    <w:tbl>
      <w:tblPr>
        <w:tblStyle w:val="af1"/>
        <w:tblW w:w="10207" w:type="dxa"/>
        <w:tblInd w:w="-318" w:type="dxa"/>
        <w:tblLook w:val="04A0"/>
      </w:tblPr>
      <w:tblGrid>
        <w:gridCol w:w="745"/>
        <w:gridCol w:w="1099"/>
        <w:gridCol w:w="6804"/>
        <w:gridCol w:w="850"/>
        <w:gridCol w:w="709"/>
      </w:tblGrid>
      <w:tr w:rsidR="004368B2">
        <w:tc>
          <w:tcPr>
            <w:tcW w:w="745" w:type="dxa"/>
          </w:tcPr>
          <w:p w:rsidR="004368B2" w:rsidRDefault="007C2DF7">
            <w:pPr>
              <w:rPr>
                <w:rFonts w:ascii="宋体" w:hAnsi="宋体"/>
                <w:szCs w:val="21"/>
              </w:rPr>
            </w:pPr>
            <w:r>
              <w:rPr>
                <w:rFonts w:ascii="宋体" w:hAnsi="宋体" w:hint="eastAsia"/>
                <w:b/>
                <w:bCs/>
                <w:szCs w:val="21"/>
              </w:rPr>
              <w:t>序号</w:t>
            </w:r>
          </w:p>
        </w:tc>
        <w:tc>
          <w:tcPr>
            <w:tcW w:w="1099" w:type="dxa"/>
          </w:tcPr>
          <w:p w:rsidR="004368B2" w:rsidRDefault="007C2DF7">
            <w:pPr>
              <w:rPr>
                <w:rFonts w:ascii="宋体" w:hAnsi="宋体"/>
                <w:szCs w:val="21"/>
              </w:rPr>
            </w:pPr>
            <w:r>
              <w:rPr>
                <w:rFonts w:ascii="宋体" w:hAnsi="宋体" w:hint="eastAsia"/>
                <w:b/>
                <w:bCs/>
                <w:szCs w:val="21"/>
              </w:rPr>
              <w:t>设备名称</w:t>
            </w:r>
          </w:p>
        </w:tc>
        <w:tc>
          <w:tcPr>
            <w:tcW w:w="6804" w:type="dxa"/>
          </w:tcPr>
          <w:p w:rsidR="004368B2" w:rsidRDefault="007C2DF7">
            <w:pPr>
              <w:jc w:val="center"/>
              <w:rPr>
                <w:rFonts w:ascii="宋体" w:hAnsi="宋体"/>
                <w:szCs w:val="21"/>
              </w:rPr>
            </w:pPr>
            <w:r>
              <w:rPr>
                <w:rFonts w:ascii="宋体" w:hAnsi="宋体" w:hint="eastAsia"/>
                <w:b/>
                <w:bCs/>
                <w:szCs w:val="21"/>
              </w:rPr>
              <w:t>参考型号及技术参数</w:t>
            </w:r>
          </w:p>
        </w:tc>
        <w:tc>
          <w:tcPr>
            <w:tcW w:w="850" w:type="dxa"/>
          </w:tcPr>
          <w:p w:rsidR="004368B2" w:rsidRDefault="007C2DF7">
            <w:pPr>
              <w:jc w:val="center"/>
              <w:rPr>
                <w:rFonts w:ascii="宋体" w:hAnsi="宋体"/>
                <w:b/>
                <w:bCs/>
                <w:szCs w:val="21"/>
              </w:rPr>
            </w:pPr>
            <w:r>
              <w:rPr>
                <w:rFonts w:ascii="宋体" w:hAnsi="宋体" w:hint="eastAsia"/>
                <w:b/>
                <w:bCs/>
                <w:szCs w:val="21"/>
              </w:rPr>
              <w:t>单位</w:t>
            </w:r>
          </w:p>
        </w:tc>
        <w:tc>
          <w:tcPr>
            <w:tcW w:w="709" w:type="dxa"/>
          </w:tcPr>
          <w:p w:rsidR="004368B2" w:rsidRDefault="007C2DF7">
            <w:pPr>
              <w:jc w:val="center"/>
              <w:rPr>
                <w:rFonts w:ascii="宋体" w:hAnsi="宋体"/>
                <w:b/>
                <w:bCs/>
                <w:szCs w:val="21"/>
              </w:rPr>
            </w:pPr>
            <w:r>
              <w:rPr>
                <w:rFonts w:ascii="宋体" w:hAnsi="宋体" w:hint="eastAsia"/>
                <w:b/>
                <w:bCs/>
                <w:szCs w:val="21"/>
              </w:rPr>
              <w:t>数量</w:t>
            </w:r>
          </w:p>
        </w:tc>
      </w:tr>
      <w:tr w:rsidR="004368B2">
        <w:tc>
          <w:tcPr>
            <w:tcW w:w="745"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1</w:t>
            </w:r>
          </w:p>
        </w:tc>
        <w:tc>
          <w:tcPr>
            <w:tcW w:w="1099"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8</w:t>
            </w:r>
            <w:r>
              <w:rPr>
                <w:rFonts w:ascii="宋体" w:hAnsi="宋体"/>
                <w:szCs w:val="21"/>
              </w:rPr>
              <w:t>6</w:t>
            </w:r>
            <w:r>
              <w:rPr>
                <w:rFonts w:ascii="宋体" w:hAnsi="宋体" w:hint="eastAsia"/>
                <w:szCs w:val="21"/>
              </w:rPr>
              <w:t>吋纳米黑板</w:t>
            </w:r>
          </w:p>
        </w:tc>
        <w:tc>
          <w:tcPr>
            <w:tcW w:w="6804" w:type="dxa"/>
          </w:tcPr>
          <w:p w:rsidR="004368B2" w:rsidRDefault="007C2DF7">
            <w:pPr>
              <w:rPr>
                <w:rFonts w:ascii="宋体" w:hAnsi="宋体"/>
                <w:szCs w:val="21"/>
              </w:rPr>
            </w:pPr>
            <w:r>
              <w:rPr>
                <w:rFonts w:ascii="宋体" w:hAnsi="宋体"/>
                <w:szCs w:val="21"/>
              </w:rPr>
              <w:t>1.整体外观尺寸：宽≥4200mm，高≥1200mm，厚≤95mm。整机采用三拼接平面一体化设计，无推拉式结构及外露连接线，外观简洁。整机屏幕边缘采用金属圆角包边防护，整机背板采用金属材质，有效屏蔽内部电路器件辐射</w:t>
            </w:r>
          </w:p>
          <w:p w:rsidR="004368B2" w:rsidRDefault="007C2DF7">
            <w:pPr>
              <w:rPr>
                <w:rFonts w:ascii="宋体" w:hAnsi="宋体"/>
                <w:szCs w:val="21"/>
              </w:rPr>
            </w:pPr>
            <w:r>
              <w:rPr>
                <w:rFonts w:ascii="宋体" w:hAnsi="宋体"/>
                <w:szCs w:val="21"/>
              </w:rPr>
              <w:t>2.主屏支持普通粉笔直接书写。</w:t>
            </w:r>
          </w:p>
          <w:p w:rsidR="004368B2" w:rsidRDefault="007C2DF7">
            <w:pPr>
              <w:rPr>
                <w:rFonts w:ascii="宋体" w:hAnsi="宋体"/>
                <w:szCs w:val="21"/>
              </w:rPr>
            </w:pPr>
            <w:r>
              <w:rPr>
                <w:rFonts w:ascii="宋体" w:hAnsi="宋体"/>
                <w:szCs w:val="21"/>
              </w:rPr>
              <w:t>3.整机两侧副屏可支持以下媒介（普通粉笔、液体粉笔、成膜笔）进行板书书写。</w:t>
            </w:r>
          </w:p>
          <w:p w:rsidR="004368B2" w:rsidRDefault="007C2DF7">
            <w:pPr>
              <w:rPr>
                <w:rFonts w:ascii="宋体" w:hAnsi="宋体"/>
                <w:szCs w:val="21"/>
              </w:rPr>
            </w:pPr>
            <w:r>
              <w:rPr>
                <w:rFonts w:ascii="宋体" w:hAnsi="宋体"/>
                <w:szCs w:val="21"/>
              </w:rPr>
              <w:t>4.整机采用全金属外壳，三拼接平面一体化设计，屏幕边缘采用金属圆角包边防护，整机背板采用金属材质。无推拉式结构，外部无任何可见内部功能模块连接线。主副屏过渡平滑并在同一平面，中间无单独边框阻隔。</w:t>
            </w:r>
          </w:p>
          <w:p w:rsidR="004368B2" w:rsidRDefault="007C2DF7">
            <w:pPr>
              <w:rPr>
                <w:rFonts w:ascii="宋体" w:hAnsi="宋体"/>
                <w:szCs w:val="21"/>
              </w:rPr>
            </w:pPr>
            <w:r>
              <w:rPr>
                <w:rFonts w:ascii="宋体" w:hAnsi="宋体"/>
                <w:szCs w:val="21"/>
              </w:rPr>
              <w:t>5.整机屏幕采用86英寸液晶显示器。整机采用UHD超高清LED液晶屏，显示比例16:9，分辨率3840*2160。</w:t>
            </w:r>
          </w:p>
          <w:p w:rsidR="004368B2" w:rsidRDefault="007C2DF7">
            <w:pPr>
              <w:rPr>
                <w:rFonts w:ascii="宋体" w:hAnsi="宋体"/>
                <w:szCs w:val="21"/>
              </w:rPr>
            </w:pPr>
            <w:r>
              <w:rPr>
                <w:rFonts w:ascii="宋体" w:hAnsi="宋体"/>
                <w:szCs w:val="21"/>
              </w:rPr>
              <w:t>6.音频功能要求：</w:t>
            </w:r>
          </w:p>
          <w:p w:rsidR="004368B2" w:rsidRDefault="007C2DF7">
            <w:pPr>
              <w:rPr>
                <w:rFonts w:ascii="宋体" w:hAnsi="宋体"/>
                <w:szCs w:val="21"/>
              </w:rPr>
            </w:pPr>
            <w:r>
              <w:rPr>
                <w:rFonts w:ascii="宋体" w:hAnsi="宋体"/>
                <w:szCs w:val="21"/>
              </w:rPr>
              <w:t>（1）整机内置2.2声道扬声器，位于设备上边框，顶置朝前发声，前朝向10W高音扬声器2个，上朝向20W中低音扬声器2个，额定总功率60W。</w:t>
            </w:r>
            <w:r>
              <w:rPr>
                <w:rFonts w:ascii="宋体" w:hAnsi="宋体" w:hint="eastAsia"/>
                <w:szCs w:val="21"/>
              </w:rPr>
              <w:t>（提供国家认证认可监督管理委员会认证的检测机构出具的检测报告复印件并加盖厂家公章，提供检测报告查询页面截图）</w:t>
            </w:r>
          </w:p>
          <w:p w:rsidR="004368B2" w:rsidRDefault="007C2DF7">
            <w:pPr>
              <w:rPr>
                <w:rFonts w:ascii="宋体" w:hAnsi="宋体"/>
                <w:szCs w:val="21"/>
              </w:rPr>
            </w:pPr>
            <w:r>
              <w:rPr>
                <w:rFonts w:ascii="宋体" w:hAnsi="宋体"/>
                <w:szCs w:val="21"/>
              </w:rPr>
              <w:t>★（2）整机支持高级音效设置，可以调节左右声道平衡；在中低频段125Hz～1KHz，高频段2KHz～16KHz分别有-12dB～12dB范围的调节功能。</w:t>
            </w:r>
            <w:r>
              <w:rPr>
                <w:rFonts w:ascii="宋体" w:hAnsi="宋体" w:hint="eastAsia"/>
                <w:szCs w:val="21"/>
              </w:rPr>
              <w:t>（提供国家认证认可监督管理委员会认证的检测机构出具的检测报告复印件并加盖厂家公章及提供检测报告查询页面截图）</w:t>
            </w:r>
          </w:p>
          <w:p w:rsidR="004368B2" w:rsidRDefault="007C2DF7">
            <w:pPr>
              <w:rPr>
                <w:rFonts w:ascii="宋体" w:hAnsi="宋体"/>
                <w:szCs w:val="21"/>
              </w:rPr>
            </w:pPr>
            <w:r>
              <w:rPr>
                <w:rFonts w:ascii="宋体" w:hAnsi="宋体"/>
                <w:szCs w:val="21"/>
              </w:rPr>
              <w:t>（3）整机内置扬声器采用缝隙发声技术，喇叭采用槽式开口</w:t>
            </w:r>
            <w:r>
              <w:rPr>
                <w:rFonts w:ascii="宋体" w:hAnsi="宋体" w:hint="eastAsia"/>
                <w:szCs w:val="21"/>
              </w:rPr>
              <w:t>设计</w:t>
            </w:r>
            <w:r>
              <w:rPr>
                <w:rFonts w:ascii="宋体" w:hAnsi="宋体"/>
                <w:szCs w:val="21"/>
              </w:rPr>
              <w:t>，不大于5.8mm；</w:t>
            </w:r>
          </w:p>
          <w:p w:rsidR="004368B2" w:rsidRDefault="007C2DF7">
            <w:pPr>
              <w:rPr>
                <w:rFonts w:ascii="宋体" w:hAnsi="宋体"/>
                <w:szCs w:val="21"/>
              </w:rPr>
            </w:pPr>
            <w:r>
              <w:rPr>
                <w:rFonts w:ascii="宋体" w:hAnsi="宋体"/>
                <w:szCs w:val="21"/>
              </w:rPr>
              <w:t>（4）整机内置非独立外扩展的4阵列麦克风，可用于对教室环境音频进行采集，拾音距离≥12m；</w:t>
            </w:r>
          </w:p>
          <w:p w:rsidR="004368B2" w:rsidRDefault="007C2DF7">
            <w:pPr>
              <w:rPr>
                <w:rFonts w:ascii="宋体" w:hAnsi="宋体"/>
                <w:szCs w:val="21"/>
              </w:rPr>
            </w:pPr>
            <w:r>
              <w:rPr>
                <w:rFonts w:ascii="宋体" w:hAnsi="宋体"/>
                <w:szCs w:val="21"/>
              </w:rPr>
              <w:t>7.教学便捷性功能要求：</w:t>
            </w:r>
          </w:p>
          <w:p w:rsidR="004368B2" w:rsidRDefault="007C2DF7">
            <w:pPr>
              <w:rPr>
                <w:rFonts w:ascii="宋体" w:hAnsi="宋体"/>
                <w:szCs w:val="21"/>
              </w:rPr>
            </w:pPr>
            <w:r>
              <w:rPr>
                <w:rFonts w:ascii="宋体" w:hAnsi="宋体"/>
                <w:szCs w:val="21"/>
              </w:rPr>
              <w:t>（1）嵌入式系统版本不低于Android 11</w:t>
            </w:r>
            <w:r>
              <w:rPr>
                <w:rFonts w:ascii="宋体" w:hAnsi="宋体" w:hint="eastAsia"/>
                <w:szCs w:val="21"/>
              </w:rPr>
              <w:t>或其他同类系统</w:t>
            </w:r>
            <w:r>
              <w:rPr>
                <w:rFonts w:ascii="宋体" w:hAnsi="宋体"/>
                <w:szCs w:val="21"/>
              </w:rPr>
              <w:t>，内存≥2GB，存储空间≥8GB。</w:t>
            </w:r>
          </w:p>
          <w:p w:rsidR="004368B2" w:rsidRDefault="007C2DF7">
            <w:pPr>
              <w:rPr>
                <w:rFonts w:ascii="宋体" w:hAnsi="宋体"/>
                <w:szCs w:val="21"/>
              </w:rPr>
            </w:pPr>
            <w:r>
              <w:rPr>
                <w:rFonts w:ascii="宋体" w:hAnsi="宋体"/>
                <w:szCs w:val="21"/>
              </w:rPr>
              <w:t>★（2）设备支持</w:t>
            </w:r>
            <w:r>
              <w:rPr>
                <w:rFonts w:ascii="宋体" w:hAnsi="宋体" w:hint="eastAsia"/>
                <w:szCs w:val="21"/>
              </w:rPr>
              <w:t>至少4个</w:t>
            </w:r>
            <w:r>
              <w:rPr>
                <w:rFonts w:ascii="宋体" w:hAnsi="宋体"/>
                <w:szCs w:val="21"/>
              </w:rPr>
              <w:t>自定义前置“设置"按键，可通过自定义设置实现前置面板功能按键一键启用任一全局小工具（批注、截屏、计时、降半屏、放大镜、倒数日、日历）、快捷开关（节能模式、纸质护眼模式、经典护眼模式、自动亮度模式）。</w:t>
            </w:r>
            <w:r>
              <w:rPr>
                <w:rFonts w:ascii="宋体" w:hAnsi="宋体" w:hint="eastAsia"/>
                <w:szCs w:val="21"/>
              </w:rPr>
              <w:t>（提供国家认证认可监督管理委员会认证的检测机构出具的检测报告复印件并加盖厂家公章及提供检测报告查询页面截图）</w:t>
            </w:r>
          </w:p>
          <w:p w:rsidR="004368B2" w:rsidRDefault="007C2DF7">
            <w:pPr>
              <w:rPr>
                <w:rFonts w:ascii="宋体" w:hAnsi="宋体"/>
                <w:szCs w:val="21"/>
              </w:rPr>
            </w:pPr>
            <w:r>
              <w:rPr>
                <w:rFonts w:ascii="宋体" w:hAnsi="宋体" w:hint="eastAsia"/>
                <w:szCs w:val="21"/>
              </w:rPr>
              <w:t>★（3）空中课堂功能内置于交互式备授课软件中，无需额外安装部署直播软件，可实现语音直播、课件同步、互动工具等远程教学功能。（提供国家认证认可监督管理委员会认证的检测机构所出具的检测报告复印件并加盖厂家公章，并提供全国认证认可信息公共服务平台对应检测报告查询记录截图）；</w:t>
            </w:r>
          </w:p>
          <w:p w:rsidR="004368B2" w:rsidRDefault="007C2DF7">
            <w:pPr>
              <w:rPr>
                <w:rFonts w:ascii="宋体" w:hAnsi="宋体"/>
                <w:szCs w:val="21"/>
              </w:rPr>
            </w:pPr>
            <w:r>
              <w:rPr>
                <w:rFonts w:ascii="宋体" w:hAnsi="宋体"/>
                <w:szCs w:val="21"/>
              </w:rPr>
              <w:t>（4）Wi-Fi制式支持802.11 a/b/g/n/ac/ax；支持版本Wi-Fi6。</w:t>
            </w:r>
          </w:p>
          <w:p w:rsidR="004368B2" w:rsidRDefault="007C2DF7">
            <w:pPr>
              <w:rPr>
                <w:rFonts w:ascii="宋体" w:hAnsi="宋体"/>
                <w:szCs w:val="21"/>
              </w:rPr>
            </w:pPr>
            <w:r>
              <w:rPr>
                <w:rFonts w:ascii="宋体" w:hAnsi="宋体"/>
                <w:szCs w:val="21"/>
              </w:rPr>
              <w:t>8.屏体性能要求：</w:t>
            </w:r>
          </w:p>
          <w:p w:rsidR="004368B2" w:rsidRDefault="007C2DF7">
            <w:pPr>
              <w:rPr>
                <w:rFonts w:ascii="宋体" w:hAnsi="宋体"/>
                <w:szCs w:val="21"/>
              </w:rPr>
            </w:pPr>
            <w:r>
              <w:rPr>
                <w:rFonts w:ascii="宋体" w:hAnsi="宋体"/>
                <w:szCs w:val="21"/>
              </w:rPr>
              <w:t>（1）整机支持色彩空间可选，包含标准模式和sRGB模式，在sRGB模式</w:t>
            </w:r>
            <w:r>
              <w:rPr>
                <w:rFonts w:ascii="宋体" w:hAnsi="宋体"/>
                <w:szCs w:val="21"/>
              </w:rPr>
              <w:lastRenderedPageBreak/>
              <w:t>下可做到高色准△E≤1.5</w:t>
            </w:r>
            <w:r>
              <w:rPr>
                <w:rFonts w:ascii="宋体" w:hAnsi="宋体" w:hint="eastAsia"/>
                <w:szCs w:val="21"/>
              </w:rPr>
              <w:t>。（提供国家认证认可监督管理委员会认证的检测机构出具的检测报告复印件并加盖厂家公章，提供检测报告查询页面截图）</w:t>
            </w:r>
          </w:p>
          <w:p w:rsidR="004368B2" w:rsidRDefault="007C2DF7">
            <w:pPr>
              <w:rPr>
                <w:rFonts w:ascii="宋体" w:hAnsi="宋体"/>
                <w:szCs w:val="21"/>
              </w:rPr>
            </w:pPr>
            <w:r>
              <w:rPr>
                <w:rFonts w:ascii="宋体" w:hAnsi="宋体"/>
                <w:szCs w:val="21"/>
              </w:rPr>
              <w:t>（2）整机采用硬件低蓝光背光技术，在源头减少有害蓝光波段能量，蓝光占比（有害蓝光415～455nm能量综合）/（整体蓝光400～500能量综合）＜50%，低蓝光保护显示不偏色、不泛黄。</w:t>
            </w:r>
          </w:p>
          <w:p w:rsidR="004368B2" w:rsidRDefault="007C2DF7">
            <w:pPr>
              <w:rPr>
                <w:rFonts w:ascii="宋体" w:hAnsi="宋体"/>
                <w:szCs w:val="21"/>
              </w:rPr>
            </w:pPr>
            <w:r>
              <w:rPr>
                <w:rFonts w:ascii="宋体" w:hAnsi="宋体"/>
                <w:szCs w:val="21"/>
              </w:rPr>
              <w:t>★（3）</w:t>
            </w:r>
            <w:r>
              <w:rPr>
                <w:rFonts w:ascii="宋体" w:hAnsi="宋体" w:hint="eastAsia"/>
                <w:szCs w:val="21"/>
              </w:rPr>
              <w:t>整机摄像头支持环境色温判断，根据环境调节合适的显示图像色温效果。</w:t>
            </w:r>
            <w:r>
              <w:rPr>
                <w:rFonts w:ascii="宋体" w:hAnsi="宋体"/>
                <w:szCs w:val="21"/>
              </w:rPr>
              <w:t>整机支持纸质护眼模式，可以在任意通道任意画面任意软件所有显示内容下实现画面纹理的实时调整；支持纸质纹理：牛皮纸、素描纸、宣纸、水彩纸、水纹纸；支持透明度调节；支持色温调节。</w:t>
            </w:r>
            <w:r>
              <w:rPr>
                <w:rFonts w:ascii="宋体" w:hAnsi="宋体" w:hint="eastAsia"/>
                <w:szCs w:val="21"/>
              </w:rPr>
              <w:t>（提供国家认证认可监督管理委员会认证的检测机构出具的检测报告复印件并加盖厂家公章及提供检测报告查询页面截图）</w:t>
            </w:r>
          </w:p>
          <w:p w:rsidR="004368B2" w:rsidRDefault="007C2DF7">
            <w:pPr>
              <w:rPr>
                <w:rFonts w:ascii="宋体" w:hAnsi="宋体"/>
                <w:szCs w:val="21"/>
              </w:rPr>
            </w:pPr>
            <w:r>
              <w:rPr>
                <w:rFonts w:ascii="宋体" w:hAnsi="宋体"/>
                <w:szCs w:val="21"/>
              </w:rPr>
              <w:t>★9.整机内置非独立的高清摄像头，</w:t>
            </w:r>
            <w:r>
              <w:rPr>
                <w:rFonts w:ascii="宋体" w:hAnsi="宋体" w:hint="eastAsia"/>
                <w:szCs w:val="21"/>
              </w:rPr>
              <w:t>可拍摄≥1600万像素数的照片，支持输出4K，</w:t>
            </w:r>
            <w:r>
              <w:rPr>
                <w:rFonts w:ascii="宋体" w:hAnsi="宋体"/>
                <w:szCs w:val="21"/>
              </w:rPr>
              <w:t>摄像头视场角≥135度，可用于远程巡课，拍摄范围可以涵盖整机距离摄像头垂直法线左右水平距离各大于等于4米，左右最边缘深度大于等于2.3米范围内，并且可以AI识别人像。</w:t>
            </w:r>
            <w:r>
              <w:rPr>
                <w:rFonts w:ascii="宋体" w:hAnsi="宋体" w:hint="eastAsia"/>
                <w:szCs w:val="21"/>
              </w:rPr>
              <w:t>（提供国家认证认可监督管理委员会认证的检测机构出具的检测报告复印件并加盖厂家公章，提供检测报告查询页面截图）</w:t>
            </w:r>
          </w:p>
          <w:p w:rsidR="004368B2" w:rsidRDefault="007C2DF7">
            <w:pPr>
              <w:rPr>
                <w:rFonts w:ascii="宋体" w:hAnsi="宋体"/>
                <w:szCs w:val="21"/>
              </w:rPr>
            </w:pPr>
            <w:r>
              <w:rPr>
                <w:rFonts w:ascii="宋体" w:hAnsi="宋体"/>
                <w:szCs w:val="21"/>
              </w:rPr>
              <w:t>10.整机摄像头支持人脸识别、快速点人数、随机抽人；识别所有学生，显示标记，然后随机抽选，同时显示标记不少于60人。</w:t>
            </w:r>
            <w:r>
              <w:rPr>
                <w:rFonts w:ascii="宋体" w:hAnsi="宋体" w:hint="eastAsia"/>
                <w:szCs w:val="21"/>
              </w:rPr>
              <w:t>（提供国家认证认可监督管理委员会认证的检测机构出具的检测报告复印件并加盖厂家公章及提供检测报告查询页面截图）</w:t>
            </w:r>
          </w:p>
          <w:p w:rsidR="004368B2" w:rsidRDefault="007C2DF7">
            <w:pPr>
              <w:rPr>
                <w:rFonts w:ascii="宋体" w:hAnsi="宋体"/>
                <w:szCs w:val="21"/>
              </w:rPr>
            </w:pPr>
            <w:r>
              <w:rPr>
                <w:rFonts w:ascii="宋体" w:hAnsi="宋体"/>
                <w:szCs w:val="21"/>
              </w:rPr>
              <w:t>11.整机关机状态下，通过长按电源键进入设置界面后，可点击屏幕选择恢复操作系统到出厂默认状态，无需额外工具辅助。</w:t>
            </w:r>
          </w:p>
          <w:p w:rsidR="004368B2" w:rsidRDefault="007C2DF7">
            <w:pPr>
              <w:rPr>
                <w:rFonts w:ascii="宋体" w:hAnsi="宋体"/>
                <w:szCs w:val="21"/>
              </w:rPr>
            </w:pPr>
            <w:r>
              <w:rPr>
                <w:rFonts w:ascii="宋体" w:hAnsi="宋体"/>
                <w:szCs w:val="21"/>
              </w:rPr>
              <w:t>★12.</w:t>
            </w:r>
            <w:r>
              <w:rPr>
                <w:rFonts w:ascii="宋体" w:hAnsi="宋体" w:hint="eastAsia"/>
                <w:szCs w:val="21"/>
              </w:rPr>
              <w:t>内置教学系统支持电脑端/手机端实现校本资源共建共享校本资源空间。（提供国家认证认可监督管理委员会认证的检测机构所出具的检测报告复印件并加盖厂家公章）</w:t>
            </w:r>
          </w:p>
          <w:p w:rsidR="004368B2" w:rsidRDefault="007C2DF7">
            <w:pPr>
              <w:rPr>
                <w:rFonts w:ascii="宋体" w:hAnsi="宋体"/>
                <w:szCs w:val="21"/>
              </w:rPr>
            </w:pPr>
            <w:r>
              <w:rPr>
                <w:rFonts w:ascii="宋体" w:hAnsi="宋体" w:hint="eastAsia"/>
                <w:szCs w:val="21"/>
              </w:rPr>
              <w:t>（1）资源上传：支持课件、教案、胶囊及多媒体文件的上传。</w:t>
            </w:r>
          </w:p>
          <w:p w:rsidR="004368B2" w:rsidRDefault="007C2DF7">
            <w:pPr>
              <w:rPr>
                <w:rFonts w:ascii="宋体" w:hAnsi="宋体"/>
                <w:szCs w:val="21"/>
              </w:rPr>
            </w:pPr>
            <w:r>
              <w:rPr>
                <w:rFonts w:ascii="宋体" w:hAnsi="宋体" w:hint="eastAsia"/>
                <w:szCs w:val="21"/>
              </w:rPr>
              <w:t>其中多媒体资源类型与格式包括：</w:t>
            </w:r>
          </w:p>
          <w:p w:rsidR="004368B2" w:rsidRDefault="007C2DF7">
            <w:pPr>
              <w:rPr>
                <w:rFonts w:ascii="宋体" w:hAnsi="宋体"/>
                <w:szCs w:val="21"/>
              </w:rPr>
            </w:pPr>
            <w:r>
              <w:rPr>
                <w:rFonts w:ascii="宋体" w:hAnsi="宋体" w:hint="eastAsia"/>
                <w:szCs w:val="21"/>
              </w:rPr>
              <w:t>文档：doc, docx, pdf, ppt, pptx, xlsx, xls</w:t>
            </w:r>
          </w:p>
          <w:p w:rsidR="004368B2" w:rsidRDefault="007C2DF7">
            <w:pPr>
              <w:rPr>
                <w:rFonts w:ascii="宋体" w:hAnsi="宋体"/>
                <w:szCs w:val="21"/>
              </w:rPr>
            </w:pPr>
            <w:r>
              <w:rPr>
                <w:rFonts w:ascii="宋体" w:hAnsi="宋体" w:hint="eastAsia"/>
                <w:szCs w:val="21"/>
              </w:rPr>
              <w:t>图片：bmp, jpg, png, jpeg, gif</w:t>
            </w:r>
          </w:p>
          <w:p w:rsidR="004368B2" w:rsidRDefault="007C2DF7">
            <w:pPr>
              <w:rPr>
                <w:rFonts w:ascii="宋体" w:hAnsi="宋体"/>
                <w:szCs w:val="21"/>
              </w:rPr>
            </w:pPr>
            <w:r>
              <w:rPr>
                <w:rFonts w:ascii="宋体" w:hAnsi="宋体" w:hint="eastAsia"/>
                <w:szCs w:val="21"/>
              </w:rPr>
              <w:t>视频：mp4，webm</w:t>
            </w:r>
          </w:p>
          <w:p w:rsidR="004368B2" w:rsidRDefault="007C2DF7">
            <w:pPr>
              <w:rPr>
                <w:rFonts w:ascii="宋体" w:hAnsi="宋体"/>
                <w:szCs w:val="21"/>
              </w:rPr>
            </w:pPr>
            <w:r>
              <w:rPr>
                <w:rFonts w:ascii="宋体" w:hAnsi="宋体" w:hint="eastAsia"/>
                <w:szCs w:val="21"/>
              </w:rPr>
              <w:t>音频：wav, mp3, ogg</w:t>
            </w:r>
          </w:p>
          <w:p w:rsidR="004368B2" w:rsidRDefault="007C2DF7">
            <w:pPr>
              <w:rPr>
                <w:rFonts w:ascii="宋体" w:hAnsi="宋体"/>
                <w:szCs w:val="21"/>
              </w:rPr>
            </w:pPr>
            <w:r>
              <w:rPr>
                <w:rFonts w:ascii="宋体" w:hAnsi="宋体" w:hint="eastAsia"/>
                <w:szCs w:val="21"/>
              </w:rPr>
              <w:t>（2）批量上传：支持课件、教案、胶囊以文件夹的形式批量传。</w:t>
            </w:r>
          </w:p>
          <w:p w:rsidR="004368B2" w:rsidRDefault="007C2DF7">
            <w:pPr>
              <w:rPr>
                <w:rFonts w:ascii="宋体" w:hAnsi="宋体"/>
                <w:szCs w:val="21"/>
              </w:rPr>
            </w:pPr>
            <w:r>
              <w:rPr>
                <w:rFonts w:ascii="宋体" w:hAnsi="宋体" w:hint="eastAsia"/>
                <w:szCs w:val="21"/>
              </w:rPr>
              <w:t>（3）资源搜索：支持树形结构目录，便于资源分类及快速查找，支持全局资源搜索，按年级、学科筛选资源，支持查找资源后快速定位到当前资源文件夹。</w:t>
            </w:r>
          </w:p>
          <w:p w:rsidR="004368B2" w:rsidRDefault="007C2DF7">
            <w:pPr>
              <w:rPr>
                <w:rFonts w:ascii="宋体" w:hAnsi="宋体"/>
                <w:szCs w:val="21"/>
              </w:rPr>
            </w:pPr>
            <w:r>
              <w:rPr>
                <w:rFonts w:ascii="宋体" w:hAnsi="宋体" w:hint="eastAsia"/>
                <w:szCs w:val="21"/>
              </w:rPr>
              <w:t>（4）资源查看及预览：支持查看资源文件夹的创建者，资源的上传作者，更新时间数据。校本资源支持在线预览。支持切换列表模式/宫格模式查看资源。</w:t>
            </w:r>
          </w:p>
          <w:p w:rsidR="004368B2" w:rsidRDefault="007C2DF7">
            <w:pPr>
              <w:rPr>
                <w:rFonts w:ascii="宋体" w:hAnsi="宋体"/>
                <w:szCs w:val="21"/>
              </w:rPr>
            </w:pPr>
            <w:r>
              <w:rPr>
                <w:rFonts w:ascii="宋体" w:hAnsi="宋体" w:hint="eastAsia"/>
                <w:szCs w:val="21"/>
              </w:rPr>
              <w:t>（5）资源管理：教师可对本人上传的校本资源进行分类移动，删除或重命名。</w:t>
            </w:r>
          </w:p>
          <w:p w:rsidR="004368B2" w:rsidRDefault="007C2DF7">
            <w:pPr>
              <w:rPr>
                <w:rFonts w:ascii="宋体" w:hAnsi="宋体"/>
                <w:szCs w:val="21"/>
              </w:rPr>
            </w:pPr>
            <w:r>
              <w:rPr>
                <w:rFonts w:ascii="宋体" w:hAnsi="宋体" w:hint="eastAsia"/>
                <w:szCs w:val="21"/>
              </w:rPr>
              <w:t>（6）备课应用：在交互式备授课软件中，支持获取校本多媒体资源到本地查看，也可选择插入校本资源库中的多媒体资源，实现校内资源的共建共享。</w:t>
            </w:r>
          </w:p>
          <w:p w:rsidR="004368B2" w:rsidRDefault="007C2DF7">
            <w:pPr>
              <w:rPr>
                <w:rFonts w:ascii="宋体" w:hAnsi="宋体"/>
                <w:szCs w:val="21"/>
              </w:rPr>
            </w:pPr>
            <w:r>
              <w:rPr>
                <w:rFonts w:ascii="宋体" w:hAnsi="宋体"/>
                <w:szCs w:val="21"/>
              </w:rPr>
              <w:t>1</w:t>
            </w:r>
            <w:r>
              <w:rPr>
                <w:rFonts w:ascii="宋体" w:hAnsi="宋体" w:hint="eastAsia"/>
                <w:szCs w:val="21"/>
              </w:rPr>
              <w:t>3</w:t>
            </w:r>
            <w:r>
              <w:rPr>
                <w:rFonts w:ascii="宋体" w:hAnsi="宋体"/>
                <w:szCs w:val="21"/>
              </w:rPr>
              <w:t>.参数确认函及售后服务：须由厂家提供参数确认函和售后服务承诺函原件。</w:t>
            </w:r>
          </w:p>
        </w:tc>
        <w:tc>
          <w:tcPr>
            <w:tcW w:w="850"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7C2DF7">
            <w:pPr>
              <w:jc w:val="center"/>
              <w:rPr>
                <w:rFonts w:ascii="宋体" w:hAnsi="宋体"/>
                <w:szCs w:val="21"/>
              </w:rPr>
            </w:pPr>
            <w:r>
              <w:rPr>
                <w:rFonts w:ascii="宋体" w:hAnsi="宋体" w:hint="eastAsia"/>
                <w:szCs w:val="21"/>
              </w:rPr>
              <w:t>台</w:t>
            </w:r>
          </w:p>
        </w:tc>
        <w:tc>
          <w:tcPr>
            <w:tcW w:w="709"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7C2DF7">
            <w:pPr>
              <w:jc w:val="center"/>
              <w:rPr>
                <w:rFonts w:ascii="宋体" w:hAnsi="宋体"/>
                <w:szCs w:val="21"/>
              </w:rPr>
            </w:pPr>
            <w:r>
              <w:rPr>
                <w:rFonts w:ascii="宋体" w:hAnsi="宋体" w:hint="eastAsia"/>
                <w:szCs w:val="21"/>
              </w:rPr>
              <w:t>9</w:t>
            </w:r>
            <w:r>
              <w:rPr>
                <w:rFonts w:ascii="宋体" w:hAnsi="宋体"/>
                <w:szCs w:val="21"/>
              </w:rPr>
              <w:t>1</w:t>
            </w:r>
          </w:p>
        </w:tc>
      </w:tr>
      <w:tr w:rsidR="004368B2">
        <w:tc>
          <w:tcPr>
            <w:tcW w:w="745"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2</w:t>
            </w:r>
          </w:p>
        </w:tc>
        <w:tc>
          <w:tcPr>
            <w:tcW w:w="1099" w:type="dxa"/>
          </w:tcPr>
          <w:p w:rsidR="004368B2" w:rsidRDefault="007C2DF7">
            <w:pPr>
              <w:rPr>
                <w:rFonts w:ascii="宋体" w:hAnsi="宋体"/>
                <w:szCs w:val="21"/>
              </w:rPr>
            </w:pPr>
            <w:r>
              <w:rPr>
                <w:rFonts w:ascii="宋体" w:hAnsi="宋体" w:hint="eastAsia"/>
                <w:szCs w:val="21"/>
              </w:rPr>
              <w:t>设备集中控制管理系统</w:t>
            </w:r>
          </w:p>
        </w:tc>
        <w:tc>
          <w:tcPr>
            <w:tcW w:w="6804" w:type="dxa"/>
          </w:tcPr>
          <w:p w:rsidR="004368B2" w:rsidRDefault="007C2DF7">
            <w:pPr>
              <w:rPr>
                <w:rFonts w:ascii="宋体" w:hAnsi="宋体"/>
                <w:szCs w:val="21"/>
              </w:rPr>
            </w:pPr>
            <w:r>
              <w:rPr>
                <w:rFonts w:ascii="宋体" w:hAnsi="宋体"/>
                <w:szCs w:val="21"/>
              </w:rPr>
              <w:t>1、管理平台采用B/S混合云架构设计，无需本地额外部署服务器等设备即可实现对教学信息化设备运行数据的监测；其为学校提供专属识别代码，广域网环境下的交互智能设备输入专属代码接入管理平台即可在通过管理平台对设备进行远程管理。支持按照年级、班级自定义交互智能设备名称，方便管理员对应管理。</w:t>
            </w:r>
          </w:p>
          <w:p w:rsidR="004368B2" w:rsidRDefault="007C2DF7">
            <w:pPr>
              <w:rPr>
                <w:rFonts w:ascii="宋体" w:hAnsi="宋体"/>
                <w:szCs w:val="21"/>
              </w:rPr>
            </w:pPr>
            <w:r>
              <w:rPr>
                <w:rFonts w:ascii="宋体" w:hAnsi="宋体"/>
                <w:szCs w:val="21"/>
              </w:rPr>
              <w:t>2、Windows、Linux、Android、IOS等多种操作系统通过网页浏览器登陆操作，提供多种智能身份识别方式：支持通过账号登录、手机扫码登录等方式，方便用户使用。管理平台提供管理员移动管理平台，免安装并支持Android、IOS等多种移动操作系统，便于远程管理及告警信息通知。</w:t>
            </w:r>
          </w:p>
          <w:p w:rsidR="004368B2" w:rsidRDefault="007C2DF7">
            <w:pPr>
              <w:rPr>
                <w:rFonts w:ascii="宋体" w:hAnsi="宋体"/>
                <w:szCs w:val="21"/>
              </w:rPr>
            </w:pPr>
            <w:r>
              <w:rPr>
                <w:rFonts w:ascii="宋体" w:hAnsi="宋体"/>
                <w:szCs w:val="21"/>
              </w:rPr>
              <w:t>3、平台支持对全校智慧教室的教学信息化设备进行集中运维管理和策略部署，支持与交互智能教学设备、学生智能终端、常态化录播等教学设备的底层系统无缝对接。</w:t>
            </w:r>
          </w:p>
          <w:p w:rsidR="004368B2" w:rsidRDefault="007C2DF7">
            <w:pPr>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批量关联</w:t>
            </w:r>
            <w:r>
              <w:rPr>
                <w:rFonts w:ascii="宋体" w:hAnsi="宋体"/>
                <w:szCs w:val="21"/>
              </w:rPr>
              <w:t>：</w:t>
            </w:r>
            <w:r>
              <w:rPr>
                <w:rFonts w:ascii="宋体" w:hAnsi="宋体" w:hint="eastAsia"/>
                <w:szCs w:val="21"/>
              </w:rPr>
              <w:t>支持通过设备辅助管理软件</w:t>
            </w:r>
            <w:r>
              <w:rPr>
                <w:rFonts w:ascii="宋体" w:hAnsi="宋体"/>
                <w:szCs w:val="21"/>
              </w:rPr>
              <w:t>，</w:t>
            </w:r>
            <w:r>
              <w:rPr>
                <w:rFonts w:ascii="宋体" w:hAnsi="宋体" w:hint="eastAsia"/>
                <w:szCs w:val="21"/>
              </w:rPr>
              <w:t>在单台多媒体设备关联学校代码后，自动发现并关联同网段下其他多媒体设备。（提供国家认证认可监督管理委员会认证的检测机构出具的检测报告复印件并加盖厂家公章，提供功能页面截图）</w:t>
            </w:r>
          </w:p>
          <w:p w:rsidR="004368B2" w:rsidRDefault="007C2DF7">
            <w:pPr>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指令管理：支持查看、编辑和撤销待执行指令；支持查看已执行指令情况、指令执行实时状态；支持查看设备操作日志，精确记录设备每次解锁方式、解锁时间、解锁人信息，便于管理员了解设备是否存在违规使用，规范管理。（提供国家认证认可监督管理委员会认证的检测机构出具的检测报告复印件并加盖厂家公章，提供功能页面截图）</w:t>
            </w:r>
          </w:p>
          <w:p w:rsidR="004368B2" w:rsidRDefault="007C2DF7">
            <w:pPr>
              <w:rPr>
                <w:rFonts w:ascii="宋体" w:hAnsi="宋体"/>
                <w:szCs w:val="21"/>
              </w:rPr>
            </w:pPr>
            <w:r>
              <w:rPr>
                <w:rFonts w:ascii="宋体" w:hAnsi="宋体"/>
                <w:szCs w:val="21"/>
              </w:rPr>
              <w:t>6、管理平台可控制连接广域网的交互智能设备整机关机、开机和重启；可批量设定智能设备开关机的执行时间，并支持自定义日循环执行，预约定时执行。</w:t>
            </w:r>
          </w:p>
          <w:p w:rsidR="004368B2" w:rsidRDefault="007C2DF7">
            <w:pPr>
              <w:rPr>
                <w:rFonts w:ascii="宋体" w:hAnsi="宋体"/>
                <w:szCs w:val="21"/>
              </w:rPr>
            </w:pPr>
            <w:r>
              <w:rPr>
                <w:rFonts w:ascii="宋体" w:hAnsi="宋体"/>
                <w:szCs w:val="21"/>
              </w:rPr>
              <w:t>7、管理平台可对广域网内的交互智能终端进行远程实时控制，能够监控设备当前运行界面，并远程对设备操作界面进行控制；可远程开启指定交互智能设备倒计日功能并设定倒计日截止日期，便于重大教学安排的提醒提示以及远程软件部署。</w:t>
            </w:r>
          </w:p>
          <w:p w:rsidR="004368B2" w:rsidRDefault="007C2DF7">
            <w:pPr>
              <w:rPr>
                <w:rFonts w:ascii="宋体" w:hAnsi="宋体"/>
                <w:szCs w:val="21"/>
              </w:rPr>
            </w:pPr>
            <w:r>
              <w:rPr>
                <w:rFonts w:ascii="宋体" w:hAnsi="宋体"/>
                <w:szCs w:val="21"/>
              </w:rPr>
              <w:t>★8、</w:t>
            </w:r>
            <w:r>
              <w:rPr>
                <w:rFonts w:ascii="宋体" w:hAnsi="宋体" w:hint="eastAsia"/>
                <w:szCs w:val="21"/>
              </w:rPr>
              <w:t>冰点还原</w:t>
            </w:r>
            <w:r>
              <w:rPr>
                <w:rFonts w:ascii="宋体" w:hAnsi="宋体"/>
                <w:szCs w:val="21"/>
              </w:rPr>
              <w:t>：</w:t>
            </w:r>
            <w:r>
              <w:rPr>
                <w:rFonts w:ascii="宋体" w:hAnsi="宋体" w:hint="eastAsia"/>
                <w:szCs w:val="21"/>
              </w:rPr>
              <w:t>支持远程向已启用冰点的设备发送指令</w:t>
            </w:r>
            <w:r>
              <w:rPr>
                <w:rFonts w:ascii="宋体" w:hAnsi="宋体"/>
                <w:szCs w:val="21"/>
              </w:rPr>
              <w:t>、</w:t>
            </w:r>
            <w:r>
              <w:rPr>
                <w:rFonts w:ascii="宋体" w:hAnsi="宋体" w:hint="eastAsia"/>
                <w:szCs w:val="21"/>
              </w:rPr>
              <w:t>安装软件</w:t>
            </w:r>
            <w:r>
              <w:rPr>
                <w:rFonts w:ascii="宋体" w:hAnsi="宋体"/>
                <w:szCs w:val="21"/>
              </w:rPr>
              <w:t>、</w:t>
            </w:r>
            <w:r>
              <w:rPr>
                <w:rFonts w:ascii="宋体" w:hAnsi="宋体" w:hint="eastAsia"/>
                <w:szCs w:val="21"/>
              </w:rPr>
              <w:t>传输大文件，设备接收到后会立即执行</w:t>
            </w:r>
            <w:r>
              <w:rPr>
                <w:rFonts w:ascii="宋体" w:hAnsi="宋体"/>
                <w:szCs w:val="21"/>
              </w:rPr>
              <w:t>，</w:t>
            </w:r>
            <w:r>
              <w:rPr>
                <w:rFonts w:ascii="宋体" w:hAnsi="宋体" w:hint="eastAsia"/>
                <w:szCs w:val="21"/>
              </w:rPr>
              <w:t>并在设备正常关机时触发穿透动作</w:t>
            </w:r>
            <w:r>
              <w:rPr>
                <w:rFonts w:ascii="宋体" w:hAnsi="宋体"/>
                <w:szCs w:val="21"/>
              </w:rPr>
              <w:t>，</w:t>
            </w:r>
            <w:r>
              <w:rPr>
                <w:rFonts w:ascii="宋体" w:hAnsi="宋体" w:hint="eastAsia"/>
                <w:szCs w:val="21"/>
              </w:rPr>
              <w:t>穿透完成后</w:t>
            </w:r>
            <w:r>
              <w:rPr>
                <w:rFonts w:ascii="宋体" w:hAnsi="宋体"/>
                <w:szCs w:val="21"/>
              </w:rPr>
              <w:t>，</w:t>
            </w:r>
            <w:r>
              <w:rPr>
                <w:rFonts w:ascii="宋体" w:hAnsi="宋体" w:hint="eastAsia"/>
                <w:szCs w:val="21"/>
              </w:rPr>
              <w:t>设备即可永久性使用已安装软件</w:t>
            </w:r>
            <w:r>
              <w:rPr>
                <w:rFonts w:ascii="宋体" w:hAnsi="宋体"/>
                <w:szCs w:val="21"/>
              </w:rPr>
              <w:t>、</w:t>
            </w:r>
            <w:r>
              <w:rPr>
                <w:rFonts w:ascii="宋体" w:hAnsi="宋体" w:hint="eastAsia"/>
                <w:szCs w:val="21"/>
              </w:rPr>
              <w:t>已传输文件</w:t>
            </w:r>
            <w:r>
              <w:rPr>
                <w:rFonts w:ascii="宋体" w:hAnsi="宋体"/>
                <w:szCs w:val="21"/>
              </w:rPr>
              <w:t>、</w:t>
            </w:r>
            <w:r>
              <w:rPr>
                <w:rFonts w:ascii="宋体" w:hAnsi="宋体" w:hint="eastAsia"/>
                <w:szCs w:val="21"/>
              </w:rPr>
              <w:t>执行已接收指令</w:t>
            </w:r>
            <w:r>
              <w:rPr>
                <w:rFonts w:ascii="宋体" w:hAnsi="宋体"/>
                <w:szCs w:val="21"/>
              </w:rPr>
              <w:t>，</w:t>
            </w:r>
            <w:r>
              <w:rPr>
                <w:rFonts w:ascii="宋体" w:hAnsi="宋体" w:hint="eastAsia"/>
                <w:szCs w:val="21"/>
              </w:rPr>
              <w:t>且执行指令过程中无需人为关闭冰点</w:t>
            </w:r>
            <w:r>
              <w:rPr>
                <w:rFonts w:ascii="宋体" w:hAnsi="宋体"/>
                <w:szCs w:val="21"/>
              </w:rPr>
              <w:t>。</w:t>
            </w:r>
            <w:r>
              <w:rPr>
                <w:rFonts w:ascii="宋体" w:hAnsi="宋体" w:hint="eastAsia"/>
                <w:szCs w:val="21"/>
              </w:rPr>
              <w:t>（提供国家认证认可监督管理委员会认证的检测机构出具的检测报告复印件并加盖厂家公章，提供功能页面截图）</w:t>
            </w:r>
          </w:p>
          <w:p w:rsidR="004368B2" w:rsidRDefault="007C2DF7">
            <w:pPr>
              <w:rPr>
                <w:rFonts w:ascii="宋体" w:hAnsi="宋体"/>
                <w:szCs w:val="21"/>
              </w:rPr>
            </w:pPr>
            <w:r>
              <w:rPr>
                <w:rFonts w:ascii="宋体" w:hAnsi="宋体"/>
                <w:szCs w:val="21"/>
              </w:rPr>
              <w:t>9、管理操作日志实时反馈远程控制及信息发布等指令状态，便于检验操作结果。操作日志支持按照指令类型筛选查看。</w:t>
            </w:r>
          </w:p>
          <w:p w:rsidR="004368B2" w:rsidRDefault="007C2DF7">
            <w:pPr>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支持一键下课锁屏</w:t>
            </w:r>
            <w:r>
              <w:rPr>
                <w:rFonts w:ascii="宋体" w:hAnsi="宋体"/>
                <w:szCs w:val="21"/>
              </w:rPr>
              <w:t>、</w:t>
            </w:r>
            <w:r>
              <w:rPr>
                <w:rFonts w:ascii="宋体" w:hAnsi="宋体" w:hint="eastAsia"/>
                <w:szCs w:val="21"/>
              </w:rPr>
              <w:t>开机自动锁屏</w:t>
            </w:r>
            <w:r>
              <w:rPr>
                <w:rFonts w:ascii="宋体" w:hAnsi="宋体"/>
                <w:szCs w:val="21"/>
              </w:rPr>
              <w:t>、</w:t>
            </w:r>
            <w:r>
              <w:rPr>
                <w:rFonts w:ascii="宋体" w:hAnsi="宋体" w:hint="eastAsia"/>
                <w:szCs w:val="21"/>
              </w:rPr>
              <w:t>无网络时验证身份解锁</w:t>
            </w:r>
            <w:r>
              <w:rPr>
                <w:rFonts w:ascii="宋体" w:hAnsi="宋体"/>
                <w:szCs w:val="21"/>
              </w:rPr>
              <w:t>。</w:t>
            </w:r>
            <w:r>
              <w:rPr>
                <w:rFonts w:ascii="宋体" w:hAnsi="宋体" w:hint="eastAsia"/>
                <w:szCs w:val="21"/>
              </w:rPr>
              <w:t>其中“下课锁屏”功能开启后</w:t>
            </w:r>
            <w:r>
              <w:rPr>
                <w:rFonts w:ascii="宋体" w:hAnsi="宋体"/>
                <w:szCs w:val="21"/>
              </w:rPr>
              <w:t>，老师</w:t>
            </w:r>
            <w:r>
              <w:rPr>
                <w:rFonts w:ascii="宋体" w:hAnsi="宋体" w:hint="eastAsia"/>
                <w:szCs w:val="21"/>
              </w:rPr>
              <w:t>授课结束后可在多媒体教学设备上点击“下课锁屏”按钮即可锁屏</w:t>
            </w:r>
            <w:r>
              <w:rPr>
                <w:rFonts w:ascii="宋体" w:hAnsi="宋体"/>
                <w:szCs w:val="21"/>
              </w:rPr>
              <w:t>，</w:t>
            </w:r>
            <w:r>
              <w:rPr>
                <w:rFonts w:ascii="宋体" w:hAnsi="宋体" w:hint="eastAsia"/>
                <w:szCs w:val="21"/>
              </w:rPr>
              <w:t>保证多媒体教学设备的使用秩序</w:t>
            </w:r>
            <w:r>
              <w:rPr>
                <w:rFonts w:ascii="宋体" w:hAnsi="宋体"/>
                <w:szCs w:val="21"/>
              </w:rPr>
              <w:t>；</w:t>
            </w:r>
            <w:r>
              <w:rPr>
                <w:rFonts w:ascii="宋体" w:hAnsi="宋体" w:hint="eastAsia"/>
                <w:szCs w:val="21"/>
              </w:rPr>
              <w:t>其中“开机自动锁屏”可根据用户实际管理习惯，灵活设置不同分组的设备，开机后自动锁屏，以便于学校不同年级间分段管理；设备锁屏后</w:t>
            </w:r>
            <w:r>
              <w:rPr>
                <w:rFonts w:ascii="宋体" w:hAnsi="宋体"/>
                <w:szCs w:val="21"/>
              </w:rPr>
              <w:t>，</w:t>
            </w:r>
            <w:r>
              <w:rPr>
                <w:rFonts w:ascii="宋体" w:hAnsi="宋体" w:hint="eastAsia"/>
                <w:szCs w:val="21"/>
              </w:rPr>
              <w:t>支持无网络情况下</w:t>
            </w:r>
            <w:r>
              <w:rPr>
                <w:rFonts w:ascii="宋体" w:hAnsi="宋体"/>
                <w:szCs w:val="21"/>
              </w:rPr>
              <w:t>，</w:t>
            </w:r>
            <w:r>
              <w:rPr>
                <w:rFonts w:ascii="宋体" w:hAnsi="宋体" w:hint="eastAsia"/>
                <w:szCs w:val="21"/>
              </w:rPr>
              <w:t>使用者通过手机微信扫一扫验证身份后获取唯一临时解锁密码进行解锁使用</w:t>
            </w:r>
            <w:r>
              <w:rPr>
                <w:rFonts w:ascii="宋体" w:hAnsi="宋体"/>
                <w:szCs w:val="21"/>
              </w:rPr>
              <w:t>，</w:t>
            </w:r>
            <w:r>
              <w:rPr>
                <w:rFonts w:ascii="宋体" w:hAnsi="宋体" w:hint="eastAsia"/>
                <w:szCs w:val="21"/>
              </w:rPr>
              <w:t>以防止设备被学生违规使用</w:t>
            </w:r>
            <w:r>
              <w:rPr>
                <w:rFonts w:ascii="宋体" w:hAnsi="宋体"/>
                <w:szCs w:val="21"/>
              </w:rPr>
              <w:t>，</w:t>
            </w:r>
            <w:r>
              <w:rPr>
                <w:rFonts w:ascii="宋体" w:hAnsi="宋体" w:hint="eastAsia"/>
                <w:szCs w:val="21"/>
              </w:rPr>
              <w:t>影响设备性能</w:t>
            </w:r>
            <w:r>
              <w:rPr>
                <w:rFonts w:ascii="宋体" w:hAnsi="宋体"/>
                <w:szCs w:val="21"/>
              </w:rPr>
              <w:t>。</w:t>
            </w:r>
            <w:r>
              <w:rPr>
                <w:rFonts w:ascii="宋体" w:hAnsi="宋体" w:hint="eastAsia"/>
                <w:szCs w:val="21"/>
              </w:rPr>
              <w:t>（提供国家认证认可监督管理委员会认证的检测机构出具的检测报告复印件并加盖厂家公章，提供功能页面截图）</w:t>
            </w:r>
          </w:p>
          <w:p w:rsidR="004368B2" w:rsidRDefault="007C2DF7">
            <w:pPr>
              <w:rPr>
                <w:rFonts w:ascii="宋体" w:hAnsi="宋体"/>
                <w:szCs w:val="21"/>
              </w:rPr>
            </w:pPr>
            <w:r>
              <w:rPr>
                <w:rFonts w:ascii="宋体" w:hAnsi="宋体"/>
                <w:szCs w:val="21"/>
              </w:rPr>
              <w:t>11、</w:t>
            </w:r>
            <w:r>
              <w:rPr>
                <w:rFonts w:ascii="宋体" w:hAnsi="宋体" w:hint="eastAsia"/>
                <w:szCs w:val="21"/>
              </w:rPr>
              <w:t>远程控制</w:t>
            </w:r>
            <w:r>
              <w:rPr>
                <w:rFonts w:ascii="宋体" w:hAnsi="宋体"/>
                <w:szCs w:val="21"/>
              </w:rPr>
              <w:t>：支持远程实时控制设备，可监测设备当前运行界面，并远程操作设备界面，适用于远程维护和修复设备软件问题。</w:t>
            </w:r>
            <w:r>
              <w:rPr>
                <w:rFonts w:ascii="宋体" w:hAnsi="宋体" w:hint="eastAsia"/>
                <w:szCs w:val="21"/>
              </w:rPr>
              <w:t>（提供国家</w:t>
            </w:r>
            <w:r>
              <w:rPr>
                <w:rFonts w:ascii="宋体" w:hAnsi="宋体" w:hint="eastAsia"/>
                <w:szCs w:val="21"/>
              </w:rPr>
              <w:lastRenderedPageBreak/>
              <w:t>认证认可监督管理委员会认证的检测机构出具的检测报告复印件并加盖厂家公章，提供功能页面截图）</w:t>
            </w:r>
          </w:p>
          <w:p w:rsidR="004368B2" w:rsidRDefault="007C2DF7">
            <w:pP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2</w:t>
            </w:r>
            <w:r>
              <w:rPr>
                <w:rFonts w:ascii="宋体" w:hAnsi="宋体"/>
                <w:szCs w:val="21"/>
              </w:rPr>
              <w:t>、</w:t>
            </w:r>
            <w:r>
              <w:rPr>
                <w:rFonts w:ascii="宋体" w:hAnsi="宋体" w:hint="eastAsia"/>
                <w:szCs w:val="21"/>
              </w:rPr>
              <w:t>弹窗AI拦截</w:t>
            </w:r>
            <w:r>
              <w:rPr>
                <w:rFonts w:ascii="宋体" w:hAnsi="宋体"/>
                <w:szCs w:val="21"/>
              </w:rPr>
              <w:t>：</w:t>
            </w:r>
            <w:r>
              <w:rPr>
                <w:rFonts w:ascii="宋体" w:hAnsi="宋体" w:hint="eastAsia"/>
                <w:szCs w:val="21"/>
              </w:rPr>
              <w:t>支持一键开启全校班班通设备的不良弹窗AI拦截过滤能力</w:t>
            </w:r>
            <w:r>
              <w:rPr>
                <w:rFonts w:ascii="宋体" w:hAnsi="宋体"/>
                <w:szCs w:val="21"/>
              </w:rPr>
              <w:t>，</w:t>
            </w:r>
            <w:r>
              <w:rPr>
                <w:rFonts w:ascii="宋体" w:hAnsi="宋体" w:hint="eastAsia"/>
                <w:szCs w:val="21"/>
              </w:rPr>
              <w:t>设备辅助管理软件实时监测弹出窗口</w:t>
            </w:r>
            <w:r>
              <w:rPr>
                <w:rFonts w:ascii="宋体" w:hAnsi="宋体"/>
                <w:szCs w:val="21"/>
              </w:rPr>
              <w:t>，</w:t>
            </w:r>
            <w:r>
              <w:rPr>
                <w:rFonts w:ascii="宋体" w:hAnsi="宋体" w:hint="eastAsia"/>
                <w:szCs w:val="21"/>
              </w:rPr>
              <w:t>当有窗口弹出时</w:t>
            </w:r>
            <w:r>
              <w:rPr>
                <w:rFonts w:ascii="宋体" w:hAnsi="宋体"/>
                <w:szCs w:val="21"/>
              </w:rPr>
              <w:t>，</w:t>
            </w:r>
            <w:r>
              <w:rPr>
                <w:rFonts w:ascii="宋体" w:hAnsi="宋体" w:hint="eastAsia"/>
                <w:szCs w:val="21"/>
              </w:rPr>
              <w:t>会自动使用“不良弹窗AI模型”判断</w:t>
            </w:r>
            <w:r>
              <w:rPr>
                <w:rFonts w:ascii="宋体" w:hAnsi="宋体"/>
                <w:szCs w:val="21"/>
              </w:rPr>
              <w:t>，</w:t>
            </w:r>
            <w:r>
              <w:rPr>
                <w:rFonts w:ascii="宋体" w:hAnsi="宋体" w:hint="eastAsia"/>
                <w:szCs w:val="21"/>
              </w:rPr>
              <w:t>判断为不良弹窗时</w:t>
            </w:r>
            <w:r>
              <w:rPr>
                <w:rFonts w:ascii="宋体" w:hAnsi="宋体"/>
                <w:szCs w:val="21"/>
              </w:rPr>
              <w:t>，</w:t>
            </w:r>
            <w:r>
              <w:rPr>
                <w:rFonts w:ascii="宋体" w:hAnsi="宋体" w:hint="eastAsia"/>
                <w:szCs w:val="21"/>
              </w:rPr>
              <w:t>自动拦截该窗口</w:t>
            </w:r>
            <w:r>
              <w:rPr>
                <w:rFonts w:ascii="宋体" w:hAnsi="宋体"/>
                <w:szCs w:val="21"/>
              </w:rPr>
              <w:t>，</w:t>
            </w:r>
            <w:r>
              <w:rPr>
                <w:rFonts w:ascii="宋体" w:hAnsi="宋体" w:hint="eastAsia"/>
                <w:szCs w:val="21"/>
              </w:rPr>
              <w:t>以保证课堂教学稳定进行</w:t>
            </w:r>
            <w:r>
              <w:rPr>
                <w:rFonts w:ascii="宋体" w:hAnsi="宋体"/>
                <w:szCs w:val="21"/>
              </w:rPr>
              <w:t>。</w:t>
            </w:r>
            <w:r>
              <w:rPr>
                <w:rFonts w:ascii="宋体" w:hAnsi="宋体" w:hint="eastAsia"/>
                <w:szCs w:val="21"/>
              </w:rPr>
              <w:t>（提供国家认证认可监督管理委员会认证的检测机构出具的检测报告复印件并加盖厂家公章，提供功能页面截图）</w:t>
            </w:r>
          </w:p>
        </w:tc>
        <w:tc>
          <w:tcPr>
            <w:tcW w:w="850"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jc w:val="center"/>
              <w:rPr>
                <w:rFonts w:ascii="宋体" w:hAnsi="宋体"/>
                <w:szCs w:val="21"/>
              </w:rPr>
            </w:pPr>
            <w:r>
              <w:rPr>
                <w:rFonts w:ascii="宋体" w:hAnsi="宋体" w:hint="eastAsia"/>
                <w:szCs w:val="21"/>
              </w:rPr>
              <w:t>组</w:t>
            </w:r>
          </w:p>
        </w:tc>
        <w:tc>
          <w:tcPr>
            <w:tcW w:w="709"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jc w:val="center"/>
              <w:rPr>
                <w:rFonts w:ascii="宋体" w:hAnsi="宋体"/>
                <w:szCs w:val="21"/>
              </w:rPr>
            </w:pPr>
            <w:r>
              <w:rPr>
                <w:rFonts w:ascii="宋体" w:hAnsi="宋体" w:hint="eastAsia"/>
                <w:szCs w:val="21"/>
              </w:rPr>
              <w:t>9</w:t>
            </w:r>
            <w:r>
              <w:rPr>
                <w:rFonts w:ascii="宋体" w:hAnsi="宋体"/>
                <w:szCs w:val="21"/>
              </w:rPr>
              <w:t>1</w:t>
            </w:r>
          </w:p>
        </w:tc>
      </w:tr>
      <w:tr w:rsidR="004368B2">
        <w:tc>
          <w:tcPr>
            <w:tcW w:w="745"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3</w:t>
            </w:r>
          </w:p>
        </w:tc>
        <w:tc>
          <w:tcPr>
            <w:tcW w:w="1099" w:type="dxa"/>
          </w:tcPr>
          <w:p w:rsidR="004368B2" w:rsidRDefault="007C2DF7">
            <w:pPr>
              <w:rPr>
                <w:rFonts w:ascii="宋体" w:hAnsi="宋体"/>
                <w:szCs w:val="21"/>
              </w:rPr>
            </w:pPr>
            <w:r>
              <w:rPr>
                <w:rFonts w:ascii="宋体" w:hAnsi="宋体" w:hint="eastAsia"/>
                <w:szCs w:val="21"/>
              </w:rPr>
              <w:t>8</w:t>
            </w:r>
            <w:r>
              <w:rPr>
                <w:rFonts w:ascii="宋体" w:hAnsi="宋体"/>
                <w:szCs w:val="21"/>
              </w:rPr>
              <w:t>00</w:t>
            </w:r>
            <w:r>
              <w:rPr>
                <w:rFonts w:ascii="宋体" w:hAnsi="宋体" w:hint="eastAsia"/>
                <w:szCs w:val="21"/>
              </w:rPr>
              <w:t>万壁挂视频展台</w:t>
            </w:r>
          </w:p>
        </w:tc>
        <w:tc>
          <w:tcPr>
            <w:tcW w:w="6804" w:type="dxa"/>
          </w:tcPr>
          <w:p w:rsidR="004368B2" w:rsidRDefault="007C2DF7">
            <w:pPr>
              <w:rPr>
                <w:rFonts w:ascii="宋体" w:hAnsi="宋体"/>
                <w:szCs w:val="21"/>
              </w:rPr>
            </w:pPr>
            <w:r>
              <w:rPr>
                <w:rFonts w:ascii="宋体" w:hAnsi="宋体"/>
                <w:szCs w:val="21"/>
              </w:rPr>
              <w:t>1.壁挂式安装，防盗防破坏。</w:t>
            </w:r>
          </w:p>
          <w:p w:rsidR="004368B2" w:rsidRDefault="007C2DF7">
            <w:pPr>
              <w:rPr>
                <w:rFonts w:ascii="宋体" w:hAnsi="宋体"/>
                <w:szCs w:val="21"/>
              </w:rPr>
            </w:pPr>
            <w:r>
              <w:rPr>
                <w:rFonts w:ascii="宋体" w:hAnsi="宋体"/>
                <w:szCs w:val="21"/>
              </w:rPr>
              <w:t>2.无锐角无利边设计，有效防止师生碰伤、划伤。</w:t>
            </w:r>
          </w:p>
          <w:p w:rsidR="004368B2" w:rsidRDefault="007C2DF7">
            <w:pPr>
              <w:rPr>
                <w:rFonts w:ascii="宋体" w:hAnsi="宋体"/>
                <w:szCs w:val="21"/>
              </w:rPr>
            </w:pPr>
            <w:r>
              <w:rPr>
                <w:rFonts w:ascii="宋体" w:hAnsi="宋体"/>
                <w:szCs w:val="21"/>
              </w:rPr>
              <w:t>3.托板尺寸≥A4面积，收起时小巧不占空间，高效利用挂墙面积。</w:t>
            </w:r>
          </w:p>
          <w:p w:rsidR="004368B2" w:rsidRDefault="007C2DF7">
            <w:pPr>
              <w:rPr>
                <w:rFonts w:ascii="宋体" w:hAnsi="宋体"/>
                <w:szCs w:val="21"/>
              </w:rPr>
            </w:pPr>
            <w:r>
              <w:rPr>
                <w:rFonts w:ascii="宋体" w:hAnsi="宋体"/>
                <w:szCs w:val="21"/>
              </w:rPr>
              <w:t>4.采用USB高速接口，单根USB线实现供电、高清数据传输需求。</w:t>
            </w:r>
          </w:p>
          <w:p w:rsidR="004368B2" w:rsidRDefault="007C2DF7">
            <w:pPr>
              <w:rPr>
                <w:rFonts w:ascii="宋体" w:hAnsi="宋体"/>
                <w:szCs w:val="21"/>
              </w:rPr>
            </w:pPr>
            <w:r>
              <w:rPr>
                <w:rFonts w:ascii="宋体" w:hAnsi="宋体"/>
                <w:szCs w:val="21"/>
              </w:rPr>
              <w:t>5.采用800W像素自动对焦摄像头，可拍摄A4画幅。</w:t>
            </w:r>
          </w:p>
          <w:p w:rsidR="004368B2" w:rsidRDefault="007C2DF7">
            <w:pPr>
              <w:rPr>
                <w:rFonts w:ascii="宋体" w:hAnsi="宋体"/>
                <w:szCs w:val="21"/>
              </w:rPr>
            </w:pPr>
            <w:r>
              <w:rPr>
                <w:rFonts w:ascii="宋体" w:hAnsi="宋体"/>
                <w:szCs w:val="21"/>
              </w:rPr>
              <w:t>6.解析度：中间1600线，四周1400线。</w:t>
            </w:r>
          </w:p>
          <w:p w:rsidR="004368B2" w:rsidRDefault="007C2DF7">
            <w:pPr>
              <w:rPr>
                <w:rFonts w:ascii="宋体" w:hAnsi="宋体"/>
                <w:szCs w:val="21"/>
              </w:rPr>
            </w:pPr>
            <w:r>
              <w:rPr>
                <w:rFonts w:ascii="宋体" w:hAnsi="宋体"/>
                <w:szCs w:val="21"/>
              </w:rPr>
              <w:t>7.展台可实现启动展台画面、画面放大、画面缩小、画面旋转、拍照截图等功能，同时也支持在一体机或电脑上进行同样的操作。</w:t>
            </w:r>
          </w:p>
          <w:p w:rsidR="004368B2" w:rsidRDefault="007C2DF7">
            <w:pPr>
              <w:rPr>
                <w:rFonts w:ascii="宋体" w:hAnsi="宋体"/>
                <w:szCs w:val="21"/>
              </w:rPr>
            </w:pPr>
            <w:r>
              <w:rPr>
                <w:rFonts w:ascii="宋体" w:hAnsi="宋体"/>
                <w:szCs w:val="21"/>
              </w:rPr>
              <w:t>8.整机自带均光罩LED补光灯，光线不足时可进行亮度补充，亮度均匀。外壳在摄像头部分带保护镜片密封，防止灰尘沾染摄像头。</w:t>
            </w:r>
          </w:p>
          <w:p w:rsidR="004368B2" w:rsidRDefault="007C2DF7">
            <w:pPr>
              <w:rPr>
                <w:rFonts w:ascii="宋体" w:hAnsi="宋体"/>
                <w:szCs w:val="21"/>
              </w:rPr>
            </w:pPr>
            <w:r>
              <w:rPr>
                <w:rFonts w:ascii="宋体" w:hAnsi="宋体"/>
                <w:szCs w:val="21"/>
              </w:rPr>
              <w:t>9.可选择图像、文本或动态三种情景模式，适应不同展示内容。</w:t>
            </w:r>
          </w:p>
          <w:p w:rsidR="004368B2" w:rsidRDefault="007C2DF7">
            <w:pPr>
              <w:rPr>
                <w:rFonts w:ascii="宋体" w:hAnsi="宋体"/>
                <w:szCs w:val="21"/>
              </w:rPr>
            </w:pPr>
            <w:r>
              <w:rPr>
                <w:rFonts w:ascii="宋体" w:hAnsi="宋体"/>
                <w:szCs w:val="21"/>
              </w:rPr>
              <w:t>10.具备图像增强功能，可自动裁剪背景并增强文字显示，使文档画面更清晰。</w:t>
            </w:r>
          </w:p>
          <w:p w:rsidR="004368B2" w:rsidRDefault="007C2DF7">
            <w:pPr>
              <w:rPr>
                <w:rFonts w:ascii="宋体" w:hAnsi="宋体"/>
                <w:szCs w:val="21"/>
              </w:rPr>
            </w:pPr>
            <w:r>
              <w:rPr>
                <w:rFonts w:ascii="宋体" w:hAnsi="宋体"/>
                <w:szCs w:val="21"/>
              </w:rPr>
              <w:t>11.支持故障自动检测，在软件无法出现展台拍摄画面时，自动出现检测链接，帮助用户检测“无画面”的原因，并给出引导性解决方案。可判断硬件连接、显卡驱动、摄像头占用、软件版本等问题。</w:t>
            </w:r>
          </w:p>
          <w:p w:rsidR="004368B2" w:rsidRDefault="007C2DF7">
            <w:pPr>
              <w:rPr>
                <w:rFonts w:ascii="宋体" w:hAnsi="宋体"/>
                <w:szCs w:val="21"/>
              </w:rPr>
            </w:pPr>
            <w:r>
              <w:rPr>
                <w:rFonts w:ascii="宋体" w:hAnsi="宋体"/>
                <w:szCs w:val="21"/>
              </w:rPr>
              <w:t>12.支持二维码扫码功能：打开扫一扫功能后，将书本上的二维码放入扫描框内即可自动扫描，并进入系统浏览器获取二维码的链接内容，帮助老师快速获取电子教学资源。</w:t>
            </w:r>
          </w:p>
        </w:tc>
        <w:tc>
          <w:tcPr>
            <w:tcW w:w="850"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jc w:val="center"/>
              <w:rPr>
                <w:rFonts w:ascii="宋体" w:hAnsi="宋体"/>
                <w:szCs w:val="21"/>
              </w:rPr>
            </w:pPr>
            <w:r>
              <w:rPr>
                <w:rFonts w:ascii="宋体" w:hAnsi="宋体" w:hint="eastAsia"/>
                <w:szCs w:val="21"/>
              </w:rPr>
              <w:t>台</w:t>
            </w:r>
          </w:p>
        </w:tc>
        <w:tc>
          <w:tcPr>
            <w:tcW w:w="709"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jc w:val="center"/>
              <w:rPr>
                <w:rFonts w:ascii="宋体" w:hAnsi="宋体"/>
                <w:szCs w:val="21"/>
              </w:rPr>
            </w:pPr>
            <w:r>
              <w:rPr>
                <w:rFonts w:ascii="宋体" w:hAnsi="宋体" w:hint="eastAsia"/>
                <w:szCs w:val="21"/>
              </w:rPr>
              <w:t>9</w:t>
            </w:r>
            <w:r>
              <w:rPr>
                <w:rFonts w:ascii="宋体" w:hAnsi="宋体"/>
                <w:szCs w:val="21"/>
              </w:rPr>
              <w:t>1</w:t>
            </w:r>
          </w:p>
        </w:tc>
      </w:tr>
      <w:tr w:rsidR="004368B2">
        <w:tc>
          <w:tcPr>
            <w:tcW w:w="745"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4</w:t>
            </w:r>
          </w:p>
        </w:tc>
        <w:tc>
          <w:tcPr>
            <w:tcW w:w="1099"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壁挂音箱</w:t>
            </w:r>
          </w:p>
        </w:tc>
        <w:tc>
          <w:tcPr>
            <w:tcW w:w="6804" w:type="dxa"/>
          </w:tcPr>
          <w:p w:rsidR="004368B2" w:rsidRDefault="007C2DF7">
            <w:pPr>
              <w:rPr>
                <w:rFonts w:ascii="宋体" w:hAnsi="宋体"/>
                <w:szCs w:val="21"/>
              </w:rPr>
            </w:pPr>
            <w:r>
              <w:rPr>
                <w:rFonts w:ascii="宋体" w:hAnsi="宋体"/>
                <w:szCs w:val="21"/>
              </w:rPr>
              <w:t>1.采用功放与有源音箱一体化设计，内置麦克风无线接收模块，帮助教师实现多媒体扩音以及本地扩声功能。</w:t>
            </w:r>
          </w:p>
          <w:p w:rsidR="004368B2" w:rsidRDefault="007C2DF7">
            <w:pPr>
              <w:rPr>
                <w:rFonts w:ascii="宋体" w:hAnsi="宋体"/>
                <w:szCs w:val="21"/>
              </w:rPr>
            </w:pPr>
            <w:r>
              <w:rPr>
                <w:rFonts w:ascii="宋体" w:hAnsi="宋体"/>
                <w:szCs w:val="21"/>
              </w:rPr>
              <w:t>2.双音箱有线连接，机箱采用塑胶材质，保护设备免受环境影响。</w:t>
            </w:r>
          </w:p>
          <w:p w:rsidR="004368B2" w:rsidRDefault="007C2DF7">
            <w:pPr>
              <w:rPr>
                <w:rFonts w:ascii="宋体" w:hAnsi="宋体"/>
                <w:szCs w:val="21"/>
              </w:rPr>
            </w:pPr>
            <w:r>
              <w:rPr>
                <w:rFonts w:ascii="宋体" w:hAnsi="宋体"/>
                <w:szCs w:val="21"/>
              </w:rPr>
              <w:t>3.输出额定功率: 2*15W，喇叭单元尺寸≥5寸。</w:t>
            </w:r>
          </w:p>
          <w:p w:rsidR="004368B2" w:rsidRDefault="007C2DF7">
            <w:pPr>
              <w:rPr>
                <w:rFonts w:ascii="宋体" w:hAnsi="宋体"/>
                <w:szCs w:val="21"/>
              </w:rPr>
            </w:pPr>
            <w:r>
              <w:rPr>
                <w:rFonts w:ascii="宋体" w:hAnsi="宋体"/>
                <w:szCs w:val="21"/>
              </w:rPr>
              <w:t>4.端口：220V电源接口*1、Line in*1、USB*1。</w:t>
            </w:r>
          </w:p>
          <w:p w:rsidR="004368B2" w:rsidRDefault="007C2DF7">
            <w:pPr>
              <w:rPr>
                <w:rFonts w:ascii="宋体" w:hAnsi="宋体"/>
                <w:szCs w:val="21"/>
              </w:rPr>
            </w:pPr>
            <w:r>
              <w:rPr>
                <w:rFonts w:ascii="宋体" w:hAnsi="宋体"/>
                <w:szCs w:val="21"/>
              </w:rPr>
              <w:t>5.麦克风和功放音箱之间采用数字U段传输技术，有效避免环境中2.4G信号干扰，例如蓝牙及WIFI设备。</w:t>
            </w:r>
          </w:p>
          <w:p w:rsidR="004368B2" w:rsidRDefault="007C2DF7">
            <w:pPr>
              <w:rPr>
                <w:rFonts w:ascii="宋体" w:hAnsi="宋体"/>
                <w:szCs w:val="21"/>
              </w:rPr>
            </w:pPr>
            <w:r>
              <w:rPr>
                <w:rFonts w:ascii="宋体" w:hAnsi="宋体"/>
                <w:szCs w:val="21"/>
              </w:rPr>
              <w:t>6.配置独立音频数字信号处理芯片，支持啸叫抑制功能。</w:t>
            </w:r>
          </w:p>
        </w:tc>
        <w:tc>
          <w:tcPr>
            <w:tcW w:w="850" w:type="dxa"/>
          </w:tcPr>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7C2DF7">
            <w:pPr>
              <w:jc w:val="center"/>
              <w:rPr>
                <w:rFonts w:ascii="宋体" w:hAnsi="宋体"/>
                <w:szCs w:val="21"/>
              </w:rPr>
            </w:pPr>
            <w:r>
              <w:rPr>
                <w:rFonts w:ascii="宋体" w:hAnsi="宋体" w:hint="eastAsia"/>
                <w:szCs w:val="21"/>
              </w:rPr>
              <w:t>套</w:t>
            </w:r>
          </w:p>
        </w:tc>
        <w:tc>
          <w:tcPr>
            <w:tcW w:w="709" w:type="dxa"/>
          </w:tcPr>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7C2DF7">
            <w:pPr>
              <w:jc w:val="center"/>
              <w:rPr>
                <w:rFonts w:ascii="宋体" w:hAnsi="宋体"/>
                <w:szCs w:val="21"/>
              </w:rPr>
            </w:pPr>
            <w:r>
              <w:rPr>
                <w:rFonts w:ascii="宋体" w:hAnsi="宋体" w:hint="eastAsia"/>
                <w:szCs w:val="21"/>
              </w:rPr>
              <w:t>9</w:t>
            </w:r>
            <w:r>
              <w:rPr>
                <w:rFonts w:ascii="宋体" w:hAnsi="宋体"/>
                <w:szCs w:val="21"/>
              </w:rPr>
              <w:t>1</w:t>
            </w:r>
          </w:p>
        </w:tc>
      </w:tr>
      <w:tr w:rsidR="004368B2">
        <w:tc>
          <w:tcPr>
            <w:tcW w:w="745"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5</w:t>
            </w:r>
          </w:p>
        </w:tc>
        <w:tc>
          <w:tcPr>
            <w:tcW w:w="1099" w:type="dxa"/>
          </w:tcPr>
          <w:p w:rsidR="004368B2" w:rsidRDefault="004368B2">
            <w:pPr>
              <w:rPr>
                <w:rFonts w:ascii="宋体" w:hAnsi="宋体"/>
                <w:szCs w:val="21"/>
              </w:rPr>
            </w:pPr>
          </w:p>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无线麦克风</w:t>
            </w:r>
          </w:p>
        </w:tc>
        <w:tc>
          <w:tcPr>
            <w:tcW w:w="6804" w:type="dxa"/>
          </w:tcPr>
          <w:p w:rsidR="004368B2" w:rsidRDefault="007C2DF7">
            <w:pPr>
              <w:rPr>
                <w:rFonts w:ascii="宋体" w:hAnsi="宋体"/>
                <w:szCs w:val="21"/>
              </w:rPr>
            </w:pPr>
            <w:r>
              <w:rPr>
                <w:rFonts w:ascii="宋体" w:hAnsi="宋体"/>
                <w:szCs w:val="21"/>
              </w:rPr>
              <w:t>1.无线麦克风集音频发射处理器、天线、电池、拾音麦克风于一体，配合一体化有源音箱，无需任何外接辅助设备即可实现本地扩声功能。</w:t>
            </w:r>
          </w:p>
          <w:p w:rsidR="004368B2" w:rsidRDefault="007C2DF7">
            <w:pPr>
              <w:rPr>
                <w:rFonts w:ascii="宋体" w:hAnsi="宋体"/>
                <w:szCs w:val="21"/>
              </w:rPr>
            </w:pPr>
            <w:r>
              <w:rPr>
                <w:rFonts w:ascii="宋体" w:hAnsi="宋体"/>
                <w:szCs w:val="21"/>
              </w:rPr>
              <w:t>2.麦克风和功放音箱之间采用数字U段传输技术，有效避免环境中2.4G信号干扰，例如蓝牙及WIFI设备。</w:t>
            </w:r>
          </w:p>
          <w:p w:rsidR="004368B2" w:rsidRDefault="007C2DF7">
            <w:pPr>
              <w:rPr>
                <w:rFonts w:ascii="宋体" w:hAnsi="宋体"/>
                <w:szCs w:val="21"/>
              </w:rPr>
            </w:pPr>
            <w:r>
              <w:rPr>
                <w:rFonts w:ascii="宋体" w:hAnsi="宋体"/>
                <w:szCs w:val="21"/>
              </w:rPr>
              <w:t>3.支持智能红外对码及UHF对码，可在2s内快速完成与教学扩声音箱对码，无需繁琐操作。可与移动音箱或录播主机对码连接。</w:t>
            </w:r>
          </w:p>
          <w:p w:rsidR="004368B2" w:rsidRDefault="007C2DF7">
            <w:pPr>
              <w:rPr>
                <w:rFonts w:ascii="宋体" w:hAnsi="宋体"/>
                <w:szCs w:val="21"/>
              </w:rPr>
            </w:pPr>
            <w:r>
              <w:rPr>
                <w:rFonts w:ascii="宋体" w:hAnsi="宋体"/>
                <w:szCs w:val="21"/>
              </w:rPr>
              <w:t>4.采用触点磁吸式充电方式，支持快速充电与超低功耗工作模式，课间充电10分钟，实现80分钟续航。</w:t>
            </w:r>
          </w:p>
          <w:p w:rsidR="004368B2" w:rsidRDefault="007C2DF7">
            <w:pPr>
              <w:rPr>
                <w:rFonts w:ascii="宋体" w:hAnsi="宋体"/>
                <w:szCs w:val="21"/>
              </w:rPr>
            </w:pPr>
            <w:r>
              <w:rPr>
                <w:rFonts w:ascii="宋体" w:hAnsi="宋体"/>
                <w:szCs w:val="21"/>
              </w:rPr>
              <w:t>5.麦克风距离音箱最大有效工作距离≥10米，保证全教室覆盖。</w:t>
            </w:r>
          </w:p>
        </w:tc>
        <w:tc>
          <w:tcPr>
            <w:tcW w:w="850" w:type="dxa"/>
          </w:tcPr>
          <w:p w:rsidR="004368B2" w:rsidRDefault="004368B2">
            <w:pPr>
              <w:jc w:val="center"/>
              <w:rPr>
                <w:rFonts w:ascii="宋体" w:hAnsi="宋体"/>
                <w:szCs w:val="21"/>
                <w:shd w:val="clear" w:color="auto" w:fill="FFFFFF"/>
              </w:rPr>
            </w:pPr>
          </w:p>
          <w:p w:rsidR="004368B2" w:rsidRDefault="004368B2">
            <w:pPr>
              <w:jc w:val="center"/>
              <w:rPr>
                <w:rFonts w:ascii="宋体" w:hAnsi="宋体"/>
                <w:szCs w:val="21"/>
                <w:shd w:val="clear" w:color="auto" w:fill="FFFFFF"/>
              </w:rPr>
            </w:pPr>
          </w:p>
          <w:p w:rsidR="004368B2" w:rsidRDefault="004368B2">
            <w:pPr>
              <w:jc w:val="center"/>
              <w:rPr>
                <w:rFonts w:ascii="宋体" w:hAnsi="宋体"/>
                <w:szCs w:val="21"/>
                <w:shd w:val="clear" w:color="auto" w:fill="FFFFFF"/>
              </w:rPr>
            </w:pPr>
          </w:p>
          <w:p w:rsidR="004368B2" w:rsidRDefault="004368B2">
            <w:pPr>
              <w:jc w:val="center"/>
              <w:rPr>
                <w:rFonts w:ascii="宋体" w:hAnsi="宋体"/>
                <w:szCs w:val="21"/>
                <w:shd w:val="clear" w:color="auto" w:fill="FFFFFF"/>
              </w:rPr>
            </w:pPr>
          </w:p>
          <w:p w:rsidR="004368B2" w:rsidRDefault="007C2DF7">
            <w:pPr>
              <w:jc w:val="center"/>
              <w:rPr>
                <w:rFonts w:ascii="宋体" w:hAnsi="宋体"/>
                <w:szCs w:val="21"/>
                <w:shd w:val="clear" w:color="auto" w:fill="FFFFFF"/>
              </w:rPr>
            </w:pPr>
            <w:r>
              <w:rPr>
                <w:rFonts w:ascii="宋体" w:hAnsi="宋体" w:hint="eastAsia"/>
                <w:szCs w:val="21"/>
                <w:shd w:val="clear" w:color="auto" w:fill="FFFFFF"/>
              </w:rPr>
              <w:t>个</w:t>
            </w:r>
          </w:p>
        </w:tc>
        <w:tc>
          <w:tcPr>
            <w:tcW w:w="709" w:type="dxa"/>
          </w:tcPr>
          <w:p w:rsidR="004368B2" w:rsidRDefault="004368B2">
            <w:pPr>
              <w:jc w:val="center"/>
              <w:rPr>
                <w:rFonts w:ascii="宋体" w:hAnsi="宋体"/>
                <w:szCs w:val="21"/>
                <w:shd w:val="clear" w:color="auto" w:fill="FFFFFF"/>
              </w:rPr>
            </w:pPr>
          </w:p>
          <w:p w:rsidR="004368B2" w:rsidRDefault="004368B2">
            <w:pPr>
              <w:jc w:val="center"/>
              <w:rPr>
                <w:rFonts w:ascii="宋体" w:hAnsi="宋体"/>
                <w:szCs w:val="21"/>
                <w:shd w:val="clear" w:color="auto" w:fill="FFFFFF"/>
              </w:rPr>
            </w:pPr>
          </w:p>
          <w:p w:rsidR="004368B2" w:rsidRDefault="004368B2">
            <w:pPr>
              <w:jc w:val="center"/>
              <w:rPr>
                <w:rFonts w:ascii="宋体" w:hAnsi="宋体"/>
                <w:szCs w:val="21"/>
                <w:shd w:val="clear" w:color="auto" w:fill="FFFFFF"/>
              </w:rPr>
            </w:pPr>
          </w:p>
          <w:p w:rsidR="004368B2" w:rsidRDefault="004368B2">
            <w:pPr>
              <w:jc w:val="center"/>
              <w:rPr>
                <w:rFonts w:ascii="宋体" w:hAnsi="宋体"/>
                <w:szCs w:val="21"/>
                <w:shd w:val="clear" w:color="auto" w:fill="FFFFFF"/>
              </w:rPr>
            </w:pPr>
          </w:p>
          <w:p w:rsidR="004368B2" w:rsidRDefault="007C2DF7">
            <w:pPr>
              <w:jc w:val="center"/>
              <w:rPr>
                <w:rFonts w:ascii="宋体" w:hAnsi="宋体"/>
                <w:szCs w:val="21"/>
                <w:shd w:val="clear" w:color="auto" w:fill="FFFFFF"/>
              </w:rPr>
            </w:pPr>
            <w:r>
              <w:rPr>
                <w:rFonts w:ascii="宋体" w:hAnsi="宋体" w:hint="eastAsia"/>
                <w:szCs w:val="21"/>
                <w:shd w:val="clear" w:color="auto" w:fill="FFFFFF"/>
              </w:rPr>
              <w:t>9</w:t>
            </w:r>
            <w:r>
              <w:rPr>
                <w:rFonts w:ascii="宋体" w:hAnsi="宋体"/>
                <w:szCs w:val="21"/>
                <w:shd w:val="clear" w:color="auto" w:fill="FFFFFF"/>
              </w:rPr>
              <w:t>1</w:t>
            </w:r>
          </w:p>
        </w:tc>
      </w:tr>
      <w:tr w:rsidR="004368B2">
        <w:tc>
          <w:tcPr>
            <w:tcW w:w="745" w:type="dxa"/>
          </w:tcPr>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6</w:t>
            </w:r>
          </w:p>
        </w:tc>
        <w:tc>
          <w:tcPr>
            <w:tcW w:w="1099" w:type="dxa"/>
          </w:tcPr>
          <w:p w:rsidR="004368B2" w:rsidRDefault="007C2DF7">
            <w:pPr>
              <w:rPr>
                <w:rFonts w:ascii="宋体" w:hAnsi="宋体"/>
                <w:szCs w:val="21"/>
              </w:rPr>
            </w:pPr>
            <w:r>
              <w:rPr>
                <w:rFonts w:ascii="宋体" w:hAnsi="宋体" w:hint="eastAsia"/>
                <w:szCs w:val="21"/>
              </w:rPr>
              <w:lastRenderedPageBreak/>
              <w:t>O</w:t>
            </w:r>
            <w:r>
              <w:rPr>
                <w:rFonts w:ascii="宋体" w:hAnsi="宋体"/>
                <w:szCs w:val="21"/>
              </w:rPr>
              <w:t>PS</w:t>
            </w:r>
            <w:r>
              <w:rPr>
                <w:rFonts w:ascii="宋体" w:hAnsi="宋体" w:hint="eastAsia"/>
                <w:szCs w:val="21"/>
              </w:rPr>
              <w:t>插拔式电脑模块</w:t>
            </w:r>
          </w:p>
        </w:tc>
        <w:tc>
          <w:tcPr>
            <w:tcW w:w="6804" w:type="dxa"/>
          </w:tcPr>
          <w:p w:rsidR="004368B2" w:rsidRDefault="007C2DF7">
            <w:pPr>
              <w:rPr>
                <w:rFonts w:ascii="宋体" w:hAnsi="宋体"/>
                <w:szCs w:val="21"/>
              </w:rPr>
            </w:pPr>
            <w:r>
              <w:rPr>
                <w:rFonts w:ascii="宋体" w:hAnsi="宋体" w:hint="eastAsia"/>
                <w:szCs w:val="21"/>
              </w:rPr>
              <w:t>1.</w:t>
            </w:r>
            <w:r>
              <w:rPr>
                <w:rFonts w:ascii="宋体" w:hAnsi="宋体"/>
                <w:szCs w:val="21"/>
              </w:rPr>
              <w:t>采用OPS模块化电脑方案，确保OPS安全。</w:t>
            </w:r>
          </w:p>
          <w:p w:rsidR="004368B2" w:rsidRDefault="007C2DF7">
            <w:pPr>
              <w:rPr>
                <w:rFonts w:ascii="宋体" w:hAnsi="宋体"/>
                <w:szCs w:val="21"/>
              </w:rPr>
            </w:pPr>
            <w:r>
              <w:rPr>
                <w:rFonts w:ascii="宋体" w:hAnsi="宋体"/>
                <w:szCs w:val="21"/>
              </w:rPr>
              <w:t xml:space="preserve">2.接口：整机非外扩展具备≥4个USB接口；具有独立非外扩展的视频输出接口：≥1路HDMI </w:t>
            </w:r>
          </w:p>
          <w:p w:rsidR="004368B2" w:rsidRDefault="007C2DF7">
            <w:pPr>
              <w:rPr>
                <w:rFonts w:ascii="宋体" w:hAnsi="宋体"/>
                <w:szCs w:val="21"/>
              </w:rPr>
            </w:pPr>
            <w:r>
              <w:rPr>
                <w:rFonts w:ascii="宋体" w:hAnsi="宋体"/>
                <w:szCs w:val="21"/>
              </w:rPr>
              <w:lastRenderedPageBreak/>
              <w:t>3.CPU采用Intel酷睿I5处理器</w:t>
            </w:r>
            <w:r>
              <w:rPr>
                <w:rFonts w:ascii="宋体" w:hAnsi="宋体" w:hint="eastAsia"/>
                <w:szCs w:val="21"/>
              </w:rPr>
              <w:t>或同等性能处理器</w:t>
            </w:r>
            <w:r>
              <w:rPr>
                <w:rFonts w:ascii="宋体" w:hAnsi="宋体"/>
                <w:szCs w:val="21"/>
              </w:rPr>
              <w:t>；内存：≥16G；硬盘：≥512G SSD。</w:t>
            </w:r>
          </w:p>
        </w:tc>
        <w:tc>
          <w:tcPr>
            <w:tcW w:w="850" w:type="dxa"/>
          </w:tcPr>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7C2DF7">
            <w:pPr>
              <w:jc w:val="center"/>
              <w:rPr>
                <w:rFonts w:ascii="宋体" w:hAnsi="宋体"/>
                <w:szCs w:val="21"/>
              </w:rPr>
            </w:pPr>
            <w:r>
              <w:rPr>
                <w:rFonts w:ascii="宋体" w:hAnsi="宋体" w:hint="eastAsia"/>
                <w:szCs w:val="21"/>
              </w:rPr>
              <w:t>台</w:t>
            </w:r>
          </w:p>
        </w:tc>
        <w:tc>
          <w:tcPr>
            <w:tcW w:w="709" w:type="dxa"/>
          </w:tcPr>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4368B2">
            <w:pPr>
              <w:jc w:val="center"/>
              <w:rPr>
                <w:rFonts w:ascii="宋体" w:hAnsi="宋体"/>
                <w:szCs w:val="21"/>
              </w:rPr>
            </w:pPr>
          </w:p>
          <w:p w:rsidR="004368B2" w:rsidRDefault="007C2DF7">
            <w:pPr>
              <w:jc w:val="center"/>
              <w:rPr>
                <w:rFonts w:ascii="宋体" w:hAnsi="宋体"/>
                <w:szCs w:val="21"/>
              </w:rPr>
            </w:pPr>
            <w:r>
              <w:rPr>
                <w:rFonts w:ascii="宋体" w:hAnsi="宋体" w:hint="eastAsia"/>
                <w:szCs w:val="21"/>
              </w:rPr>
              <w:t>9</w:t>
            </w:r>
            <w:r>
              <w:rPr>
                <w:rFonts w:ascii="宋体" w:hAnsi="宋体"/>
                <w:szCs w:val="21"/>
              </w:rPr>
              <w:t>1</w:t>
            </w:r>
          </w:p>
        </w:tc>
      </w:tr>
      <w:tr w:rsidR="004368B2">
        <w:tc>
          <w:tcPr>
            <w:tcW w:w="745" w:type="dxa"/>
          </w:tcPr>
          <w:p w:rsidR="004368B2" w:rsidRDefault="004368B2">
            <w:pPr>
              <w:rPr>
                <w:rFonts w:ascii="宋体" w:hAnsi="宋体"/>
                <w:szCs w:val="21"/>
              </w:rPr>
            </w:pPr>
          </w:p>
          <w:p w:rsidR="004368B2" w:rsidRDefault="007C2DF7">
            <w:pPr>
              <w:rPr>
                <w:rFonts w:ascii="宋体" w:hAnsi="宋体"/>
                <w:szCs w:val="21"/>
              </w:rPr>
            </w:pPr>
            <w:r>
              <w:rPr>
                <w:rFonts w:ascii="宋体" w:hAnsi="宋体" w:hint="eastAsia"/>
                <w:szCs w:val="21"/>
              </w:rPr>
              <w:t>7</w:t>
            </w:r>
          </w:p>
        </w:tc>
        <w:tc>
          <w:tcPr>
            <w:tcW w:w="1099" w:type="dxa"/>
          </w:tcPr>
          <w:p w:rsidR="004368B2" w:rsidRDefault="007C2DF7">
            <w:pPr>
              <w:rPr>
                <w:rFonts w:ascii="宋体" w:hAnsi="宋体"/>
                <w:szCs w:val="21"/>
              </w:rPr>
            </w:pPr>
            <w:r>
              <w:rPr>
                <w:rFonts w:ascii="宋体" w:hAnsi="宋体" w:hint="eastAsia"/>
                <w:szCs w:val="21"/>
              </w:rPr>
              <w:t>壁挂支架</w:t>
            </w:r>
          </w:p>
        </w:tc>
        <w:tc>
          <w:tcPr>
            <w:tcW w:w="6804" w:type="dxa"/>
          </w:tcPr>
          <w:p w:rsidR="004368B2" w:rsidRDefault="007C2DF7">
            <w:pPr>
              <w:rPr>
                <w:rFonts w:ascii="宋体" w:hAnsi="宋体"/>
                <w:szCs w:val="21"/>
              </w:rPr>
            </w:pPr>
            <w:r>
              <w:rPr>
                <w:rFonts w:ascii="宋体" w:hAnsi="宋体" w:hint="eastAsia"/>
                <w:szCs w:val="21"/>
              </w:rPr>
              <w:t>86英寸纳米黑板的壁挂支架。</w:t>
            </w:r>
          </w:p>
        </w:tc>
        <w:tc>
          <w:tcPr>
            <w:tcW w:w="850" w:type="dxa"/>
          </w:tcPr>
          <w:p w:rsidR="004368B2" w:rsidRDefault="004368B2">
            <w:pPr>
              <w:jc w:val="center"/>
              <w:rPr>
                <w:rFonts w:ascii="宋体" w:hAnsi="宋体"/>
                <w:szCs w:val="21"/>
              </w:rPr>
            </w:pPr>
          </w:p>
          <w:p w:rsidR="004368B2" w:rsidRDefault="007C2DF7">
            <w:pPr>
              <w:jc w:val="center"/>
              <w:rPr>
                <w:rFonts w:ascii="宋体" w:hAnsi="宋体"/>
                <w:szCs w:val="21"/>
              </w:rPr>
            </w:pPr>
            <w:r>
              <w:rPr>
                <w:rFonts w:ascii="宋体" w:hAnsi="宋体" w:hint="eastAsia"/>
                <w:szCs w:val="21"/>
              </w:rPr>
              <w:t>个</w:t>
            </w:r>
          </w:p>
        </w:tc>
        <w:tc>
          <w:tcPr>
            <w:tcW w:w="709" w:type="dxa"/>
          </w:tcPr>
          <w:p w:rsidR="004368B2" w:rsidRDefault="004368B2">
            <w:pPr>
              <w:jc w:val="center"/>
              <w:rPr>
                <w:rFonts w:ascii="宋体" w:hAnsi="宋体"/>
                <w:szCs w:val="21"/>
              </w:rPr>
            </w:pPr>
          </w:p>
          <w:p w:rsidR="004368B2" w:rsidRDefault="007C2DF7">
            <w:pPr>
              <w:jc w:val="center"/>
              <w:rPr>
                <w:rFonts w:ascii="宋体" w:hAnsi="宋体"/>
                <w:szCs w:val="21"/>
              </w:rPr>
            </w:pPr>
            <w:r>
              <w:rPr>
                <w:rFonts w:ascii="宋体" w:hAnsi="宋体" w:hint="eastAsia"/>
                <w:szCs w:val="21"/>
              </w:rPr>
              <w:t>9</w:t>
            </w:r>
            <w:r>
              <w:rPr>
                <w:rFonts w:ascii="宋体" w:hAnsi="宋体"/>
                <w:szCs w:val="21"/>
              </w:rPr>
              <w:t>1</w:t>
            </w:r>
          </w:p>
        </w:tc>
      </w:tr>
    </w:tbl>
    <w:p w:rsidR="004368B2" w:rsidRDefault="004368B2">
      <w:pPr>
        <w:pStyle w:val="32"/>
        <w:ind w:firstLineChars="0" w:firstLine="0"/>
        <w:rPr>
          <w:rFonts w:ascii="宋体" w:hAnsi="宋体"/>
          <w:sz w:val="24"/>
        </w:rPr>
      </w:pPr>
    </w:p>
    <w:p w:rsidR="004368B2" w:rsidRDefault="007C2DF7">
      <w:pPr>
        <w:pStyle w:val="32"/>
        <w:ind w:firstLineChars="0" w:firstLine="0"/>
        <w:rPr>
          <w:rFonts w:asciiTheme="minorEastAsia" w:eastAsiaTheme="minorEastAsia" w:hAnsiTheme="minorEastAsia" w:cs="宋体"/>
          <w:sz w:val="24"/>
        </w:rPr>
      </w:pPr>
      <w:r>
        <w:rPr>
          <w:rFonts w:ascii="宋体" w:hAnsi="宋体" w:hint="eastAsia"/>
          <w:sz w:val="24"/>
        </w:rPr>
        <w:t>核心产品：86吋纳米黑板</w:t>
      </w:r>
      <w:r>
        <w:rPr>
          <w:rFonts w:asciiTheme="minorEastAsia" w:eastAsiaTheme="minorEastAsia" w:hAnsiTheme="minorEastAsia" w:cs="宋体" w:hint="eastAsia"/>
          <w:sz w:val="24"/>
        </w:rPr>
        <w:t>。</w:t>
      </w:r>
    </w:p>
    <w:p w:rsidR="004368B2" w:rsidRDefault="004368B2">
      <w:pPr>
        <w:pStyle w:val="32"/>
        <w:ind w:firstLineChars="0" w:firstLine="0"/>
        <w:rPr>
          <w:rFonts w:ascii="宋体" w:hAnsi="宋体"/>
          <w:sz w:val="24"/>
        </w:rPr>
      </w:pPr>
    </w:p>
    <w:sectPr w:rsidR="004368B2" w:rsidSect="00891474">
      <w:footerReference w:type="even" r:id="rId9"/>
      <w:footerReference w:type="default" r:id="rId10"/>
      <w:pgSz w:w="11906" w:h="16838"/>
      <w:pgMar w:top="777" w:right="1134" w:bottom="1089"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BF" w:rsidRDefault="00414CBF" w:rsidP="004368B2">
      <w:r>
        <w:separator/>
      </w:r>
    </w:p>
  </w:endnote>
  <w:endnote w:type="continuationSeparator" w:id="1">
    <w:p w:rsidR="00414CBF" w:rsidRDefault="00414CBF" w:rsidP="00436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F7" w:rsidRDefault="007C208D">
    <w:pPr>
      <w:pStyle w:val="ac"/>
      <w:framePr w:wrap="around" w:vAnchor="text" w:hAnchor="margin" w:xAlign="center" w:y="1"/>
      <w:rPr>
        <w:rStyle w:val="af3"/>
      </w:rPr>
    </w:pPr>
    <w:r>
      <w:fldChar w:fldCharType="begin"/>
    </w:r>
    <w:r w:rsidR="007C2DF7">
      <w:rPr>
        <w:rStyle w:val="af3"/>
      </w:rPr>
      <w:instrText xml:space="preserve">PAGE  </w:instrText>
    </w:r>
    <w:r>
      <w:fldChar w:fldCharType="end"/>
    </w:r>
  </w:p>
  <w:p w:rsidR="007C2DF7" w:rsidRDefault="007C2DF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F7" w:rsidRDefault="007C208D">
    <w:pPr>
      <w:pStyle w:val="ac"/>
      <w:framePr w:wrap="around" w:vAnchor="text" w:hAnchor="margin" w:xAlign="center" w:y="1"/>
      <w:rPr>
        <w:rStyle w:val="af3"/>
      </w:rPr>
    </w:pPr>
    <w:r>
      <w:fldChar w:fldCharType="begin"/>
    </w:r>
    <w:r w:rsidR="007C2DF7">
      <w:rPr>
        <w:rStyle w:val="af3"/>
      </w:rPr>
      <w:instrText xml:space="preserve">PAGE  </w:instrText>
    </w:r>
    <w:r>
      <w:fldChar w:fldCharType="separate"/>
    </w:r>
    <w:r w:rsidR="00891474">
      <w:rPr>
        <w:rStyle w:val="af3"/>
        <w:noProof/>
      </w:rPr>
      <w:t>5</w:t>
    </w:r>
    <w:r>
      <w:fldChar w:fldCharType="end"/>
    </w:r>
  </w:p>
  <w:p w:rsidR="007C2DF7" w:rsidRDefault="007C2DF7">
    <w:pPr>
      <w:pStyle w:val="ac"/>
      <w:ind w:firstLineChars="5750" w:firstLine="7475"/>
      <w:rPr>
        <w:sz w:val="13"/>
        <w:szCs w:val="13"/>
      </w:rPr>
    </w:pPr>
    <w:r>
      <w:rPr>
        <w:rFonts w:hint="eastAsia"/>
        <w:sz w:val="13"/>
        <w:szCs w:val="13"/>
      </w:rPr>
      <w:t>海南省教学仪器设备招标中心有限公司编制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BF" w:rsidRDefault="00414CBF" w:rsidP="004368B2">
      <w:r>
        <w:separator/>
      </w:r>
    </w:p>
  </w:footnote>
  <w:footnote w:type="continuationSeparator" w:id="1">
    <w:p w:rsidR="00414CBF" w:rsidRDefault="00414CBF" w:rsidP="00436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61EA5B"/>
    <w:multiLevelType w:val="singleLevel"/>
    <w:tmpl w:val="F361EA5B"/>
    <w:lvl w:ilvl="0">
      <w:start w:val="1"/>
      <w:numFmt w:val="decimal"/>
      <w:lvlText w:val="%1."/>
      <w:lvlJc w:val="left"/>
      <w:pPr>
        <w:tabs>
          <w:tab w:val="left" w:pos="312"/>
        </w:tabs>
      </w:p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defaultTabStop w:val="420"/>
  <w:drawingGridHorizontalSpacing w:val="105"/>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MzMDYzYzg2NDE5N2NlMGFkYWM0N2M0NjA4NjExZGUifQ=="/>
  </w:docVars>
  <w:rsids>
    <w:rsidRoot w:val="000F4869"/>
    <w:rsid w:val="00002BA7"/>
    <w:rsid w:val="0000415F"/>
    <w:rsid w:val="00004C06"/>
    <w:rsid w:val="00005517"/>
    <w:rsid w:val="00006A8B"/>
    <w:rsid w:val="00007963"/>
    <w:rsid w:val="00013733"/>
    <w:rsid w:val="00020C42"/>
    <w:rsid w:val="00024439"/>
    <w:rsid w:val="00026D7A"/>
    <w:rsid w:val="00031BFB"/>
    <w:rsid w:val="00034F20"/>
    <w:rsid w:val="00037C73"/>
    <w:rsid w:val="00037CC3"/>
    <w:rsid w:val="00037F2B"/>
    <w:rsid w:val="00037FC4"/>
    <w:rsid w:val="00041B8E"/>
    <w:rsid w:val="00044441"/>
    <w:rsid w:val="000473A1"/>
    <w:rsid w:val="00050A5A"/>
    <w:rsid w:val="00051374"/>
    <w:rsid w:val="0005166E"/>
    <w:rsid w:val="00051855"/>
    <w:rsid w:val="00054C01"/>
    <w:rsid w:val="00056BAE"/>
    <w:rsid w:val="000577D9"/>
    <w:rsid w:val="000601AB"/>
    <w:rsid w:val="00061668"/>
    <w:rsid w:val="000619AF"/>
    <w:rsid w:val="00062CA7"/>
    <w:rsid w:val="00063B47"/>
    <w:rsid w:val="00063F2B"/>
    <w:rsid w:val="0006452E"/>
    <w:rsid w:val="00065B32"/>
    <w:rsid w:val="000665E1"/>
    <w:rsid w:val="00066C6E"/>
    <w:rsid w:val="00066E56"/>
    <w:rsid w:val="00072788"/>
    <w:rsid w:val="000807FE"/>
    <w:rsid w:val="00081906"/>
    <w:rsid w:val="00083771"/>
    <w:rsid w:val="000846D9"/>
    <w:rsid w:val="00086D5E"/>
    <w:rsid w:val="0008775C"/>
    <w:rsid w:val="00090F2C"/>
    <w:rsid w:val="00092DBA"/>
    <w:rsid w:val="000934A3"/>
    <w:rsid w:val="0009438C"/>
    <w:rsid w:val="00094C76"/>
    <w:rsid w:val="00095C3C"/>
    <w:rsid w:val="000A1F4F"/>
    <w:rsid w:val="000A2C2E"/>
    <w:rsid w:val="000A5E17"/>
    <w:rsid w:val="000A77CE"/>
    <w:rsid w:val="000A7A3C"/>
    <w:rsid w:val="000A7D0C"/>
    <w:rsid w:val="000B00AD"/>
    <w:rsid w:val="000B00D4"/>
    <w:rsid w:val="000B1A1C"/>
    <w:rsid w:val="000B2E1D"/>
    <w:rsid w:val="000B3182"/>
    <w:rsid w:val="000B3CC3"/>
    <w:rsid w:val="000B475B"/>
    <w:rsid w:val="000B4CF8"/>
    <w:rsid w:val="000C0375"/>
    <w:rsid w:val="000C0910"/>
    <w:rsid w:val="000C0B8B"/>
    <w:rsid w:val="000C11F6"/>
    <w:rsid w:val="000C1F5C"/>
    <w:rsid w:val="000C2044"/>
    <w:rsid w:val="000C2EDB"/>
    <w:rsid w:val="000C3446"/>
    <w:rsid w:val="000C53A8"/>
    <w:rsid w:val="000C578B"/>
    <w:rsid w:val="000C6AD1"/>
    <w:rsid w:val="000C7144"/>
    <w:rsid w:val="000C747D"/>
    <w:rsid w:val="000C77D8"/>
    <w:rsid w:val="000D0A08"/>
    <w:rsid w:val="000D13C5"/>
    <w:rsid w:val="000D3B20"/>
    <w:rsid w:val="000D5EB5"/>
    <w:rsid w:val="000E2B15"/>
    <w:rsid w:val="000E3607"/>
    <w:rsid w:val="000E5125"/>
    <w:rsid w:val="000E6A76"/>
    <w:rsid w:val="000F0ECD"/>
    <w:rsid w:val="000F1350"/>
    <w:rsid w:val="000F1CDB"/>
    <w:rsid w:val="000F369E"/>
    <w:rsid w:val="000F4869"/>
    <w:rsid w:val="000F5DF8"/>
    <w:rsid w:val="000F6100"/>
    <w:rsid w:val="000F7EEC"/>
    <w:rsid w:val="00101A84"/>
    <w:rsid w:val="0010209E"/>
    <w:rsid w:val="00102302"/>
    <w:rsid w:val="001053DD"/>
    <w:rsid w:val="00110E1A"/>
    <w:rsid w:val="0011117D"/>
    <w:rsid w:val="0011220B"/>
    <w:rsid w:val="00112C07"/>
    <w:rsid w:val="0011464A"/>
    <w:rsid w:val="0011483A"/>
    <w:rsid w:val="00114996"/>
    <w:rsid w:val="00114CA1"/>
    <w:rsid w:val="00115D2B"/>
    <w:rsid w:val="001172BC"/>
    <w:rsid w:val="00122225"/>
    <w:rsid w:val="001231C2"/>
    <w:rsid w:val="0012479C"/>
    <w:rsid w:val="00125504"/>
    <w:rsid w:val="00125E10"/>
    <w:rsid w:val="001321CB"/>
    <w:rsid w:val="0013223C"/>
    <w:rsid w:val="00132D66"/>
    <w:rsid w:val="00135B4C"/>
    <w:rsid w:val="001364FE"/>
    <w:rsid w:val="0014009C"/>
    <w:rsid w:val="001407F2"/>
    <w:rsid w:val="00141063"/>
    <w:rsid w:val="0014375D"/>
    <w:rsid w:val="00143B6A"/>
    <w:rsid w:val="00143C27"/>
    <w:rsid w:val="00145D0E"/>
    <w:rsid w:val="00151C15"/>
    <w:rsid w:val="00153AD8"/>
    <w:rsid w:val="001540E5"/>
    <w:rsid w:val="00154919"/>
    <w:rsid w:val="00155904"/>
    <w:rsid w:val="001559F1"/>
    <w:rsid w:val="0015744B"/>
    <w:rsid w:val="00161EF6"/>
    <w:rsid w:val="0016331B"/>
    <w:rsid w:val="001638C2"/>
    <w:rsid w:val="00164AF0"/>
    <w:rsid w:val="00165E00"/>
    <w:rsid w:val="00167645"/>
    <w:rsid w:val="00171DBE"/>
    <w:rsid w:val="001732B2"/>
    <w:rsid w:val="00173891"/>
    <w:rsid w:val="0017484E"/>
    <w:rsid w:val="00174EE7"/>
    <w:rsid w:val="001769AA"/>
    <w:rsid w:val="00180813"/>
    <w:rsid w:val="001837F6"/>
    <w:rsid w:val="0018404E"/>
    <w:rsid w:val="00184497"/>
    <w:rsid w:val="0018516C"/>
    <w:rsid w:val="0018588E"/>
    <w:rsid w:val="00187541"/>
    <w:rsid w:val="001903A4"/>
    <w:rsid w:val="001907A6"/>
    <w:rsid w:val="00193814"/>
    <w:rsid w:val="00193E80"/>
    <w:rsid w:val="00195CE2"/>
    <w:rsid w:val="00196186"/>
    <w:rsid w:val="00197C2A"/>
    <w:rsid w:val="001A00EF"/>
    <w:rsid w:val="001A1D0D"/>
    <w:rsid w:val="001A1FD4"/>
    <w:rsid w:val="001A22B3"/>
    <w:rsid w:val="001A34E6"/>
    <w:rsid w:val="001A4493"/>
    <w:rsid w:val="001A5078"/>
    <w:rsid w:val="001A6CA2"/>
    <w:rsid w:val="001A715D"/>
    <w:rsid w:val="001B02E7"/>
    <w:rsid w:val="001B10C9"/>
    <w:rsid w:val="001B1B2F"/>
    <w:rsid w:val="001B3B78"/>
    <w:rsid w:val="001B7D6D"/>
    <w:rsid w:val="001C1887"/>
    <w:rsid w:val="001C21AC"/>
    <w:rsid w:val="001C2EF2"/>
    <w:rsid w:val="001C377F"/>
    <w:rsid w:val="001C615F"/>
    <w:rsid w:val="001C63FD"/>
    <w:rsid w:val="001C7129"/>
    <w:rsid w:val="001D12B7"/>
    <w:rsid w:val="001D32D2"/>
    <w:rsid w:val="001D399B"/>
    <w:rsid w:val="001E51CB"/>
    <w:rsid w:val="001F07EA"/>
    <w:rsid w:val="001F3296"/>
    <w:rsid w:val="001F3C36"/>
    <w:rsid w:val="001F41BB"/>
    <w:rsid w:val="001F4A60"/>
    <w:rsid w:val="001F5921"/>
    <w:rsid w:val="001F7ADD"/>
    <w:rsid w:val="002004D8"/>
    <w:rsid w:val="0020052D"/>
    <w:rsid w:val="0020353F"/>
    <w:rsid w:val="00205833"/>
    <w:rsid w:val="00205DCB"/>
    <w:rsid w:val="00207440"/>
    <w:rsid w:val="00210E3D"/>
    <w:rsid w:val="00213EEC"/>
    <w:rsid w:val="00213F33"/>
    <w:rsid w:val="0021458A"/>
    <w:rsid w:val="002149CB"/>
    <w:rsid w:val="00215F87"/>
    <w:rsid w:val="002164BF"/>
    <w:rsid w:val="00221EBA"/>
    <w:rsid w:val="00223C88"/>
    <w:rsid w:val="00224732"/>
    <w:rsid w:val="00226383"/>
    <w:rsid w:val="002271F4"/>
    <w:rsid w:val="002275F3"/>
    <w:rsid w:val="00231FD7"/>
    <w:rsid w:val="00235672"/>
    <w:rsid w:val="00235912"/>
    <w:rsid w:val="00237095"/>
    <w:rsid w:val="002403E0"/>
    <w:rsid w:val="002420DA"/>
    <w:rsid w:val="00242E31"/>
    <w:rsid w:val="00242E34"/>
    <w:rsid w:val="00244B59"/>
    <w:rsid w:val="00245132"/>
    <w:rsid w:val="00245F28"/>
    <w:rsid w:val="0024622D"/>
    <w:rsid w:val="002473D3"/>
    <w:rsid w:val="00250D8C"/>
    <w:rsid w:val="00250E22"/>
    <w:rsid w:val="00252184"/>
    <w:rsid w:val="002529F5"/>
    <w:rsid w:val="00255B81"/>
    <w:rsid w:val="002575EE"/>
    <w:rsid w:val="00261270"/>
    <w:rsid w:val="00262A8B"/>
    <w:rsid w:val="00263B05"/>
    <w:rsid w:val="002715A6"/>
    <w:rsid w:val="00272474"/>
    <w:rsid w:val="00272AC8"/>
    <w:rsid w:val="00273930"/>
    <w:rsid w:val="00273CE0"/>
    <w:rsid w:val="0027435A"/>
    <w:rsid w:val="00280640"/>
    <w:rsid w:val="00280FC8"/>
    <w:rsid w:val="00282BDC"/>
    <w:rsid w:val="00284010"/>
    <w:rsid w:val="00286387"/>
    <w:rsid w:val="00287AD3"/>
    <w:rsid w:val="00290CDA"/>
    <w:rsid w:val="00292C6A"/>
    <w:rsid w:val="00292D48"/>
    <w:rsid w:val="0029449B"/>
    <w:rsid w:val="00294723"/>
    <w:rsid w:val="00294A06"/>
    <w:rsid w:val="00297162"/>
    <w:rsid w:val="002973F6"/>
    <w:rsid w:val="002A001F"/>
    <w:rsid w:val="002A3884"/>
    <w:rsid w:val="002A7107"/>
    <w:rsid w:val="002A750F"/>
    <w:rsid w:val="002B6792"/>
    <w:rsid w:val="002B6D04"/>
    <w:rsid w:val="002B73F9"/>
    <w:rsid w:val="002B7472"/>
    <w:rsid w:val="002B7776"/>
    <w:rsid w:val="002C18E7"/>
    <w:rsid w:val="002C3410"/>
    <w:rsid w:val="002C4D04"/>
    <w:rsid w:val="002C5448"/>
    <w:rsid w:val="002C6DEE"/>
    <w:rsid w:val="002D0D2A"/>
    <w:rsid w:val="002D1BB7"/>
    <w:rsid w:val="002D6FFD"/>
    <w:rsid w:val="002D7C53"/>
    <w:rsid w:val="002D7EC5"/>
    <w:rsid w:val="002E1C41"/>
    <w:rsid w:val="002E47BF"/>
    <w:rsid w:val="002E4A51"/>
    <w:rsid w:val="002E5718"/>
    <w:rsid w:val="002E62E2"/>
    <w:rsid w:val="002F0E68"/>
    <w:rsid w:val="0030357C"/>
    <w:rsid w:val="003047FE"/>
    <w:rsid w:val="00304B9E"/>
    <w:rsid w:val="003051C6"/>
    <w:rsid w:val="00305460"/>
    <w:rsid w:val="003108B7"/>
    <w:rsid w:val="00311770"/>
    <w:rsid w:val="0031194D"/>
    <w:rsid w:val="00317631"/>
    <w:rsid w:val="00320ABE"/>
    <w:rsid w:val="0032246B"/>
    <w:rsid w:val="00323939"/>
    <w:rsid w:val="00324B56"/>
    <w:rsid w:val="003251C8"/>
    <w:rsid w:val="00326240"/>
    <w:rsid w:val="0032706B"/>
    <w:rsid w:val="0033192D"/>
    <w:rsid w:val="00333D5F"/>
    <w:rsid w:val="003346D0"/>
    <w:rsid w:val="00340A8F"/>
    <w:rsid w:val="0034147E"/>
    <w:rsid w:val="0034183A"/>
    <w:rsid w:val="0034454C"/>
    <w:rsid w:val="00347722"/>
    <w:rsid w:val="00351156"/>
    <w:rsid w:val="0035617D"/>
    <w:rsid w:val="0036132C"/>
    <w:rsid w:val="00361A17"/>
    <w:rsid w:val="003675C3"/>
    <w:rsid w:val="003709B4"/>
    <w:rsid w:val="003742FE"/>
    <w:rsid w:val="003747AD"/>
    <w:rsid w:val="00377C09"/>
    <w:rsid w:val="00380037"/>
    <w:rsid w:val="00380A2B"/>
    <w:rsid w:val="00383D67"/>
    <w:rsid w:val="00387908"/>
    <w:rsid w:val="00391704"/>
    <w:rsid w:val="00392CF6"/>
    <w:rsid w:val="00394346"/>
    <w:rsid w:val="00396B31"/>
    <w:rsid w:val="00397147"/>
    <w:rsid w:val="003A0186"/>
    <w:rsid w:val="003A04D4"/>
    <w:rsid w:val="003A6A69"/>
    <w:rsid w:val="003A7E66"/>
    <w:rsid w:val="003B3463"/>
    <w:rsid w:val="003B64B8"/>
    <w:rsid w:val="003C1373"/>
    <w:rsid w:val="003C13F4"/>
    <w:rsid w:val="003C1B2C"/>
    <w:rsid w:val="003C3246"/>
    <w:rsid w:val="003C39C3"/>
    <w:rsid w:val="003C60C4"/>
    <w:rsid w:val="003C6777"/>
    <w:rsid w:val="003C7BBE"/>
    <w:rsid w:val="003D2AA3"/>
    <w:rsid w:val="003D2B4E"/>
    <w:rsid w:val="003D2C76"/>
    <w:rsid w:val="003D30EB"/>
    <w:rsid w:val="003D6E81"/>
    <w:rsid w:val="003E0F42"/>
    <w:rsid w:val="003E23A3"/>
    <w:rsid w:val="003E39EE"/>
    <w:rsid w:val="003E3DAD"/>
    <w:rsid w:val="003E4D5B"/>
    <w:rsid w:val="003E55A0"/>
    <w:rsid w:val="003E5651"/>
    <w:rsid w:val="003E5694"/>
    <w:rsid w:val="003F4677"/>
    <w:rsid w:val="003F5610"/>
    <w:rsid w:val="00400EC5"/>
    <w:rsid w:val="004025CE"/>
    <w:rsid w:val="00402C8E"/>
    <w:rsid w:val="00406173"/>
    <w:rsid w:val="00411D87"/>
    <w:rsid w:val="00412435"/>
    <w:rsid w:val="00412D3D"/>
    <w:rsid w:val="004147DF"/>
    <w:rsid w:val="00414CBF"/>
    <w:rsid w:val="00414ECB"/>
    <w:rsid w:val="00415F03"/>
    <w:rsid w:val="00417A93"/>
    <w:rsid w:val="00417BF2"/>
    <w:rsid w:val="0042061A"/>
    <w:rsid w:val="0042267B"/>
    <w:rsid w:val="00423565"/>
    <w:rsid w:val="004258ED"/>
    <w:rsid w:val="00430407"/>
    <w:rsid w:val="004347D2"/>
    <w:rsid w:val="00435D74"/>
    <w:rsid w:val="004368B2"/>
    <w:rsid w:val="00437B1C"/>
    <w:rsid w:val="00437F7F"/>
    <w:rsid w:val="00440851"/>
    <w:rsid w:val="00440E01"/>
    <w:rsid w:val="00440F20"/>
    <w:rsid w:val="00446161"/>
    <w:rsid w:val="00446237"/>
    <w:rsid w:val="00450CFE"/>
    <w:rsid w:val="00452281"/>
    <w:rsid w:val="00454FDD"/>
    <w:rsid w:val="004562DB"/>
    <w:rsid w:val="0046160E"/>
    <w:rsid w:val="0046357F"/>
    <w:rsid w:val="00463717"/>
    <w:rsid w:val="0046492D"/>
    <w:rsid w:val="0046538B"/>
    <w:rsid w:val="004708F1"/>
    <w:rsid w:val="00470C5F"/>
    <w:rsid w:val="0047110E"/>
    <w:rsid w:val="00473056"/>
    <w:rsid w:val="004734ED"/>
    <w:rsid w:val="004743A1"/>
    <w:rsid w:val="004756BA"/>
    <w:rsid w:val="0047661B"/>
    <w:rsid w:val="00480EDA"/>
    <w:rsid w:val="00481184"/>
    <w:rsid w:val="00481FA2"/>
    <w:rsid w:val="0048247E"/>
    <w:rsid w:val="00485D0B"/>
    <w:rsid w:val="0048753C"/>
    <w:rsid w:val="0049110D"/>
    <w:rsid w:val="00491457"/>
    <w:rsid w:val="004929FA"/>
    <w:rsid w:val="0049451E"/>
    <w:rsid w:val="0049628D"/>
    <w:rsid w:val="00496B65"/>
    <w:rsid w:val="004A0E3D"/>
    <w:rsid w:val="004A1885"/>
    <w:rsid w:val="004A3AAE"/>
    <w:rsid w:val="004A62FE"/>
    <w:rsid w:val="004A6B22"/>
    <w:rsid w:val="004A7322"/>
    <w:rsid w:val="004B2968"/>
    <w:rsid w:val="004B2CCA"/>
    <w:rsid w:val="004B2E77"/>
    <w:rsid w:val="004B4283"/>
    <w:rsid w:val="004B4810"/>
    <w:rsid w:val="004B575D"/>
    <w:rsid w:val="004B601B"/>
    <w:rsid w:val="004B7684"/>
    <w:rsid w:val="004C5C24"/>
    <w:rsid w:val="004C645F"/>
    <w:rsid w:val="004D2AC6"/>
    <w:rsid w:val="004D3622"/>
    <w:rsid w:val="004D5602"/>
    <w:rsid w:val="004D6E27"/>
    <w:rsid w:val="004D6E75"/>
    <w:rsid w:val="004D7DF5"/>
    <w:rsid w:val="004E11DD"/>
    <w:rsid w:val="004E20BA"/>
    <w:rsid w:val="004E34B2"/>
    <w:rsid w:val="004E41E5"/>
    <w:rsid w:val="004E4C1E"/>
    <w:rsid w:val="004E6499"/>
    <w:rsid w:val="004E711E"/>
    <w:rsid w:val="004E7D85"/>
    <w:rsid w:val="004F04E3"/>
    <w:rsid w:val="004F3823"/>
    <w:rsid w:val="004F3D28"/>
    <w:rsid w:val="004F4C6B"/>
    <w:rsid w:val="004F57F9"/>
    <w:rsid w:val="004F6190"/>
    <w:rsid w:val="004F6499"/>
    <w:rsid w:val="00500E81"/>
    <w:rsid w:val="00502D25"/>
    <w:rsid w:val="005042B8"/>
    <w:rsid w:val="005049C0"/>
    <w:rsid w:val="00505134"/>
    <w:rsid w:val="00507D28"/>
    <w:rsid w:val="00521E0E"/>
    <w:rsid w:val="00523504"/>
    <w:rsid w:val="00523D80"/>
    <w:rsid w:val="005248E4"/>
    <w:rsid w:val="00530CF0"/>
    <w:rsid w:val="00531F01"/>
    <w:rsid w:val="00532FC2"/>
    <w:rsid w:val="0053436B"/>
    <w:rsid w:val="00536C07"/>
    <w:rsid w:val="00537761"/>
    <w:rsid w:val="00537F97"/>
    <w:rsid w:val="005414C7"/>
    <w:rsid w:val="00543CC2"/>
    <w:rsid w:val="00544B20"/>
    <w:rsid w:val="005470CE"/>
    <w:rsid w:val="00551580"/>
    <w:rsid w:val="0055179D"/>
    <w:rsid w:val="005517A6"/>
    <w:rsid w:val="00551F5A"/>
    <w:rsid w:val="005524FF"/>
    <w:rsid w:val="00552D5F"/>
    <w:rsid w:val="00553678"/>
    <w:rsid w:val="00553ADB"/>
    <w:rsid w:val="005550F7"/>
    <w:rsid w:val="005566DE"/>
    <w:rsid w:val="00560C38"/>
    <w:rsid w:val="005619D1"/>
    <w:rsid w:val="00561EFA"/>
    <w:rsid w:val="005639C8"/>
    <w:rsid w:val="00567015"/>
    <w:rsid w:val="00567588"/>
    <w:rsid w:val="005677D2"/>
    <w:rsid w:val="00570B5B"/>
    <w:rsid w:val="00571E2B"/>
    <w:rsid w:val="005734D1"/>
    <w:rsid w:val="0057354A"/>
    <w:rsid w:val="00576202"/>
    <w:rsid w:val="005769C1"/>
    <w:rsid w:val="00576B25"/>
    <w:rsid w:val="0058045A"/>
    <w:rsid w:val="00581E59"/>
    <w:rsid w:val="00582AF6"/>
    <w:rsid w:val="0058392D"/>
    <w:rsid w:val="00583BF5"/>
    <w:rsid w:val="005842E7"/>
    <w:rsid w:val="005847A0"/>
    <w:rsid w:val="00585B6E"/>
    <w:rsid w:val="00586FAD"/>
    <w:rsid w:val="0058748D"/>
    <w:rsid w:val="005878C7"/>
    <w:rsid w:val="00587A49"/>
    <w:rsid w:val="00593361"/>
    <w:rsid w:val="00594C5B"/>
    <w:rsid w:val="005A18BD"/>
    <w:rsid w:val="005A2DB2"/>
    <w:rsid w:val="005A35DA"/>
    <w:rsid w:val="005A43C3"/>
    <w:rsid w:val="005A4B0F"/>
    <w:rsid w:val="005A698D"/>
    <w:rsid w:val="005A6BBB"/>
    <w:rsid w:val="005B35E1"/>
    <w:rsid w:val="005B4A2D"/>
    <w:rsid w:val="005B4ABF"/>
    <w:rsid w:val="005B502E"/>
    <w:rsid w:val="005B56F9"/>
    <w:rsid w:val="005B6D22"/>
    <w:rsid w:val="005B774D"/>
    <w:rsid w:val="005B7946"/>
    <w:rsid w:val="005C0823"/>
    <w:rsid w:val="005C0977"/>
    <w:rsid w:val="005C40F7"/>
    <w:rsid w:val="005C4570"/>
    <w:rsid w:val="005C621C"/>
    <w:rsid w:val="005C6386"/>
    <w:rsid w:val="005D33B6"/>
    <w:rsid w:val="005D6036"/>
    <w:rsid w:val="005E20ED"/>
    <w:rsid w:val="005E21EF"/>
    <w:rsid w:val="005E5056"/>
    <w:rsid w:val="005F22D4"/>
    <w:rsid w:val="005F3EB6"/>
    <w:rsid w:val="005F4046"/>
    <w:rsid w:val="005F67AC"/>
    <w:rsid w:val="00600228"/>
    <w:rsid w:val="00602370"/>
    <w:rsid w:val="006030B3"/>
    <w:rsid w:val="00605120"/>
    <w:rsid w:val="0060683C"/>
    <w:rsid w:val="0060686D"/>
    <w:rsid w:val="00607CF6"/>
    <w:rsid w:val="0061789C"/>
    <w:rsid w:val="0062132C"/>
    <w:rsid w:val="006213E2"/>
    <w:rsid w:val="00622A8F"/>
    <w:rsid w:val="00624EB9"/>
    <w:rsid w:val="00625FF2"/>
    <w:rsid w:val="00633450"/>
    <w:rsid w:val="00635635"/>
    <w:rsid w:val="00636BDE"/>
    <w:rsid w:val="00636DB3"/>
    <w:rsid w:val="006370EF"/>
    <w:rsid w:val="006401A7"/>
    <w:rsid w:val="0064483E"/>
    <w:rsid w:val="00644C5F"/>
    <w:rsid w:val="00645847"/>
    <w:rsid w:val="0065031E"/>
    <w:rsid w:val="00651863"/>
    <w:rsid w:val="00654BB4"/>
    <w:rsid w:val="00655379"/>
    <w:rsid w:val="00656DBE"/>
    <w:rsid w:val="0065744B"/>
    <w:rsid w:val="006603C2"/>
    <w:rsid w:val="0066498C"/>
    <w:rsid w:val="00664DE7"/>
    <w:rsid w:val="006665F3"/>
    <w:rsid w:val="0067417D"/>
    <w:rsid w:val="006760CC"/>
    <w:rsid w:val="00676665"/>
    <w:rsid w:val="006809EF"/>
    <w:rsid w:val="006817E5"/>
    <w:rsid w:val="00682A52"/>
    <w:rsid w:val="00683609"/>
    <w:rsid w:val="00685049"/>
    <w:rsid w:val="00685236"/>
    <w:rsid w:val="00685DD0"/>
    <w:rsid w:val="0068635E"/>
    <w:rsid w:val="00690C04"/>
    <w:rsid w:val="006912BE"/>
    <w:rsid w:val="006912D5"/>
    <w:rsid w:val="00691B05"/>
    <w:rsid w:val="006935E5"/>
    <w:rsid w:val="006978B6"/>
    <w:rsid w:val="006A050A"/>
    <w:rsid w:val="006B11B4"/>
    <w:rsid w:val="006B22B6"/>
    <w:rsid w:val="006C0354"/>
    <w:rsid w:val="006C0FDF"/>
    <w:rsid w:val="006C20B2"/>
    <w:rsid w:val="006C22C1"/>
    <w:rsid w:val="006C4285"/>
    <w:rsid w:val="006C4438"/>
    <w:rsid w:val="006C4B39"/>
    <w:rsid w:val="006C513D"/>
    <w:rsid w:val="006D2768"/>
    <w:rsid w:val="006D32D1"/>
    <w:rsid w:val="006D76BF"/>
    <w:rsid w:val="006E0D12"/>
    <w:rsid w:val="006E23CE"/>
    <w:rsid w:val="006E496A"/>
    <w:rsid w:val="006E5DCC"/>
    <w:rsid w:val="006E6542"/>
    <w:rsid w:val="006E7197"/>
    <w:rsid w:val="006E7D61"/>
    <w:rsid w:val="006E7E88"/>
    <w:rsid w:val="006F2A96"/>
    <w:rsid w:val="006F3F4D"/>
    <w:rsid w:val="006F5B41"/>
    <w:rsid w:val="006F6409"/>
    <w:rsid w:val="006F68A3"/>
    <w:rsid w:val="006F715E"/>
    <w:rsid w:val="0070259A"/>
    <w:rsid w:val="00703FC2"/>
    <w:rsid w:val="00706506"/>
    <w:rsid w:val="00706F0D"/>
    <w:rsid w:val="00710070"/>
    <w:rsid w:val="00714125"/>
    <w:rsid w:val="00716B4D"/>
    <w:rsid w:val="00716D82"/>
    <w:rsid w:val="00720EFF"/>
    <w:rsid w:val="007239AF"/>
    <w:rsid w:val="007258BB"/>
    <w:rsid w:val="00726EBE"/>
    <w:rsid w:val="007313C1"/>
    <w:rsid w:val="00732999"/>
    <w:rsid w:val="00732DE2"/>
    <w:rsid w:val="00732E80"/>
    <w:rsid w:val="0073513E"/>
    <w:rsid w:val="0074003B"/>
    <w:rsid w:val="00740217"/>
    <w:rsid w:val="007402DD"/>
    <w:rsid w:val="0074151A"/>
    <w:rsid w:val="0074179B"/>
    <w:rsid w:val="007434D3"/>
    <w:rsid w:val="007478E8"/>
    <w:rsid w:val="00747A1B"/>
    <w:rsid w:val="00747DA3"/>
    <w:rsid w:val="00751D3A"/>
    <w:rsid w:val="007576A6"/>
    <w:rsid w:val="00757D86"/>
    <w:rsid w:val="007600C5"/>
    <w:rsid w:val="00763D2D"/>
    <w:rsid w:val="007666CA"/>
    <w:rsid w:val="007669BC"/>
    <w:rsid w:val="0076767B"/>
    <w:rsid w:val="007711EF"/>
    <w:rsid w:val="0077135A"/>
    <w:rsid w:val="00771D01"/>
    <w:rsid w:val="00773D93"/>
    <w:rsid w:val="0077668D"/>
    <w:rsid w:val="0077777F"/>
    <w:rsid w:val="0078313E"/>
    <w:rsid w:val="007866FA"/>
    <w:rsid w:val="00791999"/>
    <w:rsid w:val="00792DC2"/>
    <w:rsid w:val="00793A4B"/>
    <w:rsid w:val="007A2437"/>
    <w:rsid w:val="007A29F8"/>
    <w:rsid w:val="007A4A6B"/>
    <w:rsid w:val="007A4CB1"/>
    <w:rsid w:val="007A7E86"/>
    <w:rsid w:val="007B33A3"/>
    <w:rsid w:val="007B3E58"/>
    <w:rsid w:val="007B41F7"/>
    <w:rsid w:val="007B4329"/>
    <w:rsid w:val="007B5E45"/>
    <w:rsid w:val="007C208D"/>
    <w:rsid w:val="007C2DF7"/>
    <w:rsid w:val="007C3993"/>
    <w:rsid w:val="007C4047"/>
    <w:rsid w:val="007C709E"/>
    <w:rsid w:val="007C75F3"/>
    <w:rsid w:val="007C7A1E"/>
    <w:rsid w:val="007D1329"/>
    <w:rsid w:val="007D2560"/>
    <w:rsid w:val="007D27A2"/>
    <w:rsid w:val="007D4C3E"/>
    <w:rsid w:val="007D516E"/>
    <w:rsid w:val="007E1A67"/>
    <w:rsid w:val="007E330A"/>
    <w:rsid w:val="007E457B"/>
    <w:rsid w:val="007E69C8"/>
    <w:rsid w:val="007E70FD"/>
    <w:rsid w:val="007F375A"/>
    <w:rsid w:val="007F60EE"/>
    <w:rsid w:val="00804256"/>
    <w:rsid w:val="00806FFE"/>
    <w:rsid w:val="00810DB2"/>
    <w:rsid w:val="00812246"/>
    <w:rsid w:val="008125D5"/>
    <w:rsid w:val="0081263F"/>
    <w:rsid w:val="00816B5E"/>
    <w:rsid w:val="008171CC"/>
    <w:rsid w:val="00817273"/>
    <w:rsid w:val="008248E0"/>
    <w:rsid w:val="00835DE7"/>
    <w:rsid w:val="00840516"/>
    <w:rsid w:val="00841508"/>
    <w:rsid w:val="008417DD"/>
    <w:rsid w:val="0085067C"/>
    <w:rsid w:val="00851A9C"/>
    <w:rsid w:val="00852786"/>
    <w:rsid w:val="00853866"/>
    <w:rsid w:val="0085417A"/>
    <w:rsid w:val="00860917"/>
    <w:rsid w:val="00860EE2"/>
    <w:rsid w:val="00861742"/>
    <w:rsid w:val="0086252F"/>
    <w:rsid w:val="008636D0"/>
    <w:rsid w:val="008643EF"/>
    <w:rsid w:val="008655F9"/>
    <w:rsid w:val="0086745B"/>
    <w:rsid w:val="008701C4"/>
    <w:rsid w:val="008716E2"/>
    <w:rsid w:val="00871BED"/>
    <w:rsid w:val="0087256B"/>
    <w:rsid w:val="00873574"/>
    <w:rsid w:val="008750C3"/>
    <w:rsid w:val="008804C0"/>
    <w:rsid w:val="008819EC"/>
    <w:rsid w:val="00881CBE"/>
    <w:rsid w:val="008835B6"/>
    <w:rsid w:val="0088382B"/>
    <w:rsid w:val="00884428"/>
    <w:rsid w:val="008879FF"/>
    <w:rsid w:val="00891474"/>
    <w:rsid w:val="00894138"/>
    <w:rsid w:val="00894E2C"/>
    <w:rsid w:val="008A2D60"/>
    <w:rsid w:val="008A399A"/>
    <w:rsid w:val="008A440A"/>
    <w:rsid w:val="008A4A3F"/>
    <w:rsid w:val="008A529F"/>
    <w:rsid w:val="008A52FD"/>
    <w:rsid w:val="008A56D0"/>
    <w:rsid w:val="008A63DE"/>
    <w:rsid w:val="008A6746"/>
    <w:rsid w:val="008A7885"/>
    <w:rsid w:val="008B16A4"/>
    <w:rsid w:val="008B34F6"/>
    <w:rsid w:val="008B353B"/>
    <w:rsid w:val="008B5050"/>
    <w:rsid w:val="008B67E1"/>
    <w:rsid w:val="008C1337"/>
    <w:rsid w:val="008C1E6A"/>
    <w:rsid w:val="008C3C23"/>
    <w:rsid w:val="008C4CE9"/>
    <w:rsid w:val="008D1D04"/>
    <w:rsid w:val="008D2EEF"/>
    <w:rsid w:val="008D39F9"/>
    <w:rsid w:val="008D7745"/>
    <w:rsid w:val="008E0A50"/>
    <w:rsid w:val="008E1C59"/>
    <w:rsid w:val="008E3CF2"/>
    <w:rsid w:val="008E427C"/>
    <w:rsid w:val="008E591F"/>
    <w:rsid w:val="008E5BF5"/>
    <w:rsid w:val="008E63BA"/>
    <w:rsid w:val="008E6FAD"/>
    <w:rsid w:val="008F1524"/>
    <w:rsid w:val="008F4B67"/>
    <w:rsid w:val="008F4EF1"/>
    <w:rsid w:val="008F5D8A"/>
    <w:rsid w:val="008F6803"/>
    <w:rsid w:val="008F7F29"/>
    <w:rsid w:val="00900E42"/>
    <w:rsid w:val="00901D10"/>
    <w:rsid w:val="00902C3C"/>
    <w:rsid w:val="0090473D"/>
    <w:rsid w:val="0090493F"/>
    <w:rsid w:val="00905E70"/>
    <w:rsid w:val="009070F8"/>
    <w:rsid w:val="009071D3"/>
    <w:rsid w:val="00913642"/>
    <w:rsid w:val="00916CCA"/>
    <w:rsid w:val="00922548"/>
    <w:rsid w:val="00924CB5"/>
    <w:rsid w:val="00931B65"/>
    <w:rsid w:val="0093299C"/>
    <w:rsid w:val="00934265"/>
    <w:rsid w:val="00935534"/>
    <w:rsid w:val="00936CE9"/>
    <w:rsid w:val="00941C97"/>
    <w:rsid w:val="00942832"/>
    <w:rsid w:val="009430DB"/>
    <w:rsid w:val="00947688"/>
    <w:rsid w:val="0095080A"/>
    <w:rsid w:val="00950C40"/>
    <w:rsid w:val="0095302D"/>
    <w:rsid w:val="00953AC7"/>
    <w:rsid w:val="00955DB5"/>
    <w:rsid w:val="00962C08"/>
    <w:rsid w:val="0096520B"/>
    <w:rsid w:val="00965EE6"/>
    <w:rsid w:val="00972270"/>
    <w:rsid w:val="00972503"/>
    <w:rsid w:val="00973058"/>
    <w:rsid w:val="00973C05"/>
    <w:rsid w:val="009771A2"/>
    <w:rsid w:val="0097793A"/>
    <w:rsid w:val="0098055F"/>
    <w:rsid w:val="0098152C"/>
    <w:rsid w:val="00983FA2"/>
    <w:rsid w:val="00990B57"/>
    <w:rsid w:val="0099189D"/>
    <w:rsid w:val="009918FF"/>
    <w:rsid w:val="00994873"/>
    <w:rsid w:val="009952F6"/>
    <w:rsid w:val="00996F0A"/>
    <w:rsid w:val="00996FDB"/>
    <w:rsid w:val="009A095C"/>
    <w:rsid w:val="009A6946"/>
    <w:rsid w:val="009B1D20"/>
    <w:rsid w:val="009B1E50"/>
    <w:rsid w:val="009B1FE8"/>
    <w:rsid w:val="009B220E"/>
    <w:rsid w:val="009B2553"/>
    <w:rsid w:val="009B462E"/>
    <w:rsid w:val="009B4DE3"/>
    <w:rsid w:val="009B5F9B"/>
    <w:rsid w:val="009B670F"/>
    <w:rsid w:val="009C09CF"/>
    <w:rsid w:val="009C133A"/>
    <w:rsid w:val="009C1C94"/>
    <w:rsid w:val="009C4B6F"/>
    <w:rsid w:val="009C4BB7"/>
    <w:rsid w:val="009C7667"/>
    <w:rsid w:val="009D34EE"/>
    <w:rsid w:val="009D54A3"/>
    <w:rsid w:val="009D569C"/>
    <w:rsid w:val="009D569D"/>
    <w:rsid w:val="009D58AC"/>
    <w:rsid w:val="009D6A2D"/>
    <w:rsid w:val="009E0324"/>
    <w:rsid w:val="009E19F7"/>
    <w:rsid w:val="009E1DAA"/>
    <w:rsid w:val="009E25DE"/>
    <w:rsid w:val="009E7BCA"/>
    <w:rsid w:val="009F2B1B"/>
    <w:rsid w:val="009F3397"/>
    <w:rsid w:val="009F4087"/>
    <w:rsid w:val="009F52A4"/>
    <w:rsid w:val="00A01949"/>
    <w:rsid w:val="00A03851"/>
    <w:rsid w:val="00A03F5E"/>
    <w:rsid w:val="00A04739"/>
    <w:rsid w:val="00A0572C"/>
    <w:rsid w:val="00A0670F"/>
    <w:rsid w:val="00A069BF"/>
    <w:rsid w:val="00A07726"/>
    <w:rsid w:val="00A1131D"/>
    <w:rsid w:val="00A117DD"/>
    <w:rsid w:val="00A11BD3"/>
    <w:rsid w:val="00A11E36"/>
    <w:rsid w:val="00A145F0"/>
    <w:rsid w:val="00A2135E"/>
    <w:rsid w:val="00A2324D"/>
    <w:rsid w:val="00A26878"/>
    <w:rsid w:val="00A26CB6"/>
    <w:rsid w:val="00A27639"/>
    <w:rsid w:val="00A276E2"/>
    <w:rsid w:val="00A309B5"/>
    <w:rsid w:val="00A3223B"/>
    <w:rsid w:val="00A33185"/>
    <w:rsid w:val="00A3368F"/>
    <w:rsid w:val="00A34D79"/>
    <w:rsid w:val="00A36C67"/>
    <w:rsid w:val="00A36E93"/>
    <w:rsid w:val="00A37C75"/>
    <w:rsid w:val="00A405FF"/>
    <w:rsid w:val="00A40C5B"/>
    <w:rsid w:val="00A4286E"/>
    <w:rsid w:val="00A43A23"/>
    <w:rsid w:val="00A43C73"/>
    <w:rsid w:val="00A44A2C"/>
    <w:rsid w:val="00A469C1"/>
    <w:rsid w:val="00A47467"/>
    <w:rsid w:val="00A47C5C"/>
    <w:rsid w:val="00A51E7E"/>
    <w:rsid w:val="00A51EB6"/>
    <w:rsid w:val="00A520D8"/>
    <w:rsid w:val="00A52733"/>
    <w:rsid w:val="00A52840"/>
    <w:rsid w:val="00A52CC7"/>
    <w:rsid w:val="00A52FFE"/>
    <w:rsid w:val="00A535AB"/>
    <w:rsid w:val="00A55E7B"/>
    <w:rsid w:val="00A610E6"/>
    <w:rsid w:val="00A6356F"/>
    <w:rsid w:val="00A636F0"/>
    <w:rsid w:val="00A674B8"/>
    <w:rsid w:val="00A67B4A"/>
    <w:rsid w:val="00A71BAF"/>
    <w:rsid w:val="00A71E46"/>
    <w:rsid w:val="00A762B0"/>
    <w:rsid w:val="00A80D2D"/>
    <w:rsid w:val="00A81218"/>
    <w:rsid w:val="00A824B2"/>
    <w:rsid w:val="00A83E76"/>
    <w:rsid w:val="00A84725"/>
    <w:rsid w:val="00A85674"/>
    <w:rsid w:val="00A85EE2"/>
    <w:rsid w:val="00A86BDA"/>
    <w:rsid w:val="00A908DA"/>
    <w:rsid w:val="00A9268F"/>
    <w:rsid w:val="00A92BE9"/>
    <w:rsid w:val="00A9378F"/>
    <w:rsid w:val="00A95BEE"/>
    <w:rsid w:val="00AA026E"/>
    <w:rsid w:val="00AA31BE"/>
    <w:rsid w:val="00AA482C"/>
    <w:rsid w:val="00AA5C11"/>
    <w:rsid w:val="00AA724A"/>
    <w:rsid w:val="00AB0777"/>
    <w:rsid w:val="00AB0D68"/>
    <w:rsid w:val="00AB1FE4"/>
    <w:rsid w:val="00AB28E1"/>
    <w:rsid w:val="00AB4663"/>
    <w:rsid w:val="00AB7CB7"/>
    <w:rsid w:val="00AC5492"/>
    <w:rsid w:val="00AC66DE"/>
    <w:rsid w:val="00AC6872"/>
    <w:rsid w:val="00AD1F89"/>
    <w:rsid w:val="00AD27A8"/>
    <w:rsid w:val="00AD5A86"/>
    <w:rsid w:val="00AD60D2"/>
    <w:rsid w:val="00AE2F8F"/>
    <w:rsid w:val="00AE3179"/>
    <w:rsid w:val="00AE34D2"/>
    <w:rsid w:val="00AF1D6E"/>
    <w:rsid w:val="00AF53DB"/>
    <w:rsid w:val="00AF5FAE"/>
    <w:rsid w:val="00B03A11"/>
    <w:rsid w:val="00B042A9"/>
    <w:rsid w:val="00B0513A"/>
    <w:rsid w:val="00B060C3"/>
    <w:rsid w:val="00B107A5"/>
    <w:rsid w:val="00B113FB"/>
    <w:rsid w:val="00B11563"/>
    <w:rsid w:val="00B15B47"/>
    <w:rsid w:val="00B16C1E"/>
    <w:rsid w:val="00B22292"/>
    <w:rsid w:val="00B24B81"/>
    <w:rsid w:val="00B25A5B"/>
    <w:rsid w:val="00B357AB"/>
    <w:rsid w:val="00B37122"/>
    <w:rsid w:val="00B40D90"/>
    <w:rsid w:val="00B40F84"/>
    <w:rsid w:val="00B41E02"/>
    <w:rsid w:val="00B43A22"/>
    <w:rsid w:val="00B4534E"/>
    <w:rsid w:val="00B4758E"/>
    <w:rsid w:val="00B47A03"/>
    <w:rsid w:val="00B53641"/>
    <w:rsid w:val="00B53DDB"/>
    <w:rsid w:val="00B53E10"/>
    <w:rsid w:val="00B552A0"/>
    <w:rsid w:val="00B56FF6"/>
    <w:rsid w:val="00B57DD3"/>
    <w:rsid w:val="00B60F9C"/>
    <w:rsid w:val="00B61151"/>
    <w:rsid w:val="00B61687"/>
    <w:rsid w:val="00B65C48"/>
    <w:rsid w:val="00B66048"/>
    <w:rsid w:val="00B70FCD"/>
    <w:rsid w:val="00B73A9E"/>
    <w:rsid w:val="00B77358"/>
    <w:rsid w:val="00B822E8"/>
    <w:rsid w:val="00B847AD"/>
    <w:rsid w:val="00B85F62"/>
    <w:rsid w:val="00B92466"/>
    <w:rsid w:val="00B944AB"/>
    <w:rsid w:val="00B94F3A"/>
    <w:rsid w:val="00B9543E"/>
    <w:rsid w:val="00B97426"/>
    <w:rsid w:val="00BA1400"/>
    <w:rsid w:val="00BA462A"/>
    <w:rsid w:val="00BA4C9D"/>
    <w:rsid w:val="00BA5718"/>
    <w:rsid w:val="00BB0E95"/>
    <w:rsid w:val="00BB1129"/>
    <w:rsid w:val="00BB1968"/>
    <w:rsid w:val="00BC324B"/>
    <w:rsid w:val="00BC587D"/>
    <w:rsid w:val="00BD1232"/>
    <w:rsid w:val="00BD242B"/>
    <w:rsid w:val="00BD259B"/>
    <w:rsid w:val="00BD63A3"/>
    <w:rsid w:val="00BD6414"/>
    <w:rsid w:val="00BD6A84"/>
    <w:rsid w:val="00BD6D7A"/>
    <w:rsid w:val="00BE0D04"/>
    <w:rsid w:val="00BE2362"/>
    <w:rsid w:val="00BE27D5"/>
    <w:rsid w:val="00BE3179"/>
    <w:rsid w:val="00BE601E"/>
    <w:rsid w:val="00BE6FA8"/>
    <w:rsid w:val="00BF05FC"/>
    <w:rsid w:val="00BF3FA2"/>
    <w:rsid w:val="00BF4036"/>
    <w:rsid w:val="00BF5DB9"/>
    <w:rsid w:val="00C0058E"/>
    <w:rsid w:val="00C01968"/>
    <w:rsid w:val="00C0285B"/>
    <w:rsid w:val="00C07603"/>
    <w:rsid w:val="00C10916"/>
    <w:rsid w:val="00C12387"/>
    <w:rsid w:val="00C21C52"/>
    <w:rsid w:val="00C2331E"/>
    <w:rsid w:val="00C25358"/>
    <w:rsid w:val="00C26D88"/>
    <w:rsid w:val="00C30CBE"/>
    <w:rsid w:val="00C3250E"/>
    <w:rsid w:val="00C32565"/>
    <w:rsid w:val="00C34F50"/>
    <w:rsid w:val="00C40C65"/>
    <w:rsid w:val="00C41ACF"/>
    <w:rsid w:val="00C41FA1"/>
    <w:rsid w:val="00C42387"/>
    <w:rsid w:val="00C45EE6"/>
    <w:rsid w:val="00C4661F"/>
    <w:rsid w:val="00C51156"/>
    <w:rsid w:val="00C555DB"/>
    <w:rsid w:val="00C560B6"/>
    <w:rsid w:val="00C626F4"/>
    <w:rsid w:val="00C65676"/>
    <w:rsid w:val="00C749C2"/>
    <w:rsid w:val="00C80BCD"/>
    <w:rsid w:val="00C8629E"/>
    <w:rsid w:val="00C90442"/>
    <w:rsid w:val="00C916AB"/>
    <w:rsid w:val="00C92264"/>
    <w:rsid w:val="00C92978"/>
    <w:rsid w:val="00C978CF"/>
    <w:rsid w:val="00CA074C"/>
    <w:rsid w:val="00CA41FD"/>
    <w:rsid w:val="00CA6C35"/>
    <w:rsid w:val="00CB3384"/>
    <w:rsid w:val="00CB7A9F"/>
    <w:rsid w:val="00CB7BBC"/>
    <w:rsid w:val="00CC0177"/>
    <w:rsid w:val="00CC0AB8"/>
    <w:rsid w:val="00CC0BF9"/>
    <w:rsid w:val="00CD0A81"/>
    <w:rsid w:val="00CD16D0"/>
    <w:rsid w:val="00CD1AE1"/>
    <w:rsid w:val="00CD44CE"/>
    <w:rsid w:val="00CD5253"/>
    <w:rsid w:val="00CD77C0"/>
    <w:rsid w:val="00CD78F0"/>
    <w:rsid w:val="00CE129D"/>
    <w:rsid w:val="00CE139B"/>
    <w:rsid w:val="00CE1F86"/>
    <w:rsid w:val="00CE3C71"/>
    <w:rsid w:val="00CE77BD"/>
    <w:rsid w:val="00CF1637"/>
    <w:rsid w:val="00CF22DC"/>
    <w:rsid w:val="00CF22E7"/>
    <w:rsid w:val="00CF2D1A"/>
    <w:rsid w:val="00CF54E3"/>
    <w:rsid w:val="00CF7370"/>
    <w:rsid w:val="00D0117C"/>
    <w:rsid w:val="00D02237"/>
    <w:rsid w:val="00D05532"/>
    <w:rsid w:val="00D0675C"/>
    <w:rsid w:val="00D10F3B"/>
    <w:rsid w:val="00D11BDB"/>
    <w:rsid w:val="00D11C45"/>
    <w:rsid w:val="00D12D0F"/>
    <w:rsid w:val="00D12E2E"/>
    <w:rsid w:val="00D136E4"/>
    <w:rsid w:val="00D141A5"/>
    <w:rsid w:val="00D165E1"/>
    <w:rsid w:val="00D17E2A"/>
    <w:rsid w:val="00D22C9A"/>
    <w:rsid w:val="00D22D8D"/>
    <w:rsid w:val="00D23600"/>
    <w:rsid w:val="00D275A6"/>
    <w:rsid w:val="00D339D8"/>
    <w:rsid w:val="00D34C78"/>
    <w:rsid w:val="00D35922"/>
    <w:rsid w:val="00D36A23"/>
    <w:rsid w:val="00D3741C"/>
    <w:rsid w:val="00D40346"/>
    <w:rsid w:val="00D4080B"/>
    <w:rsid w:val="00D446F9"/>
    <w:rsid w:val="00D508A4"/>
    <w:rsid w:val="00D51548"/>
    <w:rsid w:val="00D53E5C"/>
    <w:rsid w:val="00D540BD"/>
    <w:rsid w:val="00D547A1"/>
    <w:rsid w:val="00D55BDF"/>
    <w:rsid w:val="00D571A7"/>
    <w:rsid w:val="00D57BF7"/>
    <w:rsid w:val="00D6686C"/>
    <w:rsid w:val="00D6734C"/>
    <w:rsid w:val="00D71239"/>
    <w:rsid w:val="00D722E6"/>
    <w:rsid w:val="00D727FB"/>
    <w:rsid w:val="00D72B4B"/>
    <w:rsid w:val="00D73194"/>
    <w:rsid w:val="00D76F61"/>
    <w:rsid w:val="00D82B00"/>
    <w:rsid w:val="00D8742F"/>
    <w:rsid w:val="00D87AC2"/>
    <w:rsid w:val="00D929E6"/>
    <w:rsid w:val="00D94265"/>
    <w:rsid w:val="00D94993"/>
    <w:rsid w:val="00D9654D"/>
    <w:rsid w:val="00D96A03"/>
    <w:rsid w:val="00D97A18"/>
    <w:rsid w:val="00D97ED9"/>
    <w:rsid w:val="00DA663C"/>
    <w:rsid w:val="00DC0B65"/>
    <w:rsid w:val="00DC278F"/>
    <w:rsid w:val="00DC4050"/>
    <w:rsid w:val="00DC5732"/>
    <w:rsid w:val="00DC5EB9"/>
    <w:rsid w:val="00DC625C"/>
    <w:rsid w:val="00DC7C85"/>
    <w:rsid w:val="00DD00FA"/>
    <w:rsid w:val="00DD098B"/>
    <w:rsid w:val="00DD360A"/>
    <w:rsid w:val="00DD3A6D"/>
    <w:rsid w:val="00DD460B"/>
    <w:rsid w:val="00DD4DB6"/>
    <w:rsid w:val="00DE0B45"/>
    <w:rsid w:val="00DE1DCF"/>
    <w:rsid w:val="00DE78A5"/>
    <w:rsid w:val="00DF4AF1"/>
    <w:rsid w:val="00DF600B"/>
    <w:rsid w:val="00DF64DD"/>
    <w:rsid w:val="00DF6638"/>
    <w:rsid w:val="00E01024"/>
    <w:rsid w:val="00E017CB"/>
    <w:rsid w:val="00E02C8E"/>
    <w:rsid w:val="00E03540"/>
    <w:rsid w:val="00E045F4"/>
    <w:rsid w:val="00E047FF"/>
    <w:rsid w:val="00E10C59"/>
    <w:rsid w:val="00E13806"/>
    <w:rsid w:val="00E14598"/>
    <w:rsid w:val="00E17D20"/>
    <w:rsid w:val="00E230CA"/>
    <w:rsid w:val="00E23405"/>
    <w:rsid w:val="00E249DD"/>
    <w:rsid w:val="00E266C3"/>
    <w:rsid w:val="00E26CFC"/>
    <w:rsid w:val="00E3021A"/>
    <w:rsid w:val="00E32A68"/>
    <w:rsid w:val="00E32D93"/>
    <w:rsid w:val="00E340B6"/>
    <w:rsid w:val="00E40164"/>
    <w:rsid w:val="00E406DD"/>
    <w:rsid w:val="00E41E70"/>
    <w:rsid w:val="00E432ED"/>
    <w:rsid w:val="00E43FD3"/>
    <w:rsid w:val="00E450AD"/>
    <w:rsid w:val="00E46F31"/>
    <w:rsid w:val="00E47D4D"/>
    <w:rsid w:val="00E545A4"/>
    <w:rsid w:val="00E54B09"/>
    <w:rsid w:val="00E54B76"/>
    <w:rsid w:val="00E55C4C"/>
    <w:rsid w:val="00E56677"/>
    <w:rsid w:val="00E60BF5"/>
    <w:rsid w:val="00E61944"/>
    <w:rsid w:val="00E63A33"/>
    <w:rsid w:val="00E65076"/>
    <w:rsid w:val="00E703FC"/>
    <w:rsid w:val="00E7084C"/>
    <w:rsid w:val="00E7106F"/>
    <w:rsid w:val="00E73652"/>
    <w:rsid w:val="00E75724"/>
    <w:rsid w:val="00E7579E"/>
    <w:rsid w:val="00E76AAB"/>
    <w:rsid w:val="00E8088F"/>
    <w:rsid w:val="00E847DE"/>
    <w:rsid w:val="00E87CD3"/>
    <w:rsid w:val="00E929FD"/>
    <w:rsid w:val="00E93BA0"/>
    <w:rsid w:val="00E97169"/>
    <w:rsid w:val="00E9769D"/>
    <w:rsid w:val="00E97EF7"/>
    <w:rsid w:val="00EA17A0"/>
    <w:rsid w:val="00EA243F"/>
    <w:rsid w:val="00EA2DD6"/>
    <w:rsid w:val="00EA2F9A"/>
    <w:rsid w:val="00EA4425"/>
    <w:rsid w:val="00EA59A2"/>
    <w:rsid w:val="00EB08BC"/>
    <w:rsid w:val="00EB14E7"/>
    <w:rsid w:val="00EB48F4"/>
    <w:rsid w:val="00EB4AC4"/>
    <w:rsid w:val="00EB5E37"/>
    <w:rsid w:val="00EB6833"/>
    <w:rsid w:val="00EB779B"/>
    <w:rsid w:val="00EB7BBA"/>
    <w:rsid w:val="00EC0E19"/>
    <w:rsid w:val="00EC1C91"/>
    <w:rsid w:val="00EC38C9"/>
    <w:rsid w:val="00EC5519"/>
    <w:rsid w:val="00EC7230"/>
    <w:rsid w:val="00EC7BCB"/>
    <w:rsid w:val="00EC7E1D"/>
    <w:rsid w:val="00ED0260"/>
    <w:rsid w:val="00ED7F12"/>
    <w:rsid w:val="00EE0498"/>
    <w:rsid w:val="00EE1603"/>
    <w:rsid w:val="00EE2BC2"/>
    <w:rsid w:val="00EE5571"/>
    <w:rsid w:val="00EE78F9"/>
    <w:rsid w:val="00EF0663"/>
    <w:rsid w:val="00EF076B"/>
    <w:rsid w:val="00EF13A3"/>
    <w:rsid w:val="00EF2076"/>
    <w:rsid w:val="00EF23EF"/>
    <w:rsid w:val="00EF3476"/>
    <w:rsid w:val="00EF38ED"/>
    <w:rsid w:val="00EF4FE4"/>
    <w:rsid w:val="00EF64B4"/>
    <w:rsid w:val="00EF735A"/>
    <w:rsid w:val="00F01DC9"/>
    <w:rsid w:val="00F03BBE"/>
    <w:rsid w:val="00F06EC1"/>
    <w:rsid w:val="00F12171"/>
    <w:rsid w:val="00F123A2"/>
    <w:rsid w:val="00F12801"/>
    <w:rsid w:val="00F12B07"/>
    <w:rsid w:val="00F13281"/>
    <w:rsid w:val="00F16E9B"/>
    <w:rsid w:val="00F16F69"/>
    <w:rsid w:val="00F17934"/>
    <w:rsid w:val="00F201D6"/>
    <w:rsid w:val="00F216A0"/>
    <w:rsid w:val="00F216DC"/>
    <w:rsid w:val="00F32D1A"/>
    <w:rsid w:val="00F34DD9"/>
    <w:rsid w:val="00F36AB0"/>
    <w:rsid w:val="00F374FD"/>
    <w:rsid w:val="00F43A18"/>
    <w:rsid w:val="00F457FF"/>
    <w:rsid w:val="00F467B1"/>
    <w:rsid w:val="00F47D8B"/>
    <w:rsid w:val="00F571B9"/>
    <w:rsid w:val="00F57C62"/>
    <w:rsid w:val="00F63F1A"/>
    <w:rsid w:val="00F6483A"/>
    <w:rsid w:val="00F66615"/>
    <w:rsid w:val="00F66CA3"/>
    <w:rsid w:val="00F70B3C"/>
    <w:rsid w:val="00F7483D"/>
    <w:rsid w:val="00F75930"/>
    <w:rsid w:val="00F80EF3"/>
    <w:rsid w:val="00F81909"/>
    <w:rsid w:val="00F82F6E"/>
    <w:rsid w:val="00F83B4C"/>
    <w:rsid w:val="00F906D4"/>
    <w:rsid w:val="00F91201"/>
    <w:rsid w:val="00F91D20"/>
    <w:rsid w:val="00FA5A76"/>
    <w:rsid w:val="00FB05D3"/>
    <w:rsid w:val="00FB199C"/>
    <w:rsid w:val="00FB2BC8"/>
    <w:rsid w:val="00FB3D8C"/>
    <w:rsid w:val="00FB49C0"/>
    <w:rsid w:val="00FB4D06"/>
    <w:rsid w:val="00FB4E50"/>
    <w:rsid w:val="00FB5258"/>
    <w:rsid w:val="00FB69C5"/>
    <w:rsid w:val="00FC004B"/>
    <w:rsid w:val="00FC03B9"/>
    <w:rsid w:val="00FC403F"/>
    <w:rsid w:val="00FC4D6C"/>
    <w:rsid w:val="00FC6394"/>
    <w:rsid w:val="00FD03B1"/>
    <w:rsid w:val="00FD3ABA"/>
    <w:rsid w:val="00FD40E7"/>
    <w:rsid w:val="00FD445A"/>
    <w:rsid w:val="00FD46C8"/>
    <w:rsid w:val="00FD47AC"/>
    <w:rsid w:val="00FD4CF5"/>
    <w:rsid w:val="00FD5DBE"/>
    <w:rsid w:val="00FE20A1"/>
    <w:rsid w:val="00FE4E3C"/>
    <w:rsid w:val="00FE4EFE"/>
    <w:rsid w:val="00FE56EE"/>
    <w:rsid w:val="00FE7545"/>
    <w:rsid w:val="00FE767C"/>
    <w:rsid w:val="00FF02BE"/>
    <w:rsid w:val="00FF45DC"/>
    <w:rsid w:val="00FF5056"/>
    <w:rsid w:val="00FF619D"/>
    <w:rsid w:val="00FF69AA"/>
    <w:rsid w:val="00FF6D1A"/>
    <w:rsid w:val="00FF75E8"/>
    <w:rsid w:val="020F554E"/>
    <w:rsid w:val="02E37041"/>
    <w:rsid w:val="03CA5580"/>
    <w:rsid w:val="05FD770E"/>
    <w:rsid w:val="07747B21"/>
    <w:rsid w:val="07AA45FD"/>
    <w:rsid w:val="07C02047"/>
    <w:rsid w:val="09F85FFA"/>
    <w:rsid w:val="0D772182"/>
    <w:rsid w:val="0D8614F5"/>
    <w:rsid w:val="110F36F7"/>
    <w:rsid w:val="12E937A8"/>
    <w:rsid w:val="12FD07CF"/>
    <w:rsid w:val="16ED5C2A"/>
    <w:rsid w:val="179F4622"/>
    <w:rsid w:val="17B1597E"/>
    <w:rsid w:val="19FA3B25"/>
    <w:rsid w:val="1A2A15A2"/>
    <w:rsid w:val="1AE67260"/>
    <w:rsid w:val="1C785E0D"/>
    <w:rsid w:val="216C4C40"/>
    <w:rsid w:val="220C3569"/>
    <w:rsid w:val="229F1A9D"/>
    <w:rsid w:val="24716CB2"/>
    <w:rsid w:val="24A667FE"/>
    <w:rsid w:val="256C0397"/>
    <w:rsid w:val="273074EE"/>
    <w:rsid w:val="27940380"/>
    <w:rsid w:val="27BB6707"/>
    <w:rsid w:val="27DA60F6"/>
    <w:rsid w:val="298E22AF"/>
    <w:rsid w:val="2BFF3E06"/>
    <w:rsid w:val="2D012A63"/>
    <w:rsid w:val="2E5C2F62"/>
    <w:rsid w:val="2E836F0E"/>
    <w:rsid w:val="31691DCE"/>
    <w:rsid w:val="33544D0F"/>
    <w:rsid w:val="342D3DCC"/>
    <w:rsid w:val="3454521E"/>
    <w:rsid w:val="35A30723"/>
    <w:rsid w:val="3B140299"/>
    <w:rsid w:val="3B450D9C"/>
    <w:rsid w:val="3BD83055"/>
    <w:rsid w:val="3DB57875"/>
    <w:rsid w:val="3DBC34D7"/>
    <w:rsid w:val="3E0930F8"/>
    <w:rsid w:val="3E9D059B"/>
    <w:rsid w:val="406C796F"/>
    <w:rsid w:val="40E05EAE"/>
    <w:rsid w:val="440C122C"/>
    <w:rsid w:val="44493B6F"/>
    <w:rsid w:val="469F3969"/>
    <w:rsid w:val="48023774"/>
    <w:rsid w:val="48AC2D2F"/>
    <w:rsid w:val="4AE07476"/>
    <w:rsid w:val="4C8734FD"/>
    <w:rsid w:val="4ED816DC"/>
    <w:rsid w:val="500C55B2"/>
    <w:rsid w:val="5259040A"/>
    <w:rsid w:val="52F5541B"/>
    <w:rsid w:val="54631B76"/>
    <w:rsid w:val="586B5AAC"/>
    <w:rsid w:val="592B226D"/>
    <w:rsid w:val="596211EC"/>
    <w:rsid w:val="5A4233BA"/>
    <w:rsid w:val="5EC74E05"/>
    <w:rsid w:val="5F204DB7"/>
    <w:rsid w:val="628567B8"/>
    <w:rsid w:val="645A5555"/>
    <w:rsid w:val="646E046B"/>
    <w:rsid w:val="6AB86CE9"/>
    <w:rsid w:val="6B527A6A"/>
    <w:rsid w:val="6EBD6111"/>
    <w:rsid w:val="6FA0069D"/>
    <w:rsid w:val="6FB855AF"/>
    <w:rsid w:val="72824E13"/>
    <w:rsid w:val="74C95577"/>
    <w:rsid w:val="75315950"/>
    <w:rsid w:val="76FF535A"/>
    <w:rsid w:val="7ABC1B8D"/>
    <w:rsid w:val="7D2C5AF1"/>
    <w:rsid w:val="7FFC3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qFormat="1"/>
    <w:lsdException w:name="Table Grid" w:uiPriority="39" w:qFormat="1"/>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368B2"/>
    <w:pPr>
      <w:widowControl w:val="0"/>
      <w:jc w:val="both"/>
    </w:pPr>
    <w:rPr>
      <w:kern w:val="2"/>
      <w:sz w:val="21"/>
      <w:szCs w:val="24"/>
    </w:rPr>
  </w:style>
  <w:style w:type="paragraph" w:styleId="1">
    <w:name w:val="heading 1"/>
    <w:basedOn w:val="a"/>
    <w:next w:val="a"/>
    <w:link w:val="1Char"/>
    <w:uiPriority w:val="9"/>
    <w:qFormat/>
    <w:rsid w:val="004368B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368B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4368B2"/>
    <w:pPr>
      <w:keepNext/>
      <w:keepLines/>
      <w:spacing w:before="260" w:after="260" w:line="415" w:lineRule="auto"/>
      <w:outlineLvl w:val="2"/>
    </w:pPr>
    <w:rPr>
      <w:b/>
      <w:bCs/>
      <w:sz w:val="32"/>
      <w:szCs w:val="32"/>
    </w:rPr>
  </w:style>
  <w:style w:type="paragraph" w:styleId="4">
    <w:name w:val="heading 4"/>
    <w:basedOn w:val="a"/>
    <w:next w:val="a"/>
    <w:link w:val="4Char"/>
    <w:qFormat/>
    <w:rsid w:val="004368B2"/>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4368B2"/>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4368B2"/>
    <w:pPr>
      <w:ind w:firstLineChars="200" w:firstLine="420"/>
    </w:pPr>
  </w:style>
  <w:style w:type="paragraph" w:styleId="a4">
    <w:name w:val="caption"/>
    <w:basedOn w:val="a"/>
    <w:next w:val="a"/>
    <w:uiPriority w:val="99"/>
    <w:qFormat/>
    <w:rsid w:val="004368B2"/>
    <w:rPr>
      <w:rFonts w:ascii="Arial" w:eastAsia="黑体" w:hAnsi="Arial" w:cs="Arial"/>
      <w:sz w:val="20"/>
    </w:rPr>
  </w:style>
  <w:style w:type="paragraph" w:styleId="a5">
    <w:name w:val="Document Map"/>
    <w:basedOn w:val="a"/>
    <w:link w:val="Char0"/>
    <w:qFormat/>
    <w:rsid w:val="004368B2"/>
    <w:pPr>
      <w:shd w:val="clear" w:color="auto" w:fill="000080"/>
    </w:pPr>
  </w:style>
  <w:style w:type="paragraph" w:styleId="a6">
    <w:name w:val="annotation text"/>
    <w:basedOn w:val="a"/>
    <w:link w:val="Char1"/>
    <w:uiPriority w:val="99"/>
    <w:qFormat/>
    <w:rsid w:val="004368B2"/>
    <w:pPr>
      <w:jc w:val="left"/>
    </w:pPr>
  </w:style>
  <w:style w:type="paragraph" w:styleId="30">
    <w:name w:val="Body Text 3"/>
    <w:basedOn w:val="a"/>
    <w:link w:val="3Char0"/>
    <w:qFormat/>
    <w:rsid w:val="004368B2"/>
    <w:pPr>
      <w:spacing w:line="240" w:lineRule="exact"/>
    </w:pPr>
    <w:rPr>
      <w:rFonts w:ascii="宋体" w:hAnsi="宋体"/>
      <w:sz w:val="18"/>
    </w:rPr>
  </w:style>
  <w:style w:type="paragraph" w:styleId="a7">
    <w:name w:val="Body Text"/>
    <w:basedOn w:val="a"/>
    <w:link w:val="Char10"/>
    <w:qFormat/>
    <w:rsid w:val="004368B2"/>
    <w:pPr>
      <w:snapToGrid w:val="0"/>
      <w:spacing w:line="400" w:lineRule="exact"/>
      <w:jc w:val="left"/>
    </w:pPr>
    <w:rPr>
      <w:rFonts w:ascii="黑体" w:eastAsia="黑体"/>
      <w:sz w:val="24"/>
      <w:szCs w:val="20"/>
    </w:rPr>
  </w:style>
  <w:style w:type="paragraph" w:styleId="a8">
    <w:name w:val="Body Text Indent"/>
    <w:basedOn w:val="a"/>
    <w:link w:val="Char2"/>
    <w:qFormat/>
    <w:rsid w:val="004368B2"/>
    <w:pPr>
      <w:spacing w:after="120"/>
      <w:ind w:leftChars="200" w:left="420"/>
    </w:pPr>
  </w:style>
  <w:style w:type="paragraph" w:styleId="20">
    <w:name w:val="List 2"/>
    <w:basedOn w:val="a"/>
    <w:qFormat/>
    <w:rsid w:val="004368B2"/>
    <w:pPr>
      <w:ind w:leftChars="200" w:left="100" w:hangingChars="200" w:hanging="200"/>
    </w:pPr>
  </w:style>
  <w:style w:type="paragraph" w:styleId="31">
    <w:name w:val="toc 3"/>
    <w:basedOn w:val="a"/>
    <w:next w:val="a"/>
    <w:uiPriority w:val="39"/>
    <w:qFormat/>
    <w:rsid w:val="004368B2"/>
    <w:pPr>
      <w:widowControl/>
      <w:ind w:left="420"/>
      <w:jc w:val="left"/>
    </w:pPr>
    <w:rPr>
      <w:i/>
      <w:iCs/>
      <w:kern w:val="0"/>
      <w:sz w:val="20"/>
      <w:szCs w:val="20"/>
    </w:rPr>
  </w:style>
  <w:style w:type="paragraph" w:styleId="a9">
    <w:name w:val="Plain Text"/>
    <w:basedOn w:val="a"/>
    <w:link w:val="Char11"/>
    <w:uiPriority w:val="99"/>
    <w:qFormat/>
    <w:rsid w:val="004368B2"/>
    <w:rPr>
      <w:rFonts w:ascii="宋体" w:hAnsi="Courier New"/>
      <w:szCs w:val="20"/>
    </w:rPr>
  </w:style>
  <w:style w:type="paragraph" w:styleId="aa">
    <w:name w:val="Date"/>
    <w:basedOn w:val="a"/>
    <w:next w:val="a"/>
    <w:link w:val="Char3"/>
    <w:qFormat/>
    <w:rsid w:val="004368B2"/>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4368B2"/>
    <w:pPr>
      <w:spacing w:line="360" w:lineRule="auto"/>
      <w:ind w:firstLine="360"/>
    </w:pPr>
    <w:rPr>
      <w:rFonts w:ascii="宋体"/>
      <w:sz w:val="24"/>
      <w:szCs w:val="20"/>
    </w:rPr>
  </w:style>
  <w:style w:type="paragraph" w:styleId="ab">
    <w:name w:val="Balloon Text"/>
    <w:basedOn w:val="a"/>
    <w:link w:val="Char4"/>
    <w:qFormat/>
    <w:rsid w:val="004368B2"/>
    <w:rPr>
      <w:sz w:val="18"/>
      <w:szCs w:val="18"/>
    </w:rPr>
  </w:style>
  <w:style w:type="paragraph" w:styleId="ac">
    <w:name w:val="footer"/>
    <w:basedOn w:val="a"/>
    <w:link w:val="Char5"/>
    <w:uiPriority w:val="99"/>
    <w:qFormat/>
    <w:rsid w:val="004368B2"/>
    <w:pPr>
      <w:tabs>
        <w:tab w:val="center" w:pos="4153"/>
        <w:tab w:val="right" w:pos="8306"/>
      </w:tabs>
      <w:snapToGrid w:val="0"/>
      <w:jc w:val="left"/>
    </w:pPr>
    <w:rPr>
      <w:sz w:val="18"/>
      <w:szCs w:val="18"/>
    </w:rPr>
  </w:style>
  <w:style w:type="paragraph" w:styleId="ad">
    <w:name w:val="header"/>
    <w:basedOn w:val="a"/>
    <w:link w:val="Char6"/>
    <w:uiPriority w:val="99"/>
    <w:qFormat/>
    <w:rsid w:val="004368B2"/>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sid w:val="004368B2"/>
    <w:rPr>
      <w:rFonts w:eastAsia="黑体"/>
      <w:b/>
      <w:sz w:val="28"/>
      <w:szCs w:val="20"/>
    </w:rPr>
  </w:style>
  <w:style w:type="paragraph" w:styleId="11">
    <w:name w:val="index 1"/>
    <w:basedOn w:val="a"/>
    <w:next w:val="a"/>
    <w:qFormat/>
    <w:rsid w:val="004368B2"/>
  </w:style>
  <w:style w:type="paragraph" w:styleId="32">
    <w:name w:val="Body Text Indent 3"/>
    <w:basedOn w:val="a"/>
    <w:qFormat/>
    <w:rsid w:val="004368B2"/>
    <w:pPr>
      <w:spacing w:line="360" w:lineRule="exact"/>
      <w:ind w:firstLineChars="200" w:firstLine="420"/>
    </w:pPr>
  </w:style>
  <w:style w:type="paragraph" w:styleId="22">
    <w:name w:val="toc 2"/>
    <w:basedOn w:val="23"/>
    <w:next w:val="23"/>
    <w:uiPriority w:val="39"/>
    <w:qFormat/>
    <w:rsid w:val="004368B2"/>
    <w:pPr>
      <w:ind w:left="420"/>
    </w:pPr>
    <w:rPr>
      <w:rFonts w:eastAsia="仿宋_GB2312"/>
      <w:b/>
      <w:sz w:val="24"/>
      <w:szCs w:val="20"/>
    </w:rPr>
  </w:style>
  <w:style w:type="paragraph" w:styleId="23">
    <w:name w:val="index 2"/>
    <w:basedOn w:val="a"/>
    <w:next w:val="a"/>
    <w:qFormat/>
    <w:rsid w:val="004368B2"/>
    <w:pPr>
      <w:ind w:leftChars="200" w:left="200"/>
    </w:pPr>
  </w:style>
  <w:style w:type="paragraph" w:styleId="24">
    <w:name w:val="Body Text 2"/>
    <w:basedOn w:val="a"/>
    <w:link w:val="2Char1"/>
    <w:qFormat/>
    <w:rsid w:val="004368B2"/>
    <w:pPr>
      <w:spacing w:after="120" w:line="480" w:lineRule="auto"/>
    </w:pPr>
  </w:style>
  <w:style w:type="paragraph" w:styleId="ae">
    <w:name w:val="Normal (Web)"/>
    <w:basedOn w:val="a"/>
    <w:qFormat/>
    <w:rsid w:val="004368B2"/>
    <w:pPr>
      <w:widowControl/>
      <w:spacing w:before="100" w:beforeAutospacing="1" w:after="100" w:afterAutospacing="1"/>
      <w:jc w:val="left"/>
    </w:pPr>
    <w:rPr>
      <w:rFonts w:ascii="宋体" w:hAnsi="宋体" w:cs="宋体"/>
      <w:kern w:val="0"/>
      <w:sz w:val="24"/>
    </w:rPr>
  </w:style>
  <w:style w:type="paragraph" w:styleId="af">
    <w:name w:val="Title"/>
    <w:basedOn w:val="a"/>
    <w:qFormat/>
    <w:rsid w:val="004368B2"/>
    <w:pPr>
      <w:jc w:val="center"/>
    </w:pPr>
    <w:rPr>
      <w:sz w:val="48"/>
    </w:rPr>
  </w:style>
  <w:style w:type="paragraph" w:styleId="af0">
    <w:name w:val="annotation subject"/>
    <w:basedOn w:val="a6"/>
    <w:next w:val="a6"/>
    <w:link w:val="Char20"/>
    <w:qFormat/>
    <w:rsid w:val="004368B2"/>
    <w:rPr>
      <w:b/>
      <w:bCs/>
    </w:rPr>
  </w:style>
  <w:style w:type="paragraph" w:styleId="25">
    <w:name w:val="Body Text First Indent 2"/>
    <w:basedOn w:val="a8"/>
    <w:link w:val="2Char2"/>
    <w:qFormat/>
    <w:rsid w:val="004368B2"/>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uiPriority w:val="39"/>
    <w:qFormat/>
    <w:rsid w:val="004368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4368B2"/>
    <w:rPr>
      <w:b/>
      <w:bCs/>
    </w:rPr>
  </w:style>
  <w:style w:type="character" w:styleId="af3">
    <w:name w:val="page number"/>
    <w:basedOn w:val="a0"/>
    <w:qFormat/>
    <w:rsid w:val="004368B2"/>
  </w:style>
  <w:style w:type="character" w:styleId="af4">
    <w:name w:val="FollowedHyperlink"/>
    <w:uiPriority w:val="99"/>
    <w:qFormat/>
    <w:rsid w:val="004368B2"/>
    <w:rPr>
      <w:color w:val="800080"/>
      <w:u w:val="single"/>
    </w:rPr>
  </w:style>
  <w:style w:type="character" w:styleId="af5">
    <w:name w:val="Emphasis"/>
    <w:uiPriority w:val="20"/>
    <w:qFormat/>
    <w:rsid w:val="004368B2"/>
  </w:style>
  <w:style w:type="character" w:styleId="af6">
    <w:name w:val="Hyperlink"/>
    <w:uiPriority w:val="99"/>
    <w:qFormat/>
    <w:rsid w:val="004368B2"/>
    <w:rPr>
      <w:color w:val="0000FF"/>
      <w:u w:val="single"/>
    </w:rPr>
  </w:style>
  <w:style w:type="character" w:styleId="af7">
    <w:name w:val="annotation reference"/>
    <w:qFormat/>
    <w:rsid w:val="004368B2"/>
    <w:rPr>
      <w:sz w:val="21"/>
      <w:szCs w:val="21"/>
    </w:rPr>
  </w:style>
  <w:style w:type="character" w:customStyle="1" w:styleId="2Char">
    <w:name w:val="标题 2 Char"/>
    <w:link w:val="2"/>
    <w:qFormat/>
    <w:rsid w:val="004368B2"/>
    <w:rPr>
      <w:rFonts w:ascii="Arial" w:eastAsia="黑体" w:hAnsi="Arial"/>
      <w:b/>
      <w:bCs/>
      <w:kern w:val="2"/>
      <w:sz w:val="32"/>
      <w:szCs w:val="32"/>
      <w:lang w:val="en-US" w:eastAsia="zh-CN" w:bidi="ar-SA"/>
    </w:rPr>
  </w:style>
  <w:style w:type="character" w:customStyle="1" w:styleId="1Char">
    <w:name w:val="标题 1 Char"/>
    <w:basedOn w:val="a0"/>
    <w:link w:val="1"/>
    <w:uiPriority w:val="9"/>
    <w:qFormat/>
    <w:rsid w:val="004368B2"/>
    <w:rPr>
      <w:b/>
      <w:bCs/>
      <w:kern w:val="44"/>
      <w:sz w:val="44"/>
      <w:szCs w:val="44"/>
    </w:rPr>
  </w:style>
  <w:style w:type="character" w:customStyle="1" w:styleId="3Char">
    <w:name w:val="标题 3 Char"/>
    <w:link w:val="3"/>
    <w:qFormat/>
    <w:rsid w:val="004368B2"/>
    <w:rPr>
      <w:rFonts w:eastAsia="宋体"/>
      <w:b/>
      <w:bCs/>
      <w:kern w:val="2"/>
      <w:sz w:val="32"/>
      <w:szCs w:val="32"/>
      <w:lang w:val="en-US" w:eastAsia="zh-CN" w:bidi="ar-SA"/>
    </w:rPr>
  </w:style>
  <w:style w:type="character" w:customStyle="1" w:styleId="4Char">
    <w:name w:val="标题 4 Char"/>
    <w:link w:val="4"/>
    <w:qFormat/>
    <w:rsid w:val="004368B2"/>
    <w:rPr>
      <w:rFonts w:ascii="宋体" w:eastAsia="宋体" w:hAnsi="宋体" w:cs="宋体"/>
      <w:b/>
      <w:bCs/>
      <w:sz w:val="24"/>
      <w:szCs w:val="24"/>
      <w:lang w:val="en-US" w:eastAsia="zh-CN" w:bidi="ar-SA"/>
    </w:rPr>
  </w:style>
  <w:style w:type="character" w:customStyle="1" w:styleId="6Char">
    <w:name w:val="标题 6 Char"/>
    <w:link w:val="6"/>
    <w:qFormat/>
    <w:rsid w:val="004368B2"/>
    <w:rPr>
      <w:rFonts w:ascii="Courier New" w:eastAsia="宋体" w:hAnsi="Courier New"/>
      <w:b/>
      <w:sz w:val="32"/>
      <w:lang w:val="en-US" w:eastAsia="zh-CN" w:bidi="ar-SA"/>
    </w:rPr>
  </w:style>
  <w:style w:type="character" w:customStyle="1" w:styleId="Char">
    <w:name w:val="正文缩进 Char"/>
    <w:link w:val="a3"/>
    <w:qFormat/>
    <w:rsid w:val="004368B2"/>
    <w:rPr>
      <w:kern w:val="2"/>
      <w:sz w:val="21"/>
      <w:szCs w:val="24"/>
    </w:rPr>
  </w:style>
  <w:style w:type="character" w:customStyle="1" w:styleId="Char0">
    <w:name w:val="文档结构图 Char"/>
    <w:link w:val="a5"/>
    <w:qFormat/>
    <w:rsid w:val="004368B2"/>
    <w:rPr>
      <w:rFonts w:eastAsia="宋体"/>
      <w:kern w:val="2"/>
      <w:sz w:val="21"/>
      <w:szCs w:val="24"/>
      <w:lang w:val="en-US" w:eastAsia="zh-CN" w:bidi="ar-SA"/>
    </w:rPr>
  </w:style>
  <w:style w:type="character" w:customStyle="1" w:styleId="Char1">
    <w:name w:val="批注文字 Char"/>
    <w:link w:val="a6"/>
    <w:uiPriority w:val="99"/>
    <w:qFormat/>
    <w:rsid w:val="004368B2"/>
    <w:rPr>
      <w:rFonts w:eastAsia="宋体"/>
      <w:kern w:val="2"/>
      <w:sz w:val="21"/>
      <w:szCs w:val="24"/>
      <w:lang w:val="en-US" w:eastAsia="zh-CN" w:bidi="ar-SA"/>
    </w:rPr>
  </w:style>
  <w:style w:type="character" w:customStyle="1" w:styleId="3Char0">
    <w:name w:val="正文文本 3 Char"/>
    <w:link w:val="30"/>
    <w:qFormat/>
    <w:rsid w:val="004368B2"/>
    <w:rPr>
      <w:rFonts w:ascii="宋体" w:eastAsia="宋体" w:hAnsi="宋体"/>
      <w:kern w:val="2"/>
      <w:sz w:val="18"/>
      <w:szCs w:val="24"/>
      <w:lang w:val="en-US" w:eastAsia="zh-CN" w:bidi="ar-SA"/>
    </w:rPr>
  </w:style>
  <w:style w:type="character" w:customStyle="1" w:styleId="Char10">
    <w:name w:val="正文文本 Char1"/>
    <w:link w:val="a7"/>
    <w:qFormat/>
    <w:rsid w:val="004368B2"/>
    <w:rPr>
      <w:rFonts w:ascii="黑体" w:eastAsia="黑体"/>
      <w:kern w:val="2"/>
      <w:sz w:val="24"/>
      <w:lang w:val="en-US" w:eastAsia="zh-CN" w:bidi="ar-SA"/>
    </w:rPr>
  </w:style>
  <w:style w:type="character" w:customStyle="1" w:styleId="Char2">
    <w:name w:val="正文文本缩进 Char"/>
    <w:link w:val="a8"/>
    <w:qFormat/>
    <w:rsid w:val="004368B2"/>
    <w:rPr>
      <w:rFonts w:eastAsia="宋体"/>
      <w:kern w:val="2"/>
      <w:sz w:val="21"/>
      <w:szCs w:val="24"/>
      <w:lang w:val="en-US" w:eastAsia="zh-CN" w:bidi="ar-SA"/>
    </w:rPr>
  </w:style>
  <w:style w:type="character" w:customStyle="1" w:styleId="Char11">
    <w:name w:val="纯文本 Char1"/>
    <w:link w:val="a9"/>
    <w:uiPriority w:val="99"/>
    <w:qFormat/>
    <w:rsid w:val="004368B2"/>
    <w:rPr>
      <w:rFonts w:ascii="宋体" w:eastAsia="宋体" w:hAnsi="Courier New"/>
      <w:kern w:val="2"/>
      <w:sz w:val="21"/>
      <w:lang w:val="en-US" w:eastAsia="zh-CN" w:bidi="ar-SA"/>
    </w:rPr>
  </w:style>
  <w:style w:type="character" w:customStyle="1" w:styleId="Char3">
    <w:name w:val="日期 Char"/>
    <w:link w:val="aa"/>
    <w:qFormat/>
    <w:rsid w:val="004368B2"/>
    <w:rPr>
      <w:rFonts w:ascii="宋体" w:eastAsia="宋体"/>
      <w:sz w:val="28"/>
      <w:lang w:val="en-US" w:eastAsia="zh-CN" w:bidi="ar-SA"/>
    </w:rPr>
  </w:style>
  <w:style w:type="character" w:customStyle="1" w:styleId="2Char0">
    <w:name w:val="正文文本缩进 2 Char"/>
    <w:link w:val="21"/>
    <w:qFormat/>
    <w:rsid w:val="004368B2"/>
    <w:rPr>
      <w:rFonts w:ascii="宋体" w:eastAsia="宋体"/>
      <w:kern w:val="2"/>
      <w:sz w:val="24"/>
      <w:lang w:val="en-US" w:eastAsia="zh-CN" w:bidi="ar-SA"/>
    </w:rPr>
  </w:style>
  <w:style w:type="character" w:customStyle="1" w:styleId="Char4">
    <w:name w:val="批注框文本 Char"/>
    <w:link w:val="ab"/>
    <w:qFormat/>
    <w:rsid w:val="004368B2"/>
    <w:rPr>
      <w:rFonts w:eastAsia="宋体"/>
      <w:kern w:val="2"/>
      <w:sz w:val="18"/>
      <w:szCs w:val="18"/>
      <w:lang w:val="en-US" w:eastAsia="zh-CN" w:bidi="ar-SA"/>
    </w:rPr>
  </w:style>
  <w:style w:type="character" w:customStyle="1" w:styleId="Char5">
    <w:name w:val="页脚 Char"/>
    <w:link w:val="ac"/>
    <w:uiPriority w:val="99"/>
    <w:qFormat/>
    <w:rsid w:val="004368B2"/>
    <w:rPr>
      <w:rFonts w:eastAsia="宋体"/>
      <w:kern w:val="2"/>
      <w:sz w:val="18"/>
      <w:szCs w:val="18"/>
      <w:lang w:val="en-US" w:eastAsia="zh-CN" w:bidi="ar-SA"/>
    </w:rPr>
  </w:style>
  <w:style w:type="character" w:customStyle="1" w:styleId="Char6">
    <w:name w:val="页眉 Char"/>
    <w:link w:val="ad"/>
    <w:uiPriority w:val="99"/>
    <w:qFormat/>
    <w:rsid w:val="004368B2"/>
    <w:rPr>
      <w:kern w:val="2"/>
      <w:sz w:val="18"/>
      <w:szCs w:val="18"/>
    </w:rPr>
  </w:style>
  <w:style w:type="character" w:customStyle="1" w:styleId="2Char1">
    <w:name w:val="正文文本 2 Char"/>
    <w:link w:val="24"/>
    <w:qFormat/>
    <w:rsid w:val="004368B2"/>
    <w:rPr>
      <w:rFonts w:eastAsia="宋体"/>
      <w:kern w:val="2"/>
      <w:sz w:val="21"/>
      <w:szCs w:val="24"/>
      <w:lang w:val="en-US" w:eastAsia="zh-CN" w:bidi="ar-SA"/>
    </w:rPr>
  </w:style>
  <w:style w:type="character" w:customStyle="1" w:styleId="Char20">
    <w:name w:val="批注主题 Char2"/>
    <w:basedOn w:val="Char21"/>
    <w:link w:val="af0"/>
    <w:qFormat/>
    <w:rsid w:val="004368B2"/>
    <w:rPr>
      <w:b/>
      <w:bCs/>
      <w:kern w:val="2"/>
      <w:sz w:val="21"/>
      <w:szCs w:val="24"/>
    </w:rPr>
  </w:style>
  <w:style w:type="character" w:customStyle="1" w:styleId="Char21">
    <w:name w:val="批注文字 Char2"/>
    <w:uiPriority w:val="99"/>
    <w:qFormat/>
    <w:rsid w:val="004368B2"/>
    <w:rPr>
      <w:kern w:val="2"/>
      <w:sz w:val="21"/>
      <w:szCs w:val="24"/>
    </w:rPr>
  </w:style>
  <w:style w:type="character" w:customStyle="1" w:styleId="2Char2">
    <w:name w:val="正文首行缩进 2 Char2"/>
    <w:basedOn w:val="Char2"/>
    <w:link w:val="25"/>
    <w:semiHidden/>
    <w:qFormat/>
    <w:rsid w:val="004368B2"/>
    <w:rPr>
      <w:rFonts w:eastAsia="宋体"/>
      <w:kern w:val="2"/>
      <w:sz w:val="21"/>
      <w:szCs w:val="24"/>
      <w:lang w:val="en-US" w:eastAsia="zh-CN" w:bidi="ar-SA"/>
    </w:rPr>
  </w:style>
  <w:style w:type="paragraph" w:customStyle="1" w:styleId="TableText">
    <w:name w:val="Table Text"/>
    <w:basedOn w:val="a"/>
    <w:link w:val="TableTextChar1"/>
    <w:qFormat/>
    <w:rsid w:val="004368B2"/>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4368B2"/>
    <w:rPr>
      <w:rFonts w:ascii="Arial" w:eastAsia="宋体" w:hAnsi="Arial"/>
      <w:sz w:val="18"/>
      <w:lang w:val="en-US" w:eastAsia="zh-CN" w:bidi="ar-SA"/>
    </w:rPr>
  </w:style>
  <w:style w:type="paragraph" w:customStyle="1" w:styleId="12">
    <w:name w:val="批注主题1"/>
    <w:basedOn w:val="a6"/>
    <w:next w:val="a6"/>
    <w:link w:val="CharChar"/>
    <w:qFormat/>
    <w:rsid w:val="004368B2"/>
    <w:rPr>
      <w:b/>
      <w:bCs/>
      <w:kern w:val="0"/>
      <w:sz w:val="20"/>
    </w:rPr>
  </w:style>
  <w:style w:type="character" w:customStyle="1" w:styleId="CharChar">
    <w:name w:val="批注主题 Char Char"/>
    <w:link w:val="12"/>
    <w:qFormat/>
    <w:rsid w:val="004368B2"/>
    <w:rPr>
      <w:rFonts w:eastAsia="宋体"/>
      <w:b/>
      <w:bCs/>
      <w:szCs w:val="24"/>
      <w:lang w:bidi="ar-SA"/>
    </w:rPr>
  </w:style>
  <w:style w:type="paragraph" w:customStyle="1" w:styleId="310">
    <w:name w:val="正文文本缩进 31"/>
    <w:basedOn w:val="a"/>
    <w:link w:val="3CharChar"/>
    <w:qFormat/>
    <w:rsid w:val="004368B2"/>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4368B2"/>
    <w:rPr>
      <w:rFonts w:ascii="宋体" w:eastAsia="宋体" w:hAnsi="宋体"/>
      <w:lang w:bidi="ar-SA"/>
    </w:rPr>
  </w:style>
  <w:style w:type="paragraph" w:customStyle="1" w:styleId="TableHeading">
    <w:name w:val="Table Heading"/>
    <w:link w:val="TableHeadingCharChar"/>
    <w:qFormat/>
    <w:rsid w:val="004368B2"/>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4368B2"/>
    <w:rPr>
      <w:rFonts w:ascii="Arial" w:eastAsia="黑体" w:hAnsi="Arial" w:cs="Arial"/>
      <w:sz w:val="18"/>
      <w:szCs w:val="18"/>
      <w:lang w:val="en-US" w:eastAsia="zh-CN" w:bidi="ar-SA"/>
    </w:rPr>
  </w:style>
  <w:style w:type="paragraph" w:customStyle="1" w:styleId="13">
    <w:name w:val="图1"/>
    <w:basedOn w:val="a"/>
    <w:next w:val="a"/>
    <w:qFormat/>
    <w:rsid w:val="004368B2"/>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4368B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4368B2"/>
    <w:pPr>
      <w:tabs>
        <w:tab w:val="left" w:pos="360"/>
      </w:tabs>
      <w:ind w:left="360" w:hangingChars="200" w:hanging="360"/>
    </w:pPr>
    <w:rPr>
      <w:sz w:val="24"/>
    </w:rPr>
  </w:style>
  <w:style w:type="paragraph" w:customStyle="1" w:styleId="font8">
    <w:name w:val="font8"/>
    <w:basedOn w:val="a"/>
    <w:qFormat/>
    <w:rsid w:val="004368B2"/>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4368B2"/>
    <w:pPr>
      <w:tabs>
        <w:tab w:val="left" w:pos="360"/>
      </w:tabs>
    </w:pPr>
  </w:style>
  <w:style w:type="paragraph" w:customStyle="1" w:styleId="CharCharCharChar">
    <w:name w:val="Char Char Char Char"/>
    <w:basedOn w:val="a"/>
    <w:qFormat/>
    <w:rsid w:val="004368B2"/>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4368B2"/>
    <w:rPr>
      <w:rFonts w:ascii="Calibri" w:hAnsi="Calibri"/>
      <w:kern w:val="2"/>
      <w:sz w:val="21"/>
      <w:szCs w:val="22"/>
    </w:rPr>
  </w:style>
  <w:style w:type="paragraph" w:customStyle="1" w:styleId="p0">
    <w:name w:val="p0"/>
    <w:basedOn w:val="a"/>
    <w:qFormat/>
    <w:rsid w:val="004368B2"/>
    <w:pPr>
      <w:widowControl/>
    </w:pPr>
    <w:rPr>
      <w:rFonts w:ascii="Calibri" w:hAnsi="Calibri" w:cs="Calibri"/>
      <w:kern w:val="0"/>
      <w:szCs w:val="21"/>
    </w:rPr>
  </w:style>
  <w:style w:type="paragraph" w:customStyle="1" w:styleId="15">
    <w:name w:val="列出段落1"/>
    <w:basedOn w:val="a"/>
    <w:uiPriority w:val="34"/>
    <w:qFormat/>
    <w:rsid w:val="004368B2"/>
    <w:pPr>
      <w:ind w:left="720"/>
    </w:pPr>
    <w:rPr>
      <w:szCs w:val="20"/>
    </w:rPr>
  </w:style>
  <w:style w:type="paragraph" w:customStyle="1" w:styleId="RGB012521814">
    <w:name w:val="样式 华文细黑 小四 加粗 自定义颜(RGB(0125218)) 行距: 固定值 14 磅"/>
    <w:basedOn w:val="a"/>
    <w:qFormat/>
    <w:rsid w:val="004368B2"/>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4368B2"/>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4368B2"/>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4368B2"/>
    <w:pPr>
      <w:tabs>
        <w:tab w:val="left" w:pos="360"/>
      </w:tabs>
    </w:pPr>
  </w:style>
  <w:style w:type="paragraph" w:customStyle="1" w:styleId="AA0">
    <w:name w:val="正文 A A"/>
    <w:qFormat/>
    <w:rsid w:val="004368B2"/>
    <w:pPr>
      <w:widowControl w:val="0"/>
      <w:jc w:val="both"/>
    </w:pPr>
    <w:rPr>
      <w:rFonts w:eastAsia="ヒラギノ角ゴ Pro W3"/>
      <w:color w:val="000000"/>
      <w:kern w:val="2"/>
      <w:sz w:val="21"/>
    </w:rPr>
  </w:style>
  <w:style w:type="paragraph" w:customStyle="1" w:styleId="Default">
    <w:name w:val="Default"/>
    <w:qFormat/>
    <w:rsid w:val="004368B2"/>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4368B2"/>
    <w:pPr>
      <w:ind w:firstLineChars="200" w:firstLine="420"/>
    </w:pPr>
  </w:style>
  <w:style w:type="paragraph" w:customStyle="1" w:styleId="16">
    <w:name w:val="无间隔1"/>
    <w:uiPriority w:val="1"/>
    <w:qFormat/>
    <w:rsid w:val="004368B2"/>
    <w:pPr>
      <w:widowControl w:val="0"/>
      <w:jc w:val="both"/>
    </w:pPr>
    <w:rPr>
      <w:kern w:val="2"/>
      <w:sz w:val="21"/>
    </w:rPr>
  </w:style>
  <w:style w:type="paragraph" w:customStyle="1" w:styleId="ListParagraph1">
    <w:name w:val="List Paragraph1"/>
    <w:basedOn w:val="a"/>
    <w:qFormat/>
    <w:rsid w:val="004368B2"/>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4368B2"/>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4368B2"/>
    <w:pPr>
      <w:widowControl/>
      <w:spacing w:line="400" w:lineRule="exact"/>
      <w:jc w:val="center"/>
    </w:pPr>
    <w:rPr>
      <w:rFonts w:ascii="Verdana" w:hAnsi="Verdana"/>
      <w:kern w:val="0"/>
      <w:szCs w:val="20"/>
      <w:lang w:eastAsia="en-US"/>
    </w:rPr>
  </w:style>
  <w:style w:type="paragraph" w:customStyle="1" w:styleId="New">
    <w:name w:val="正文 New"/>
    <w:qFormat/>
    <w:rsid w:val="004368B2"/>
    <w:pPr>
      <w:widowControl w:val="0"/>
      <w:jc w:val="both"/>
    </w:pPr>
    <w:rPr>
      <w:kern w:val="2"/>
      <w:sz w:val="21"/>
      <w:szCs w:val="24"/>
    </w:rPr>
  </w:style>
  <w:style w:type="paragraph" w:customStyle="1" w:styleId="af8">
    <w:name w:val="样式"/>
    <w:qFormat/>
    <w:rsid w:val="004368B2"/>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4368B2"/>
    <w:pPr>
      <w:spacing w:line="400" w:lineRule="exact"/>
      <w:ind w:leftChars="1" w:left="2"/>
    </w:pPr>
    <w:rPr>
      <w:rFonts w:ascii="宋体" w:hAnsi="宋体"/>
      <w:szCs w:val="22"/>
    </w:rPr>
  </w:style>
  <w:style w:type="paragraph" w:customStyle="1" w:styleId="110">
    <w:name w:val="批注主题11"/>
    <w:basedOn w:val="a6"/>
    <w:next w:val="a6"/>
    <w:qFormat/>
    <w:rsid w:val="004368B2"/>
    <w:rPr>
      <w:rFonts w:ascii="Calibri" w:hAnsi="Calibri"/>
      <w:b/>
      <w:bCs/>
    </w:rPr>
  </w:style>
  <w:style w:type="paragraph" w:customStyle="1" w:styleId="af9">
    <w:name w:val="图"/>
    <w:basedOn w:val="a"/>
    <w:qFormat/>
    <w:rsid w:val="004368B2"/>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4368B2"/>
    <w:pPr>
      <w:widowControl/>
      <w:spacing w:line="520" w:lineRule="exact"/>
      <w:ind w:firstLineChars="200" w:firstLine="562"/>
    </w:pPr>
    <w:rPr>
      <w:rFonts w:eastAsia="黑体"/>
      <w:b/>
      <w:kern w:val="0"/>
      <w:sz w:val="28"/>
      <w:szCs w:val="28"/>
    </w:rPr>
  </w:style>
  <w:style w:type="character" w:customStyle="1" w:styleId="CharChar1">
    <w:name w:val="Char Char1"/>
    <w:qFormat/>
    <w:rsid w:val="004368B2"/>
    <w:rPr>
      <w:rFonts w:ascii="宋体" w:eastAsia="宋体" w:hAnsi="Courier New"/>
      <w:kern w:val="2"/>
      <w:sz w:val="21"/>
      <w:lang w:val="en-US" w:eastAsia="zh-CN" w:bidi="ar-SA"/>
    </w:rPr>
  </w:style>
  <w:style w:type="character" w:customStyle="1" w:styleId="CharChar0">
    <w:name w:val="纯文本 Char Char"/>
    <w:qFormat/>
    <w:rsid w:val="004368B2"/>
    <w:rPr>
      <w:rFonts w:ascii="宋体" w:eastAsia="宋体" w:hAnsi="Courier New"/>
      <w:kern w:val="2"/>
      <w:sz w:val="21"/>
      <w:lang w:val="en-US" w:eastAsia="zh-CN" w:bidi="ar-SA"/>
    </w:rPr>
  </w:style>
  <w:style w:type="character" w:customStyle="1" w:styleId="hui3">
    <w:name w:val="hui3"/>
    <w:qFormat/>
    <w:rsid w:val="004368B2"/>
    <w:rPr>
      <w:color w:val="333333"/>
    </w:rPr>
  </w:style>
  <w:style w:type="character" w:customStyle="1" w:styleId="rili11">
    <w:name w:val="rili11"/>
    <w:qFormat/>
    <w:rsid w:val="004368B2"/>
    <w:rPr>
      <w:sz w:val="21"/>
      <w:szCs w:val="21"/>
    </w:rPr>
  </w:style>
  <w:style w:type="character" w:customStyle="1" w:styleId="Char8">
    <w:name w:val="批注主题 Char"/>
    <w:qFormat/>
    <w:rsid w:val="004368B2"/>
    <w:rPr>
      <w:rFonts w:eastAsia="宋体"/>
      <w:b/>
      <w:bCs/>
      <w:szCs w:val="24"/>
      <w:lang w:bidi="ar-SA"/>
    </w:rPr>
  </w:style>
  <w:style w:type="character" w:customStyle="1" w:styleId="TableHeadingChar">
    <w:name w:val="Table Heading Char"/>
    <w:qFormat/>
    <w:rsid w:val="004368B2"/>
    <w:rPr>
      <w:rFonts w:ascii="Arial" w:eastAsia="黑体" w:hAnsi="Arial" w:cs="Arial"/>
      <w:sz w:val="18"/>
      <w:szCs w:val="18"/>
      <w:lang w:val="en-US" w:eastAsia="zh-CN" w:bidi="ar-SA"/>
    </w:rPr>
  </w:style>
  <w:style w:type="character" w:customStyle="1" w:styleId="f-25">
    <w:name w:val="f-25"/>
    <w:basedOn w:val="a0"/>
    <w:qFormat/>
    <w:rsid w:val="004368B2"/>
  </w:style>
  <w:style w:type="character" w:customStyle="1" w:styleId="Char9">
    <w:name w:val="正文文本 Char"/>
    <w:qFormat/>
    <w:rsid w:val="004368B2"/>
    <w:rPr>
      <w:rFonts w:ascii="黑体" w:eastAsia="黑体"/>
      <w:kern w:val="2"/>
      <w:sz w:val="24"/>
      <w:lang w:val="en-US" w:eastAsia="zh-CN" w:bidi="ar-SA"/>
    </w:rPr>
  </w:style>
  <w:style w:type="character" w:customStyle="1" w:styleId="160">
    <w:name w:val="16"/>
    <w:qFormat/>
    <w:rsid w:val="004368B2"/>
    <w:rPr>
      <w:rFonts w:ascii="Times New Roman" w:hAnsi="Times New Roman" w:cs="Times New Roman" w:hint="default"/>
      <w:color w:val="0000FF"/>
      <w:u w:val="single"/>
    </w:rPr>
  </w:style>
  <w:style w:type="character" w:customStyle="1" w:styleId="Chara">
    <w:name w:val="纯文本 Char"/>
    <w:qFormat/>
    <w:rsid w:val="004368B2"/>
    <w:rPr>
      <w:rFonts w:ascii="宋体" w:eastAsia="宋体" w:hAnsi="Courier New"/>
      <w:kern w:val="2"/>
      <w:sz w:val="21"/>
      <w:lang w:val="en-US" w:eastAsia="zh-CN" w:bidi="ar-SA"/>
    </w:rPr>
  </w:style>
  <w:style w:type="character" w:customStyle="1" w:styleId="CharChar8">
    <w:name w:val="Char Char8"/>
    <w:qFormat/>
    <w:rsid w:val="004368B2"/>
    <w:rPr>
      <w:rFonts w:ascii="宋体" w:eastAsia="宋体" w:hAnsi="Courier New"/>
      <w:kern w:val="2"/>
      <w:sz w:val="21"/>
      <w:lang w:val="en-US" w:eastAsia="zh-CN" w:bidi="ar-SA"/>
    </w:rPr>
  </w:style>
  <w:style w:type="character" w:customStyle="1" w:styleId="CharChar6">
    <w:name w:val="Char Char6"/>
    <w:qFormat/>
    <w:rsid w:val="004368B2"/>
    <w:rPr>
      <w:rFonts w:ascii="Arial" w:eastAsia="黑体" w:hAnsi="Arial"/>
      <w:b/>
      <w:bCs/>
      <w:kern w:val="2"/>
      <w:sz w:val="32"/>
      <w:szCs w:val="32"/>
      <w:lang w:val="en-US" w:eastAsia="zh-CN" w:bidi="ar-SA"/>
    </w:rPr>
  </w:style>
  <w:style w:type="character" w:customStyle="1" w:styleId="3Char1">
    <w:name w:val="正文文本缩进 3 Char"/>
    <w:qFormat/>
    <w:rsid w:val="004368B2"/>
    <w:rPr>
      <w:rFonts w:ascii="宋体" w:eastAsia="宋体" w:hAnsi="宋体"/>
      <w:lang w:bidi="ar-SA"/>
    </w:rPr>
  </w:style>
  <w:style w:type="character" w:customStyle="1" w:styleId="apple-style-span">
    <w:name w:val="apple-style-span"/>
    <w:basedOn w:val="a0"/>
    <w:qFormat/>
    <w:rsid w:val="004368B2"/>
  </w:style>
  <w:style w:type="character" w:customStyle="1" w:styleId="btitlenamewangputoptitle">
    <w:name w:val="b titlename wangputoptitle"/>
    <w:basedOn w:val="a0"/>
    <w:qFormat/>
    <w:rsid w:val="004368B2"/>
  </w:style>
  <w:style w:type="character" w:customStyle="1" w:styleId="CharChar2">
    <w:name w:val="正文文本 Char Char"/>
    <w:qFormat/>
    <w:rsid w:val="004368B2"/>
    <w:rPr>
      <w:rFonts w:ascii="黑体" w:eastAsia="黑体"/>
      <w:kern w:val="2"/>
      <w:sz w:val="24"/>
      <w:lang w:val="en-US" w:eastAsia="zh-CN" w:bidi="ar-SA"/>
    </w:rPr>
  </w:style>
  <w:style w:type="character" w:customStyle="1" w:styleId="CharChar3">
    <w:name w:val="Char Char"/>
    <w:qFormat/>
    <w:rsid w:val="004368B2"/>
    <w:rPr>
      <w:rFonts w:ascii="Arial" w:eastAsia="黑体" w:hAnsi="Arial"/>
      <w:b/>
      <w:bCs/>
      <w:kern w:val="2"/>
      <w:sz w:val="32"/>
      <w:szCs w:val="32"/>
      <w:lang w:val="en-US" w:eastAsia="zh-CN" w:bidi="ar-SA"/>
    </w:rPr>
  </w:style>
  <w:style w:type="character" w:customStyle="1" w:styleId="CharChar4">
    <w:name w:val="Char Char4"/>
    <w:qFormat/>
    <w:rsid w:val="004368B2"/>
    <w:rPr>
      <w:rFonts w:ascii="Arial" w:eastAsia="黑体" w:hAnsi="Arial"/>
      <w:b/>
      <w:bCs/>
      <w:kern w:val="2"/>
      <w:sz w:val="32"/>
      <w:szCs w:val="32"/>
      <w:lang w:val="en-US" w:eastAsia="zh-CN" w:bidi="ar-SA"/>
    </w:rPr>
  </w:style>
  <w:style w:type="character" w:customStyle="1" w:styleId="CharChar20">
    <w:name w:val="Char Char2"/>
    <w:qFormat/>
    <w:rsid w:val="004368B2"/>
    <w:rPr>
      <w:rFonts w:ascii="宋体" w:eastAsia="宋体" w:hAnsi="Courier New"/>
      <w:kern w:val="2"/>
      <w:sz w:val="21"/>
      <w:lang w:val="en-US" w:eastAsia="zh-CN" w:bidi="ar-SA"/>
    </w:rPr>
  </w:style>
  <w:style w:type="character" w:customStyle="1" w:styleId="CharChar18">
    <w:name w:val="Char Char18"/>
    <w:qFormat/>
    <w:rsid w:val="004368B2"/>
    <w:rPr>
      <w:rFonts w:ascii="Arial" w:eastAsia="黑体" w:hAnsi="Arial"/>
      <w:b/>
      <w:bCs/>
      <w:kern w:val="2"/>
      <w:sz w:val="32"/>
      <w:szCs w:val="32"/>
      <w:lang w:val="en-US" w:eastAsia="zh-CN" w:bidi="ar-SA"/>
    </w:rPr>
  </w:style>
  <w:style w:type="character" w:customStyle="1" w:styleId="CharChar10">
    <w:name w:val="普通文字 Char Char1"/>
    <w:qFormat/>
    <w:rsid w:val="004368B2"/>
    <w:rPr>
      <w:rFonts w:ascii="宋体" w:eastAsia="宋体" w:hAnsi="Courier New"/>
      <w:kern w:val="2"/>
      <w:sz w:val="21"/>
      <w:lang w:val="en-US" w:eastAsia="zh-CN" w:bidi="ar-SA"/>
    </w:rPr>
  </w:style>
  <w:style w:type="character" w:customStyle="1" w:styleId="bodytextCharChar">
    <w:name w:val="body text Char Char"/>
    <w:qFormat/>
    <w:locked/>
    <w:rsid w:val="004368B2"/>
    <w:rPr>
      <w:rFonts w:ascii="黑体" w:eastAsia="黑体"/>
      <w:kern w:val="2"/>
      <w:sz w:val="24"/>
      <w:lang w:val="en-US" w:eastAsia="zh-CN" w:bidi="ar-SA"/>
    </w:rPr>
  </w:style>
  <w:style w:type="character" w:customStyle="1" w:styleId="CharCharChar">
    <w:name w:val="Char Char Char"/>
    <w:qFormat/>
    <w:rsid w:val="004368B2"/>
    <w:rPr>
      <w:rFonts w:ascii="Arial" w:eastAsia="黑体" w:hAnsi="Arial"/>
      <w:b/>
      <w:bCs/>
      <w:kern w:val="2"/>
      <w:sz w:val="32"/>
      <w:szCs w:val="32"/>
      <w:lang w:val="en-US" w:eastAsia="zh-CN" w:bidi="ar-SA"/>
    </w:rPr>
  </w:style>
  <w:style w:type="character" w:customStyle="1" w:styleId="CharChar9">
    <w:name w:val="Char Char9"/>
    <w:qFormat/>
    <w:rsid w:val="004368B2"/>
    <w:rPr>
      <w:kern w:val="2"/>
      <w:sz w:val="18"/>
      <w:szCs w:val="18"/>
    </w:rPr>
  </w:style>
  <w:style w:type="character" w:customStyle="1" w:styleId="CharChar11">
    <w:name w:val="Char Char11"/>
    <w:qFormat/>
    <w:rsid w:val="004368B2"/>
    <w:rPr>
      <w:rFonts w:ascii="宋体" w:eastAsia="宋体" w:hAnsi="Courier New"/>
      <w:kern w:val="2"/>
      <w:sz w:val="21"/>
      <w:lang w:val="en-US" w:eastAsia="zh-CN" w:bidi="ar-SA"/>
    </w:rPr>
  </w:style>
  <w:style w:type="character" w:customStyle="1" w:styleId="CharChar81">
    <w:name w:val="Char Char81"/>
    <w:qFormat/>
    <w:rsid w:val="004368B2"/>
    <w:rPr>
      <w:rFonts w:ascii="宋体" w:eastAsia="宋体" w:hAnsi="Courier New"/>
      <w:kern w:val="2"/>
      <w:sz w:val="21"/>
      <w:lang w:val="en-US" w:eastAsia="zh-CN" w:bidi="ar-SA"/>
    </w:rPr>
  </w:style>
  <w:style w:type="character" w:customStyle="1" w:styleId="CharChar30">
    <w:name w:val="Char Char3"/>
    <w:qFormat/>
    <w:rsid w:val="004368B2"/>
    <w:rPr>
      <w:rFonts w:ascii="Arial" w:eastAsia="黑体" w:hAnsi="Arial"/>
      <w:b/>
      <w:bCs/>
      <w:kern w:val="2"/>
      <w:sz w:val="32"/>
      <w:szCs w:val="32"/>
      <w:lang w:val="en-US" w:eastAsia="zh-CN" w:bidi="ar-SA"/>
    </w:rPr>
  </w:style>
  <w:style w:type="character" w:customStyle="1" w:styleId="CharChar21">
    <w:name w:val="Char Char21"/>
    <w:qFormat/>
    <w:rsid w:val="004368B2"/>
    <w:rPr>
      <w:rFonts w:ascii="Arial" w:eastAsia="黑体" w:hAnsi="Arial"/>
      <w:b/>
      <w:bCs/>
      <w:kern w:val="2"/>
      <w:sz w:val="32"/>
      <w:szCs w:val="32"/>
      <w:lang w:val="en-US" w:eastAsia="zh-CN" w:bidi="ar-SA"/>
    </w:rPr>
  </w:style>
  <w:style w:type="character" w:customStyle="1" w:styleId="font81">
    <w:name w:val="font81"/>
    <w:qFormat/>
    <w:rsid w:val="004368B2"/>
    <w:rPr>
      <w:rFonts w:ascii="宋体" w:eastAsia="宋体" w:hAnsi="宋体" w:cs="宋体" w:hint="eastAsia"/>
      <w:b/>
      <w:color w:val="000000"/>
      <w:sz w:val="20"/>
      <w:szCs w:val="20"/>
      <w:u w:val="none"/>
    </w:rPr>
  </w:style>
  <w:style w:type="character" w:customStyle="1" w:styleId="font41">
    <w:name w:val="font41"/>
    <w:qFormat/>
    <w:rsid w:val="004368B2"/>
    <w:rPr>
      <w:rFonts w:ascii="宋体" w:eastAsia="宋体" w:hAnsi="宋体" w:cs="宋体" w:hint="eastAsia"/>
      <w:color w:val="000000"/>
      <w:sz w:val="24"/>
      <w:szCs w:val="24"/>
      <w:u w:val="none"/>
    </w:rPr>
  </w:style>
  <w:style w:type="character" w:customStyle="1" w:styleId="font31">
    <w:name w:val="font31"/>
    <w:qFormat/>
    <w:rsid w:val="004368B2"/>
    <w:rPr>
      <w:rFonts w:ascii="宋体" w:eastAsia="宋体" w:hAnsi="宋体" w:cs="宋体" w:hint="eastAsia"/>
      <w:color w:val="000000"/>
      <w:sz w:val="24"/>
      <w:szCs w:val="24"/>
      <w:u w:val="none"/>
    </w:rPr>
  </w:style>
  <w:style w:type="character" w:customStyle="1" w:styleId="font61">
    <w:name w:val="font61"/>
    <w:qFormat/>
    <w:rsid w:val="004368B2"/>
    <w:rPr>
      <w:rFonts w:ascii="Times New Roman" w:hAnsi="Times New Roman" w:cs="Times New Roman" w:hint="default"/>
      <w:color w:val="000000"/>
      <w:sz w:val="20"/>
      <w:szCs w:val="20"/>
      <w:u w:val="none"/>
    </w:rPr>
  </w:style>
  <w:style w:type="character" w:customStyle="1" w:styleId="font71">
    <w:name w:val="font71"/>
    <w:qFormat/>
    <w:rsid w:val="004368B2"/>
    <w:rPr>
      <w:rFonts w:ascii="Times New Roman" w:hAnsi="Times New Roman" w:cs="Times New Roman" w:hint="default"/>
      <w:color w:val="000000"/>
      <w:sz w:val="20"/>
      <w:szCs w:val="20"/>
      <w:u w:val="none"/>
    </w:rPr>
  </w:style>
  <w:style w:type="character" w:customStyle="1" w:styleId="font91">
    <w:name w:val="font91"/>
    <w:qFormat/>
    <w:rsid w:val="004368B2"/>
    <w:rPr>
      <w:rFonts w:ascii="Times New Roman" w:hAnsi="Times New Roman" w:cs="Times New Roman" w:hint="default"/>
      <w:color w:val="000000"/>
      <w:sz w:val="24"/>
      <w:szCs w:val="24"/>
      <w:u w:val="none"/>
    </w:rPr>
  </w:style>
  <w:style w:type="character" w:customStyle="1" w:styleId="font101">
    <w:name w:val="font101"/>
    <w:qFormat/>
    <w:rsid w:val="004368B2"/>
    <w:rPr>
      <w:rFonts w:ascii="宋体" w:eastAsia="宋体" w:hAnsi="宋体" w:cs="宋体" w:hint="eastAsia"/>
      <w:color w:val="000000"/>
      <w:sz w:val="24"/>
      <w:szCs w:val="24"/>
      <w:u w:val="none"/>
    </w:rPr>
  </w:style>
  <w:style w:type="character" w:customStyle="1" w:styleId="font51">
    <w:name w:val="font51"/>
    <w:qFormat/>
    <w:rsid w:val="004368B2"/>
    <w:rPr>
      <w:rFonts w:ascii="宋体" w:eastAsia="宋体" w:hAnsi="宋体" w:cs="宋体" w:hint="eastAsia"/>
      <w:color w:val="auto"/>
      <w:sz w:val="20"/>
      <w:szCs w:val="20"/>
      <w:u w:val="none"/>
    </w:rPr>
  </w:style>
  <w:style w:type="character" w:customStyle="1" w:styleId="font141">
    <w:name w:val="font141"/>
    <w:qFormat/>
    <w:rsid w:val="004368B2"/>
    <w:rPr>
      <w:rFonts w:ascii="宋体" w:eastAsia="宋体" w:hAnsi="宋体" w:cs="宋体" w:hint="eastAsia"/>
      <w:color w:val="000000"/>
      <w:sz w:val="20"/>
      <w:szCs w:val="20"/>
      <w:u w:val="none"/>
    </w:rPr>
  </w:style>
  <w:style w:type="character" w:customStyle="1" w:styleId="A50">
    <w:name w:val="A5"/>
    <w:qFormat/>
    <w:rsid w:val="004368B2"/>
    <w:rPr>
      <w:rFonts w:ascii="汉仪中黑简" w:eastAsia="汉仪中黑简"/>
      <w:color w:val="6E2A90"/>
      <w:sz w:val="32"/>
    </w:rPr>
  </w:style>
  <w:style w:type="character" w:customStyle="1" w:styleId="A40">
    <w:name w:val="A4"/>
    <w:qFormat/>
    <w:rsid w:val="004368B2"/>
    <w:rPr>
      <w:color w:val="6E2A90"/>
      <w:sz w:val="48"/>
    </w:rPr>
  </w:style>
  <w:style w:type="character" w:customStyle="1" w:styleId="CharCharChar1">
    <w:name w:val="普通文字 Char Char Char1"/>
    <w:qFormat/>
    <w:rsid w:val="004368B2"/>
    <w:rPr>
      <w:rFonts w:ascii="宋体" w:hAnsi="Courier New"/>
      <w:kern w:val="2"/>
      <w:sz w:val="21"/>
    </w:rPr>
  </w:style>
  <w:style w:type="character" w:customStyle="1" w:styleId="2Char10">
    <w:name w:val="标题 2 Char1"/>
    <w:qFormat/>
    <w:rsid w:val="004368B2"/>
    <w:rPr>
      <w:rFonts w:ascii="Arial" w:eastAsia="黑体" w:hAnsi="Arial"/>
      <w:b/>
      <w:bCs/>
      <w:kern w:val="2"/>
      <w:sz w:val="32"/>
      <w:szCs w:val="32"/>
    </w:rPr>
  </w:style>
  <w:style w:type="character" w:customStyle="1" w:styleId="apple-converted-space">
    <w:name w:val="apple-converted-space"/>
    <w:basedOn w:val="a0"/>
    <w:qFormat/>
    <w:rsid w:val="004368B2"/>
  </w:style>
  <w:style w:type="character" w:customStyle="1" w:styleId="Charb">
    <w:name w:val="表正文 Char"/>
    <w:qFormat/>
    <w:rsid w:val="004368B2"/>
    <w:rPr>
      <w:rFonts w:eastAsia="宋体"/>
      <w:kern w:val="2"/>
      <w:sz w:val="21"/>
      <w:szCs w:val="24"/>
      <w:lang w:val="en-US" w:eastAsia="zh-CN" w:bidi="ar-SA"/>
    </w:rPr>
  </w:style>
  <w:style w:type="character" w:customStyle="1" w:styleId="font21">
    <w:name w:val="font21"/>
    <w:qFormat/>
    <w:rsid w:val="004368B2"/>
    <w:rPr>
      <w:rFonts w:ascii="Times New Roman" w:hAnsi="Times New Roman" w:cs="Times New Roman" w:hint="default"/>
      <w:b/>
      <w:color w:val="000000"/>
      <w:sz w:val="24"/>
      <w:szCs w:val="24"/>
    </w:rPr>
  </w:style>
  <w:style w:type="character" w:customStyle="1" w:styleId="font11">
    <w:name w:val="font11"/>
    <w:qFormat/>
    <w:rsid w:val="004368B2"/>
    <w:rPr>
      <w:rFonts w:ascii="宋体" w:eastAsia="宋体" w:hAnsi="宋体" w:cs="宋体" w:hint="eastAsia"/>
      <w:b/>
      <w:color w:val="000000"/>
      <w:sz w:val="22"/>
      <w:szCs w:val="22"/>
    </w:rPr>
  </w:style>
  <w:style w:type="character" w:customStyle="1" w:styleId="font01">
    <w:name w:val="font01"/>
    <w:qFormat/>
    <w:rsid w:val="004368B2"/>
    <w:rPr>
      <w:rFonts w:ascii="宋体" w:eastAsia="宋体" w:hAnsi="宋体" w:cs="宋体" w:hint="eastAsia"/>
      <w:color w:val="000000"/>
      <w:sz w:val="22"/>
      <w:szCs w:val="22"/>
    </w:rPr>
  </w:style>
  <w:style w:type="character" w:customStyle="1" w:styleId="font112">
    <w:name w:val="font112"/>
    <w:qFormat/>
    <w:rsid w:val="004368B2"/>
    <w:rPr>
      <w:rFonts w:ascii="宋体" w:eastAsia="宋体" w:hAnsi="宋体" w:cs="宋体" w:hint="eastAsia"/>
      <w:color w:val="000000"/>
      <w:sz w:val="20"/>
      <w:szCs w:val="20"/>
    </w:rPr>
  </w:style>
  <w:style w:type="character" w:customStyle="1" w:styleId="font131">
    <w:name w:val="font131"/>
    <w:qFormat/>
    <w:rsid w:val="004368B2"/>
    <w:rPr>
      <w:rFonts w:ascii="宋体" w:eastAsia="宋体" w:hAnsi="宋体" w:cs="宋体" w:hint="eastAsia"/>
      <w:color w:val="000000"/>
      <w:sz w:val="20"/>
      <w:szCs w:val="20"/>
    </w:rPr>
  </w:style>
  <w:style w:type="character" w:customStyle="1" w:styleId="font171">
    <w:name w:val="font171"/>
    <w:qFormat/>
    <w:rsid w:val="004368B2"/>
    <w:rPr>
      <w:rFonts w:ascii="Segoe UI Symbol" w:eastAsia="Segoe UI Symbol" w:hAnsi="Segoe UI Symbol" w:cs="Segoe UI Symbol"/>
      <w:b/>
      <w:color w:val="000000"/>
      <w:sz w:val="20"/>
      <w:szCs w:val="20"/>
    </w:rPr>
  </w:style>
  <w:style w:type="character" w:customStyle="1" w:styleId="font161">
    <w:name w:val="font161"/>
    <w:qFormat/>
    <w:rsid w:val="004368B2"/>
    <w:rPr>
      <w:rFonts w:ascii="Cambria Math" w:eastAsia="Cambria Math" w:hAnsi="Cambria Math" w:cs="Cambria Math"/>
      <w:b/>
      <w:color w:val="000000"/>
      <w:sz w:val="20"/>
      <w:szCs w:val="20"/>
    </w:rPr>
  </w:style>
  <w:style w:type="character" w:customStyle="1" w:styleId="font151">
    <w:name w:val="font151"/>
    <w:qFormat/>
    <w:rsid w:val="004368B2"/>
    <w:rPr>
      <w:rFonts w:ascii="Cambria Math" w:eastAsia="Cambria Math" w:hAnsi="Cambria Math" w:cs="Cambria Math" w:hint="default"/>
      <w:color w:val="000000"/>
      <w:sz w:val="20"/>
      <w:szCs w:val="20"/>
    </w:rPr>
  </w:style>
  <w:style w:type="character" w:customStyle="1" w:styleId="font181">
    <w:name w:val="font181"/>
    <w:qFormat/>
    <w:rsid w:val="004368B2"/>
    <w:rPr>
      <w:rFonts w:ascii="Times New Roman" w:hAnsi="Times New Roman" w:cs="Times New Roman" w:hint="default"/>
      <w:b/>
      <w:color w:val="000000"/>
      <w:sz w:val="20"/>
      <w:szCs w:val="20"/>
    </w:rPr>
  </w:style>
  <w:style w:type="character" w:customStyle="1" w:styleId="font111">
    <w:name w:val="font111"/>
    <w:qFormat/>
    <w:rsid w:val="004368B2"/>
    <w:rPr>
      <w:rFonts w:ascii="宋体" w:eastAsia="宋体" w:hAnsi="宋体" w:cs="宋体" w:hint="eastAsia"/>
      <w:color w:val="000000"/>
      <w:sz w:val="20"/>
      <w:szCs w:val="20"/>
    </w:rPr>
  </w:style>
  <w:style w:type="paragraph" w:customStyle="1" w:styleId="112">
    <w:name w:val="列出段落11"/>
    <w:basedOn w:val="a"/>
    <w:qFormat/>
    <w:rsid w:val="004368B2"/>
    <w:pPr>
      <w:ind w:firstLineChars="200" w:firstLine="420"/>
    </w:pPr>
  </w:style>
  <w:style w:type="character" w:customStyle="1" w:styleId="Charc">
    <w:name w:val="列出段落 Char"/>
    <w:link w:val="26"/>
    <w:uiPriority w:val="34"/>
    <w:qFormat/>
    <w:locked/>
    <w:rsid w:val="004368B2"/>
    <w:rPr>
      <w:rFonts w:ascii="Calibri" w:hAnsi="Calibri"/>
      <w:kern w:val="2"/>
      <w:sz w:val="21"/>
      <w:szCs w:val="22"/>
    </w:rPr>
  </w:style>
  <w:style w:type="paragraph" w:customStyle="1" w:styleId="26">
    <w:name w:val="列出段落2"/>
    <w:basedOn w:val="a"/>
    <w:link w:val="Charc"/>
    <w:qFormat/>
    <w:rsid w:val="004368B2"/>
    <w:pPr>
      <w:ind w:firstLineChars="200" w:firstLine="420"/>
    </w:pPr>
    <w:rPr>
      <w:rFonts w:ascii="Calibri" w:hAnsi="Calibri"/>
      <w:szCs w:val="22"/>
    </w:rPr>
  </w:style>
  <w:style w:type="character" w:customStyle="1" w:styleId="time">
    <w:name w:val="time"/>
    <w:basedOn w:val="a0"/>
    <w:qFormat/>
    <w:rsid w:val="004368B2"/>
  </w:style>
  <w:style w:type="character" w:customStyle="1" w:styleId="Char13">
    <w:name w:val="批注主题 Char1"/>
    <w:qFormat/>
    <w:rsid w:val="004368B2"/>
    <w:rPr>
      <w:rFonts w:ascii="Calibri" w:hAnsi="Calibri"/>
      <w:b/>
      <w:bCs/>
      <w:szCs w:val="24"/>
    </w:rPr>
  </w:style>
  <w:style w:type="character" w:customStyle="1" w:styleId="27">
    <w:name w:val="标题 2 字符"/>
    <w:qFormat/>
    <w:rsid w:val="004368B2"/>
    <w:rPr>
      <w:rFonts w:ascii="宋体" w:hAnsi="宋体"/>
      <w:b/>
      <w:sz w:val="36"/>
      <w:szCs w:val="36"/>
    </w:rPr>
  </w:style>
  <w:style w:type="character" w:customStyle="1" w:styleId="2Char11">
    <w:name w:val="正文首行缩进 2 Char1"/>
    <w:basedOn w:val="Char14"/>
    <w:qFormat/>
    <w:rsid w:val="004368B2"/>
    <w:rPr>
      <w:kern w:val="2"/>
      <w:sz w:val="21"/>
      <w:szCs w:val="24"/>
    </w:rPr>
  </w:style>
  <w:style w:type="character" w:customStyle="1" w:styleId="Char14">
    <w:name w:val="正文文本缩进 Char1"/>
    <w:qFormat/>
    <w:rsid w:val="004368B2"/>
    <w:rPr>
      <w:kern w:val="2"/>
      <w:sz w:val="21"/>
      <w:szCs w:val="24"/>
    </w:rPr>
  </w:style>
  <w:style w:type="character" w:customStyle="1" w:styleId="z-Char">
    <w:name w:val="z-窗体顶端 Char"/>
    <w:qFormat/>
    <w:rsid w:val="004368B2"/>
    <w:rPr>
      <w:rFonts w:ascii="Arial"/>
      <w:vanish/>
      <w:kern w:val="2"/>
      <w:sz w:val="16"/>
      <w:szCs w:val="24"/>
    </w:rPr>
  </w:style>
  <w:style w:type="paragraph" w:customStyle="1" w:styleId="z-1">
    <w:name w:val="z-窗体顶端1"/>
    <w:basedOn w:val="a"/>
    <w:next w:val="a"/>
    <w:link w:val="z-Char1"/>
    <w:qFormat/>
    <w:rsid w:val="004368B2"/>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sid w:val="004368B2"/>
    <w:rPr>
      <w:rFonts w:ascii="Arial" w:hAnsi="Arial" w:cs="Arial"/>
      <w:vanish/>
      <w:kern w:val="2"/>
      <w:sz w:val="16"/>
      <w:szCs w:val="16"/>
    </w:rPr>
  </w:style>
  <w:style w:type="character" w:customStyle="1" w:styleId="english">
    <w:name w:val="english"/>
    <w:qFormat/>
    <w:rsid w:val="004368B2"/>
    <w:rPr>
      <w:rFonts w:ascii="微软雅黑" w:eastAsia="微软雅黑" w:hAnsi="微软雅黑" w:cs="微软雅黑"/>
      <w:i/>
      <w:caps/>
      <w:color w:val="9E9E9E"/>
      <w:sz w:val="21"/>
      <w:szCs w:val="21"/>
    </w:rPr>
  </w:style>
  <w:style w:type="character" w:customStyle="1" w:styleId="font132">
    <w:name w:val="font132"/>
    <w:qFormat/>
    <w:rsid w:val="004368B2"/>
    <w:rPr>
      <w:rFonts w:ascii="宋体" w:eastAsia="宋体" w:hAnsi="宋体" w:cs="宋体" w:hint="eastAsia"/>
      <w:color w:val="000000"/>
      <w:sz w:val="16"/>
      <w:szCs w:val="16"/>
      <w:u w:val="none"/>
    </w:rPr>
  </w:style>
  <w:style w:type="character" w:customStyle="1" w:styleId="english2">
    <w:name w:val="english2"/>
    <w:qFormat/>
    <w:rsid w:val="004368B2"/>
    <w:rPr>
      <w:rFonts w:ascii="微软雅黑" w:eastAsia="微软雅黑" w:hAnsi="微软雅黑" w:cs="微软雅黑" w:hint="eastAsia"/>
      <w:i/>
      <w:caps/>
      <w:color w:val="9E9E9E"/>
      <w:sz w:val="21"/>
      <w:szCs w:val="21"/>
    </w:rPr>
  </w:style>
  <w:style w:type="character" w:customStyle="1" w:styleId="Char15">
    <w:name w:val="批注框文本 Char1"/>
    <w:qFormat/>
    <w:rsid w:val="004368B2"/>
    <w:rPr>
      <w:rFonts w:ascii="Calibri" w:hAnsi="Calibri"/>
      <w:kern w:val="2"/>
      <w:sz w:val="18"/>
      <w:szCs w:val="18"/>
    </w:rPr>
  </w:style>
  <w:style w:type="character" w:customStyle="1" w:styleId="time1">
    <w:name w:val="time1"/>
    <w:basedOn w:val="a0"/>
    <w:qFormat/>
    <w:rsid w:val="004368B2"/>
  </w:style>
  <w:style w:type="character" w:customStyle="1" w:styleId="english1">
    <w:name w:val="english1"/>
    <w:qFormat/>
    <w:rsid w:val="004368B2"/>
    <w:rPr>
      <w:rFonts w:ascii="微软雅黑" w:eastAsia="微软雅黑" w:hAnsi="微软雅黑" w:cs="微软雅黑" w:hint="eastAsia"/>
      <w:color w:val="000000"/>
      <w:sz w:val="12"/>
      <w:szCs w:val="12"/>
    </w:rPr>
  </w:style>
  <w:style w:type="character" w:customStyle="1" w:styleId="time2">
    <w:name w:val="time2"/>
    <w:basedOn w:val="a0"/>
    <w:qFormat/>
    <w:rsid w:val="004368B2"/>
  </w:style>
  <w:style w:type="character" w:customStyle="1" w:styleId="z-Char0">
    <w:name w:val="z-窗体底端 Char"/>
    <w:qFormat/>
    <w:rsid w:val="004368B2"/>
    <w:rPr>
      <w:rFonts w:ascii="Arial"/>
      <w:vanish/>
      <w:kern w:val="2"/>
      <w:sz w:val="16"/>
      <w:szCs w:val="24"/>
    </w:rPr>
  </w:style>
  <w:style w:type="paragraph" w:customStyle="1" w:styleId="z-10">
    <w:name w:val="z-窗体底端1"/>
    <w:basedOn w:val="a"/>
    <w:next w:val="a"/>
    <w:link w:val="z-Char10"/>
    <w:qFormat/>
    <w:rsid w:val="004368B2"/>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sid w:val="004368B2"/>
    <w:rPr>
      <w:rFonts w:ascii="Arial" w:hAnsi="Arial" w:cs="Arial"/>
      <w:vanish/>
      <w:kern w:val="2"/>
      <w:sz w:val="16"/>
      <w:szCs w:val="16"/>
    </w:rPr>
  </w:style>
  <w:style w:type="character" w:customStyle="1" w:styleId="2Char3">
    <w:name w:val="正文首行缩进 2 Char"/>
    <w:qFormat/>
    <w:rsid w:val="004368B2"/>
    <w:rPr>
      <w:rFonts w:ascii="宋体" w:hAnsi="宋体" w:cs="宋体"/>
      <w:sz w:val="22"/>
      <w:lang w:val="zh-CN" w:bidi="zh-CN"/>
    </w:rPr>
  </w:style>
  <w:style w:type="character" w:customStyle="1" w:styleId="Char16">
    <w:name w:val="批注文字 Char1"/>
    <w:qFormat/>
    <w:rsid w:val="004368B2"/>
    <w:rPr>
      <w:rFonts w:ascii="Calibri" w:hAnsi="Calibri"/>
      <w:szCs w:val="24"/>
    </w:rPr>
  </w:style>
  <w:style w:type="paragraph" w:customStyle="1" w:styleId="xl100">
    <w:name w:val="xl100"/>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4368B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4368B2"/>
    <w:pPr>
      <w:tabs>
        <w:tab w:val="left" w:pos="709"/>
      </w:tabs>
      <w:adjustRightInd w:val="0"/>
    </w:pPr>
    <w:rPr>
      <w:rFonts w:ascii="宋体" w:hAnsi="宋体"/>
      <w:kern w:val="0"/>
      <w:szCs w:val="21"/>
    </w:rPr>
  </w:style>
  <w:style w:type="paragraph" w:customStyle="1" w:styleId="xl84">
    <w:name w:val="xl84"/>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4368B2"/>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4368B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4368B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4368B2"/>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4368B2"/>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4368B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4368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4368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4368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4368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4368B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4368B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4368B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4368B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4368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4368B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4368B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4368B2"/>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4368B2"/>
    <w:pPr>
      <w:ind w:firstLineChars="200" w:firstLine="420"/>
    </w:pPr>
  </w:style>
  <w:style w:type="character" w:customStyle="1" w:styleId="150">
    <w:name w:val="15"/>
    <w:basedOn w:val="a0"/>
    <w:qFormat/>
    <w:rsid w:val="004368B2"/>
    <w:rPr>
      <w:rFonts w:ascii="Calibri" w:hAnsi="Calibri" w:hint="default"/>
    </w:rPr>
  </w:style>
  <w:style w:type="paragraph" w:customStyle="1" w:styleId="BodyText">
    <w:name w:val="BodyText"/>
    <w:basedOn w:val="a"/>
    <w:qFormat/>
    <w:rsid w:val="004368B2"/>
    <w:pPr>
      <w:widowControl/>
      <w:spacing w:after="120"/>
      <w:textAlignment w:val="baseline"/>
    </w:pPr>
    <w:rPr>
      <w:rFonts w:ascii="Calibri" w:hAnsi="Calibri"/>
    </w:rPr>
  </w:style>
  <w:style w:type="paragraph" w:customStyle="1" w:styleId="18">
    <w:name w:val="正文1"/>
    <w:qFormat/>
    <w:rsid w:val="004368B2"/>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34992-0421-469C-B4F1-400B3D2F312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796</Words>
  <Characters>4542</Characters>
  <Application>Microsoft Office Word</Application>
  <DocSecurity>0</DocSecurity>
  <Lines>37</Lines>
  <Paragraphs>10</Paragraphs>
  <ScaleCrop>false</ScaleCrop>
  <Company>Microsoft</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dc:title>
  <dc:creator>User</dc:creator>
  <cp:lastModifiedBy>User</cp:lastModifiedBy>
  <cp:revision>3</cp:revision>
  <cp:lastPrinted>2023-05-15T08:58:00Z</cp:lastPrinted>
  <dcterms:created xsi:type="dcterms:W3CDTF">2023-08-30T00:43:00Z</dcterms:created>
  <dcterms:modified xsi:type="dcterms:W3CDTF">2023-08-30T00:44:00Z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E2C7A76B1B4A435F97C5341BF137DE1B_13</vt:lpwstr>
  </property>
  <property fmtid="{D5CDD505-2E9C-101B-9397-08002B2CF9AE}" pid="3" name="KSOProductBuildVer">
    <vt:lpwstr>2052-11.1.0.14309</vt:lpwstr>
  </property>
</Properties>
</file>